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56B0" w14:textId="25FAA411" w:rsidR="00A010A9" w:rsidRDefault="00D159A5" w:rsidP="00D159A5">
      <w:pPr>
        <w:pStyle w:val="Ttulo1"/>
        <w:rPr>
          <w:lang w:val="es-ES"/>
        </w:rPr>
      </w:pPr>
      <w:r>
        <w:rPr>
          <w:lang w:val="es-ES"/>
        </w:rPr>
        <w:t>Terraform</w:t>
      </w:r>
    </w:p>
    <w:p w14:paraId="1B74DEE5" w14:textId="6D97ABF0" w:rsidR="00D159A5" w:rsidRDefault="00D159A5" w:rsidP="00D159A5">
      <w:pPr>
        <w:rPr>
          <w:lang w:val="es-ES"/>
        </w:rPr>
      </w:pPr>
    </w:p>
    <w:p w14:paraId="6EAC1198" w14:textId="13BF3437" w:rsidR="00D159A5" w:rsidRDefault="00D159A5" w:rsidP="00D159A5">
      <w:pPr>
        <w:pStyle w:val="Ttulo2"/>
        <w:rPr>
          <w:lang w:val="es-ES"/>
        </w:rPr>
      </w:pPr>
      <w:r>
        <w:rPr>
          <w:lang w:val="es-ES"/>
        </w:rPr>
        <w:t>Manejo de credenciales.</w:t>
      </w:r>
    </w:p>
    <w:p w14:paraId="2942CE0A" w14:textId="35C06266" w:rsidR="00D159A5" w:rsidRDefault="00D159A5" w:rsidP="00D159A5">
      <w:pPr>
        <w:rPr>
          <w:lang w:val="es-ES"/>
        </w:rPr>
      </w:pPr>
      <w:r>
        <w:rPr>
          <w:lang w:val="es-ES"/>
        </w:rPr>
        <w:t>Se debe de crear un rol y al mismo asignarle permisos para poder manejarse bien dentro del entrono de AWS.</w:t>
      </w:r>
    </w:p>
    <w:p w14:paraId="308BBCE5" w14:textId="32E750E0" w:rsidR="00D159A5" w:rsidRDefault="00D159A5" w:rsidP="00D159A5">
      <w:pPr>
        <w:rPr>
          <w:noProof/>
        </w:rPr>
      </w:pPr>
      <w:r>
        <w:rPr>
          <w:noProof/>
        </w:rPr>
        <w:drawing>
          <wp:inline distT="0" distB="0" distL="0" distR="0" wp14:anchorId="475CFB87" wp14:editId="63632BFD">
            <wp:extent cx="5760720" cy="1250950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435" w14:textId="490F465B" w:rsidR="00E348CD" w:rsidRDefault="00E348CD" w:rsidP="00E348CD">
      <w:pPr>
        <w:rPr>
          <w:noProof/>
        </w:rPr>
      </w:pPr>
    </w:p>
    <w:p w14:paraId="6A0AE9B2" w14:textId="5D7C06D3" w:rsidR="00E348CD" w:rsidRDefault="00E348CD" w:rsidP="00E348CD">
      <w:pPr>
        <w:pStyle w:val="Ttulo2"/>
        <w:rPr>
          <w:lang w:val="es-ES"/>
        </w:rPr>
      </w:pPr>
      <w:r>
        <w:rPr>
          <w:lang w:val="es-ES"/>
        </w:rPr>
        <w:t xml:space="preserve">Importante </w:t>
      </w:r>
    </w:p>
    <w:p w14:paraId="07827457" w14:textId="37B96AC4" w:rsidR="00E348CD" w:rsidRDefault="00E348CD" w:rsidP="00E348CD">
      <w:r w:rsidRPr="00E348CD">
        <w:rPr>
          <w:lang w:val="pt-BR"/>
        </w:rPr>
        <w:t xml:space="preserve">No usar estados remotos </w:t>
      </w:r>
      <w:r>
        <w:rPr>
          <w:lang w:val="pt-BR"/>
        </w:rPr>
        <w:t xml:space="preserve">en terraform </w:t>
      </w:r>
      <w:r>
        <w:t>de manera pública.</w:t>
      </w:r>
    </w:p>
    <w:p w14:paraId="7A1EAC2F" w14:textId="709B8CE4" w:rsidR="00E348CD" w:rsidRDefault="00E348CD" w:rsidP="00E348CD">
      <w:pPr>
        <w:rPr>
          <w:noProof/>
        </w:rPr>
      </w:pPr>
      <w:r>
        <w:rPr>
          <w:noProof/>
        </w:rPr>
        <w:drawing>
          <wp:inline distT="0" distB="0" distL="0" distR="0" wp14:anchorId="208A360F" wp14:editId="71489711">
            <wp:extent cx="5143500" cy="1971675"/>
            <wp:effectExtent l="0" t="0" r="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p w14:paraId="1A790097" w14:textId="2F185AC7" w:rsidR="00E348CD" w:rsidRDefault="00E348CD" w:rsidP="00E348CD">
      <w:pPr>
        <w:rPr>
          <w:noProof/>
        </w:rPr>
      </w:pPr>
    </w:p>
    <w:p w14:paraId="545F476E" w14:textId="04DBE3E2" w:rsidR="00E348CD" w:rsidRDefault="00E348CD" w:rsidP="00E348CD">
      <w:pPr>
        <w:pStyle w:val="Ttulo3"/>
      </w:pPr>
      <w:r>
        <w:t>Encriptación.</w:t>
      </w:r>
    </w:p>
    <w:p w14:paraId="02C1FBFE" w14:textId="23ACCA86" w:rsidR="00E348CD" w:rsidRDefault="00E348CD" w:rsidP="00E348CD">
      <w:r>
        <w:t>Es recomendable uar de ella, ya que el costo no es algo de lo cual preocuparse y aumenta la seguridad.</w:t>
      </w:r>
    </w:p>
    <w:p w14:paraId="36E23C24" w14:textId="018F204D" w:rsidR="00E348CD" w:rsidRDefault="00E348CD" w:rsidP="00E348CD">
      <w:pPr>
        <w:rPr>
          <w:noProof/>
        </w:rPr>
      </w:pPr>
      <w:r>
        <w:rPr>
          <w:noProof/>
        </w:rPr>
        <w:drawing>
          <wp:inline distT="0" distB="0" distL="0" distR="0" wp14:anchorId="1CDB5702" wp14:editId="7046AE04">
            <wp:extent cx="5048250" cy="1714500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9"/>
                    <a:srcRect b="15095"/>
                    <a:stretch/>
                  </pic:blipFill>
                  <pic:spPr bwMode="auto">
                    <a:xfrm>
                      <a:off x="0" y="0"/>
                      <a:ext cx="50482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6DEA5" w14:textId="50285461" w:rsidR="00E348CD" w:rsidRDefault="00E348CD" w:rsidP="00E348CD">
      <w:pPr>
        <w:rPr>
          <w:noProof/>
        </w:rPr>
      </w:pPr>
    </w:p>
    <w:p w14:paraId="3639FCF5" w14:textId="69AA162C" w:rsidR="00E348CD" w:rsidRDefault="00E348CD" w:rsidP="00E348CD"/>
    <w:p w14:paraId="3D2187A7" w14:textId="25646732" w:rsidR="00E348CD" w:rsidRDefault="00E56449" w:rsidP="00E56449">
      <w:pPr>
        <w:pStyle w:val="Ttulo3"/>
      </w:pPr>
      <w:r>
        <w:lastRenderedPageBreak/>
        <w:t>Configuración de terraform.</w:t>
      </w:r>
    </w:p>
    <w:p w14:paraId="17D79DEB" w14:textId="688559B9" w:rsidR="00E56449" w:rsidRDefault="00E56449" w:rsidP="00E56449">
      <w:r>
        <w:rPr>
          <w:noProof/>
        </w:rPr>
        <w:drawing>
          <wp:inline distT="0" distB="0" distL="0" distR="0" wp14:anchorId="730EA4B4" wp14:editId="13D1891A">
            <wp:extent cx="4810125" cy="3657600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1611" w14:textId="46BF8A74" w:rsidR="00E56449" w:rsidRDefault="00E56449" w:rsidP="00E56449">
      <w:r>
        <w:t>Estos parámetros, deben de concordar con la información en la consola de AWS.</w:t>
      </w:r>
    </w:p>
    <w:p w14:paraId="3D2F53F1" w14:textId="5C043504" w:rsidR="00E56449" w:rsidRDefault="00E56449" w:rsidP="002B58F3">
      <w:pPr>
        <w:pStyle w:val="Ttulo3"/>
        <w:rPr>
          <w:rStyle w:val="nfasissutil"/>
          <w:i w:val="0"/>
          <w:iCs w:val="0"/>
          <w:color w:val="auto"/>
        </w:rPr>
      </w:pPr>
      <w:r w:rsidRPr="002B58F3">
        <w:rPr>
          <w:rStyle w:val="nfasissutil"/>
          <w:i w:val="0"/>
          <w:iCs w:val="0"/>
          <w:color w:val="1F3763" w:themeColor="accent1" w:themeShade="7F"/>
        </w:rPr>
        <w:t>Configuración</w:t>
      </w:r>
      <w:r w:rsidR="002B58F3">
        <w:rPr>
          <w:rStyle w:val="nfasissutil"/>
          <w:i w:val="0"/>
          <w:iCs w:val="0"/>
          <w:color w:val="auto"/>
        </w:rPr>
        <w:t xml:space="preserve"> </w:t>
      </w:r>
      <w:r w:rsidR="002B58F3" w:rsidRPr="002B58F3">
        <w:rPr>
          <w:rStyle w:val="nfasissutil"/>
          <w:i w:val="0"/>
          <w:iCs w:val="0"/>
          <w:color w:val="1F3763" w:themeColor="accent1" w:themeShade="7F"/>
        </w:rPr>
        <w:t>VPC</w:t>
      </w:r>
      <w:r w:rsidR="002B58F3">
        <w:rPr>
          <w:rStyle w:val="nfasissutil"/>
          <w:i w:val="0"/>
          <w:iCs w:val="0"/>
          <w:color w:val="auto"/>
        </w:rPr>
        <w:t>.</w:t>
      </w:r>
    </w:p>
    <w:p w14:paraId="7192ED6F" w14:textId="525BE310" w:rsidR="002B58F3" w:rsidRDefault="002B58F3" w:rsidP="002B58F3">
      <w:r>
        <w:rPr>
          <w:noProof/>
        </w:rPr>
        <w:drawing>
          <wp:inline distT="0" distB="0" distL="0" distR="0" wp14:anchorId="540674B1" wp14:editId="16B79407">
            <wp:extent cx="3657600" cy="2105025"/>
            <wp:effectExtent l="0" t="0" r="0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2C15E" w14:textId="61F534E4" w:rsidR="002B58F3" w:rsidRDefault="002B58F3" w:rsidP="002B58F3">
      <w:r>
        <w:rPr>
          <w:noProof/>
        </w:rPr>
        <w:drawing>
          <wp:inline distT="0" distB="0" distL="0" distR="0" wp14:anchorId="16FB013F" wp14:editId="366B8F60">
            <wp:extent cx="3524250" cy="186690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91F6" w14:textId="3C4957D3" w:rsidR="002B58F3" w:rsidRDefault="002B58F3" w:rsidP="002B58F3">
      <w:r>
        <w:t>En esta parte, se debe de configurar con nuevas variables.</w:t>
      </w:r>
    </w:p>
    <w:p w14:paraId="0209E398" w14:textId="506CF5F7" w:rsidR="002B58F3" w:rsidRDefault="002B58F3" w:rsidP="002B58F3"/>
    <w:p w14:paraId="7F24E3F7" w14:textId="454A6667" w:rsidR="002B58F3" w:rsidRDefault="002B58F3" w:rsidP="002B58F3"/>
    <w:p w14:paraId="52475801" w14:textId="16080F5C" w:rsidR="002B58F3" w:rsidRDefault="002B58F3" w:rsidP="002B58F3"/>
    <w:p w14:paraId="4E41EC9A" w14:textId="521EA1EB" w:rsidR="002B58F3" w:rsidRDefault="002B58F3" w:rsidP="002B58F3"/>
    <w:p w14:paraId="7C368344" w14:textId="5256D22B" w:rsidR="002B58F3" w:rsidRDefault="002B58F3" w:rsidP="002B58F3"/>
    <w:p w14:paraId="67C9AF3C" w14:textId="3F54750D" w:rsidR="002B58F3" w:rsidRDefault="002B58F3" w:rsidP="002B58F3"/>
    <w:p w14:paraId="261B4EEA" w14:textId="00AF1CA9" w:rsidR="002B58F3" w:rsidRDefault="002B58F3" w:rsidP="002B58F3"/>
    <w:p w14:paraId="58EB34F8" w14:textId="77777777" w:rsidR="002B58F3" w:rsidRPr="002B58F3" w:rsidRDefault="002B58F3" w:rsidP="002B58F3"/>
    <w:sectPr w:rsidR="002B58F3" w:rsidRPr="002B58F3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Nirmala UI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A5"/>
    <w:rsid w:val="002B58F3"/>
    <w:rsid w:val="006E6A6C"/>
    <w:rsid w:val="007C7308"/>
    <w:rsid w:val="0080595B"/>
    <w:rsid w:val="00A010A9"/>
    <w:rsid w:val="00BC38C2"/>
    <w:rsid w:val="00D159A5"/>
    <w:rsid w:val="00E348CD"/>
    <w:rsid w:val="00E56449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C9220"/>
  <w15:chartTrackingRefBased/>
  <w15:docId w15:val="{385A797D-DEB1-4963-A899-288750DC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159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4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15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348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character" w:styleId="nfasissutil">
    <w:name w:val="Subtle Emphasis"/>
    <w:basedOn w:val="Fuentedeprrafopredeter"/>
    <w:uiPriority w:val="19"/>
    <w:qFormat/>
    <w:rsid w:val="00E564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Sánchez López, Cesar</cp:lastModifiedBy>
  <cp:revision>2</cp:revision>
  <dcterms:created xsi:type="dcterms:W3CDTF">2023-02-07T22:36:00Z</dcterms:created>
  <dcterms:modified xsi:type="dcterms:W3CDTF">2023-02-07T23:30:00Z</dcterms:modified>
</cp:coreProperties>
</file>