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AE8" w:rsidRDefault="00500AE8" w:rsidP="006B2B12">
      <w:pPr>
        <w:spacing w:after="0" w:line="240" w:lineRule="auto"/>
        <w:jc w:val="center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ITRI626 - </w:t>
      </w:r>
      <w:proofErr w:type="spellStart"/>
      <w:r w:rsidRPr="000C26BE">
        <w:rPr>
          <w:rFonts w:ascii="Arial" w:hAnsi="Arial" w:cs="Arial"/>
        </w:rPr>
        <w:t>Klastoets</w:t>
      </w:r>
      <w:proofErr w:type="spellEnd"/>
      <w:r w:rsidRPr="000C26BE">
        <w:rPr>
          <w:rFonts w:ascii="Arial" w:hAnsi="Arial" w:cs="Arial"/>
        </w:rPr>
        <w:t xml:space="preserve"> </w:t>
      </w:r>
      <w:r w:rsidR="00897BA5" w:rsidRPr="000C26BE">
        <w:rPr>
          <w:rFonts w:ascii="Arial" w:hAnsi="Arial" w:cs="Arial"/>
        </w:rPr>
        <w:t>2</w:t>
      </w:r>
      <w:r w:rsidRPr="000C26BE">
        <w:rPr>
          <w:rFonts w:ascii="Arial" w:hAnsi="Arial" w:cs="Arial"/>
        </w:rPr>
        <w:t xml:space="preserve"> / Class test </w:t>
      </w:r>
      <w:r w:rsidR="00897BA5" w:rsidRPr="000C26BE">
        <w:rPr>
          <w:rFonts w:ascii="Arial" w:hAnsi="Arial" w:cs="Arial"/>
        </w:rPr>
        <w:t>2</w:t>
      </w:r>
      <w:r w:rsidRPr="000C26BE">
        <w:rPr>
          <w:rFonts w:ascii="Arial" w:hAnsi="Arial" w:cs="Arial"/>
        </w:rPr>
        <w:t xml:space="preserve"> – </w:t>
      </w:r>
      <w:r w:rsidR="00897BA5" w:rsidRPr="000C26BE">
        <w:rPr>
          <w:rFonts w:ascii="Arial" w:hAnsi="Arial" w:cs="Arial"/>
        </w:rPr>
        <w:t>28</w:t>
      </w:r>
      <w:r w:rsidRPr="000C26BE">
        <w:rPr>
          <w:rFonts w:ascii="Arial" w:hAnsi="Arial" w:cs="Arial"/>
        </w:rPr>
        <w:t xml:space="preserve"> Augustus / August 2019</w:t>
      </w:r>
    </w:p>
    <w:p w:rsidR="006B2B12" w:rsidRPr="000C26BE" w:rsidRDefault="006B2B12" w:rsidP="006B2B12">
      <w:pPr>
        <w:spacing w:after="0" w:line="240" w:lineRule="auto"/>
        <w:jc w:val="center"/>
        <w:rPr>
          <w:rFonts w:ascii="Arial" w:hAnsi="Arial" w:cs="Arial"/>
        </w:rPr>
      </w:pPr>
    </w:p>
    <w:p w:rsidR="00D50A6A" w:rsidRDefault="00D50A6A" w:rsidP="006B2B12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0C26BE">
        <w:rPr>
          <w:rFonts w:ascii="Arial" w:hAnsi="Arial" w:cs="Arial"/>
          <w:b/>
          <w:u w:val="single"/>
        </w:rPr>
        <w:t>Vraag</w:t>
      </w:r>
      <w:proofErr w:type="spellEnd"/>
      <w:r w:rsidRPr="000C26BE">
        <w:rPr>
          <w:rFonts w:ascii="Arial" w:hAnsi="Arial" w:cs="Arial"/>
          <w:b/>
          <w:u w:val="single"/>
        </w:rPr>
        <w:t xml:space="preserve"> 1 / </w:t>
      </w:r>
      <w:r w:rsidRPr="000C26BE">
        <w:rPr>
          <w:rFonts w:ascii="Arial" w:hAnsi="Arial" w:cs="Arial"/>
          <w:b/>
          <w:i/>
          <w:u w:val="single"/>
        </w:rPr>
        <w:t>Question 1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BE3818" w:rsidRDefault="00BE3818" w:rsidP="006B2B12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0C26BE">
        <w:rPr>
          <w:rFonts w:ascii="Arial" w:hAnsi="Arial" w:cs="Arial"/>
        </w:rPr>
        <w:t>Deur</w:t>
      </w:r>
      <w:proofErr w:type="spellEnd"/>
      <w:r w:rsidRPr="000C26BE">
        <w:rPr>
          <w:rFonts w:ascii="Arial" w:hAnsi="Arial" w:cs="Arial"/>
        </w:rPr>
        <w:t xml:space="preserve"> ‘n </w:t>
      </w:r>
      <w:proofErr w:type="spellStart"/>
      <w:r w:rsidRPr="000C26BE">
        <w:rPr>
          <w:rFonts w:ascii="Arial" w:hAnsi="Arial" w:cs="Arial"/>
        </w:rPr>
        <w:t>bewys</w:t>
      </w:r>
      <w:proofErr w:type="spellEnd"/>
      <w:r w:rsidRPr="000C26BE">
        <w:rPr>
          <w:rFonts w:ascii="Arial" w:hAnsi="Arial" w:cs="Arial"/>
        </w:rPr>
        <w:t xml:space="preserve"> met </w:t>
      </w:r>
      <w:proofErr w:type="spellStart"/>
      <w:r w:rsidRPr="000C26BE">
        <w:rPr>
          <w:rFonts w:ascii="Arial" w:hAnsi="Arial" w:cs="Arial"/>
        </w:rPr>
        <w:t>inferensiereëls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te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doen</w:t>
      </w:r>
      <w:proofErr w:type="spellEnd"/>
      <w:r w:rsidRPr="000C26BE">
        <w:rPr>
          <w:rFonts w:ascii="Arial" w:hAnsi="Arial" w:cs="Arial"/>
        </w:rPr>
        <w:t xml:space="preserve">, toon </w:t>
      </w:r>
      <w:proofErr w:type="spellStart"/>
      <w:r w:rsidRPr="000C26BE">
        <w:rPr>
          <w:rFonts w:ascii="Arial" w:hAnsi="Arial" w:cs="Arial"/>
        </w:rPr>
        <w:t>aan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dat</w:t>
      </w:r>
      <w:proofErr w:type="spellEnd"/>
      <w:r w:rsidRPr="000C26BE">
        <w:rPr>
          <w:rFonts w:ascii="Arial" w:hAnsi="Arial" w:cs="Arial"/>
        </w:rPr>
        <w:t xml:space="preserve"> 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¬P) </w:t>
      </w:r>
      <w:r w:rsidRPr="000C26BE">
        <w:rPr>
          <w:rFonts w:ascii="Cambria Math" w:hAnsi="Cambria Math" w:cs="Cambria Math"/>
        </w:rPr>
        <w:t>⊨</w:t>
      </w:r>
      <w:r w:rsidRPr="000C26BE">
        <w:rPr>
          <w:rFonts w:ascii="Arial" w:hAnsi="Arial" w:cs="Arial"/>
        </w:rPr>
        <w:t xml:space="preserve"> </w:t>
      </w:r>
      <w:r w:rsidR="008C6855" w:rsidRPr="000C26BE">
        <w:rPr>
          <w:rFonts w:ascii="Arial" w:hAnsi="Arial" w:cs="Arial"/>
        </w:rPr>
        <w:t>¬ (</w:t>
      </w:r>
      <w:r w:rsidRPr="000C26BE">
        <w:rPr>
          <w:rFonts w:ascii="Arial" w:hAnsi="Arial" w:cs="Arial"/>
        </w:rPr>
        <w:t xml:space="preserve">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R) </w:t>
      </w:r>
      <w:r w:rsidRPr="000C26BE">
        <w:rPr>
          <w:rFonts w:ascii="Cambria Math" w:hAnsi="Cambria Math" w:cs="Cambria Math"/>
        </w:rPr>
        <w:t>⇒</w:t>
      </w:r>
      <w:r w:rsidRPr="000C26BE">
        <w:rPr>
          <w:rFonts w:ascii="Arial" w:hAnsi="Arial" w:cs="Arial"/>
        </w:rPr>
        <w:t xml:space="preserve"> P). </w:t>
      </w:r>
      <w:proofErr w:type="spellStart"/>
      <w:r w:rsidRPr="000C26BE">
        <w:rPr>
          <w:rFonts w:ascii="Arial" w:hAnsi="Arial" w:cs="Arial"/>
        </w:rPr>
        <w:t>Wys</w:t>
      </w:r>
      <w:proofErr w:type="spellEnd"/>
      <w:r w:rsidRPr="000C26BE">
        <w:rPr>
          <w:rFonts w:ascii="Arial" w:hAnsi="Arial" w:cs="Arial"/>
        </w:rPr>
        <w:t xml:space="preserve"> al </w:t>
      </w:r>
      <w:proofErr w:type="spellStart"/>
      <w:r w:rsidRPr="000C26BE">
        <w:rPr>
          <w:rFonts w:ascii="Arial" w:hAnsi="Arial" w:cs="Arial"/>
        </w:rPr>
        <w:t>jou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stappe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en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redenasies</w:t>
      </w:r>
      <w:proofErr w:type="spellEnd"/>
      <w:r w:rsidRPr="000C26BE">
        <w:rPr>
          <w:rFonts w:ascii="Arial" w:hAnsi="Arial" w:cs="Arial"/>
        </w:rPr>
        <w:t xml:space="preserve"> in detail. / </w:t>
      </w:r>
      <w:r w:rsidRPr="000C26BE">
        <w:rPr>
          <w:rFonts w:ascii="Arial" w:hAnsi="Arial" w:cs="Arial"/>
          <w:i/>
        </w:rPr>
        <w:t xml:space="preserve">By doing a proof with inference rules show that R </w:t>
      </w:r>
      <w:r w:rsidRPr="000C26BE">
        <w:rPr>
          <w:rFonts w:ascii="Cambria Math" w:hAnsi="Cambria Math" w:cs="Cambria Math"/>
          <w:i/>
        </w:rPr>
        <w:t>⋁</w:t>
      </w:r>
      <w:r w:rsidRPr="000C26BE">
        <w:rPr>
          <w:rFonts w:ascii="Arial" w:hAnsi="Arial" w:cs="Arial"/>
          <w:i/>
        </w:rPr>
        <w:t xml:space="preserve"> (Q </w:t>
      </w:r>
      <w:r w:rsidRPr="000C26BE">
        <w:rPr>
          <w:rFonts w:ascii="Cambria Math" w:hAnsi="Cambria Math" w:cs="Cambria Math"/>
          <w:i/>
        </w:rPr>
        <w:t>⋀</w:t>
      </w:r>
      <w:r w:rsidRPr="000C26BE">
        <w:rPr>
          <w:rFonts w:ascii="Arial" w:hAnsi="Arial" w:cs="Arial"/>
          <w:i/>
        </w:rPr>
        <w:t xml:space="preserve"> ¬P) </w:t>
      </w:r>
      <w:r w:rsidRPr="000C26BE">
        <w:rPr>
          <w:rFonts w:ascii="Cambria Math" w:hAnsi="Cambria Math" w:cs="Cambria Math"/>
          <w:i/>
        </w:rPr>
        <w:t>⊨</w:t>
      </w:r>
      <w:r w:rsidRPr="000C26BE">
        <w:rPr>
          <w:rFonts w:ascii="Arial" w:hAnsi="Arial" w:cs="Arial"/>
          <w:i/>
        </w:rPr>
        <w:t xml:space="preserve"> </w:t>
      </w:r>
      <w:r w:rsidR="008C6855" w:rsidRPr="000C26BE">
        <w:rPr>
          <w:rFonts w:ascii="Arial" w:hAnsi="Arial" w:cs="Arial"/>
          <w:i/>
        </w:rPr>
        <w:t>¬ (</w:t>
      </w:r>
      <w:r w:rsidRPr="000C26BE">
        <w:rPr>
          <w:rFonts w:ascii="Arial" w:hAnsi="Arial" w:cs="Arial"/>
          <w:i/>
        </w:rPr>
        <w:t xml:space="preserve">(Q </w:t>
      </w:r>
      <w:r w:rsidRPr="000C26BE">
        <w:rPr>
          <w:rFonts w:ascii="Cambria Math" w:hAnsi="Cambria Math" w:cs="Cambria Math"/>
          <w:i/>
        </w:rPr>
        <w:t>⋀</w:t>
      </w:r>
      <w:r w:rsidRPr="000C26BE">
        <w:rPr>
          <w:rFonts w:ascii="Arial" w:hAnsi="Arial" w:cs="Arial"/>
          <w:i/>
        </w:rPr>
        <w:t xml:space="preserve"> R) </w:t>
      </w:r>
      <w:r w:rsidRPr="000C26BE">
        <w:rPr>
          <w:rFonts w:ascii="Cambria Math" w:hAnsi="Cambria Math" w:cs="Cambria Math"/>
          <w:i/>
        </w:rPr>
        <w:t>⇒</w:t>
      </w:r>
      <w:r w:rsidRPr="000C26BE">
        <w:rPr>
          <w:rFonts w:ascii="Arial" w:hAnsi="Arial" w:cs="Arial"/>
          <w:i/>
        </w:rPr>
        <w:t xml:space="preserve"> P). Show all your steps and reasoning in detail.</w:t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</w:r>
      <w:r w:rsidR="001C19E3" w:rsidRPr="000C26BE">
        <w:rPr>
          <w:rFonts w:ascii="Arial" w:hAnsi="Arial" w:cs="Arial"/>
        </w:rPr>
        <w:tab/>
        <w:t>[10]</w:t>
      </w:r>
    </w:p>
    <w:p w:rsidR="006B2B12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9C6AA2" w:rsidRPr="000C26BE" w:rsidRDefault="009C6AA2" w:rsidP="009C6AA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u w:val="single"/>
        </w:rPr>
      </w:pPr>
      <w:r w:rsidRPr="000C26BE">
        <w:rPr>
          <w:rFonts w:ascii="Arial" w:eastAsia="Arial Unicode MS" w:hAnsi="Arial" w:cs="Arial"/>
          <w:color w:val="000000" w:themeColor="text1"/>
          <w:u w:val="single"/>
        </w:rPr>
        <w:t>Solution</w:t>
      </w:r>
    </w:p>
    <w:p w:rsidR="009C6AA2" w:rsidRPr="000C26BE" w:rsidRDefault="009C6AA2" w:rsidP="006B2B12">
      <w:pPr>
        <w:spacing w:after="0" w:line="240" w:lineRule="auto"/>
        <w:jc w:val="both"/>
        <w:rPr>
          <w:rFonts w:ascii="Arial" w:hAnsi="Arial" w:cs="Arial"/>
        </w:rPr>
      </w:pPr>
    </w:p>
    <w:p w:rsidR="00BE3818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We know that </w:t>
      </w:r>
      <w:r w:rsidR="00C87FDC" w:rsidRPr="000C26BE">
        <w:rPr>
          <w:rFonts w:ascii="Arial" w:hAnsi="Arial" w:cs="Arial"/>
        </w:rPr>
        <w:t>(</w:t>
      </w:r>
      <w:r w:rsidRPr="000C26BE">
        <w:rPr>
          <w:rFonts w:ascii="Arial" w:hAnsi="Arial" w:cs="Arial"/>
        </w:rPr>
        <w:t xml:space="preserve">KB </w:t>
      </w:r>
      <w:r w:rsidRPr="000C26BE">
        <w:rPr>
          <w:rFonts w:ascii="Cambria Math" w:hAnsi="Cambria Math" w:cs="Cambria Math"/>
        </w:rPr>
        <w:t>⊨</w:t>
      </w:r>
      <w:r w:rsidRPr="000C26BE">
        <w:rPr>
          <w:rFonts w:ascii="Arial" w:hAnsi="Arial" w:cs="Arial"/>
        </w:rPr>
        <w:t xml:space="preserve"> β</w:t>
      </w:r>
      <w:r w:rsidR="00C87FDC" w:rsidRPr="000C26BE">
        <w:rPr>
          <w:rFonts w:ascii="Arial" w:hAnsi="Arial" w:cs="Arial"/>
        </w:rPr>
        <w:t>)</w:t>
      </w:r>
      <w:r w:rsidRPr="000C26BE">
        <w:rPr>
          <w:rFonts w:ascii="Arial" w:hAnsi="Arial" w:cs="Arial"/>
        </w:rPr>
        <w:t xml:space="preserve"> </w:t>
      </w:r>
      <w:r w:rsidRPr="000C26BE">
        <w:rPr>
          <w:rFonts w:ascii="Cambria Math" w:hAnsi="Cambria Math" w:cs="Cambria Math"/>
        </w:rPr>
        <w:t>⇔</w:t>
      </w:r>
      <w:r w:rsidRPr="000C26BE">
        <w:rPr>
          <w:rFonts w:ascii="Arial" w:hAnsi="Arial" w:cs="Arial"/>
        </w:rPr>
        <w:t xml:space="preserve"> </w:t>
      </w:r>
      <w:r w:rsidR="00C87FDC" w:rsidRPr="000C26BE">
        <w:rPr>
          <w:rFonts w:ascii="Arial" w:hAnsi="Arial" w:cs="Arial"/>
        </w:rPr>
        <w:t>(</w:t>
      </w:r>
      <w:r w:rsidRPr="000C26BE">
        <w:rPr>
          <w:rFonts w:ascii="Arial" w:hAnsi="Arial" w:cs="Arial"/>
        </w:rPr>
        <w:t xml:space="preserve">KB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¬β</w:t>
      </w:r>
      <w:r w:rsidR="00C87FDC" w:rsidRPr="000C26BE">
        <w:rPr>
          <w:rFonts w:ascii="Arial" w:hAnsi="Arial" w:cs="Arial"/>
        </w:rPr>
        <w:t>)</w:t>
      </w:r>
      <w:r w:rsidRPr="000C26BE">
        <w:rPr>
          <w:rFonts w:ascii="Arial" w:hAnsi="Arial" w:cs="Arial"/>
        </w:rPr>
        <w:t xml:space="preserve"> is unsatisfiable.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Assume KB is 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¬P) and β is </w:t>
      </w:r>
      <w:r w:rsidR="001C19E3" w:rsidRPr="000C26BE">
        <w:rPr>
          <w:rFonts w:ascii="Arial" w:hAnsi="Arial" w:cs="Arial"/>
        </w:rPr>
        <w:t>¬ (</w:t>
      </w:r>
      <w:r w:rsidRPr="000C26BE">
        <w:rPr>
          <w:rFonts w:ascii="Arial" w:hAnsi="Arial" w:cs="Arial"/>
        </w:rPr>
        <w:t xml:space="preserve">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R) </w:t>
      </w:r>
      <w:r w:rsidRPr="000C26BE">
        <w:rPr>
          <w:rFonts w:ascii="Cambria Math" w:hAnsi="Cambria Math" w:cs="Cambria Math"/>
        </w:rPr>
        <w:t>⇒</w:t>
      </w:r>
      <w:r w:rsidRPr="000C26BE">
        <w:rPr>
          <w:rFonts w:ascii="Arial" w:hAnsi="Arial" w:cs="Arial"/>
        </w:rPr>
        <w:t xml:space="preserve"> P).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Consider KB 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¬P)</w:t>
      </w: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Q)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¬P)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Distributive law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>Consider ¬β</w:t>
      </w:r>
      <w:r w:rsidRPr="000C26BE">
        <w:rPr>
          <w:rFonts w:ascii="Arial" w:hAnsi="Arial" w:cs="Arial"/>
        </w:rPr>
        <w:tab/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R) </w:t>
      </w:r>
      <w:r w:rsidRPr="000C26BE">
        <w:rPr>
          <w:rFonts w:ascii="Cambria Math" w:hAnsi="Cambria Math" w:cs="Cambria Math"/>
        </w:rPr>
        <w:t>⇒</w:t>
      </w:r>
      <w:r w:rsidRPr="000C26BE">
        <w:rPr>
          <w:rFonts w:ascii="Arial" w:hAnsi="Arial" w:cs="Arial"/>
        </w:rPr>
        <w:t xml:space="preserve"> P</w:t>
      </w: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(</w:t>
      </w:r>
      <w:r w:rsidR="001C19E3" w:rsidRPr="000C26BE">
        <w:rPr>
          <w:rFonts w:ascii="Arial" w:hAnsi="Arial" w:cs="Arial"/>
        </w:rPr>
        <w:t>¬ (</w:t>
      </w:r>
      <w:r w:rsidRPr="000C26BE">
        <w:rPr>
          <w:rFonts w:ascii="Arial" w:hAnsi="Arial" w:cs="Arial"/>
        </w:rPr>
        <w:t xml:space="preserve">Q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R))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P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Implication elimination</w:t>
      </w: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(¬Q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¬R)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P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De Morgan</w:t>
      </w: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¬Q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P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Simplification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>Th</w:t>
      </w:r>
      <w:r w:rsidR="006B2B12">
        <w:rPr>
          <w:rFonts w:ascii="Arial" w:hAnsi="Arial" w:cs="Arial"/>
        </w:rPr>
        <w:t>u</w:t>
      </w:r>
      <w:r w:rsidRPr="000C26BE">
        <w:rPr>
          <w:rFonts w:ascii="Arial" w:hAnsi="Arial" w:cs="Arial"/>
        </w:rPr>
        <w:t xml:space="preserve">s KB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¬β is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>R</w:t>
      </w:r>
      <w:r w:rsidRPr="000C26BE">
        <w:rPr>
          <w:rFonts w:ascii="Arial" w:hAnsi="Arial" w:cs="Arial"/>
          <w:vertAlign w:val="subscript"/>
        </w:rPr>
        <w:t>1</w:t>
      </w:r>
      <w:r w:rsidRPr="000C26BE">
        <w:rPr>
          <w:rFonts w:ascii="Arial" w:hAnsi="Arial" w:cs="Arial"/>
        </w:rPr>
        <w:t xml:space="preserve">: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Q)</w:t>
      </w:r>
    </w:p>
    <w:p w:rsidR="00F001B7" w:rsidRPr="000C26BE" w:rsidRDefault="00F001B7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>R</w:t>
      </w:r>
      <w:r w:rsidRPr="000C26BE">
        <w:rPr>
          <w:rFonts w:ascii="Arial" w:hAnsi="Arial" w:cs="Arial"/>
          <w:vertAlign w:val="subscript"/>
        </w:rPr>
        <w:t>2</w:t>
      </w:r>
      <w:r w:rsidRPr="000C26BE">
        <w:rPr>
          <w:rFonts w:ascii="Arial" w:hAnsi="Arial" w:cs="Arial"/>
        </w:rPr>
        <w:t xml:space="preserve">: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¬P)</w:t>
      </w:r>
    </w:p>
    <w:p w:rsidR="00147C78" w:rsidRDefault="00147C78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>R</w:t>
      </w:r>
      <w:r w:rsidRPr="000C26BE">
        <w:rPr>
          <w:rFonts w:ascii="Arial" w:hAnsi="Arial" w:cs="Arial"/>
          <w:vertAlign w:val="subscript"/>
        </w:rPr>
        <w:t>3</w:t>
      </w:r>
      <w:r w:rsidRPr="000C26BE">
        <w:rPr>
          <w:rFonts w:ascii="Arial" w:hAnsi="Arial" w:cs="Arial"/>
        </w:rPr>
        <w:t xml:space="preserve">: ¬Q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P</w:t>
      </w:r>
    </w:p>
    <w:p w:rsidR="00627E1E" w:rsidRDefault="00627E1E" w:rsidP="006B2B12">
      <w:pPr>
        <w:spacing w:after="0" w:line="240" w:lineRule="auto"/>
        <w:jc w:val="both"/>
        <w:rPr>
          <w:rFonts w:ascii="Arial" w:hAnsi="Arial" w:cs="Arial"/>
        </w:rPr>
      </w:pPr>
    </w:p>
    <w:p w:rsidR="00627E1E" w:rsidRDefault="00627E1E" w:rsidP="006B2B1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Proof by inference rules: </w:t>
      </w:r>
      <w:r w:rsidRPr="00627E1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6 x </w:t>
      </w:r>
      <w:r w:rsidRPr="00627E1E">
        <w:rPr>
          <w:rFonts w:ascii="Wingdings" w:hAnsi="Wingdings" w:cs="Cambria Math"/>
          <w:b/>
          <w:lang w:val="en-US"/>
        </w:rPr>
        <w:t></w:t>
      </w:r>
      <w:r w:rsidRPr="00627E1E">
        <w:rPr>
          <w:rFonts w:ascii="Arial" w:hAnsi="Arial" w:cs="Arial"/>
          <w:lang w:val="en-US"/>
        </w:rPr>
        <w:t>)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</w:rPr>
      </w:pPr>
    </w:p>
    <w:p w:rsidR="00F001B7" w:rsidRDefault="00147C78" w:rsidP="006B2B1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0C26BE">
        <w:rPr>
          <w:rFonts w:ascii="Arial" w:hAnsi="Arial" w:cs="Arial"/>
        </w:rPr>
        <w:t>R</w:t>
      </w:r>
      <w:r w:rsidRPr="000C26BE">
        <w:rPr>
          <w:rFonts w:ascii="Arial" w:hAnsi="Arial" w:cs="Arial"/>
          <w:vertAlign w:val="subscript"/>
        </w:rPr>
        <w:t>1</w:t>
      </w:r>
      <w:r w:rsidRPr="000C26BE">
        <w:rPr>
          <w:rFonts w:ascii="Arial" w:hAnsi="Arial" w:cs="Arial"/>
        </w:rPr>
        <w:t>, R</w:t>
      </w:r>
      <w:r w:rsidRPr="000C26BE">
        <w:rPr>
          <w:rFonts w:ascii="Arial" w:hAnsi="Arial" w:cs="Arial"/>
          <w:vertAlign w:val="subscript"/>
        </w:rPr>
        <w:t>2</w:t>
      </w:r>
      <w:r w:rsidRPr="000C26BE">
        <w:rPr>
          <w:rFonts w:ascii="Arial" w:hAnsi="Arial" w:cs="Arial"/>
        </w:rPr>
        <w:t xml:space="preserve"> and R</w:t>
      </w:r>
      <w:r w:rsidRPr="000C26BE">
        <w:rPr>
          <w:rFonts w:ascii="Arial" w:hAnsi="Arial" w:cs="Arial"/>
          <w:vertAlign w:val="subscript"/>
        </w:rPr>
        <w:t>3</w:t>
      </w:r>
      <w:r w:rsidRPr="000C26BE">
        <w:rPr>
          <w:rFonts w:ascii="Arial" w:hAnsi="Arial" w:cs="Arial"/>
        </w:rPr>
        <w:t xml:space="preserve"> does not produce a contradiction (□). </w:t>
      </w:r>
      <w:r w:rsidR="00627E1E" w:rsidRPr="00627E1E">
        <w:rPr>
          <w:rFonts w:ascii="Arial" w:hAnsi="Arial" w:cs="Arial"/>
          <w:lang w:val="en-US"/>
        </w:rPr>
        <w:t>(</w:t>
      </w:r>
      <w:r w:rsidR="00627E1E" w:rsidRPr="00627E1E">
        <w:rPr>
          <w:rFonts w:ascii="Wingdings" w:hAnsi="Wingdings" w:cs="Cambria Math"/>
          <w:b/>
          <w:lang w:val="en-US"/>
        </w:rPr>
        <w:t></w:t>
      </w:r>
      <w:r w:rsidR="00627E1E" w:rsidRPr="00627E1E">
        <w:rPr>
          <w:rFonts w:ascii="Wingdings" w:hAnsi="Wingdings" w:cs="Cambria Math"/>
          <w:b/>
          <w:lang w:val="en-US"/>
        </w:rPr>
        <w:t></w:t>
      </w:r>
      <w:r w:rsidR="00627E1E" w:rsidRPr="00627E1E">
        <w:rPr>
          <w:rFonts w:ascii="Arial" w:hAnsi="Arial" w:cs="Arial"/>
          <w:lang w:val="en-US"/>
        </w:rPr>
        <w:t>)</w:t>
      </w:r>
      <w:r w:rsidR="00627E1E">
        <w:rPr>
          <w:rFonts w:ascii="Arial" w:hAnsi="Arial" w:cs="Arial"/>
          <w:lang w:val="en-US"/>
        </w:rPr>
        <w:t xml:space="preserve"> </w:t>
      </w:r>
      <w:r w:rsidR="001C19E3" w:rsidRPr="000C26BE">
        <w:rPr>
          <w:rFonts w:ascii="Arial" w:hAnsi="Arial" w:cs="Arial"/>
        </w:rPr>
        <w:t>Consequently,</w:t>
      </w:r>
      <w:r w:rsidRPr="000C26BE">
        <w:rPr>
          <w:rFonts w:ascii="Arial" w:hAnsi="Arial" w:cs="Arial"/>
        </w:rPr>
        <w:t xml:space="preserve"> KB </w:t>
      </w:r>
      <w:r w:rsidRPr="000C26BE">
        <w:rPr>
          <w:rFonts w:ascii="Cambria Math" w:hAnsi="Cambria Math" w:cs="Cambria Math"/>
        </w:rPr>
        <w:t>⊨</w:t>
      </w:r>
      <w:r w:rsidRPr="000C26BE">
        <w:rPr>
          <w:rFonts w:ascii="Arial" w:hAnsi="Arial" w:cs="Arial"/>
        </w:rPr>
        <w:t xml:space="preserve"> β does not hold.</w:t>
      </w:r>
      <w:r w:rsidR="00627E1E">
        <w:rPr>
          <w:rFonts w:ascii="Arial" w:hAnsi="Arial" w:cs="Arial"/>
        </w:rPr>
        <w:t xml:space="preserve"> </w:t>
      </w:r>
      <w:r w:rsidR="00627E1E" w:rsidRPr="00627E1E">
        <w:rPr>
          <w:rFonts w:ascii="Arial" w:hAnsi="Arial" w:cs="Arial"/>
          <w:lang w:val="en-US"/>
        </w:rPr>
        <w:t>(</w:t>
      </w:r>
      <w:r w:rsidR="00627E1E" w:rsidRPr="00627E1E">
        <w:rPr>
          <w:rFonts w:ascii="Wingdings" w:hAnsi="Wingdings" w:cs="Cambria Math"/>
          <w:b/>
          <w:lang w:val="en-US"/>
        </w:rPr>
        <w:t></w:t>
      </w:r>
      <w:r w:rsidR="00627E1E" w:rsidRPr="00627E1E">
        <w:rPr>
          <w:rFonts w:ascii="Wingdings" w:hAnsi="Wingdings" w:cs="Cambria Math"/>
          <w:b/>
          <w:lang w:val="en-US"/>
        </w:rPr>
        <w:t></w:t>
      </w:r>
      <w:r w:rsidR="00627E1E" w:rsidRPr="00627E1E">
        <w:rPr>
          <w:rFonts w:ascii="Arial" w:hAnsi="Arial" w:cs="Arial"/>
          <w:lang w:val="en-US"/>
        </w:rPr>
        <w:t>)</w:t>
      </w:r>
    </w:p>
    <w:p w:rsidR="003701D5" w:rsidRDefault="003701D5" w:rsidP="006B2B12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b/>
          <w:i/>
          <w:color w:val="000000" w:themeColor="text1"/>
          <w:u w:val="single"/>
        </w:rPr>
      </w:pPr>
      <w:proofErr w:type="spellStart"/>
      <w:r w:rsidRPr="000C26BE">
        <w:rPr>
          <w:rFonts w:ascii="Arial" w:eastAsia="Arial Unicode MS" w:hAnsi="Arial" w:cs="Arial"/>
          <w:b/>
          <w:color w:val="000000" w:themeColor="text1"/>
          <w:u w:val="single"/>
        </w:rPr>
        <w:t>Vraag</w:t>
      </w:r>
      <w:proofErr w:type="spellEnd"/>
      <w:r w:rsidRPr="000C26BE">
        <w:rPr>
          <w:rFonts w:ascii="Arial" w:eastAsia="Arial Unicode MS" w:hAnsi="Arial" w:cs="Arial"/>
          <w:b/>
          <w:color w:val="000000" w:themeColor="text1"/>
          <w:u w:val="single"/>
        </w:rPr>
        <w:t xml:space="preserve"> 2 / </w:t>
      </w:r>
      <w:r w:rsidRPr="000C26BE">
        <w:rPr>
          <w:rFonts w:ascii="Arial" w:eastAsia="Arial Unicode MS" w:hAnsi="Arial" w:cs="Arial"/>
          <w:b/>
          <w:i/>
          <w:color w:val="000000" w:themeColor="text1"/>
          <w:u w:val="single"/>
        </w:rPr>
        <w:t>Question 2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i/>
          <w:color w:val="000000" w:themeColor="text1"/>
          <w:u w:val="single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Gee die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vier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stappe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om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enige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Proposisielogika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uitdrukking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om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te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skakel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na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konjunkte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normaalvorm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>.</w:t>
      </w:r>
      <w:r w:rsidR="00065B00">
        <w:rPr>
          <w:rFonts w:ascii="Arial" w:eastAsia="Arial Unicode MS" w:hAnsi="Arial" w:cs="Arial"/>
          <w:color w:val="000000" w:themeColor="text1"/>
        </w:rPr>
        <w:t xml:space="preserve"> / </w:t>
      </w:r>
      <w:r w:rsidRPr="000C26BE">
        <w:rPr>
          <w:rFonts w:ascii="Arial" w:eastAsia="Arial Unicode MS" w:hAnsi="Arial" w:cs="Arial"/>
          <w:i/>
          <w:color w:val="000000" w:themeColor="text1"/>
        </w:rPr>
        <w:t>Give the four steps to convert any Propositional expression into conjunctive normal form.</w:t>
      </w:r>
      <w:r w:rsidRPr="000C26BE">
        <w:rPr>
          <w:rFonts w:ascii="Arial" w:eastAsia="Arial Unicode MS" w:hAnsi="Arial" w:cs="Arial"/>
          <w:color w:val="000000" w:themeColor="text1"/>
        </w:rPr>
        <w:tab/>
      </w:r>
      <w:r w:rsidR="00C00A74">
        <w:rPr>
          <w:rFonts w:ascii="Arial" w:eastAsia="Arial Unicode MS" w:hAnsi="Arial" w:cs="Arial"/>
          <w:color w:val="000000" w:themeColor="text1"/>
        </w:rPr>
        <w:t xml:space="preserve">        </w:t>
      </w:r>
      <w:r w:rsidR="002E645E">
        <w:rPr>
          <w:rFonts w:ascii="Arial" w:eastAsia="Arial Unicode MS" w:hAnsi="Arial" w:cs="Arial"/>
          <w:color w:val="000000" w:themeColor="text1"/>
        </w:rPr>
        <w:tab/>
      </w:r>
      <w:r w:rsidR="002E645E">
        <w:rPr>
          <w:rFonts w:ascii="Arial" w:eastAsia="Arial Unicode MS" w:hAnsi="Arial" w:cs="Arial"/>
          <w:color w:val="000000" w:themeColor="text1"/>
        </w:rPr>
        <w:tab/>
      </w:r>
      <w:r w:rsidRPr="000C26BE">
        <w:rPr>
          <w:rFonts w:ascii="Arial" w:eastAsia="Arial Unicode MS" w:hAnsi="Arial" w:cs="Arial"/>
          <w:color w:val="000000" w:themeColor="text1"/>
        </w:rPr>
        <w:t>[8]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u w:val="single"/>
        </w:rPr>
      </w:pPr>
      <w:r w:rsidRPr="000C26BE">
        <w:rPr>
          <w:rFonts w:ascii="Arial" w:eastAsia="Arial Unicode MS" w:hAnsi="Arial" w:cs="Arial"/>
          <w:color w:val="000000" w:themeColor="text1"/>
          <w:u w:val="single"/>
        </w:rPr>
        <w:t>Solution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u w:val="single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Step 1. Eliminate </w:t>
      </w:r>
      <m:oMath>
        <m:r>
          <w:rPr>
            <w:rFonts w:ascii="Cambria Math" w:eastAsia="Arial Unicode MS" w:hAnsi="Cambria Math" w:cs="Arial"/>
            <w:color w:val="000000" w:themeColor="text1"/>
          </w:rPr>
          <m:t>⇔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, replacing </w:t>
      </w:r>
      <m:oMath>
        <m:r>
          <w:rPr>
            <w:rFonts w:ascii="Cambria Math" w:eastAsia="Arial Unicode MS" w:hAnsi="Cambria Math" w:cs="Arial"/>
            <w:color w:val="000000" w:themeColor="text1"/>
          </w:rPr>
          <m:t>α⇔β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with </w:t>
      </w:r>
      <m:oMath>
        <m:d>
          <m:dPr>
            <m:ctrlPr>
              <w:rPr>
                <w:rFonts w:ascii="Cambria Math" w:eastAsia="Arial Unicode MS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="Arial Unicode MS" w:hAnsi="Cambria Math" w:cs="Arial"/>
                <w:color w:val="000000" w:themeColor="text1"/>
              </w:rPr>
              <m:t>α⇒β</m:t>
            </m:r>
          </m:e>
        </m:d>
        <m:r>
          <w:rPr>
            <w:rFonts w:ascii="Cambria Math" w:eastAsia="Arial Unicode MS" w:hAnsi="Cambria Math" w:cs="Arial"/>
            <w:color w:val="000000" w:themeColor="text1"/>
          </w:rPr>
          <m:t xml:space="preserve"> ⋀ (β⇒α)</m:t>
        </m:r>
      </m:oMath>
      <w:r w:rsidR="002E645E">
        <w:rPr>
          <w:rFonts w:ascii="Arial" w:eastAsia="Arial Unicode MS" w:hAnsi="Arial" w:cs="Arial"/>
          <w:color w:val="000000" w:themeColor="text1"/>
        </w:rPr>
        <w:t xml:space="preserve"> </w:t>
      </w:r>
      <w:r w:rsidR="002E645E" w:rsidRPr="00627E1E">
        <w:rPr>
          <w:rFonts w:ascii="Arial" w:hAnsi="Arial" w:cs="Arial"/>
          <w:lang w:val="en-US"/>
        </w:rPr>
        <w:t>(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Arial" w:hAnsi="Arial" w:cs="Arial"/>
          <w:lang w:val="en-US"/>
        </w:rPr>
        <w:t>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Step 2. Eliminate </w:t>
      </w:r>
      <m:oMath>
        <m:r>
          <w:rPr>
            <w:rFonts w:ascii="Cambria Math" w:eastAsia="Arial Unicode MS" w:hAnsi="Cambria Math" w:cs="Arial"/>
            <w:color w:val="000000" w:themeColor="text1"/>
          </w:rPr>
          <m:t>⇒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, replacing </w:t>
      </w:r>
      <m:oMath>
        <m:r>
          <w:rPr>
            <w:rFonts w:ascii="Cambria Math" w:eastAsia="Arial Unicode MS" w:hAnsi="Cambria Math" w:cs="Arial"/>
            <w:color w:val="000000" w:themeColor="text1"/>
          </w:rPr>
          <m:t>α⇒β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with </w:t>
      </w:r>
      <m:oMath>
        <m:r>
          <w:rPr>
            <w:rFonts w:ascii="Cambria Math" w:eastAsia="Arial Unicode MS" w:hAnsi="Cambria Math" w:cs="Arial"/>
            <w:color w:val="000000" w:themeColor="text1"/>
          </w:rPr>
          <m:t>¬α ⋁ β</m:t>
        </m:r>
      </m:oMath>
      <w:r w:rsidR="002E645E">
        <w:rPr>
          <w:rFonts w:ascii="Arial" w:eastAsia="Arial Unicode MS" w:hAnsi="Arial" w:cs="Arial"/>
          <w:color w:val="000000" w:themeColor="text1"/>
        </w:rPr>
        <w:t xml:space="preserve"> </w:t>
      </w:r>
      <w:r w:rsidR="002E645E" w:rsidRPr="00627E1E">
        <w:rPr>
          <w:rFonts w:ascii="Arial" w:hAnsi="Arial" w:cs="Arial"/>
          <w:lang w:val="en-US"/>
        </w:rPr>
        <w:t>(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Arial" w:hAnsi="Arial" w:cs="Arial"/>
          <w:lang w:val="en-US"/>
        </w:rPr>
        <w:t>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Step 3. Conjunctive normal form requires </w:t>
      </w:r>
      <m:oMath>
        <m:r>
          <w:rPr>
            <w:rFonts w:ascii="Cambria Math" w:eastAsia="Arial Unicode MS" w:hAnsi="Cambria Math" w:cs="Arial"/>
            <w:color w:val="000000" w:themeColor="text1"/>
          </w:rPr>
          <m:t>¬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to appear only in literals, so we “move </w:t>
      </w:r>
      <m:oMath>
        <m:r>
          <w:rPr>
            <w:rFonts w:ascii="Cambria Math" w:eastAsia="Arial Unicode MS" w:hAnsi="Cambria Math" w:cs="Arial"/>
            <w:color w:val="000000" w:themeColor="text1"/>
          </w:rPr>
          <m:t xml:space="preserve">¬ </m:t>
        </m:r>
      </m:oMath>
      <w:r w:rsidRPr="000C26BE">
        <w:rPr>
          <w:rFonts w:ascii="Arial" w:eastAsia="Arial Unicode MS" w:hAnsi="Arial" w:cs="Arial"/>
          <w:color w:val="000000" w:themeColor="text1"/>
        </w:rPr>
        <w:t>inwards” by repeated application of the following equivalences: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ab/>
      </w:r>
      <m:oMath>
        <m:r>
          <w:rPr>
            <w:rFonts w:ascii="Cambria Math" w:eastAsia="Arial Unicode MS" w:hAnsi="Cambria Math" w:cs="Arial"/>
            <w:color w:val="000000" w:themeColor="text1"/>
          </w:rPr>
          <m:t>¬</m:t>
        </m:r>
        <m:d>
          <m:dPr>
            <m:ctrlPr>
              <w:rPr>
                <w:rFonts w:ascii="Cambria Math" w:eastAsia="Arial Unicode MS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="Arial Unicode MS" w:hAnsi="Cambria Math" w:cs="Arial"/>
                <w:color w:val="000000" w:themeColor="text1"/>
              </w:rPr>
              <m:t>¬α</m:t>
            </m:r>
          </m:e>
        </m:d>
        <m:r>
          <w:rPr>
            <w:rFonts w:ascii="Cambria Math" w:eastAsia="Arial Unicode MS" w:hAnsi="Cambria Math" w:cs="Arial"/>
            <w:color w:val="000000" w:themeColor="text1"/>
          </w:rPr>
          <m:t>≡α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(double negation elimination)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ab/>
      </w:r>
      <m:oMath>
        <m:r>
          <w:rPr>
            <w:rFonts w:ascii="Cambria Math" w:eastAsia="Arial Unicode MS" w:hAnsi="Cambria Math" w:cs="Arial"/>
            <w:color w:val="000000" w:themeColor="text1"/>
          </w:rPr>
          <m:t>¬</m:t>
        </m:r>
        <m:d>
          <m:dPr>
            <m:ctrlPr>
              <w:rPr>
                <w:rFonts w:ascii="Cambria Math" w:eastAsia="Arial Unicode MS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="Arial Unicode MS" w:hAnsi="Cambria Math" w:cs="Arial"/>
                <w:color w:val="000000" w:themeColor="text1"/>
              </w:rPr>
              <m:t>α ⋀ β</m:t>
            </m:r>
          </m:e>
        </m:d>
        <m:r>
          <w:rPr>
            <w:rFonts w:ascii="Cambria Math" w:eastAsia="Arial Unicode MS" w:hAnsi="Cambria Math" w:cs="Arial"/>
            <w:color w:val="000000" w:themeColor="text1"/>
          </w:rPr>
          <m:t>≡(¬α ⋁ ¬β)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(De Morgan)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ab/>
      </w:r>
      <m:oMath>
        <m:r>
          <w:rPr>
            <w:rFonts w:ascii="Cambria Math" w:eastAsia="Arial Unicode MS" w:hAnsi="Cambria Math" w:cs="Arial"/>
            <w:color w:val="000000" w:themeColor="text1"/>
          </w:rPr>
          <m:t>¬</m:t>
        </m:r>
        <m:d>
          <m:dPr>
            <m:ctrlPr>
              <w:rPr>
                <w:rFonts w:ascii="Cambria Math" w:eastAsia="Arial Unicode MS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="Arial Unicode MS" w:hAnsi="Cambria Math" w:cs="Arial"/>
                <w:color w:val="000000" w:themeColor="text1"/>
              </w:rPr>
              <m:t>α ⋁ β</m:t>
            </m:r>
          </m:e>
        </m:d>
        <m:r>
          <w:rPr>
            <w:rFonts w:ascii="Cambria Math" w:eastAsia="Arial Unicode MS" w:hAnsi="Cambria Math" w:cs="Arial"/>
            <w:color w:val="000000" w:themeColor="text1"/>
          </w:rPr>
          <m:t xml:space="preserve">≡(¬α ⋀ ¬β) </m:t>
        </m:r>
      </m:oMath>
      <w:r w:rsidRPr="000C26BE">
        <w:rPr>
          <w:rFonts w:ascii="Arial" w:eastAsia="Arial Unicode MS" w:hAnsi="Arial" w:cs="Arial"/>
          <w:color w:val="000000" w:themeColor="text1"/>
        </w:rPr>
        <w:t>(De Morgan)</w:t>
      </w:r>
      <w:r w:rsidR="002E645E">
        <w:rPr>
          <w:rFonts w:ascii="Arial" w:eastAsia="Arial Unicode MS" w:hAnsi="Arial" w:cs="Arial"/>
          <w:color w:val="000000" w:themeColor="text1"/>
        </w:rPr>
        <w:t xml:space="preserve"> </w:t>
      </w:r>
      <w:r w:rsidR="002E645E" w:rsidRPr="00627E1E">
        <w:rPr>
          <w:rFonts w:ascii="Arial" w:hAnsi="Arial" w:cs="Arial"/>
          <w:lang w:val="en-US"/>
        </w:rPr>
        <w:t>(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Arial" w:hAnsi="Arial" w:cs="Arial"/>
          <w:lang w:val="en-US"/>
        </w:rPr>
        <w:t>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0C26BE" w:rsidRPr="000C26BE" w:rsidRDefault="000C26BE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Step 4. Now we have a sentence containing nested </w:t>
      </w:r>
      <m:oMath>
        <m:r>
          <w:rPr>
            <w:rFonts w:ascii="Cambria Math" w:eastAsia="Arial Unicode MS" w:hAnsi="Cambria Math" w:cs="Arial"/>
            <w:color w:val="000000" w:themeColor="text1"/>
          </w:rPr>
          <m:t>⋀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and </w:t>
      </w:r>
      <m:oMath>
        <m:r>
          <w:rPr>
            <w:rFonts w:ascii="Cambria Math" w:eastAsia="Arial Unicode MS" w:hAnsi="Cambria Math" w:cs="Arial"/>
            <w:color w:val="000000" w:themeColor="text1"/>
          </w:rPr>
          <m:t>⋁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operators applied to literals. We apply the distributivity law, distributing </w:t>
      </w:r>
      <m:oMath>
        <m:r>
          <w:rPr>
            <w:rFonts w:ascii="Cambria Math" w:eastAsia="Arial Unicode MS" w:hAnsi="Cambria Math" w:cs="Arial"/>
            <w:color w:val="000000" w:themeColor="text1"/>
          </w:rPr>
          <m:t>⋁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over </w:t>
      </w:r>
      <m:oMath>
        <m:r>
          <w:rPr>
            <w:rFonts w:ascii="Cambria Math" w:eastAsia="Arial Unicode MS" w:hAnsi="Cambria Math" w:cs="Arial"/>
            <w:color w:val="000000" w:themeColor="text1"/>
          </w:rPr>
          <m:t>⋀</m:t>
        </m:r>
      </m:oMath>
      <w:r w:rsidRPr="000C26BE">
        <w:rPr>
          <w:rFonts w:ascii="Arial" w:eastAsia="Arial Unicode MS" w:hAnsi="Arial" w:cs="Arial"/>
          <w:color w:val="000000" w:themeColor="text1"/>
        </w:rPr>
        <w:t xml:space="preserve"> wherever possible.</w:t>
      </w:r>
      <w:r w:rsidR="002E645E">
        <w:rPr>
          <w:rFonts w:ascii="Arial" w:eastAsia="Arial Unicode MS" w:hAnsi="Arial" w:cs="Arial"/>
          <w:color w:val="000000" w:themeColor="text1"/>
        </w:rPr>
        <w:t xml:space="preserve"> </w:t>
      </w:r>
      <w:r w:rsidR="002E645E" w:rsidRPr="00627E1E">
        <w:rPr>
          <w:rFonts w:ascii="Arial" w:hAnsi="Arial" w:cs="Arial"/>
          <w:lang w:val="en-US"/>
        </w:rPr>
        <w:t>(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Wingdings" w:hAnsi="Wingdings" w:cs="Cambria Math"/>
          <w:b/>
          <w:lang w:val="en-US"/>
        </w:rPr>
        <w:t></w:t>
      </w:r>
      <w:r w:rsidR="002E645E" w:rsidRPr="00627E1E">
        <w:rPr>
          <w:rFonts w:ascii="Arial" w:hAnsi="Arial" w:cs="Arial"/>
          <w:lang w:val="en-US"/>
        </w:rPr>
        <w:t>)</w:t>
      </w:r>
    </w:p>
    <w:p w:rsidR="000C26BE" w:rsidRPr="000C26BE" w:rsidRDefault="000C26BE" w:rsidP="006B2B12">
      <w:pPr>
        <w:spacing w:after="0" w:line="240" w:lineRule="auto"/>
        <w:jc w:val="both"/>
        <w:rPr>
          <w:rFonts w:ascii="Arial" w:hAnsi="Arial" w:cs="Arial"/>
        </w:rPr>
      </w:pPr>
    </w:p>
    <w:p w:rsidR="009546DA" w:rsidRDefault="009546DA" w:rsidP="006B2B12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36150A" w:rsidRDefault="0036150A" w:rsidP="006B2B12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proofErr w:type="spellStart"/>
      <w:r w:rsidRPr="000C26BE">
        <w:rPr>
          <w:rFonts w:ascii="Arial" w:hAnsi="Arial" w:cs="Arial"/>
          <w:b/>
          <w:u w:val="single"/>
        </w:rPr>
        <w:lastRenderedPageBreak/>
        <w:t>Vraag</w:t>
      </w:r>
      <w:proofErr w:type="spellEnd"/>
      <w:r w:rsidRPr="000C26BE">
        <w:rPr>
          <w:rFonts w:ascii="Arial" w:hAnsi="Arial" w:cs="Arial"/>
          <w:b/>
          <w:u w:val="single"/>
        </w:rPr>
        <w:t xml:space="preserve"> </w:t>
      </w:r>
      <w:r w:rsidR="000C26BE">
        <w:rPr>
          <w:rFonts w:ascii="Arial" w:hAnsi="Arial" w:cs="Arial"/>
          <w:b/>
          <w:u w:val="single"/>
        </w:rPr>
        <w:t>3</w:t>
      </w:r>
      <w:r w:rsidRPr="000C26BE">
        <w:rPr>
          <w:rFonts w:ascii="Arial" w:hAnsi="Arial" w:cs="Arial"/>
          <w:b/>
          <w:u w:val="single"/>
        </w:rPr>
        <w:t xml:space="preserve"> / </w:t>
      </w:r>
      <w:r w:rsidRPr="000C26BE">
        <w:rPr>
          <w:rFonts w:ascii="Arial" w:hAnsi="Arial" w:cs="Arial"/>
          <w:b/>
          <w:i/>
          <w:u w:val="single"/>
        </w:rPr>
        <w:t xml:space="preserve">Question </w:t>
      </w:r>
      <w:r w:rsidR="000C26BE">
        <w:rPr>
          <w:rFonts w:ascii="Arial" w:hAnsi="Arial" w:cs="Arial"/>
          <w:b/>
          <w:i/>
          <w:u w:val="single"/>
        </w:rPr>
        <w:t>3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36150A" w:rsidRDefault="008C6855" w:rsidP="006B2B12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0C26BE">
        <w:rPr>
          <w:rFonts w:ascii="Arial" w:hAnsi="Arial" w:cs="Arial"/>
        </w:rPr>
        <w:t>Skakel</w:t>
      </w:r>
      <w:proofErr w:type="spellEnd"/>
      <w:r w:rsidRPr="000C26BE">
        <w:rPr>
          <w:rFonts w:ascii="Arial" w:hAnsi="Arial" w:cs="Arial"/>
        </w:rPr>
        <w:t xml:space="preserve"> die </w:t>
      </w:r>
      <w:proofErr w:type="spellStart"/>
      <w:r w:rsidRPr="000C26BE">
        <w:rPr>
          <w:rFonts w:ascii="Arial" w:hAnsi="Arial" w:cs="Arial"/>
        </w:rPr>
        <w:t>volgende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uitdrukking</w:t>
      </w:r>
      <w:proofErr w:type="spellEnd"/>
      <w:r w:rsidRPr="000C26BE">
        <w:rPr>
          <w:rFonts w:ascii="Arial" w:hAnsi="Arial" w:cs="Arial"/>
        </w:rPr>
        <w:t xml:space="preserve"> om </w:t>
      </w:r>
      <w:proofErr w:type="spellStart"/>
      <w:r w:rsidRPr="000C26BE">
        <w:rPr>
          <w:rFonts w:ascii="Arial" w:hAnsi="Arial" w:cs="Arial"/>
        </w:rPr>
        <w:t>na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konjunkte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normaalvorm</w:t>
      </w:r>
      <w:proofErr w:type="spellEnd"/>
      <w:r w:rsidRPr="000C26BE">
        <w:rPr>
          <w:rFonts w:ascii="Arial" w:hAnsi="Arial" w:cs="Arial"/>
        </w:rPr>
        <w:t xml:space="preserve">. </w:t>
      </w:r>
      <w:proofErr w:type="spellStart"/>
      <w:r w:rsidRPr="000C26BE">
        <w:rPr>
          <w:rFonts w:ascii="Arial" w:hAnsi="Arial" w:cs="Arial"/>
        </w:rPr>
        <w:t>Wys</w:t>
      </w:r>
      <w:proofErr w:type="spellEnd"/>
      <w:r w:rsidRPr="000C26BE">
        <w:rPr>
          <w:rFonts w:ascii="Arial" w:hAnsi="Arial" w:cs="Arial"/>
        </w:rPr>
        <w:t xml:space="preserve"> al </w:t>
      </w:r>
      <w:proofErr w:type="spellStart"/>
      <w:r w:rsidRPr="000C26BE">
        <w:rPr>
          <w:rFonts w:ascii="Arial" w:hAnsi="Arial" w:cs="Arial"/>
        </w:rPr>
        <w:t>jou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stappe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en</w:t>
      </w:r>
      <w:proofErr w:type="spellEnd"/>
      <w:r w:rsidRPr="000C26BE">
        <w:rPr>
          <w:rFonts w:ascii="Arial" w:hAnsi="Arial" w:cs="Arial"/>
        </w:rPr>
        <w:t xml:space="preserve"> </w:t>
      </w:r>
      <w:proofErr w:type="spellStart"/>
      <w:r w:rsidRPr="000C26BE">
        <w:rPr>
          <w:rFonts w:ascii="Arial" w:hAnsi="Arial" w:cs="Arial"/>
        </w:rPr>
        <w:t>redenasies</w:t>
      </w:r>
      <w:proofErr w:type="spellEnd"/>
      <w:r w:rsidRPr="000C26BE">
        <w:rPr>
          <w:rFonts w:ascii="Arial" w:hAnsi="Arial" w:cs="Arial"/>
        </w:rPr>
        <w:t xml:space="preserve"> in detail. / </w:t>
      </w:r>
      <w:r w:rsidRPr="000C26BE">
        <w:rPr>
          <w:rFonts w:ascii="Arial" w:hAnsi="Arial" w:cs="Arial"/>
          <w:i/>
        </w:rPr>
        <w:t>Convert the following expression to conjunctive normal form. Show all your steps and reasoning in detail.</w:t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  <w:i/>
        </w:rPr>
        <w:tab/>
      </w:r>
      <w:r w:rsidR="00A6509E" w:rsidRPr="000C26BE">
        <w:rPr>
          <w:rFonts w:ascii="Arial" w:hAnsi="Arial" w:cs="Arial"/>
        </w:rPr>
        <w:tab/>
        <w:t>[10]</w:t>
      </w:r>
    </w:p>
    <w:p w:rsidR="007E4EB6" w:rsidRPr="000C26BE" w:rsidRDefault="007E4EB6" w:rsidP="007E4EB6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(P </w:t>
      </w:r>
      <w:r w:rsidRPr="000C26BE">
        <w:rPr>
          <w:rFonts w:ascii="Cambria Math" w:hAnsi="Cambria Math" w:cs="Cambria Math"/>
        </w:rPr>
        <w:t>⇒</w:t>
      </w:r>
      <w:r w:rsidRPr="000C26BE">
        <w:rPr>
          <w:rFonts w:ascii="Arial" w:hAnsi="Arial" w:cs="Arial"/>
        </w:rPr>
        <w:t xml:space="preserve"> R))</w:t>
      </w:r>
    </w:p>
    <w:p w:rsidR="007E4EB6" w:rsidRPr="000C26BE" w:rsidRDefault="007E4EB6" w:rsidP="006B2B12">
      <w:pPr>
        <w:spacing w:after="0" w:line="240" w:lineRule="auto"/>
        <w:jc w:val="both"/>
        <w:rPr>
          <w:rFonts w:ascii="Arial" w:hAnsi="Arial" w:cs="Arial"/>
        </w:rPr>
      </w:pPr>
    </w:p>
    <w:p w:rsidR="00EB22C4" w:rsidRPr="000C26BE" w:rsidRDefault="00EB22C4" w:rsidP="00EB22C4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u w:val="single"/>
        </w:rPr>
      </w:pPr>
      <w:r w:rsidRPr="000C26BE">
        <w:rPr>
          <w:rFonts w:ascii="Arial" w:eastAsia="Arial Unicode MS" w:hAnsi="Arial" w:cs="Arial"/>
          <w:color w:val="000000" w:themeColor="text1"/>
          <w:u w:val="single"/>
        </w:rPr>
        <w:t>Solution</w:t>
      </w:r>
    </w:p>
    <w:p w:rsidR="00EB22C4" w:rsidRDefault="00EB22C4" w:rsidP="006B2B12">
      <w:pPr>
        <w:spacing w:after="0" w:line="240" w:lineRule="auto"/>
        <w:jc w:val="both"/>
        <w:rPr>
          <w:rFonts w:ascii="Arial" w:hAnsi="Arial" w:cs="Arial"/>
        </w:rPr>
      </w:pP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Arial" w:hAnsi="Arial" w:cs="Arial"/>
        </w:rPr>
        <w:t xml:space="preserve">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(P </w:t>
      </w:r>
      <w:r w:rsidRPr="000C26BE">
        <w:rPr>
          <w:rFonts w:ascii="Cambria Math" w:hAnsi="Cambria Math" w:cs="Cambria Math"/>
        </w:rPr>
        <w:t>⇒</w:t>
      </w:r>
      <w:r w:rsidRPr="000C26BE">
        <w:rPr>
          <w:rFonts w:ascii="Arial" w:hAnsi="Arial" w:cs="Arial"/>
        </w:rPr>
        <w:t xml:space="preserve"> R))</w:t>
      </w: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(¬P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R))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Implication elimination</w:t>
      </w: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[(R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¬P)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R)]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Distributive law</w:t>
      </w: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[(R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¬P)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(R)]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Simplification</w:t>
      </w: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[(R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R)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¬P)]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Distributive law</w:t>
      </w:r>
    </w:p>
    <w:p w:rsidR="008C6855" w:rsidRPr="000C26BE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[R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¬P)]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Simplification</w:t>
      </w:r>
    </w:p>
    <w:p w:rsidR="008C6855" w:rsidRDefault="008C6855" w:rsidP="006B2B12">
      <w:pPr>
        <w:spacing w:after="0" w:line="240" w:lineRule="auto"/>
        <w:jc w:val="both"/>
        <w:rPr>
          <w:rFonts w:ascii="Arial" w:hAnsi="Arial" w:cs="Arial"/>
        </w:rPr>
      </w:pPr>
      <w:r w:rsidRPr="000C26BE">
        <w:rPr>
          <w:rFonts w:ascii="Cambria Math" w:hAnsi="Cambria Math" w:cs="Cambria Math"/>
        </w:rPr>
        <w:t>∴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R) </w:t>
      </w:r>
      <w:r w:rsidRPr="000C26BE">
        <w:rPr>
          <w:rFonts w:ascii="Cambria Math" w:hAnsi="Cambria Math" w:cs="Cambria Math"/>
        </w:rPr>
        <w:t>⋀</w:t>
      </w:r>
      <w:r w:rsidRPr="000C26BE">
        <w:rPr>
          <w:rFonts w:ascii="Arial" w:hAnsi="Arial" w:cs="Arial"/>
        </w:rPr>
        <w:t xml:space="preserve"> (Q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R </w:t>
      </w:r>
      <w:r w:rsidRPr="000C26BE">
        <w:rPr>
          <w:rFonts w:ascii="Cambria Math" w:hAnsi="Cambria Math" w:cs="Cambria Math"/>
        </w:rPr>
        <w:t>⋁</w:t>
      </w:r>
      <w:r w:rsidRPr="000C26BE">
        <w:rPr>
          <w:rFonts w:ascii="Arial" w:hAnsi="Arial" w:cs="Arial"/>
        </w:rPr>
        <w:t xml:space="preserve"> ¬P)</w:t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</w:r>
      <w:r w:rsidRPr="000C26BE">
        <w:rPr>
          <w:rFonts w:ascii="Arial" w:hAnsi="Arial" w:cs="Arial"/>
        </w:rPr>
        <w:tab/>
        <w:t>Distributive law</w:t>
      </w:r>
    </w:p>
    <w:p w:rsidR="00C15FC7" w:rsidRDefault="00C15FC7" w:rsidP="006B2B12">
      <w:pPr>
        <w:spacing w:after="0" w:line="240" w:lineRule="auto"/>
        <w:jc w:val="both"/>
        <w:rPr>
          <w:rFonts w:ascii="Arial" w:hAnsi="Arial" w:cs="Arial"/>
        </w:rPr>
      </w:pPr>
    </w:p>
    <w:p w:rsidR="00C15FC7" w:rsidRDefault="00C15FC7" w:rsidP="006B2B12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Conversion to conjunctive normal form: </w:t>
      </w:r>
      <w:r w:rsidRPr="00627E1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6 x </w:t>
      </w:r>
      <w:r w:rsidRPr="00627E1E">
        <w:rPr>
          <w:rFonts w:ascii="Wingdings" w:hAnsi="Wingdings" w:cs="Cambria Math"/>
          <w:b/>
          <w:lang w:val="en-US"/>
        </w:rPr>
        <w:t></w:t>
      </w:r>
      <w:r w:rsidRPr="00627E1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Description of inference rules used: </w:t>
      </w:r>
      <w:r w:rsidRPr="00627E1E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 xml:space="preserve">4 x </w:t>
      </w:r>
      <w:r w:rsidRPr="00627E1E">
        <w:rPr>
          <w:rFonts w:ascii="Wingdings" w:hAnsi="Wingdings" w:cs="Cambria Math"/>
          <w:b/>
          <w:lang w:val="en-US"/>
        </w:rPr>
        <w:t></w:t>
      </w:r>
      <w:r w:rsidRPr="00627E1E">
        <w:rPr>
          <w:rFonts w:ascii="Arial" w:hAnsi="Arial" w:cs="Arial"/>
          <w:lang w:val="en-US"/>
        </w:rPr>
        <w:t>)</w:t>
      </w:r>
    </w:p>
    <w:p w:rsidR="003701D5" w:rsidRDefault="003701D5" w:rsidP="006B2B12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690673" w:rsidRDefault="00690673" w:rsidP="006B2B12">
      <w:pPr>
        <w:spacing w:after="0" w:line="240" w:lineRule="auto"/>
        <w:jc w:val="both"/>
        <w:rPr>
          <w:rFonts w:ascii="Arial" w:hAnsi="Arial" w:cs="Arial"/>
          <w:b/>
          <w:i/>
          <w:u w:val="single"/>
        </w:rPr>
      </w:pPr>
      <w:bookmarkStart w:id="0" w:name="_GoBack"/>
      <w:bookmarkEnd w:id="0"/>
      <w:proofErr w:type="spellStart"/>
      <w:r w:rsidRPr="000C26BE">
        <w:rPr>
          <w:rFonts w:ascii="Arial" w:hAnsi="Arial" w:cs="Arial"/>
          <w:b/>
          <w:u w:val="single"/>
        </w:rPr>
        <w:t>Vraag</w:t>
      </w:r>
      <w:proofErr w:type="spellEnd"/>
      <w:r w:rsidRPr="000C26BE">
        <w:rPr>
          <w:rFonts w:ascii="Arial" w:hAnsi="Arial" w:cs="Arial"/>
          <w:b/>
          <w:u w:val="single"/>
        </w:rPr>
        <w:t xml:space="preserve"> </w:t>
      </w:r>
      <w:r w:rsidR="009546DA">
        <w:rPr>
          <w:rFonts w:ascii="Arial" w:hAnsi="Arial" w:cs="Arial"/>
          <w:b/>
          <w:u w:val="single"/>
        </w:rPr>
        <w:t>4</w:t>
      </w:r>
      <w:r w:rsidRPr="000C26BE">
        <w:rPr>
          <w:rFonts w:ascii="Arial" w:hAnsi="Arial" w:cs="Arial"/>
          <w:b/>
          <w:u w:val="single"/>
        </w:rPr>
        <w:t xml:space="preserve"> / </w:t>
      </w:r>
      <w:r w:rsidRPr="000C26BE">
        <w:rPr>
          <w:rFonts w:ascii="Arial" w:hAnsi="Arial" w:cs="Arial"/>
          <w:b/>
          <w:i/>
          <w:u w:val="single"/>
        </w:rPr>
        <w:t xml:space="preserve">Question </w:t>
      </w:r>
      <w:r w:rsidR="009546DA">
        <w:rPr>
          <w:rFonts w:ascii="Arial" w:hAnsi="Arial" w:cs="Arial"/>
          <w:b/>
          <w:i/>
          <w:u w:val="single"/>
        </w:rPr>
        <w:t>4</w:t>
      </w:r>
    </w:p>
    <w:p w:rsidR="006B2B12" w:rsidRPr="000C26BE" w:rsidRDefault="006B2B12" w:rsidP="006B2B12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694B6F" w:rsidRPr="00694B6F" w:rsidRDefault="00C31DC6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  <w:r w:rsidRPr="000C26BE">
        <w:rPr>
          <w:rFonts w:ascii="Arial" w:eastAsia="Arial Unicode MS" w:hAnsi="Arial" w:cs="Arial"/>
          <w:color w:val="000000" w:themeColor="text1"/>
        </w:rPr>
        <w:t xml:space="preserve">Gee al die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stappe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van die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resolusie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 xml:space="preserve"> </w:t>
      </w:r>
      <w:proofErr w:type="spellStart"/>
      <w:r w:rsidRPr="000C26BE">
        <w:rPr>
          <w:rFonts w:ascii="Arial" w:eastAsia="Arial Unicode MS" w:hAnsi="Arial" w:cs="Arial"/>
          <w:color w:val="000000" w:themeColor="text1"/>
        </w:rPr>
        <w:t>algoritme</w:t>
      </w:r>
      <w:proofErr w:type="spellEnd"/>
      <w:r w:rsidRPr="000C26BE">
        <w:rPr>
          <w:rFonts w:ascii="Arial" w:eastAsia="Arial Unicode MS" w:hAnsi="Arial" w:cs="Arial"/>
          <w:color w:val="000000" w:themeColor="text1"/>
        </w:rPr>
        <w:t>.</w:t>
      </w:r>
      <w:r w:rsidR="00065B00">
        <w:rPr>
          <w:rFonts w:ascii="Arial" w:eastAsia="Arial Unicode MS" w:hAnsi="Arial" w:cs="Arial"/>
          <w:color w:val="000000" w:themeColor="text1"/>
        </w:rPr>
        <w:t xml:space="preserve"> / </w:t>
      </w:r>
      <w:r w:rsidRPr="000C26BE">
        <w:rPr>
          <w:rFonts w:ascii="Arial" w:eastAsia="Arial Unicode MS" w:hAnsi="Arial" w:cs="Arial"/>
          <w:i/>
          <w:color w:val="000000" w:themeColor="text1"/>
        </w:rPr>
        <w:t>Give all the steps of the resolution algorithm.</w:t>
      </w:r>
      <w:r w:rsidR="00065B00">
        <w:rPr>
          <w:rFonts w:ascii="Arial" w:eastAsia="Arial Unicode MS" w:hAnsi="Arial" w:cs="Arial"/>
          <w:color w:val="000000" w:themeColor="text1"/>
        </w:rPr>
        <w:tab/>
      </w:r>
      <w:r w:rsidR="00065B00">
        <w:rPr>
          <w:rFonts w:ascii="Arial" w:eastAsia="Arial Unicode MS" w:hAnsi="Arial" w:cs="Arial"/>
          <w:color w:val="000000" w:themeColor="text1"/>
        </w:rPr>
        <w:tab/>
      </w:r>
      <w:r w:rsidR="00694B6F">
        <w:rPr>
          <w:rFonts w:ascii="Arial" w:eastAsia="Arial Unicode MS" w:hAnsi="Arial" w:cs="Arial"/>
          <w:color w:val="000000" w:themeColor="text1"/>
        </w:rPr>
        <w:t>[9]</w:t>
      </w:r>
    </w:p>
    <w:p w:rsidR="00694B6F" w:rsidRDefault="00694B6F" w:rsidP="006B2B12">
      <w:pPr>
        <w:spacing w:after="0" w:line="240" w:lineRule="auto"/>
        <w:jc w:val="both"/>
        <w:rPr>
          <w:rFonts w:ascii="Arial" w:eastAsia="Arial Unicode MS" w:hAnsi="Arial" w:cs="Arial"/>
          <w:i/>
          <w:color w:val="000000" w:themeColor="text1"/>
        </w:rPr>
      </w:pPr>
    </w:p>
    <w:p w:rsidR="00694B6F" w:rsidRPr="000C26BE" w:rsidRDefault="00694B6F" w:rsidP="00694B6F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  <w:u w:val="single"/>
        </w:rPr>
      </w:pPr>
      <w:r w:rsidRPr="000C26BE">
        <w:rPr>
          <w:rFonts w:ascii="Arial" w:eastAsia="Arial Unicode MS" w:hAnsi="Arial" w:cs="Arial"/>
          <w:color w:val="000000" w:themeColor="text1"/>
          <w:u w:val="single"/>
        </w:rPr>
        <w:t>Solution</w:t>
      </w:r>
    </w:p>
    <w:p w:rsidR="00C31DC6" w:rsidRPr="000C26BE" w:rsidRDefault="00C31DC6" w:rsidP="006B2B12">
      <w:pPr>
        <w:spacing w:after="0" w:line="240" w:lineRule="auto"/>
        <w:jc w:val="both"/>
        <w:rPr>
          <w:rFonts w:ascii="Arial" w:eastAsia="Arial Unicode MS" w:hAnsi="Arial" w:cs="Arial"/>
          <w:color w:val="000000" w:themeColor="text1"/>
        </w:rPr>
      </w:pP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Arial Unicode MS" w:hAnsi="Arial" w:cs="Arial"/>
          <w:color w:val="000000" w:themeColor="text1"/>
          <w:lang w:val="en-US" w:eastAsia="en-ZA"/>
        </w:rPr>
      </w:pP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To show that KB </w:t>
      </w:r>
      <w:r w:rsidRPr="000C26BE">
        <w:rPr>
          <w:rFonts w:ascii="Cambria Math" w:eastAsia="Arial Unicode MS" w:hAnsi="Cambria Math" w:cs="Cambria Math"/>
          <w:color w:val="000000" w:themeColor="text1"/>
          <w:lang w:val="en-US" w:eastAsia="en-ZA"/>
        </w:rPr>
        <w:t>⊧</w:t>
      </w: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 </w:t>
      </w:r>
      <w:r w:rsidRPr="000C26BE">
        <w:rPr>
          <w:rFonts w:ascii="Arial" w:eastAsia="Arial Unicode MS" w:hAnsi="Arial" w:cs="Arial"/>
          <w:lang w:val="en-US" w:eastAsia="en-ZA"/>
        </w:rPr>
        <w:sym w:font="Symbol" w:char="F061"/>
      </w: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, we show that </w:t>
      </w: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KB </w:t>
      </w:r>
      <w:r w:rsidRPr="000C26BE">
        <w:rPr>
          <w:rFonts w:ascii="Arial" w:eastAsiaTheme="minorEastAsia" w:hAnsi="Arial" w:cs="Arial"/>
          <w:lang w:val="en-US" w:eastAsia="en-ZA"/>
        </w:rPr>
        <w:sym w:font="Symbol" w:char="F0D9"/>
      </w: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 </w:t>
      </w:r>
      <w:r w:rsidRPr="000C26BE">
        <w:rPr>
          <w:rFonts w:ascii="Arial" w:eastAsiaTheme="minorEastAsia" w:hAnsi="Arial" w:cs="Arial"/>
          <w:lang w:val="en-US" w:eastAsia="en-ZA"/>
        </w:rPr>
        <w:sym w:font="Symbol" w:char="F0D8"/>
      </w:r>
      <w:r w:rsidRPr="000C26BE">
        <w:rPr>
          <w:rFonts w:ascii="Arial" w:eastAsia="Arial Unicode MS" w:hAnsi="Arial" w:cs="Arial"/>
          <w:lang w:val="en-US" w:eastAsia="en-ZA"/>
        </w:rPr>
        <w:sym w:font="Symbol" w:char="F061"/>
      </w: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 is unsatisfiable.</w:t>
      </w: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Times New Roman" w:hAnsi="Arial" w:cs="Arial"/>
          <w:lang w:eastAsia="en-ZA"/>
        </w:rPr>
      </w:pP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Arial Unicode MS" w:hAnsi="Arial" w:cs="Arial"/>
          <w:color w:val="000000" w:themeColor="text1"/>
          <w:lang w:val="en-US" w:eastAsia="en-ZA"/>
        </w:rPr>
      </w:pP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Step 1. Convert </w:t>
      </w: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KB </w:t>
      </w:r>
      <w:r w:rsidRPr="000C26BE">
        <w:rPr>
          <w:rFonts w:ascii="Arial" w:eastAsiaTheme="minorEastAsia" w:hAnsi="Arial" w:cs="Arial"/>
          <w:lang w:val="en-US" w:eastAsia="en-ZA"/>
        </w:rPr>
        <w:sym w:font="Symbol" w:char="F0D9"/>
      </w: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 </w:t>
      </w:r>
      <w:r w:rsidRPr="000C26BE">
        <w:rPr>
          <w:rFonts w:ascii="Arial" w:eastAsiaTheme="minorEastAsia" w:hAnsi="Arial" w:cs="Arial"/>
          <w:lang w:val="en-US" w:eastAsia="en-ZA"/>
        </w:rPr>
        <w:sym w:font="Symbol" w:char="F0D8"/>
      </w:r>
      <w:r w:rsidRPr="000C26BE">
        <w:rPr>
          <w:rFonts w:ascii="Arial" w:eastAsia="Arial Unicode MS" w:hAnsi="Arial" w:cs="Arial"/>
          <w:lang w:val="en-US" w:eastAsia="en-ZA"/>
        </w:rPr>
        <w:sym w:font="Symbol" w:char="F061"/>
      </w: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 to CNF (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Arial" w:hAnsi="Arial" w:cs="Arial"/>
          <w:lang w:val="en-US"/>
        </w:rPr>
        <w:t>)</w:t>
      </w: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Times New Roman" w:hAnsi="Arial" w:cs="Arial"/>
          <w:lang w:eastAsia="en-ZA"/>
        </w:rPr>
      </w:pP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Arial Unicode MS" w:hAnsi="Arial" w:cs="Arial"/>
          <w:color w:val="000000" w:themeColor="text1"/>
          <w:lang w:val="en-US" w:eastAsia="en-ZA"/>
        </w:rPr>
      </w:pPr>
      <w:r w:rsidRPr="000C26BE">
        <w:rPr>
          <w:rFonts w:ascii="Arial" w:eastAsia="Arial Unicode MS" w:hAnsi="Arial" w:cs="Arial"/>
          <w:color w:val="000000" w:themeColor="text1"/>
          <w:lang w:val="en-US" w:eastAsia="en-ZA"/>
        </w:rPr>
        <w:t xml:space="preserve">Step 2. The resolution rule is repeatedly applied to the resulting clauses </w:t>
      </w:r>
      <w:r w:rsidR="006E605B" w:rsidRPr="00627E1E">
        <w:rPr>
          <w:rFonts w:ascii="Arial" w:hAnsi="Arial" w:cs="Arial"/>
          <w:lang w:val="en-US"/>
        </w:rPr>
        <w:t>(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Arial" w:hAnsi="Arial" w:cs="Arial"/>
          <w:lang w:val="en-US"/>
        </w:rPr>
        <w:t>)</w:t>
      </w:r>
    </w:p>
    <w:p w:rsidR="00C31DC6" w:rsidRPr="000C26BE" w:rsidRDefault="00C31DC6" w:rsidP="006B2B12">
      <w:pPr>
        <w:kinsoku w:val="0"/>
        <w:overflowPunct w:val="0"/>
        <w:spacing w:after="0" w:line="240" w:lineRule="auto"/>
        <w:ind w:left="1080" w:hanging="1080"/>
        <w:contextualSpacing/>
        <w:textAlignment w:val="baseline"/>
        <w:rPr>
          <w:rFonts w:ascii="Arial" w:eastAsia="Arial Unicode MS" w:hAnsi="Arial" w:cs="Arial"/>
          <w:color w:val="000000" w:themeColor="text1"/>
          <w:lang w:val="en-US" w:eastAsia="en-ZA"/>
        </w:rPr>
      </w:pPr>
    </w:p>
    <w:p w:rsidR="00C31DC6" w:rsidRPr="000C26BE" w:rsidRDefault="00C31DC6" w:rsidP="006B2B12">
      <w:pPr>
        <w:kinsoku w:val="0"/>
        <w:overflowPunct w:val="0"/>
        <w:spacing w:after="0" w:line="240" w:lineRule="auto"/>
        <w:contextualSpacing/>
        <w:textAlignment w:val="baseline"/>
        <w:rPr>
          <w:rFonts w:ascii="Arial" w:eastAsia="Times New Roman" w:hAnsi="Arial" w:cs="Arial"/>
          <w:lang w:eastAsia="en-ZA"/>
        </w:rPr>
      </w:pP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 xml:space="preserve">Step 3. One of two things happens </w:t>
      </w:r>
      <w:r w:rsidR="006E605B" w:rsidRPr="00627E1E">
        <w:rPr>
          <w:rFonts w:ascii="Arial" w:hAnsi="Arial" w:cs="Arial"/>
          <w:lang w:val="en-US"/>
        </w:rPr>
        <w:t>(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Arial" w:hAnsi="Arial" w:cs="Arial"/>
          <w:lang w:val="en-US"/>
        </w:rPr>
        <w:t>)</w:t>
      </w:r>
      <w:r w:rsidRPr="000C26BE">
        <w:rPr>
          <w:rFonts w:ascii="Arial" w:eastAsiaTheme="minorEastAsia" w:hAnsi="Arial" w:cs="Arial"/>
          <w:color w:val="000000" w:themeColor="text1"/>
          <w:lang w:val="en-US" w:eastAsia="en-ZA"/>
        </w:rPr>
        <w:t>:</w:t>
      </w:r>
    </w:p>
    <w:p w:rsidR="00C31DC6" w:rsidRPr="000C26BE" w:rsidRDefault="00C31DC6" w:rsidP="006B2B12">
      <w:pPr>
        <w:kinsoku w:val="0"/>
        <w:overflowPunct w:val="0"/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 w:themeColor="text1"/>
          <w:lang w:val="en-US" w:eastAsia="en-ZA"/>
        </w:rPr>
      </w:pPr>
    </w:p>
    <w:p w:rsidR="00C31DC6" w:rsidRPr="000C26BE" w:rsidRDefault="00C31DC6" w:rsidP="006B2B12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ind w:left="993" w:hanging="426"/>
        <w:textAlignment w:val="baseline"/>
        <w:rPr>
          <w:rFonts w:ascii="Arial" w:eastAsia="Times New Roman" w:hAnsi="Arial" w:cs="Arial"/>
          <w:lang w:eastAsia="en-ZA"/>
        </w:rPr>
      </w:pPr>
      <w:r w:rsidRPr="000C26BE">
        <w:rPr>
          <w:rFonts w:ascii="Arial" w:eastAsia="Times New Roman" w:hAnsi="Arial" w:cs="Arial"/>
          <w:color w:val="000000" w:themeColor="text1"/>
          <w:lang w:val="en-US" w:eastAsia="en-ZA"/>
        </w:rPr>
        <w:t xml:space="preserve">There are no new clauses that can be added, in which case KB does not entail </w:t>
      </w:r>
      <w:r w:rsidRPr="000C26BE">
        <w:rPr>
          <w:rFonts w:ascii="Arial" w:eastAsia="Arial Unicode MS" w:hAnsi="Arial" w:cs="Arial"/>
          <w:lang w:val="en-US" w:eastAsia="en-ZA"/>
        </w:rPr>
        <w:sym w:font="Symbol" w:char="F061"/>
      </w:r>
      <w:r w:rsidRPr="000C26BE">
        <w:rPr>
          <w:rFonts w:ascii="Arial" w:eastAsia="Arial Unicode MS" w:hAnsi="Arial" w:cs="Arial"/>
          <w:lang w:val="en-US" w:eastAsia="en-ZA"/>
        </w:rPr>
        <w:t xml:space="preserve"> </w:t>
      </w:r>
      <w:r w:rsidR="006E605B" w:rsidRPr="00627E1E">
        <w:rPr>
          <w:rFonts w:ascii="Arial" w:hAnsi="Arial" w:cs="Arial"/>
          <w:lang w:val="en-US"/>
        </w:rPr>
        <w:t>(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Arial" w:hAnsi="Arial" w:cs="Arial"/>
          <w:lang w:val="en-US"/>
        </w:rPr>
        <w:t>)</w:t>
      </w:r>
    </w:p>
    <w:p w:rsidR="00C31DC6" w:rsidRPr="000C26BE" w:rsidRDefault="00C31DC6" w:rsidP="006B2B12">
      <w:pPr>
        <w:kinsoku w:val="0"/>
        <w:overflowPunct w:val="0"/>
        <w:spacing w:after="0" w:line="240" w:lineRule="auto"/>
        <w:contextualSpacing/>
        <w:textAlignment w:val="baseline"/>
        <w:rPr>
          <w:rFonts w:ascii="Arial" w:eastAsia="Arial Unicode MS" w:hAnsi="Arial" w:cs="Arial"/>
          <w:color w:val="000000" w:themeColor="text1"/>
          <w:lang w:val="en-US" w:eastAsia="en-ZA"/>
        </w:rPr>
      </w:pPr>
    </w:p>
    <w:p w:rsidR="00C31DC6" w:rsidRPr="006E605B" w:rsidRDefault="00C31DC6" w:rsidP="00B235FF">
      <w:pPr>
        <w:pStyle w:val="ListParagraph"/>
        <w:numPr>
          <w:ilvl w:val="0"/>
          <w:numId w:val="1"/>
        </w:numPr>
        <w:kinsoku w:val="0"/>
        <w:overflowPunct w:val="0"/>
        <w:spacing w:after="0" w:line="240" w:lineRule="auto"/>
        <w:ind w:left="993" w:hanging="426"/>
        <w:jc w:val="both"/>
        <w:textAlignment w:val="baseline"/>
        <w:rPr>
          <w:rFonts w:ascii="Arial" w:hAnsi="Arial" w:cs="Arial"/>
        </w:rPr>
      </w:pPr>
      <w:r w:rsidRPr="006E605B">
        <w:rPr>
          <w:rFonts w:ascii="Arial" w:eastAsia="Arial Unicode MS" w:hAnsi="Arial" w:cs="Arial"/>
          <w:color w:val="000000" w:themeColor="text1"/>
          <w:lang w:val="en-US" w:eastAsia="en-ZA"/>
        </w:rPr>
        <w:t xml:space="preserve">Two clauses resolve to yield the empty clause, in which case KB entails </w:t>
      </w:r>
      <w:r w:rsidRPr="000C26BE">
        <w:rPr>
          <w:rFonts w:ascii="Arial" w:hAnsi="Arial" w:cs="Arial"/>
          <w:lang w:val="en-US" w:eastAsia="en-ZA"/>
        </w:rPr>
        <w:sym w:font="Symbol" w:char="F061"/>
      </w:r>
      <w:r w:rsidRPr="006E605B">
        <w:rPr>
          <w:rFonts w:ascii="Arial" w:hAnsi="Arial" w:cs="Arial"/>
          <w:lang w:val="en-US" w:eastAsia="en-ZA"/>
        </w:rPr>
        <w:t xml:space="preserve"> </w:t>
      </w:r>
      <w:r w:rsidR="006E605B" w:rsidRPr="00627E1E">
        <w:rPr>
          <w:rFonts w:ascii="Arial" w:hAnsi="Arial" w:cs="Arial"/>
          <w:lang w:val="en-US"/>
        </w:rPr>
        <w:t>(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Wingdings" w:hAnsi="Wingdings" w:cs="Cambria Math"/>
          <w:b/>
          <w:lang w:val="en-US"/>
        </w:rPr>
        <w:t></w:t>
      </w:r>
      <w:r w:rsidR="006E605B" w:rsidRPr="00627E1E">
        <w:rPr>
          <w:rFonts w:ascii="Arial" w:hAnsi="Arial" w:cs="Arial"/>
          <w:lang w:val="en-US"/>
        </w:rPr>
        <w:t>)</w:t>
      </w:r>
    </w:p>
    <w:p w:rsidR="006E605B" w:rsidRDefault="006E605B" w:rsidP="006B2B12">
      <w:pPr>
        <w:spacing w:after="0" w:line="240" w:lineRule="auto"/>
        <w:jc w:val="both"/>
        <w:rPr>
          <w:rFonts w:ascii="Arial" w:hAnsi="Arial" w:cs="Arial"/>
        </w:rPr>
      </w:pPr>
    </w:p>
    <w:p w:rsidR="007E011B" w:rsidRPr="000C26BE" w:rsidRDefault="007E011B" w:rsidP="006B2B12">
      <w:pPr>
        <w:spacing w:after="0" w:line="240" w:lineRule="auto"/>
        <w:jc w:val="both"/>
        <w:rPr>
          <w:rFonts w:ascii="Arial" w:hAnsi="Arial" w:cs="Arial"/>
          <w:i/>
        </w:rPr>
      </w:pPr>
      <w:proofErr w:type="spellStart"/>
      <w:r w:rsidRPr="000C26BE">
        <w:rPr>
          <w:rFonts w:ascii="Arial" w:hAnsi="Arial" w:cs="Arial"/>
        </w:rPr>
        <w:t>Totaal</w:t>
      </w:r>
      <w:proofErr w:type="spellEnd"/>
      <w:r w:rsidRPr="000C26BE">
        <w:rPr>
          <w:rFonts w:ascii="Arial" w:hAnsi="Arial" w:cs="Arial"/>
        </w:rPr>
        <w:t xml:space="preserve"> [</w:t>
      </w:r>
      <w:r w:rsidR="005C2FD0">
        <w:rPr>
          <w:rFonts w:ascii="Arial" w:hAnsi="Arial" w:cs="Arial"/>
        </w:rPr>
        <w:t>37</w:t>
      </w:r>
      <w:r w:rsidRPr="000C26BE">
        <w:rPr>
          <w:rFonts w:ascii="Arial" w:hAnsi="Arial" w:cs="Arial"/>
        </w:rPr>
        <w:t xml:space="preserve">] / </w:t>
      </w:r>
      <w:r w:rsidRPr="000C26BE">
        <w:rPr>
          <w:rFonts w:ascii="Arial" w:hAnsi="Arial" w:cs="Arial"/>
          <w:i/>
        </w:rPr>
        <w:t>Total [</w:t>
      </w:r>
      <w:r w:rsidR="005C2FD0">
        <w:rPr>
          <w:rFonts w:ascii="Arial" w:hAnsi="Arial" w:cs="Arial"/>
          <w:i/>
        </w:rPr>
        <w:t>37</w:t>
      </w:r>
      <w:r w:rsidRPr="000C26BE">
        <w:rPr>
          <w:rFonts w:ascii="Arial" w:hAnsi="Arial" w:cs="Arial"/>
          <w:i/>
        </w:rPr>
        <w:t>]</w:t>
      </w:r>
    </w:p>
    <w:p w:rsidR="007E011B" w:rsidRPr="000C26BE" w:rsidRDefault="007E011B" w:rsidP="006B2B12">
      <w:pPr>
        <w:spacing w:after="0" w:line="240" w:lineRule="auto"/>
        <w:jc w:val="both"/>
        <w:rPr>
          <w:rFonts w:ascii="Arial" w:hAnsi="Arial" w:cs="Arial"/>
        </w:rPr>
      </w:pPr>
    </w:p>
    <w:sectPr w:rsidR="007E011B" w:rsidRPr="000C26BE" w:rsidSect="00DD7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598"/>
    <w:multiLevelType w:val="hybridMultilevel"/>
    <w:tmpl w:val="417EEBCA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6A"/>
    <w:rsid w:val="000443CF"/>
    <w:rsid w:val="00065B00"/>
    <w:rsid w:val="000A0EC4"/>
    <w:rsid w:val="000A2653"/>
    <w:rsid w:val="000C26BE"/>
    <w:rsid w:val="000E0125"/>
    <w:rsid w:val="00115BD7"/>
    <w:rsid w:val="00147C78"/>
    <w:rsid w:val="001C19E3"/>
    <w:rsid w:val="00251E5A"/>
    <w:rsid w:val="00253DBD"/>
    <w:rsid w:val="002E645E"/>
    <w:rsid w:val="0036150A"/>
    <w:rsid w:val="003701D5"/>
    <w:rsid w:val="0039777B"/>
    <w:rsid w:val="003A7CFD"/>
    <w:rsid w:val="00400E18"/>
    <w:rsid w:val="00466602"/>
    <w:rsid w:val="00500AE8"/>
    <w:rsid w:val="005C2FD0"/>
    <w:rsid w:val="005F33F3"/>
    <w:rsid w:val="00627E1E"/>
    <w:rsid w:val="00650795"/>
    <w:rsid w:val="00652B6F"/>
    <w:rsid w:val="00690673"/>
    <w:rsid w:val="00694B6F"/>
    <w:rsid w:val="006B2B12"/>
    <w:rsid w:val="006E605B"/>
    <w:rsid w:val="00706152"/>
    <w:rsid w:val="007953D5"/>
    <w:rsid w:val="00797359"/>
    <w:rsid w:val="007D4313"/>
    <w:rsid w:val="007E011B"/>
    <w:rsid w:val="007E4EB6"/>
    <w:rsid w:val="00824F9F"/>
    <w:rsid w:val="00890EBD"/>
    <w:rsid w:val="00897BA5"/>
    <w:rsid w:val="008C6855"/>
    <w:rsid w:val="00915032"/>
    <w:rsid w:val="009546DA"/>
    <w:rsid w:val="009C1ED3"/>
    <w:rsid w:val="009C6AA2"/>
    <w:rsid w:val="00A0614C"/>
    <w:rsid w:val="00A6509E"/>
    <w:rsid w:val="00AF1110"/>
    <w:rsid w:val="00BB7710"/>
    <w:rsid w:val="00BE3818"/>
    <w:rsid w:val="00C00A74"/>
    <w:rsid w:val="00C15FC7"/>
    <w:rsid w:val="00C31DC6"/>
    <w:rsid w:val="00C5205E"/>
    <w:rsid w:val="00C87FDC"/>
    <w:rsid w:val="00D50A6A"/>
    <w:rsid w:val="00DD78B7"/>
    <w:rsid w:val="00EB22C4"/>
    <w:rsid w:val="00F001B7"/>
    <w:rsid w:val="00F6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AB34C-D125-447C-B017-2EB151F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C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 du Toit</dc:creator>
  <cp:keywords/>
  <dc:description/>
  <cp:lastModifiedBy>Tiny du Toit</cp:lastModifiedBy>
  <cp:revision>61</cp:revision>
  <dcterms:created xsi:type="dcterms:W3CDTF">2019-08-06T12:37:00Z</dcterms:created>
  <dcterms:modified xsi:type="dcterms:W3CDTF">2019-08-28T09:02:00Z</dcterms:modified>
</cp:coreProperties>
</file>