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F74" w:rsidRPr="00015A8E" w:rsidRDefault="00401F74" w:rsidP="00401F74">
      <w:pPr>
        <w:pStyle w:val="Plattetekstinspringen"/>
        <w:ind w:left="0"/>
        <w:rPr>
          <w:b/>
          <w:sz w:val="32"/>
          <w:szCs w:val="32"/>
        </w:rPr>
      </w:pPr>
      <w:r w:rsidRPr="00015A8E">
        <w:rPr>
          <w:b/>
          <w:sz w:val="32"/>
          <w:szCs w:val="32"/>
        </w:rPr>
        <w:t>CHECKLIST 7-SPRONG</w:t>
      </w:r>
      <w:bookmarkStart w:id="0" w:name="_GoBack"/>
      <w:bookmarkEnd w:id="0"/>
    </w:p>
    <w:p w:rsidR="00401F74" w:rsidRDefault="00401F74" w:rsidP="00401F74">
      <w:pPr>
        <w:pStyle w:val="Plattetekstinspringen"/>
        <w:ind w:left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07"/>
        <w:gridCol w:w="3071"/>
      </w:tblGrid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1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Is bij de 7-sprong af te leiden welke groep het is, welke groepsleden er zijn, wanneer hij gemaakt is, of het een eindversie is die is goedgekeurd door een trajectbegeleider of projectbegeleider?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Groepsleden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Datum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Versienummer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Goedgekeurd</w:t>
            </w:r>
          </w:p>
        </w:tc>
      </w:tr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2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Is de lay-out zodanig dat er ook daadwerkelijk 7 stappen zijn met juiste titels per stap?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Ja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Nee</w:t>
            </w:r>
          </w:p>
        </w:tc>
      </w:tr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3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Bij stap 1 staan de moeilijke woorden en begrippen die onduidelijk waren. Zijn de notities in deze 7-sprong dusdanig dat jij ze nu snapt?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Ja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Nee</w:t>
            </w:r>
          </w:p>
        </w:tc>
      </w:tr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4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 xml:space="preserve">Bij stap 2 staat als het goed is een duidelijke omschrijving van het probleem. </w:t>
            </w:r>
          </w:p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</w:p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 xml:space="preserve">Is dit een zin waarbij je de onderdelen van punt 3 ook zou verzinnen? </w:t>
            </w:r>
          </w:p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</w:p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(Is er een samenhang tussen de brainstormsessie bij punt 3 en het probleem bij punt 2?)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Ja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Nee</w:t>
            </w:r>
            <w:r w:rsidRPr="00640379">
              <w:rPr>
                <w:sz w:val="24"/>
                <w:szCs w:val="24"/>
              </w:rPr>
              <w:br/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Toelichting</w:t>
            </w:r>
          </w:p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</w:p>
        </w:tc>
      </w:tr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5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 xml:space="preserve">Bij punt 4 zouden de onderdelen genoemd bij de brainstormsessie in rubrieken ingedeeld moeten zijn. </w:t>
            </w:r>
          </w:p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 xml:space="preserve">Is dit </w:t>
            </w:r>
            <w:r>
              <w:rPr>
                <w:sz w:val="24"/>
                <w:szCs w:val="24"/>
              </w:rPr>
              <w:t>op een correcte manier gebeurd?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Ja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  <w:p w:rsidR="00401F74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Toelichting</w:t>
            </w: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Pr="008063F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</w:tc>
      </w:tr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6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Zijn er goede leervragen opgenoemd?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Ja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  <w:p w:rsidR="00401F74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Toelichting</w:t>
            </w: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Pr="008063F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</w:tc>
      </w:tr>
      <w:tr w:rsidR="00401F74" w:rsidTr="00D64FF9">
        <w:tc>
          <w:tcPr>
            <w:tcW w:w="534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7</w:t>
            </w:r>
          </w:p>
        </w:tc>
        <w:tc>
          <w:tcPr>
            <w:tcW w:w="5607" w:type="dxa"/>
          </w:tcPr>
          <w:p w:rsidR="00401F74" w:rsidRPr="00640379" w:rsidRDefault="00401F74" w:rsidP="00D64FF9">
            <w:pPr>
              <w:pStyle w:val="Plattetekstinspringen"/>
              <w:ind w:left="0"/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Zijn er goede antwoorden op de leervragen gegeven?</w:t>
            </w:r>
          </w:p>
        </w:tc>
        <w:tc>
          <w:tcPr>
            <w:tcW w:w="3071" w:type="dxa"/>
          </w:tcPr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Ja</w:t>
            </w:r>
          </w:p>
          <w:p w:rsidR="00401F74" w:rsidRPr="00640379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  <w:p w:rsidR="00401F74" w:rsidRDefault="00401F74" w:rsidP="00401F74">
            <w:pPr>
              <w:pStyle w:val="Plattetekstinspringen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0379">
              <w:rPr>
                <w:sz w:val="24"/>
                <w:szCs w:val="24"/>
              </w:rPr>
              <w:t>Toelichting</w:t>
            </w: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  <w:p w:rsidR="00401F74" w:rsidRPr="008063F4" w:rsidRDefault="00401F74" w:rsidP="00D64FF9">
            <w:pPr>
              <w:pStyle w:val="Plattetekstinspringen"/>
              <w:rPr>
                <w:sz w:val="24"/>
                <w:szCs w:val="24"/>
              </w:rPr>
            </w:pPr>
          </w:p>
        </w:tc>
      </w:tr>
    </w:tbl>
    <w:p w:rsidR="00401F74" w:rsidRDefault="00401F74" w:rsidP="00401F74">
      <w:pPr>
        <w:pStyle w:val="Plattetekstinspringen"/>
        <w:ind w:left="0"/>
        <w:rPr>
          <w:sz w:val="24"/>
          <w:szCs w:val="24"/>
        </w:rPr>
      </w:pPr>
    </w:p>
    <w:p w:rsidR="00652C02" w:rsidRDefault="00401F74"/>
    <w:sectPr w:rsidR="0065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1860"/>
    <w:multiLevelType w:val="hybridMultilevel"/>
    <w:tmpl w:val="7CA65BF4"/>
    <w:lvl w:ilvl="0" w:tplc="5AA60D2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74"/>
    <w:rsid w:val="00401F74"/>
    <w:rsid w:val="005C602B"/>
    <w:rsid w:val="00D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3B346-E6B6-48D0-96F2-DC83D172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01F74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link w:val="PlattetekstinspringenChar"/>
    <w:rsid w:val="00401F74"/>
    <w:pPr>
      <w:spacing w:line="240" w:lineRule="auto"/>
      <w:ind w:left="360"/>
    </w:pPr>
    <w:rPr>
      <w:sz w:val="28"/>
      <w:szCs w:val="20"/>
      <w:lang w:val="nl-NL"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401F74"/>
    <w:rPr>
      <w:rFonts w:ascii="Times New Roman" w:eastAsia="Times New Roman" w:hAnsi="Times New Roman" w:cs="Times New Roman"/>
      <w:sz w:val="28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A281B6A-3FD5-44CF-A45A-A4D46B8D9247}"/>
</file>

<file path=customXml/itemProps2.xml><?xml version="1.0" encoding="utf-8"?>
<ds:datastoreItem xmlns:ds="http://schemas.openxmlformats.org/officeDocument/2006/customXml" ds:itemID="{359127A3-6269-4A01-978E-BC0B786E4CDE}"/>
</file>

<file path=customXml/itemProps3.xml><?xml version="1.0" encoding="utf-8"?>
<ds:datastoreItem xmlns:ds="http://schemas.openxmlformats.org/officeDocument/2006/customXml" ds:itemID="{AC7DB812-643F-483B-A2FD-2D3E4EFF1C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</cp:revision>
  <dcterms:created xsi:type="dcterms:W3CDTF">2014-12-14T19:01:00Z</dcterms:created>
  <dcterms:modified xsi:type="dcterms:W3CDTF">2014-12-14T19:03:00Z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