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9550" w14:textId="77777777" w:rsidR="00402B0E" w:rsidRPr="00E87F53" w:rsidRDefault="00402B0E" w:rsidP="00402B0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87F53">
        <w:rPr>
          <w:rFonts w:ascii="Times New Roman" w:hAnsi="Times New Roman" w:cs="Times New Roman"/>
          <w:b/>
          <w:bCs/>
          <w:sz w:val="28"/>
          <w:szCs w:val="28"/>
        </w:rPr>
        <w:t>1. Bisulfite Conversion</w:t>
      </w:r>
    </w:p>
    <w:p w14:paraId="5D06F0A2" w14:textId="77777777" w:rsidR="00402B0E" w:rsidRPr="004E43D6" w:rsidRDefault="00402B0E" w:rsidP="00402B0E">
      <w:pPr>
        <w:rPr>
          <w:rFonts w:ascii="Times New Roman" w:hAnsi="Times New Roman" w:cs="Times New Roman"/>
          <w:sz w:val="24"/>
          <w:szCs w:val="24"/>
        </w:rPr>
      </w:pPr>
      <w:r w:rsidRPr="0065163A">
        <w:rPr>
          <w:rFonts w:ascii="Times New Roman" w:hAnsi="Times New Roman" w:cs="Times New Roman"/>
          <w:sz w:val="24"/>
          <w:szCs w:val="24"/>
        </w:rPr>
        <w:t>The single sample and pooled DNA samples were treated respectively using the EZ</w:t>
      </w:r>
      <w:r w:rsidRPr="004E43D6">
        <w:rPr>
          <w:rFonts w:ascii="Times New Roman" w:hAnsi="Times New Roman" w:cs="Times New Roman"/>
          <w:sz w:val="24"/>
          <w:szCs w:val="24"/>
        </w:rPr>
        <w:t xml:space="preserve"> DNA Methylation-Lightning Kit (</w:t>
      </w:r>
      <w:proofErr w:type="spellStart"/>
      <w:r w:rsidRPr="004E43D6">
        <w:rPr>
          <w:rFonts w:ascii="Times New Roman" w:hAnsi="Times New Roman" w:cs="Times New Roman"/>
          <w:sz w:val="24"/>
          <w:szCs w:val="24"/>
        </w:rPr>
        <w:t>Zymo</w:t>
      </w:r>
      <w:proofErr w:type="spellEnd"/>
      <w:r w:rsidRPr="004E43D6">
        <w:rPr>
          <w:rFonts w:ascii="Times New Roman" w:hAnsi="Times New Roman" w:cs="Times New Roman"/>
          <w:sz w:val="24"/>
          <w:szCs w:val="24"/>
        </w:rPr>
        <w:t>, D5031) kit following the instruction manual.</w:t>
      </w:r>
    </w:p>
    <w:p w14:paraId="34FD9CDA" w14:textId="77777777" w:rsidR="00E71BD9" w:rsidRPr="00E87F53" w:rsidRDefault="007330D7" w:rsidP="007E1679">
      <w:pPr>
        <w:spacing w:beforeLines="100" w:before="312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87F5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71BD9" w:rsidRPr="00E87F53">
        <w:rPr>
          <w:rFonts w:ascii="Times New Roman" w:hAnsi="Times New Roman" w:cs="Times New Roman"/>
          <w:b/>
          <w:bCs/>
          <w:sz w:val="28"/>
          <w:szCs w:val="28"/>
        </w:rPr>
        <w:t xml:space="preserve">. The </w:t>
      </w:r>
      <w:r w:rsidR="00E71BD9" w:rsidRPr="00E87F5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target-specific PCR</w:t>
      </w:r>
    </w:p>
    <w:p w14:paraId="00772773" w14:textId="706238F6" w:rsidR="00E71BD9" w:rsidRPr="004E43D6" w:rsidRDefault="007330D7" w:rsidP="007E1679">
      <w:pPr>
        <w:spacing w:afterLines="100" w:after="312"/>
        <w:rPr>
          <w:rFonts w:ascii="Times New Roman" w:hAnsi="Times New Roman" w:cs="Times New Roman"/>
          <w:sz w:val="24"/>
          <w:szCs w:val="24"/>
        </w:rPr>
      </w:pPr>
      <w:r w:rsidRPr="004E43D6">
        <w:rPr>
          <w:rFonts w:ascii="Times New Roman" w:hAnsi="Times New Roman" w:cs="Times New Roman"/>
          <w:sz w:val="24"/>
          <w:szCs w:val="24"/>
        </w:rPr>
        <w:t>A</w:t>
      </w:r>
      <w:r w:rsidR="00E71BD9" w:rsidRPr="004E43D6">
        <w:rPr>
          <w:rFonts w:ascii="Times New Roman" w:hAnsi="Times New Roman" w:cs="Times New Roman"/>
          <w:sz w:val="24"/>
          <w:szCs w:val="24"/>
        </w:rPr>
        <w:t xml:space="preserve">pproximately 50ng of </w:t>
      </w:r>
      <w:r w:rsidR="002C5F68" w:rsidRPr="004E43D6">
        <w:rPr>
          <w:rFonts w:ascii="Times New Roman" w:hAnsi="Times New Roman" w:cs="Times New Roman" w:hint="eastAsia"/>
          <w:sz w:val="24"/>
          <w:szCs w:val="24"/>
        </w:rPr>
        <w:t>the</w:t>
      </w:r>
      <w:r w:rsidR="002C5F68" w:rsidRPr="004E43D6">
        <w:rPr>
          <w:rFonts w:ascii="Times New Roman" w:hAnsi="Times New Roman" w:cs="Times New Roman"/>
          <w:sz w:val="24"/>
          <w:szCs w:val="24"/>
        </w:rPr>
        <w:t xml:space="preserve"> bisulfite-converted DNA</w:t>
      </w:r>
      <w:r w:rsidR="00E71BD9" w:rsidRPr="004E43D6">
        <w:rPr>
          <w:rFonts w:ascii="Times New Roman" w:hAnsi="Times New Roman" w:cs="Times New Roman"/>
          <w:sz w:val="24"/>
          <w:szCs w:val="24"/>
        </w:rPr>
        <w:t xml:space="preserve"> was used as the template for a multiplex PCR reaction using a site-specific forward primer mixture (</w:t>
      </w:r>
      <w:proofErr w:type="spellStart"/>
      <w:r w:rsidR="00E71BD9" w:rsidRPr="004E43D6">
        <w:rPr>
          <w:rFonts w:ascii="Times New Roman" w:hAnsi="Times New Roman" w:cs="Times New Roman"/>
          <w:sz w:val="24"/>
          <w:szCs w:val="24"/>
        </w:rPr>
        <w:t>iBP_F</w:t>
      </w:r>
      <w:proofErr w:type="spellEnd"/>
      <w:r w:rsidR="00E71BD9" w:rsidRPr="004E43D6">
        <w:rPr>
          <w:rFonts w:ascii="Times New Roman" w:hAnsi="Times New Roman" w:cs="Times New Roman"/>
          <w:sz w:val="24"/>
          <w:szCs w:val="24"/>
        </w:rPr>
        <w:t xml:space="preserve"> mix), a site-specific reverse primer mixture with bridge sequence (</w:t>
      </w:r>
      <w:proofErr w:type="spellStart"/>
      <w:r w:rsidR="00E71BD9" w:rsidRPr="004E43D6">
        <w:rPr>
          <w:rFonts w:ascii="Times New Roman" w:hAnsi="Times New Roman" w:cs="Times New Roman"/>
          <w:sz w:val="24"/>
          <w:szCs w:val="24"/>
        </w:rPr>
        <w:t>iBP_R</w:t>
      </w:r>
      <w:proofErr w:type="spellEnd"/>
      <w:r w:rsidR="00E71BD9" w:rsidRPr="004E43D6">
        <w:rPr>
          <w:rFonts w:ascii="Times New Roman" w:hAnsi="Times New Roman" w:cs="Times New Roman"/>
          <w:sz w:val="24"/>
          <w:szCs w:val="24"/>
        </w:rPr>
        <w:t xml:space="preserve"> mix), and </w:t>
      </w:r>
      <w:r w:rsidR="002C5F68" w:rsidRPr="004E43D6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2</w:t>
      </w:r>
      <w:r w:rsidR="00E87F53">
        <w:rPr>
          <w:rFonts w:ascii="Times New Roman" w:hAnsi="Times New Roman" w:cs="Times New Roman" w:hint="eastAsia"/>
          <w:sz w:val="22"/>
        </w:rPr>
        <w:t>×</w:t>
      </w:r>
      <w:r w:rsidR="002C5F68" w:rsidRPr="004E43D6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KAPA HiFi </w:t>
      </w:r>
      <w:proofErr w:type="spellStart"/>
      <w:r w:rsidR="002C5F68" w:rsidRPr="004E43D6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HotStart</w:t>
      </w:r>
      <w:proofErr w:type="spellEnd"/>
      <w:r w:rsidR="002C5F68" w:rsidRPr="004E43D6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2C5F68" w:rsidRPr="004E43D6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Uracil+ReadyMix</w:t>
      </w:r>
      <w:proofErr w:type="spellEnd"/>
      <w:r w:rsidR="002C5F68" w:rsidRPr="004E43D6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 (KK2801)</w:t>
      </w:r>
      <w:r w:rsidR="00E71BD9" w:rsidRPr="004E43D6">
        <w:rPr>
          <w:rFonts w:ascii="Times New Roman" w:hAnsi="Times New Roman" w:cs="Times New Roman"/>
          <w:sz w:val="24"/>
          <w:szCs w:val="24"/>
        </w:rPr>
        <w:t>. Set up a reaction as follows on ice:</w:t>
      </w:r>
    </w:p>
    <w:tbl>
      <w:tblPr>
        <w:tblW w:w="7546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5515"/>
        <w:gridCol w:w="2031"/>
      </w:tblGrid>
      <w:tr w:rsidR="002C5F68" w:rsidRPr="004E43D6" w14:paraId="27132A70" w14:textId="77777777" w:rsidTr="004E43D6">
        <w:trPr>
          <w:trHeight w:val="449"/>
          <w:jc w:val="center"/>
        </w:trPr>
        <w:tc>
          <w:tcPr>
            <w:tcW w:w="551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1087E" w14:textId="2B535CDD" w:rsidR="002C5F68" w:rsidRPr="004E43D6" w:rsidRDefault="002C5F68" w:rsidP="002C5F68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b/>
                <w:color w:val="000000"/>
                <w:kern w:val="0"/>
                <w:sz w:val="24"/>
                <w:szCs w:val="24"/>
              </w:rPr>
              <w:t>Components</w:t>
            </w:r>
          </w:p>
        </w:tc>
        <w:tc>
          <w:tcPr>
            <w:tcW w:w="203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BFF0" w14:textId="77777777" w:rsidR="002C5F68" w:rsidRPr="004E43D6" w:rsidRDefault="002C5F68" w:rsidP="002C5F68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222222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b/>
                <w:color w:val="222222"/>
                <w:kern w:val="0"/>
                <w:sz w:val="24"/>
                <w:szCs w:val="24"/>
              </w:rPr>
              <w:t>Volume (</w:t>
            </w:r>
            <w:r w:rsidRPr="004E43D6">
              <w:rPr>
                <w:rFonts w:ascii="Times New Roman" w:eastAsia="等线" w:hAnsi="Times New Roman" w:cs="Times New Roman"/>
                <w:b/>
                <w:color w:val="000000"/>
                <w:kern w:val="0"/>
                <w:sz w:val="24"/>
                <w:szCs w:val="24"/>
              </w:rPr>
              <w:t>µL</w:t>
            </w:r>
            <w:r w:rsidRPr="004E43D6">
              <w:rPr>
                <w:rFonts w:ascii="Times New Roman" w:eastAsia="等线" w:hAnsi="Times New Roman" w:cs="Times New Roman"/>
                <w:b/>
                <w:color w:val="222222"/>
                <w:kern w:val="0"/>
                <w:sz w:val="24"/>
                <w:szCs w:val="24"/>
              </w:rPr>
              <w:t>)</w:t>
            </w:r>
          </w:p>
        </w:tc>
      </w:tr>
      <w:tr w:rsidR="002C5F68" w:rsidRPr="004E43D6" w14:paraId="29CF9DC9" w14:textId="77777777" w:rsidTr="004E43D6">
        <w:trPr>
          <w:trHeight w:val="449"/>
          <w:jc w:val="center"/>
        </w:trPr>
        <w:tc>
          <w:tcPr>
            <w:tcW w:w="551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54FD2C5" w14:textId="77777777" w:rsidR="002C5F68" w:rsidRPr="004E43D6" w:rsidRDefault="002C5F68" w:rsidP="002C5F68">
            <w:pPr>
              <w:widowControl/>
              <w:jc w:val="left"/>
              <w:rPr>
                <w:rFonts w:ascii="Times New Roman" w:eastAsia="等线" w:hAnsi="Times New Roman" w:cs="Times New Roman"/>
                <w:color w:val="222222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222222"/>
                <w:kern w:val="0"/>
                <w:sz w:val="24"/>
                <w:szCs w:val="24"/>
              </w:rPr>
              <w:t xml:space="preserve">Template </w:t>
            </w:r>
            <w:proofErr w:type="spellStart"/>
            <w:r w:rsidRPr="004E43D6">
              <w:rPr>
                <w:rFonts w:ascii="Times New Roman" w:eastAsia="等线" w:hAnsi="Times New Roman" w:cs="Times New Roman"/>
                <w:color w:val="222222"/>
                <w:kern w:val="0"/>
                <w:sz w:val="24"/>
                <w:szCs w:val="24"/>
              </w:rPr>
              <w:t>DNA</w:t>
            </w:r>
            <w:r w:rsidRPr="004E43D6">
              <w:rPr>
                <w:rFonts w:ascii="Times New Roman" w:eastAsia="等线" w:hAnsi="Times New Roman" w:cs="Times New Roman"/>
                <w:color w:val="222222"/>
                <w:kern w:val="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203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2559F5E" w14:textId="77777777" w:rsidR="002C5F68" w:rsidRPr="004E43D6" w:rsidRDefault="002C5F68" w:rsidP="002C5F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2µL</w:t>
            </w:r>
          </w:p>
        </w:tc>
      </w:tr>
      <w:tr w:rsidR="002C5F68" w:rsidRPr="004E43D6" w14:paraId="2BAE3175" w14:textId="77777777" w:rsidTr="004E43D6">
        <w:trPr>
          <w:trHeight w:val="449"/>
          <w:jc w:val="center"/>
        </w:trPr>
        <w:tc>
          <w:tcPr>
            <w:tcW w:w="5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E4EA30" w14:textId="7D537B11" w:rsidR="002C5F68" w:rsidRPr="004E43D6" w:rsidRDefault="002C5F68" w:rsidP="002C5F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="0065163A">
              <w:rPr>
                <w:rFonts w:ascii="Times New Roman" w:hAnsi="Times New Roman" w:cs="Times New Roman" w:hint="eastAsia"/>
                <w:sz w:val="22"/>
              </w:rPr>
              <w:t>×</w:t>
            </w: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KAPA HiFi </w:t>
            </w:r>
            <w:proofErr w:type="spellStart"/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HotStart</w:t>
            </w:r>
            <w:proofErr w:type="spellEnd"/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Uracil+ReadyMix</w:t>
            </w:r>
            <w:proofErr w:type="spellEnd"/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(KK2801)</w:t>
            </w:r>
          </w:p>
        </w:tc>
        <w:tc>
          <w:tcPr>
            <w:tcW w:w="203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F8E677" w14:textId="77777777" w:rsidR="002C5F68" w:rsidRPr="004E43D6" w:rsidRDefault="002C5F68" w:rsidP="002C5F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5µL</w:t>
            </w:r>
          </w:p>
        </w:tc>
      </w:tr>
      <w:tr w:rsidR="002C5F68" w:rsidRPr="004E43D6" w14:paraId="7EEBED85" w14:textId="77777777" w:rsidTr="004E43D6">
        <w:trPr>
          <w:trHeight w:val="449"/>
          <w:jc w:val="center"/>
        </w:trPr>
        <w:tc>
          <w:tcPr>
            <w:tcW w:w="5515" w:type="dxa"/>
            <w:shd w:val="clear" w:color="auto" w:fill="auto"/>
            <w:noWrap/>
            <w:vAlign w:val="center"/>
            <w:hideMark/>
          </w:tcPr>
          <w:p w14:paraId="54AC2141" w14:textId="77777777" w:rsidR="002C5F68" w:rsidRPr="004E43D6" w:rsidRDefault="002C5F68" w:rsidP="002C5F68">
            <w:pPr>
              <w:widowControl/>
              <w:jc w:val="left"/>
              <w:rPr>
                <w:rFonts w:ascii="Times New Roman" w:eastAsia="等线" w:hAnsi="Times New Roman" w:cs="Times New Roman"/>
                <w:color w:val="222222"/>
                <w:kern w:val="0"/>
                <w:sz w:val="24"/>
                <w:szCs w:val="24"/>
              </w:rPr>
            </w:pPr>
            <w:proofErr w:type="spellStart"/>
            <w:r w:rsidRPr="004E43D6">
              <w:rPr>
                <w:rFonts w:ascii="Times New Roman" w:hAnsi="Times New Roman" w:cs="Times New Roman"/>
                <w:sz w:val="24"/>
                <w:szCs w:val="24"/>
              </w:rPr>
              <w:t>iBP_F</w:t>
            </w:r>
            <w:proofErr w:type="spellEnd"/>
            <w:r w:rsidRPr="004E43D6">
              <w:rPr>
                <w:rFonts w:ascii="Times New Roman" w:hAnsi="Times New Roman" w:cs="Times New Roman"/>
                <w:sz w:val="24"/>
                <w:szCs w:val="24"/>
              </w:rPr>
              <w:t xml:space="preserve"> mix</w:t>
            </w:r>
          </w:p>
        </w:tc>
        <w:tc>
          <w:tcPr>
            <w:tcW w:w="2031" w:type="dxa"/>
            <w:shd w:val="clear" w:color="auto" w:fill="auto"/>
            <w:noWrap/>
            <w:vAlign w:val="center"/>
            <w:hideMark/>
          </w:tcPr>
          <w:p w14:paraId="6A84ACF4" w14:textId="77777777" w:rsidR="002C5F68" w:rsidRPr="004E43D6" w:rsidRDefault="002C5F68" w:rsidP="002C5F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1.5µL</w:t>
            </w:r>
          </w:p>
        </w:tc>
      </w:tr>
      <w:tr w:rsidR="002C5F68" w:rsidRPr="004E43D6" w14:paraId="0E3F4711" w14:textId="77777777" w:rsidTr="004E43D6">
        <w:trPr>
          <w:trHeight w:val="449"/>
          <w:jc w:val="center"/>
        </w:trPr>
        <w:tc>
          <w:tcPr>
            <w:tcW w:w="5515" w:type="dxa"/>
            <w:shd w:val="clear" w:color="auto" w:fill="auto"/>
            <w:noWrap/>
            <w:vAlign w:val="center"/>
            <w:hideMark/>
          </w:tcPr>
          <w:p w14:paraId="3C040233" w14:textId="77777777" w:rsidR="002C5F68" w:rsidRPr="004E43D6" w:rsidRDefault="002C5F68" w:rsidP="002C5F68">
            <w:pPr>
              <w:widowControl/>
              <w:jc w:val="left"/>
              <w:rPr>
                <w:rFonts w:ascii="Times New Roman" w:eastAsia="等线" w:hAnsi="Times New Roman" w:cs="Times New Roman"/>
                <w:color w:val="222222"/>
                <w:kern w:val="0"/>
                <w:sz w:val="24"/>
                <w:szCs w:val="24"/>
              </w:rPr>
            </w:pPr>
            <w:proofErr w:type="spellStart"/>
            <w:r w:rsidRPr="004E43D6">
              <w:rPr>
                <w:rFonts w:ascii="Times New Roman" w:hAnsi="Times New Roman" w:cs="Times New Roman"/>
                <w:sz w:val="24"/>
                <w:szCs w:val="24"/>
              </w:rPr>
              <w:t>iBP_R</w:t>
            </w:r>
            <w:proofErr w:type="spellEnd"/>
            <w:r w:rsidRPr="004E43D6">
              <w:rPr>
                <w:rFonts w:ascii="Times New Roman" w:hAnsi="Times New Roman" w:cs="Times New Roman"/>
                <w:sz w:val="24"/>
                <w:szCs w:val="24"/>
              </w:rPr>
              <w:t xml:space="preserve"> mix</w:t>
            </w:r>
          </w:p>
        </w:tc>
        <w:tc>
          <w:tcPr>
            <w:tcW w:w="2031" w:type="dxa"/>
            <w:shd w:val="clear" w:color="auto" w:fill="auto"/>
            <w:noWrap/>
            <w:vAlign w:val="center"/>
            <w:hideMark/>
          </w:tcPr>
          <w:p w14:paraId="00D5342D" w14:textId="77777777" w:rsidR="002C5F68" w:rsidRPr="004E43D6" w:rsidRDefault="002C5F68" w:rsidP="002C5F6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1.5µL</w:t>
            </w:r>
          </w:p>
        </w:tc>
      </w:tr>
    </w:tbl>
    <w:p w14:paraId="2C960ACE" w14:textId="77777777" w:rsidR="00E71BD9" w:rsidRPr="004E43D6" w:rsidRDefault="00E71BD9" w:rsidP="00E71BD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E43D6">
        <w:rPr>
          <w:rFonts w:ascii="Times New Roman" w:hAnsi="Times New Roman" w:cs="Times New Roman" w:hint="eastAsia"/>
          <w:sz w:val="20"/>
          <w:szCs w:val="20"/>
          <w:vertAlign w:val="superscript"/>
        </w:rPr>
        <w:t>a</w:t>
      </w:r>
      <w:r w:rsidRPr="004E43D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E43D6">
        <w:rPr>
          <w:rFonts w:ascii="Times New Roman" w:hAnsi="Times New Roman" w:cs="Times New Roman"/>
          <w:sz w:val="20"/>
          <w:szCs w:val="20"/>
        </w:rPr>
        <w:t xml:space="preserve"> </w:t>
      </w:r>
      <w:r w:rsidR="002C5F68" w:rsidRPr="004E43D6">
        <w:rPr>
          <w:rFonts w:ascii="Times New Roman" w:eastAsia="等线" w:hAnsi="Times New Roman" w:cs="Times New Roman"/>
          <w:color w:val="222222"/>
          <w:kern w:val="0"/>
          <w:sz w:val="20"/>
          <w:szCs w:val="20"/>
        </w:rPr>
        <w:t>template DNA</w:t>
      </w:r>
      <w:r w:rsidR="002C5F68" w:rsidRPr="004E43D6">
        <w:rPr>
          <w:rFonts w:ascii="Times New Roman" w:hAnsi="Times New Roman" w:cs="Times New Roman"/>
          <w:sz w:val="20"/>
          <w:szCs w:val="20"/>
        </w:rPr>
        <w:t xml:space="preserve"> means </w:t>
      </w:r>
      <w:r w:rsidR="002C5F68" w:rsidRPr="004E43D6">
        <w:rPr>
          <w:rFonts w:ascii="Times New Roman" w:hAnsi="Times New Roman" w:cs="Times New Roman" w:hint="eastAsia"/>
          <w:sz w:val="20"/>
          <w:szCs w:val="20"/>
        </w:rPr>
        <w:t>the</w:t>
      </w:r>
      <w:r w:rsidR="002C5F68" w:rsidRPr="004E43D6">
        <w:rPr>
          <w:rFonts w:ascii="Times New Roman" w:hAnsi="Times New Roman" w:cs="Times New Roman"/>
          <w:sz w:val="20"/>
          <w:szCs w:val="20"/>
        </w:rPr>
        <w:t xml:space="preserve"> bisulfite-converted DNA</w:t>
      </w:r>
      <w:r w:rsidR="002C5F68" w:rsidRPr="004E43D6">
        <w:rPr>
          <w:rFonts w:ascii="Times New Roman" w:hAnsi="Times New Roman" w:cs="Times New Roman" w:hint="eastAsia"/>
          <w:sz w:val="20"/>
          <w:szCs w:val="20"/>
        </w:rPr>
        <w:t>,</w:t>
      </w:r>
      <w:r w:rsidR="002C5F68" w:rsidRPr="004E43D6">
        <w:rPr>
          <w:rFonts w:ascii="Times New Roman" w:hAnsi="Times New Roman" w:cs="Times New Roman"/>
          <w:sz w:val="20"/>
          <w:szCs w:val="20"/>
        </w:rPr>
        <w:t xml:space="preserve"> </w:t>
      </w:r>
      <w:r w:rsidR="002C5F68" w:rsidRPr="004E43D6">
        <w:rPr>
          <w:rFonts w:ascii="Times New Roman" w:hAnsi="Times New Roman" w:cs="Times New Roman" w:hint="eastAsia"/>
          <w:sz w:val="20"/>
          <w:szCs w:val="20"/>
        </w:rPr>
        <w:t>and</w:t>
      </w:r>
      <w:r w:rsidR="002C5F68" w:rsidRPr="004E43D6">
        <w:rPr>
          <w:rFonts w:ascii="Times New Roman" w:hAnsi="Times New Roman" w:cs="Times New Roman"/>
          <w:sz w:val="20"/>
          <w:szCs w:val="20"/>
        </w:rPr>
        <w:t xml:space="preserve"> the </w:t>
      </w:r>
      <w:r w:rsidRPr="004E43D6">
        <w:rPr>
          <w:rFonts w:ascii="Times New Roman" w:hAnsi="Times New Roman" w:cs="Times New Roman"/>
          <w:sz w:val="20"/>
          <w:szCs w:val="20"/>
        </w:rPr>
        <w:t xml:space="preserve">total </w:t>
      </w:r>
      <w:r w:rsidR="002C5F68" w:rsidRPr="004E43D6">
        <w:rPr>
          <w:rFonts w:ascii="Times New Roman" w:hAnsi="Times New Roman" w:cs="Times New Roman"/>
          <w:sz w:val="20"/>
          <w:szCs w:val="20"/>
        </w:rPr>
        <w:t xml:space="preserve">the </w:t>
      </w:r>
      <w:r w:rsidRPr="004E43D6">
        <w:rPr>
          <w:rFonts w:ascii="Times New Roman" w:hAnsi="Times New Roman" w:cs="Times New Roman"/>
          <w:sz w:val="20"/>
          <w:szCs w:val="20"/>
        </w:rPr>
        <w:t>amount of template added to the reaction will need to be determined empirically by the user.</w:t>
      </w:r>
      <w:r w:rsidRPr="004E43D6">
        <w:rPr>
          <w:sz w:val="20"/>
          <w:szCs w:val="20"/>
        </w:rPr>
        <w:t xml:space="preserve"> </w:t>
      </w:r>
      <w:r w:rsidRPr="004E43D6">
        <w:rPr>
          <w:rFonts w:ascii="Times New Roman" w:hAnsi="Times New Roman" w:cs="Times New Roman"/>
          <w:sz w:val="20"/>
          <w:szCs w:val="20"/>
        </w:rPr>
        <w:t>Usually, 50ng is enough.</w:t>
      </w:r>
    </w:p>
    <w:p w14:paraId="13294596" w14:textId="77777777" w:rsidR="00E71BD9" w:rsidRPr="004E43D6" w:rsidRDefault="00E71BD9" w:rsidP="007E1679">
      <w:pPr>
        <w:spacing w:beforeLines="50" w:before="156" w:afterLines="100" w:after="312"/>
        <w:rPr>
          <w:rFonts w:ascii="Times New Roman" w:hAnsi="Times New Roman" w:cs="Times New Roman"/>
          <w:sz w:val="24"/>
          <w:szCs w:val="24"/>
        </w:rPr>
      </w:pPr>
      <w:r w:rsidRPr="004E43D6">
        <w:rPr>
          <w:rFonts w:ascii="Times New Roman" w:hAnsi="Times New Roman" w:cs="Times New Roman"/>
          <w:sz w:val="24"/>
          <w:szCs w:val="24"/>
        </w:rPr>
        <w:t>A standard thermocycler with touchdown PCR program was used to run the reaction using the following parameters:</w:t>
      </w:r>
    </w:p>
    <w:tbl>
      <w:tblPr>
        <w:tblW w:w="5529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080"/>
        <w:gridCol w:w="1680"/>
        <w:gridCol w:w="1493"/>
        <w:gridCol w:w="1276"/>
      </w:tblGrid>
      <w:tr w:rsidR="00E71BD9" w:rsidRPr="004E43D6" w14:paraId="6B5F6109" w14:textId="77777777" w:rsidTr="00BC17B8">
        <w:trPr>
          <w:trHeight w:val="402"/>
          <w:jc w:val="center"/>
        </w:trPr>
        <w:tc>
          <w:tcPr>
            <w:tcW w:w="108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15F44ED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Stage 1</w:t>
            </w:r>
          </w:p>
        </w:tc>
        <w:tc>
          <w:tcPr>
            <w:tcW w:w="168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EE4077C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Reps: 1</w:t>
            </w:r>
          </w:p>
        </w:tc>
        <w:tc>
          <w:tcPr>
            <w:tcW w:w="1493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CFFF7E6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95°C</w:t>
            </w:r>
          </w:p>
        </w:tc>
        <w:tc>
          <w:tcPr>
            <w:tcW w:w="1276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2D61E91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3min</w:t>
            </w:r>
          </w:p>
        </w:tc>
      </w:tr>
      <w:tr w:rsidR="00E71BD9" w:rsidRPr="004E43D6" w14:paraId="7C70F377" w14:textId="77777777" w:rsidTr="00BC17B8">
        <w:trPr>
          <w:trHeight w:val="402"/>
          <w:jc w:val="center"/>
        </w:trPr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1A9799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Stage 2</w:t>
            </w:r>
          </w:p>
        </w:tc>
        <w:tc>
          <w:tcPr>
            <w:tcW w:w="16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36A6C5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Reps: 10-15</w:t>
            </w: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A89368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95°C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2BCD55" w14:textId="182EFDE4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30sec</w:t>
            </w:r>
          </w:p>
        </w:tc>
      </w:tr>
      <w:tr w:rsidR="00E71BD9" w:rsidRPr="004E43D6" w14:paraId="65566AD2" w14:textId="77777777" w:rsidTr="004E43D6">
        <w:trPr>
          <w:trHeight w:val="402"/>
          <w:jc w:val="center"/>
        </w:trPr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392846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FCACBA3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1F30D9F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65°C-55°C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5E6BB1" w14:textId="5DCEC49B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20sec</w:t>
            </w:r>
          </w:p>
        </w:tc>
      </w:tr>
      <w:tr w:rsidR="00E71BD9" w:rsidRPr="004E43D6" w14:paraId="012EE688" w14:textId="77777777" w:rsidTr="004E43D6">
        <w:trPr>
          <w:trHeight w:val="402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4CEE81" w14:textId="6282F060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05669A24" w14:textId="544C8FA1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4C34114C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72°C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4886F9F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10-30sec</w:t>
            </w: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b</w:t>
            </w:r>
          </w:p>
        </w:tc>
      </w:tr>
      <w:tr w:rsidR="00E71BD9" w:rsidRPr="004E43D6" w14:paraId="569BC52F" w14:textId="77777777" w:rsidTr="004E43D6">
        <w:trPr>
          <w:trHeight w:val="402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4E929E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Stage 3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045BC5D8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Reps: 25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4FC193A9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95°C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04A89F8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30s</w:t>
            </w:r>
          </w:p>
        </w:tc>
      </w:tr>
      <w:tr w:rsidR="00E71BD9" w:rsidRPr="004E43D6" w14:paraId="109D6CF3" w14:textId="77777777" w:rsidTr="004E43D6">
        <w:trPr>
          <w:trHeight w:val="402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E890F7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650E14FE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68483621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60°C</w:t>
            </w: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551725F" w14:textId="77777777" w:rsidR="00E71BD9" w:rsidRPr="004E43D6" w:rsidRDefault="004E43D6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30</w:t>
            </w:r>
            <w:r w:rsidR="00E71BD9"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sec</w:t>
            </w:r>
          </w:p>
        </w:tc>
      </w:tr>
      <w:tr w:rsidR="00E71BD9" w:rsidRPr="004E43D6" w14:paraId="4496A7DB" w14:textId="77777777" w:rsidTr="004E43D6">
        <w:trPr>
          <w:trHeight w:val="402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694FDE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1D29A3DC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617FE8D8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72°C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314809D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10-30sec</w:t>
            </w: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b</w:t>
            </w:r>
          </w:p>
        </w:tc>
      </w:tr>
      <w:tr w:rsidR="00E71BD9" w:rsidRPr="004E43D6" w14:paraId="1EFBAE92" w14:textId="77777777" w:rsidTr="004E43D6">
        <w:trPr>
          <w:trHeight w:val="402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B24577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Stage 4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6C1FCCF4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Reps: 1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1B06ADF8" w14:textId="77777777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72°C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A4CCA59" w14:textId="605951A9" w:rsidR="00E71BD9" w:rsidRPr="004E43D6" w:rsidRDefault="00E71BD9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5min</w:t>
            </w:r>
          </w:p>
        </w:tc>
      </w:tr>
    </w:tbl>
    <w:p w14:paraId="3864E2A4" w14:textId="77777777" w:rsidR="00E71BD9" w:rsidRPr="004E43D6" w:rsidRDefault="00E71BD9" w:rsidP="00E71BD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E43D6">
        <w:rPr>
          <w:rFonts w:ascii="Times New Roman" w:hAnsi="Times New Roman" w:cs="Times New Roman"/>
          <w:sz w:val="20"/>
          <w:szCs w:val="20"/>
          <w:vertAlign w:val="superscript"/>
        </w:rPr>
        <w:t>a</w:t>
      </w:r>
      <w:r w:rsidRPr="004E43D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E43D6">
        <w:rPr>
          <w:rFonts w:ascii="Times New Roman" w:hAnsi="Times New Roman" w:cs="Times New Roman"/>
          <w:sz w:val="20"/>
          <w:szCs w:val="20"/>
        </w:rPr>
        <w:t xml:space="preserve"> means the decrease the annealing temperature of the reaction 1 °C per cycle.</w:t>
      </w:r>
    </w:p>
    <w:p w14:paraId="115791FC" w14:textId="77777777" w:rsidR="00E71BD9" w:rsidRPr="004E43D6" w:rsidRDefault="00E71BD9" w:rsidP="00E71BD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E43D6">
        <w:rPr>
          <w:rFonts w:ascii="Times New Roman" w:hAnsi="Times New Roman" w:cs="Times New Roman"/>
          <w:sz w:val="20"/>
          <w:szCs w:val="20"/>
          <w:vertAlign w:val="superscript"/>
        </w:rPr>
        <w:t>b</w:t>
      </w:r>
      <w:r w:rsidRPr="004E43D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E43D6">
        <w:rPr>
          <w:rFonts w:ascii="Times New Roman" w:hAnsi="Times New Roman" w:cs="Times New Roman"/>
          <w:sz w:val="20"/>
          <w:szCs w:val="20"/>
        </w:rPr>
        <w:t xml:space="preserve"> extension time is determined by the size of the PCR product.</w:t>
      </w:r>
    </w:p>
    <w:p w14:paraId="6788334E" w14:textId="77777777" w:rsidR="00E71BD9" w:rsidRPr="004E43D6" w:rsidRDefault="00E71BD9" w:rsidP="00E71BD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E43D6">
        <w:rPr>
          <w:rFonts w:ascii="Times New Roman" w:hAnsi="Times New Roman" w:cs="Times New Roman"/>
          <w:sz w:val="20"/>
          <w:szCs w:val="20"/>
          <w:vertAlign w:val="superscript"/>
        </w:rPr>
        <w:t>c</w:t>
      </w:r>
      <w:r w:rsidRPr="004E43D6">
        <w:rPr>
          <w:rFonts w:ascii="Times New Roman" w:hAnsi="Times New Roman" w:cs="Times New Roman"/>
          <w:sz w:val="20"/>
          <w:szCs w:val="20"/>
        </w:rPr>
        <w:t>Annealing</w:t>
      </w:r>
      <w:proofErr w:type="spellEnd"/>
      <w:r w:rsidRPr="004E43D6">
        <w:rPr>
          <w:rFonts w:ascii="Times New Roman" w:hAnsi="Times New Roman" w:cs="Times New Roman"/>
          <w:sz w:val="20"/>
          <w:szCs w:val="20"/>
        </w:rPr>
        <w:t xml:space="preserve"> temperature is dependent on the </w:t>
      </w:r>
      <w:r w:rsidRPr="004E43D6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4E43D6">
        <w:rPr>
          <w:rFonts w:ascii="Times New Roman" w:hAnsi="Times New Roman" w:cs="Times New Roman"/>
          <w:iCs/>
          <w:sz w:val="20"/>
          <w:szCs w:val="20"/>
        </w:rPr>
        <w:t>m</w:t>
      </w:r>
      <w:r w:rsidRPr="004E43D6">
        <w:rPr>
          <w:rFonts w:ascii="Times New Roman" w:hAnsi="Times New Roman" w:cs="Times New Roman"/>
          <w:sz w:val="20"/>
          <w:szCs w:val="20"/>
        </w:rPr>
        <w:t xml:space="preserve"> values of mixed primers.</w:t>
      </w:r>
    </w:p>
    <w:p w14:paraId="6F253177" w14:textId="21391114" w:rsidR="001F4F21" w:rsidRDefault="001F4F21" w:rsidP="007E1679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4E43D6">
        <w:rPr>
          <w:rFonts w:ascii="Times New Roman" w:hAnsi="Times New Roman" w:cs="Times New Roman"/>
          <w:sz w:val="24"/>
          <w:szCs w:val="24"/>
        </w:rPr>
        <w:t xml:space="preserve">The first round PCR products were purified by </w:t>
      </w:r>
      <w:proofErr w:type="spellStart"/>
      <w:r w:rsidRPr="004E43D6">
        <w:rPr>
          <w:rFonts w:ascii="Times New Roman" w:hAnsi="Times New Roman" w:cs="Times New Roman"/>
          <w:sz w:val="24"/>
          <w:szCs w:val="24"/>
        </w:rPr>
        <w:t>AMPure</w:t>
      </w:r>
      <w:proofErr w:type="spellEnd"/>
      <w:r w:rsidRPr="004E43D6">
        <w:rPr>
          <w:rFonts w:ascii="Times New Roman" w:hAnsi="Times New Roman" w:cs="Times New Roman"/>
          <w:sz w:val="24"/>
          <w:szCs w:val="24"/>
        </w:rPr>
        <w:t xml:space="preserve"> XP </w:t>
      </w:r>
      <w:r w:rsidR="004E43D6" w:rsidRPr="004E43D6">
        <w:rPr>
          <w:rFonts w:ascii="Times New Roman" w:hAnsi="Times New Roman" w:cs="Times New Roman"/>
          <w:sz w:val="24"/>
          <w:szCs w:val="24"/>
        </w:rPr>
        <w:t>Reagent (A63882)</w:t>
      </w:r>
      <w:r w:rsidRPr="004E43D6">
        <w:rPr>
          <w:rFonts w:ascii="Times New Roman" w:hAnsi="Times New Roman" w:cs="Times New Roman"/>
          <w:sz w:val="24"/>
          <w:szCs w:val="24"/>
        </w:rPr>
        <w:t>.</w:t>
      </w:r>
    </w:p>
    <w:p w14:paraId="2550E9EF" w14:textId="11ADC030" w:rsidR="007E1679" w:rsidRDefault="007E1679" w:rsidP="007E1679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BC8928" w14:textId="77777777" w:rsidR="00E71BD9" w:rsidRPr="00E87F53" w:rsidRDefault="00E71BD9" w:rsidP="00E71BD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87F53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3</w:t>
      </w:r>
      <w:r w:rsidRPr="00E87F53">
        <w:rPr>
          <w:rFonts w:ascii="Times New Roman" w:hAnsi="Times New Roman" w:cs="Times New Roman"/>
          <w:b/>
          <w:bCs/>
          <w:sz w:val="28"/>
          <w:szCs w:val="28"/>
        </w:rPr>
        <w:t xml:space="preserve">. The </w:t>
      </w:r>
      <w:r w:rsidRPr="00E87F5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barcoding PCR</w:t>
      </w:r>
    </w:p>
    <w:p w14:paraId="48E6A0BE" w14:textId="77777777" w:rsidR="001F4F21" w:rsidRPr="004E43D6" w:rsidRDefault="001F4F21" w:rsidP="007E1679">
      <w:pPr>
        <w:spacing w:afterLines="100" w:after="31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E43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4E43D6" w:rsidRPr="004E43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cleaned </w:t>
      </w:r>
      <w:r w:rsidRPr="004E43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first-round PCR products were further barcoded during the second-round PCR using synthetic barcode primer.</w:t>
      </w:r>
      <w:r w:rsidRPr="004E43D6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 w:rsidRPr="004E43D6">
        <w:rPr>
          <w:rFonts w:ascii="Times New Roman" w:hAnsi="Times New Roman" w:cs="Times New Roman"/>
          <w:sz w:val="24"/>
          <w:szCs w:val="24"/>
        </w:rPr>
        <w:t>Set up a reaction as follows on ice:</w:t>
      </w:r>
    </w:p>
    <w:tbl>
      <w:tblPr>
        <w:tblW w:w="5529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320"/>
        <w:gridCol w:w="3209"/>
      </w:tblGrid>
      <w:tr w:rsidR="004E43D6" w:rsidRPr="004E43D6" w14:paraId="136CE8DB" w14:textId="77777777" w:rsidTr="00D23848">
        <w:trPr>
          <w:trHeight w:val="402"/>
          <w:jc w:val="center"/>
        </w:trPr>
        <w:tc>
          <w:tcPr>
            <w:tcW w:w="23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7CD4" w14:textId="5D9EBB0D" w:rsidR="004E43D6" w:rsidRPr="004E43D6" w:rsidRDefault="004E43D6" w:rsidP="004E43D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b/>
                <w:color w:val="000000"/>
                <w:kern w:val="0"/>
                <w:sz w:val="24"/>
                <w:szCs w:val="24"/>
              </w:rPr>
              <w:t>Components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EA8C1" w14:textId="77777777" w:rsidR="004E43D6" w:rsidRPr="004E43D6" w:rsidRDefault="004E43D6" w:rsidP="004E43D6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222222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b/>
                <w:color w:val="222222"/>
                <w:kern w:val="0"/>
                <w:sz w:val="24"/>
                <w:szCs w:val="24"/>
              </w:rPr>
              <w:t>Volume (</w:t>
            </w:r>
            <w:r w:rsidRPr="004E43D6">
              <w:rPr>
                <w:rFonts w:ascii="Times New Roman" w:eastAsia="等线" w:hAnsi="Times New Roman" w:cs="Times New Roman"/>
                <w:b/>
                <w:color w:val="000000"/>
                <w:kern w:val="0"/>
                <w:sz w:val="24"/>
                <w:szCs w:val="24"/>
              </w:rPr>
              <w:t>µL</w:t>
            </w:r>
            <w:r w:rsidRPr="004E43D6">
              <w:rPr>
                <w:rFonts w:ascii="Times New Roman" w:eastAsia="等线" w:hAnsi="Times New Roman" w:cs="Times New Roman"/>
                <w:b/>
                <w:color w:val="222222"/>
                <w:kern w:val="0"/>
                <w:sz w:val="24"/>
                <w:szCs w:val="24"/>
              </w:rPr>
              <w:t>)</w:t>
            </w:r>
          </w:p>
        </w:tc>
      </w:tr>
      <w:tr w:rsidR="004E43D6" w:rsidRPr="004E43D6" w14:paraId="64E12DF0" w14:textId="77777777" w:rsidTr="00D23848">
        <w:trPr>
          <w:trHeight w:val="402"/>
          <w:jc w:val="center"/>
        </w:trPr>
        <w:tc>
          <w:tcPr>
            <w:tcW w:w="232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42DCD09" w14:textId="77777777" w:rsidR="004E43D6" w:rsidRPr="004E43D6" w:rsidRDefault="004E43D6" w:rsidP="004E43D6">
            <w:pPr>
              <w:widowControl/>
              <w:jc w:val="left"/>
              <w:rPr>
                <w:rFonts w:ascii="Times New Roman" w:eastAsia="等线" w:hAnsi="Times New Roman" w:cs="Times New Roman"/>
                <w:color w:val="222222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222222"/>
                <w:kern w:val="0"/>
                <w:sz w:val="24"/>
                <w:szCs w:val="24"/>
              </w:rPr>
              <w:t xml:space="preserve">Template </w:t>
            </w:r>
            <w:proofErr w:type="spellStart"/>
            <w:r w:rsidRPr="004E43D6">
              <w:rPr>
                <w:rFonts w:ascii="Times New Roman" w:eastAsia="等线" w:hAnsi="Times New Roman" w:cs="Times New Roman"/>
                <w:color w:val="222222"/>
                <w:kern w:val="0"/>
                <w:sz w:val="24"/>
                <w:szCs w:val="24"/>
              </w:rPr>
              <w:t>DNA</w:t>
            </w:r>
            <w:r w:rsidRPr="004E43D6">
              <w:rPr>
                <w:rFonts w:ascii="Times New Roman" w:eastAsia="等线" w:hAnsi="Times New Roman" w:cs="Times New Roman"/>
                <w:color w:val="222222"/>
                <w:kern w:val="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320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C1FA3F0" w14:textId="77777777" w:rsidR="004E43D6" w:rsidRPr="004E43D6" w:rsidRDefault="004E43D6" w:rsidP="004E43D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µL</w:t>
            </w:r>
          </w:p>
        </w:tc>
      </w:tr>
      <w:tr w:rsidR="004E43D6" w:rsidRPr="004E43D6" w14:paraId="01B9CC3B" w14:textId="77777777" w:rsidTr="00D23848">
        <w:trPr>
          <w:trHeight w:val="402"/>
          <w:jc w:val="center"/>
        </w:trPr>
        <w:tc>
          <w:tcPr>
            <w:tcW w:w="232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AC44DA" w14:textId="020D8619" w:rsidR="004E43D6" w:rsidRPr="004E43D6" w:rsidRDefault="004E43D6" w:rsidP="004E43D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="0065163A">
              <w:rPr>
                <w:rFonts w:ascii="Times New Roman" w:hAnsi="Times New Roman" w:cs="Times New Roman" w:hint="eastAsia"/>
                <w:sz w:val="22"/>
              </w:rPr>
              <w:t>×</w:t>
            </w: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Taq</w:t>
            </w:r>
            <w:r w:rsidR="0065163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Master</w:t>
            </w:r>
            <w:r w:rsidR="0065163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Mix</w:t>
            </w:r>
          </w:p>
        </w:tc>
        <w:tc>
          <w:tcPr>
            <w:tcW w:w="3209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DA31EB" w14:textId="77777777" w:rsidR="004E43D6" w:rsidRPr="004E43D6" w:rsidRDefault="004E43D6" w:rsidP="004E43D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µL</w:t>
            </w:r>
          </w:p>
        </w:tc>
      </w:tr>
      <w:tr w:rsidR="004E43D6" w:rsidRPr="004E43D6" w14:paraId="2B5FA8FF" w14:textId="77777777" w:rsidTr="00D23848">
        <w:trPr>
          <w:trHeight w:val="402"/>
          <w:jc w:val="center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FDCAE54" w14:textId="77777777" w:rsidR="004E43D6" w:rsidRPr="004E43D6" w:rsidRDefault="004E43D6" w:rsidP="004E43D6">
            <w:pPr>
              <w:widowControl/>
              <w:jc w:val="left"/>
              <w:rPr>
                <w:rFonts w:ascii="Times New Roman" w:eastAsia="等线" w:hAnsi="Times New Roman" w:cs="Times New Roman"/>
                <w:color w:val="222222"/>
                <w:kern w:val="0"/>
                <w:sz w:val="24"/>
                <w:szCs w:val="24"/>
              </w:rPr>
            </w:pPr>
            <w:proofErr w:type="spellStart"/>
            <w:r w:rsidRPr="004E43D6">
              <w:rPr>
                <w:rFonts w:ascii="Times New Roman" w:hAnsi="Times New Roman" w:cs="Times New Roman"/>
                <w:sz w:val="24"/>
                <w:szCs w:val="24"/>
              </w:rPr>
              <w:t>iBP_F</w:t>
            </w:r>
            <w:proofErr w:type="spellEnd"/>
            <w:r w:rsidRPr="004E43D6">
              <w:rPr>
                <w:rFonts w:ascii="Times New Roman" w:hAnsi="Times New Roman" w:cs="Times New Roman"/>
                <w:sz w:val="24"/>
                <w:szCs w:val="24"/>
              </w:rPr>
              <w:t xml:space="preserve"> mix</w:t>
            </w:r>
          </w:p>
        </w:tc>
        <w:tc>
          <w:tcPr>
            <w:tcW w:w="3209" w:type="dxa"/>
            <w:shd w:val="clear" w:color="auto" w:fill="auto"/>
            <w:noWrap/>
            <w:vAlign w:val="center"/>
            <w:hideMark/>
          </w:tcPr>
          <w:p w14:paraId="60189D84" w14:textId="77777777" w:rsidR="004E43D6" w:rsidRPr="004E43D6" w:rsidRDefault="004E43D6" w:rsidP="004E43D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µL</w:t>
            </w:r>
          </w:p>
        </w:tc>
      </w:tr>
      <w:tr w:rsidR="004E43D6" w:rsidRPr="004E43D6" w14:paraId="66A3A4B2" w14:textId="77777777" w:rsidTr="00D23848">
        <w:trPr>
          <w:trHeight w:val="402"/>
          <w:jc w:val="center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FE30286" w14:textId="77777777" w:rsidR="004E43D6" w:rsidRPr="004E43D6" w:rsidRDefault="004E43D6" w:rsidP="004E43D6">
            <w:pPr>
              <w:widowControl/>
              <w:jc w:val="left"/>
              <w:rPr>
                <w:rFonts w:ascii="Times New Roman" w:eastAsia="等线" w:hAnsi="Times New Roman" w:cs="Times New Roman"/>
                <w:color w:val="222222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222222"/>
                <w:kern w:val="0"/>
                <w:sz w:val="24"/>
                <w:szCs w:val="24"/>
              </w:rPr>
              <w:t>Barcode primer</w:t>
            </w:r>
          </w:p>
        </w:tc>
        <w:tc>
          <w:tcPr>
            <w:tcW w:w="3209" w:type="dxa"/>
            <w:shd w:val="clear" w:color="auto" w:fill="auto"/>
            <w:noWrap/>
            <w:vAlign w:val="center"/>
            <w:hideMark/>
          </w:tcPr>
          <w:p w14:paraId="12E497E3" w14:textId="77777777" w:rsidR="004E43D6" w:rsidRPr="004E43D6" w:rsidRDefault="004E43D6" w:rsidP="004E43D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µL</w:t>
            </w:r>
          </w:p>
        </w:tc>
      </w:tr>
      <w:tr w:rsidR="004E43D6" w:rsidRPr="004E43D6" w14:paraId="1874A25E" w14:textId="77777777" w:rsidTr="00D23848">
        <w:trPr>
          <w:trHeight w:val="402"/>
          <w:jc w:val="center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EF23A93" w14:textId="77777777" w:rsidR="004E43D6" w:rsidRPr="004E43D6" w:rsidRDefault="004E43D6" w:rsidP="004E43D6">
            <w:pPr>
              <w:widowControl/>
              <w:jc w:val="left"/>
              <w:rPr>
                <w:rFonts w:ascii="Times New Roman" w:eastAsia="等线" w:hAnsi="Times New Roman" w:cs="Times New Roman"/>
                <w:color w:val="222222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222222"/>
                <w:kern w:val="0"/>
                <w:sz w:val="24"/>
                <w:szCs w:val="24"/>
              </w:rPr>
              <w:t>Total</w:t>
            </w:r>
          </w:p>
        </w:tc>
        <w:tc>
          <w:tcPr>
            <w:tcW w:w="3209" w:type="dxa"/>
            <w:shd w:val="clear" w:color="auto" w:fill="auto"/>
            <w:noWrap/>
            <w:vAlign w:val="center"/>
            <w:hideMark/>
          </w:tcPr>
          <w:p w14:paraId="1DBDE130" w14:textId="77777777" w:rsidR="004E43D6" w:rsidRPr="004E43D6" w:rsidRDefault="004E43D6" w:rsidP="004E43D6">
            <w:pPr>
              <w:widowControl/>
              <w:jc w:val="left"/>
              <w:rPr>
                <w:rFonts w:ascii="Times New Roman" w:eastAsia="等线" w:hAnsi="Times New Roman" w:cs="Times New Roman"/>
                <w:color w:val="222222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222222"/>
                <w:kern w:val="0"/>
                <w:sz w:val="24"/>
                <w:szCs w:val="24"/>
              </w:rPr>
              <w:t>2</w:t>
            </w:r>
            <w:r w:rsidRPr="004E43D6">
              <w:rPr>
                <w:rFonts w:ascii="Times New Roman" w:eastAsia="等线" w:hAnsi="Times New Roman" w:cs="Times New Roman"/>
                <w:color w:val="222222"/>
                <w:kern w:val="0"/>
                <w:sz w:val="24"/>
                <w:szCs w:val="24"/>
              </w:rPr>
              <w:t>0</w:t>
            </w: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µL</w:t>
            </w:r>
          </w:p>
        </w:tc>
      </w:tr>
    </w:tbl>
    <w:p w14:paraId="4D859EE7" w14:textId="77777777" w:rsidR="001F4F21" w:rsidRPr="00480CBF" w:rsidRDefault="001F4F21" w:rsidP="001F4F2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480CB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vertAlign w:val="superscript"/>
        </w:rPr>
        <w:t>a</w:t>
      </w:r>
      <w:r w:rsidRPr="00480CB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</w:t>
      </w:r>
      <w:proofErr w:type="spellEnd"/>
      <w:r w:rsidRPr="00480CB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vertAlign w:val="superscript"/>
        </w:rPr>
        <w:t xml:space="preserve"> </w:t>
      </w:r>
      <w:r w:rsidRPr="00480CBF">
        <w:rPr>
          <w:rFonts w:ascii="Times New Roman" w:eastAsia="等线" w:hAnsi="Times New Roman" w:cs="Times New Roman"/>
          <w:color w:val="222222"/>
          <w:kern w:val="0"/>
          <w:sz w:val="20"/>
          <w:szCs w:val="20"/>
        </w:rPr>
        <w:t xml:space="preserve">template DNA </w:t>
      </w:r>
      <w:r w:rsidRPr="00480CB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means the products of the</w:t>
      </w:r>
      <w:r w:rsidR="004E43D6" w:rsidRPr="00480CB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cleaned</w:t>
      </w:r>
      <w:r w:rsidRPr="00480CB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first-round PCR.</w:t>
      </w:r>
    </w:p>
    <w:p w14:paraId="1A2DEAF2" w14:textId="77777777" w:rsidR="001F4F21" w:rsidRPr="004E43D6" w:rsidRDefault="001F4F21" w:rsidP="007E1679">
      <w:pPr>
        <w:spacing w:beforeLines="50" w:before="156" w:afterLines="100" w:after="312"/>
        <w:rPr>
          <w:rFonts w:ascii="Times New Roman" w:hAnsi="Times New Roman" w:cs="Times New Roman"/>
          <w:sz w:val="24"/>
          <w:szCs w:val="24"/>
        </w:rPr>
      </w:pPr>
      <w:r w:rsidRPr="004E43D6">
        <w:rPr>
          <w:rFonts w:ascii="Times New Roman" w:hAnsi="Times New Roman" w:cs="Times New Roman"/>
          <w:sz w:val="24"/>
          <w:szCs w:val="24"/>
        </w:rPr>
        <w:t>A standard PCR program was used to run the reaction using the following parameters:</w:t>
      </w:r>
    </w:p>
    <w:tbl>
      <w:tblPr>
        <w:tblW w:w="4536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296"/>
      </w:tblGrid>
      <w:tr w:rsidR="001F4F21" w:rsidRPr="004E43D6" w14:paraId="791D2307" w14:textId="77777777" w:rsidTr="004C4E38">
        <w:trPr>
          <w:trHeight w:val="402"/>
          <w:jc w:val="center"/>
        </w:trPr>
        <w:tc>
          <w:tcPr>
            <w:tcW w:w="108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E9B1662" w14:textId="77777777" w:rsidR="001F4F21" w:rsidRPr="004E43D6" w:rsidRDefault="001F4F21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Stage 1</w:t>
            </w:r>
          </w:p>
        </w:tc>
        <w:tc>
          <w:tcPr>
            <w:tcW w:w="108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EB6B0F3" w14:textId="77777777" w:rsidR="001F4F21" w:rsidRPr="004E43D6" w:rsidRDefault="001F4F21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Reps: 1</w:t>
            </w:r>
          </w:p>
        </w:tc>
        <w:tc>
          <w:tcPr>
            <w:tcW w:w="108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1AF4426" w14:textId="77777777" w:rsidR="001F4F21" w:rsidRPr="004E43D6" w:rsidRDefault="001F4F21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95°C</w:t>
            </w:r>
          </w:p>
        </w:tc>
        <w:tc>
          <w:tcPr>
            <w:tcW w:w="1296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BD658E5" w14:textId="77777777" w:rsidR="001F4F21" w:rsidRPr="004E43D6" w:rsidRDefault="004E43D6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  <w:r w:rsidR="001F4F21"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min</w:t>
            </w:r>
          </w:p>
        </w:tc>
      </w:tr>
      <w:tr w:rsidR="001F4F21" w:rsidRPr="004E43D6" w14:paraId="2F5E4DB5" w14:textId="77777777" w:rsidTr="004C4E38">
        <w:trPr>
          <w:trHeight w:val="402"/>
          <w:jc w:val="center"/>
        </w:trPr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D5BB93" w14:textId="77777777" w:rsidR="001F4F21" w:rsidRPr="004E43D6" w:rsidRDefault="001F4F21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Stage 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89F64E" w14:textId="77777777" w:rsidR="001F4F21" w:rsidRPr="004E43D6" w:rsidRDefault="001F4F21" w:rsidP="004E43D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Reps: </w:t>
            </w:r>
            <w:r w:rsid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BAEA93" w14:textId="77777777" w:rsidR="001F4F21" w:rsidRPr="004E43D6" w:rsidRDefault="001F4F21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95°C</w:t>
            </w:r>
          </w:p>
        </w:tc>
        <w:tc>
          <w:tcPr>
            <w:tcW w:w="129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C5D3E2" w14:textId="77777777" w:rsidR="001F4F21" w:rsidRPr="004E43D6" w:rsidRDefault="001F4F21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30s</w:t>
            </w:r>
          </w:p>
        </w:tc>
      </w:tr>
      <w:tr w:rsidR="001F4F21" w:rsidRPr="004E43D6" w14:paraId="3260B9A3" w14:textId="77777777" w:rsidTr="00D23848">
        <w:trPr>
          <w:trHeight w:val="402"/>
          <w:jc w:val="center"/>
        </w:trPr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FD7F2F8" w14:textId="77777777" w:rsidR="001F4F21" w:rsidRPr="004E43D6" w:rsidRDefault="001F4F21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90E23F" w14:textId="77777777" w:rsidR="001F4F21" w:rsidRPr="004E43D6" w:rsidRDefault="001F4F21" w:rsidP="00D23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3444FAD" w14:textId="77777777" w:rsidR="001F4F21" w:rsidRPr="004E43D6" w:rsidRDefault="001F4F21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60°C</w:t>
            </w: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EB14995" w14:textId="77777777" w:rsidR="001F4F21" w:rsidRPr="004E43D6" w:rsidRDefault="004E43D6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30</w:t>
            </w:r>
            <w:r w:rsidR="001F4F21"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sec</w:t>
            </w:r>
          </w:p>
        </w:tc>
      </w:tr>
      <w:tr w:rsidR="001F4F21" w:rsidRPr="004E43D6" w14:paraId="4C6FE724" w14:textId="77777777" w:rsidTr="004C4E38">
        <w:trPr>
          <w:trHeight w:val="402"/>
          <w:jc w:val="center"/>
        </w:trPr>
        <w:tc>
          <w:tcPr>
            <w:tcW w:w="10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3BE7A41" w14:textId="77777777" w:rsidR="001F4F21" w:rsidRPr="004E43D6" w:rsidRDefault="001F4F21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D64F9DC" w14:textId="77777777" w:rsidR="001F4F21" w:rsidRPr="004E43D6" w:rsidRDefault="001F4F21" w:rsidP="00D23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5D25C7E" w14:textId="77777777" w:rsidR="001F4F21" w:rsidRPr="004E43D6" w:rsidRDefault="001F4F21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72°C</w:t>
            </w:r>
          </w:p>
        </w:tc>
        <w:tc>
          <w:tcPr>
            <w:tcW w:w="129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2331316" w14:textId="77777777" w:rsidR="001F4F21" w:rsidRPr="004E43D6" w:rsidRDefault="001F4F21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10-30sec</w:t>
            </w: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b</w:t>
            </w:r>
          </w:p>
        </w:tc>
      </w:tr>
      <w:tr w:rsidR="001F4F21" w:rsidRPr="004E43D6" w14:paraId="53E9A030" w14:textId="77777777" w:rsidTr="004C4E38">
        <w:trPr>
          <w:trHeight w:val="402"/>
          <w:jc w:val="center"/>
        </w:trPr>
        <w:tc>
          <w:tcPr>
            <w:tcW w:w="108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033A19" w14:textId="77777777" w:rsidR="001F4F21" w:rsidRPr="004E43D6" w:rsidRDefault="001F4F21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Stage 3</w:t>
            </w:r>
          </w:p>
        </w:tc>
        <w:tc>
          <w:tcPr>
            <w:tcW w:w="108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D8D21C" w14:textId="77777777" w:rsidR="001F4F21" w:rsidRPr="004E43D6" w:rsidRDefault="001F4F21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Reps: 1</w:t>
            </w:r>
          </w:p>
        </w:tc>
        <w:tc>
          <w:tcPr>
            <w:tcW w:w="108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014DEA" w14:textId="77777777" w:rsidR="001F4F21" w:rsidRPr="004E43D6" w:rsidRDefault="001F4F21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72°C</w:t>
            </w:r>
          </w:p>
        </w:tc>
        <w:tc>
          <w:tcPr>
            <w:tcW w:w="129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1710BB" w14:textId="2D7AC8D3" w:rsidR="001F4F21" w:rsidRPr="004E43D6" w:rsidRDefault="001F4F21" w:rsidP="00D23848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43D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5min</w:t>
            </w:r>
          </w:p>
        </w:tc>
      </w:tr>
    </w:tbl>
    <w:p w14:paraId="44B32B80" w14:textId="77777777" w:rsidR="001F4F21" w:rsidRPr="00480CBF" w:rsidRDefault="001F4F21" w:rsidP="001F4F2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80CBF">
        <w:rPr>
          <w:rFonts w:ascii="Times New Roman" w:hAnsi="Times New Roman" w:cs="Times New Roman"/>
          <w:sz w:val="20"/>
          <w:szCs w:val="20"/>
          <w:vertAlign w:val="superscript"/>
        </w:rPr>
        <w:t>a</w:t>
      </w:r>
      <w:r w:rsidRPr="00480CBF">
        <w:rPr>
          <w:rFonts w:ascii="Times New Roman" w:hAnsi="Times New Roman" w:cs="Times New Roman"/>
          <w:sz w:val="20"/>
          <w:szCs w:val="20"/>
        </w:rPr>
        <w:t>Annealing</w:t>
      </w:r>
      <w:proofErr w:type="spellEnd"/>
      <w:r w:rsidRPr="00480CBF">
        <w:rPr>
          <w:rFonts w:ascii="Times New Roman" w:hAnsi="Times New Roman" w:cs="Times New Roman"/>
          <w:sz w:val="20"/>
          <w:szCs w:val="20"/>
        </w:rPr>
        <w:t xml:space="preserve"> temperature is dependent on the </w:t>
      </w:r>
      <w:r w:rsidRPr="00480CBF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480CBF">
        <w:rPr>
          <w:rFonts w:ascii="Times New Roman" w:hAnsi="Times New Roman" w:cs="Times New Roman"/>
          <w:iCs/>
          <w:sz w:val="20"/>
          <w:szCs w:val="20"/>
        </w:rPr>
        <w:t>m</w:t>
      </w:r>
      <w:r w:rsidRPr="00480CBF">
        <w:rPr>
          <w:rFonts w:ascii="Times New Roman" w:hAnsi="Times New Roman" w:cs="Times New Roman"/>
          <w:sz w:val="20"/>
          <w:szCs w:val="20"/>
        </w:rPr>
        <w:t xml:space="preserve"> values of mixed primers and barcode primer.</w:t>
      </w:r>
    </w:p>
    <w:p w14:paraId="2898B414" w14:textId="77777777" w:rsidR="001F4F21" w:rsidRPr="00480CBF" w:rsidRDefault="001F4F21" w:rsidP="001F4F2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80CBF">
        <w:rPr>
          <w:rFonts w:ascii="Times New Roman" w:hAnsi="Times New Roman" w:cs="Times New Roman"/>
          <w:sz w:val="20"/>
          <w:szCs w:val="20"/>
          <w:vertAlign w:val="superscript"/>
        </w:rPr>
        <w:t>b</w:t>
      </w:r>
      <w:r w:rsidRPr="00480CBF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80CBF">
        <w:rPr>
          <w:rFonts w:ascii="Times New Roman" w:hAnsi="Times New Roman" w:cs="Times New Roman"/>
          <w:sz w:val="20"/>
          <w:szCs w:val="20"/>
        </w:rPr>
        <w:t xml:space="preserve"> extension time is determined by the size of the PCR product.</w:t>
      </w:r>
    </w:p>
    <w:p w14:paraId="0541304C" w14:textId="6845B667" w:rsidR="001F4F21" w:rsidRPr="00E87F53" w:rsidRDefault="007E1679" w:rsidP="007E1679">
      <w:pPr>
        <w:spacing w:beforeLines="100" w:before="312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 w:rsidR="001F4F21" w:rsidRPr="00E87F53">
        <w:rPr>
          <w:rFonts w:ascii="Times New Roman" w:hAnsi="Times New Roman" w:cs="Times New Roman"/>
          <w:b/>
          <w:bCs/>
          <w:sz w:val="28"/>
          <w:szCs w:val="28"/>
        </w:rPr>
        <w:t>. Next generation sequencing</w:t>
      </w:r>
    </w:p>
    <w:p w14:paraId="30E67C99" w14:textId="77777777" w:rsidR="001F4F21" w:rsidRPr="004E43D6" w:rsidRDefault="001F4F21" w:rsidP="001F4F21">
      <w:pPr>
        <w:rPr>
          <w:rFonts w:ascii="Times New Roman" w:hAnsi="Times New Roman" w:cs="Times New Roman"/>
          <w:sz w:val="24"/>
          <w:szCs w:val="24"/>
        </w:rPr>
      </w:pPr>
      <w:r w:rsidRPr="004E43D6">
        <w:rPr>
          <w:rFonts w:ascii="Times New Roman" w:hAnsi="Times New Roman" w:cs="Times New Roman"/>
          <w:sz w:val="24"/>
          <w:szCs w:val="24"/>
        </w:rPr>
        <w:t xml:space="preserve">The products were pooled in equal amount, purified and sent for </w:t>
      </w:r>
      <w:r w:rsidRPr="004E43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next generation sequencing</w:t>
      </w:r>
      <w:r w:rsidRPr="004E43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46BAC6" w14:textId="77777777" w:rsidR="00017536" w:rsidRPr="004E43D6" w:rsidRDefault="00017536">
      <w:pPr>
        <w:rPr>
          <w:sz w:val="24"/>
          <w:szCs w:val="24"/>
        </w:rPr>
      </w:pPr>
    </w:p>
    <w:sectPr w:rsidR="00017536" w:rsidRPr="004E43D6" w:rsidSect="00E71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82DA8" w14:textId="77777777" w:rsidR="00744DE4" w:rsidRDefault="00744DE4" w:rsidP="0065163A">
      <w:r>
        <w:separator/>
      </w:r>
    </w:p>
  </w:endnote>
  <w:endnote w:type="continuationSeparator" w:id="0">
    <w:p w14:paraId="15A12B75" w14:textId="77777777" w:rsidR="00744DE4" w:rsidRDefault="00744DE4" w:rsidP="00651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DDCDD" w14:textId="77777777" w:rsidR="00744DE4" w:rsidRDefault="00744DE4" w:rsidP="0065163A">
      <w:r>
        <w:separator/>
      </w:r>
    </w:p>
  </w:footnote>
  <w:footnote w:type="continuationSeparator" w:id="0">
    <w:p w14:paraId="3CF2BC17" w14:textId="77777777" w:rsidR="00744DE4" w:rsidRDefault="00744DE4" w:rsidP="00651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BD9"/>
    <w:rsid w:val="00017536"/>
    <w:rsid w:val="001F4F21"/>
    <w:rsid w:val="002C5F68"/>
    <w:rsid w:val="00402B0E"/>
    <w:rsid w:val="00480CBF"/>
    <w:rsid w:val="004C4E38"/>
    <w:rsid w:val="004E43D6"/>
    <w:rsid w:val="0065163A"/>
    <w:rsid w:val="006D746C"/>
    <w:rsid w:val="007330D7"/>
    <w:rsid w:val="00744DE4"/>
    <w:rsid w:val="007E1679"/>
    <w:rsid w:val="007F1830"/>
    <w:rsid w:val="00BC17B8"/>
    <w:rsid w:val="00E71BD9"/>
    <w:rsid w:val="00E8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C09CC"/>
  <w15:chartTrackingRefBased/>
  <w15:docId w15:val="{0C97C6B0-12C9-4968-BEFE-D5E8504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B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6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6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99D25-1A26-4616-BA6F-6048AD745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juanli</dc:creator>
  <cp:keywords/>
  <dc:description/>
  <cp:lastModifiedBy>韩 瑞</cp:lastModifiedBy>
  <cp:revision>5</cp:revision>
  <dcterms:created xsi:type="dcterms:W3CDTF">2023-03-18T07:48:00Z</dcterms:created>
  <dcterms:modified xsi:type="dcterms:W3CDTF">2023-03-19T03:07:00Z</dcterms:modified>
</cp:coreProperties>
</file>