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Layout w:type="fixed"/>
      </w:tblPr>
      <w:tblGrid>
        <w:gridCol w:w="7026"/>
        <w:gridCol w:w="2000"/>
      </w:tblGrid>
      <w:tr>
        <w:tc>
          <w:tcPr>
            <w:tcW w:type="dxa" w:w="7026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0" w:after="60"/>
            </w:pPr>
            <w:r>
              <w:rPr>
                <w:b/>
                <w:bCs/>
                <w:color w:val="1F3A5F"/>
                <w:sz w:val="52"/>
                <w:szCs w:val="52"/>
              </w:rPr>
              <w:t xml:space="preserve">Begin hier</w:t>
            </w:r>
          </w:p>
          <w:p>
            <w:pPr>
              <w:spacing w:after="60"/>
            </w:pPr>
            <w:r>
              <w:rPr>
                <w:i/>
                <w:iCs/>
                <w:color w:val="B7892B"/>
                <w:sz w:val="28"/>
                <w:szCs w:val="28"/>
              </w:rPr>
              <w:t xml:space="preserve">Nog nooit een AI gebruikt? Begin hiermee.</w:t>
            </w:r>
          </w:p>
          <w:p>
            <w:pPr>
              <w:pBdr>
                <w:bottom w:val="single" w:color="B7892B" w:sz="8" w:space="6"/>
              </w:pBdr>
              <w:spacing w:after="240"/>
            </w:pPr>
            <w:r>
              <w:rPr>
                <w:color w:val="5A5A5A"/>
                <w:sz w:val="18"/>
                <w:szCs w:val="18"/>
              </w:rPr>
              <w:t xml:space="preserve">Gemaakt door Hans Tandt · Versie 1.0 · September 2026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153" cy="1080000"/>
                  <wp:docPr id="901" name="Mascot 1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img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5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widowControl/>
        <w:spacing w:after="100" w:line="262"/>
      </w:pPr>
      <w:r>
        <w:t xml:space="preserve">Deze korte gids is voor jou als je nog nooit een AI-tool hebt gebruikt. In tien minuten heb je je eerste echte gesprek met Claude. Je hebt geen betaald abonnement en geen technische kennis nodig.</w:t>
      </w:r>
    </w:p>
    <w:p>
      <w:pPr>
        <w:pStyle w:val="Heading2"/>
        <w:keepNext/>
        <w:keepLines/>
      </w:pPr>
      <w:r>
        <w:t xml:space="preserve">Wat je nodig hebt</w:t>
      </w:r>
    </w:p>
    <w:p>
      <w:pPr>
        <w:keepNext/>
        <w:keepLines/>
        <w:widowControl/>
        <w:tabs>
          <w:tab w:val="left" w:pos="360"/>
        </w:tabs>
        <w:spacing w:after="50" w:line="258"/>
        <w:ind w:left="360" w:hanging="360"/>
      </w:pPr>
      <w:r>
        <w:rPr>
          <w:color w:val="B7892B"/>
        </w:rPr>
        <w:t xml:space="preserve">•</w:t>
      </w:r>
      <w:r>
        <w:tab/>
      </w:r>
      <w:r>
        <w:t xml:space="preserve">Een computer of telefoon met internet.</w:t>
      </w:r>
    </w:p>
    <w:p>
      <w:pPr>
        <w:keepNext/>
        <w:keepLines/>
        <w:widowControl/>
        <w:tabs>
          <w:tab w:val="left" w:pos="360"/>
        </w:tabs>
        <w:spacing w:after="50" w:line="258"/>
        <w:ind w:left="360" w:hanging="360"/>
      </w:pPr>
      <w:r>
        <w:rPr>
          <w:color w:val="B7892B"/>
        </w:rPr>
        <w:t xml:space="preserve">•</w:t>
      </w:r>
      <w:r>
        <w:tab/>
      </w:r>
      <w:r>
        <w:t xml:space="preserve">Een e-mailadres dat je houdt.</w:t>
      </w:r>
    </w:p>
    <w:p>
      <w:pPr>
        <w:keepLines/>
        <w:widowControl/>
        <w:tabs>
          <w:tab w:val="left" w:pos="360"/>
        </w:tabs>
        <w:spacing w:after="50" w:line="258"/>
        <w:ind w:left="360" w:hanging="360"/>
      </w:pPr>
      <w:r>
        <w:rPr>
          <w:color w:val="B7892B"/>
        </w:rPr>
        <w:t xml:space="preserve">•</w:t>
      </w:r>
      <w:r>
        <w:tab/>
      </w:r>
      <w:r>
        <w:t xml:space="preserve">Tien rustige minuten.</w:t>
      </w:r>
    </w:p>
    <w:p>
      <w:pPr>
        <w:spacing w:after="6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Gebruik een e-mailadres dat je houdt</w:t>
            </w:r>
          </w:p>
          <w:p>
            <w:pPr>
              <w:keepLines/>
              <w:widowControl/>
              <w:spacing w:after="60" w:line="262"/>
            </w:pPr>
            <w:r>
              <w:t xml:space="preserve">Claude koppelt je account en geschiedenis aan je e-mail. Je kunt die later niet veranderen. Gebruik een persoonlijk adres, geen adres van je werk of school.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Je eerste gesprek</w:t>
      </w:r>
    </w:p>
    <w:p>
      <w:pPr>
        <w:keepNext/>
        <w:keepLines/>
        <w:widowControl/>
        <w:spacing w:after="100" w:line="262"/>
      </w:pPr>
      <w:r>
        <w:t xml:space="preserve">Dit werkt met het </w:t>
      </w:r>
      <w:r>
        <w:rPr>
          <w:b/>
          <w:bCs/>
        </w:rPr>
        <w:t xml:space="preserve">gratis abonnement</w:t>
      </w:r>
      <w:r>
        <w:t xml:space="preserve">, in elke webbrowser.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t xml:space="preserve">Open </w:t>
      </w:r>
      <w:r>
        <w:rPr>
          <w:b/>
          <w:bCs/>
        </w:rPr>
        <w:t xml:space="preserve">claude.ai</w:t>
      </w:r>
      <w:r>
        <w:t xml:space="preserve"> in je browser.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t xml:space="preserve">Maak een gratis account met je e-mail.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t xml:space="preserve">Typ de prompt hieronder en druk op Enter.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4.</w:t>
      </w:r>
      <w:r>
        <w:tab/>
      </w:r>
      <w:r>
        <w:t xml:space="preserve">Beantwoord de vragen van Claude in je eigen woorden.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5.</w:t>
      </w:r>
      <w:r>
        <w:tab/>
      </w:r>
      <w:r>
        <w:t xml:space="preserve">Vraag een aanpassing: </w:t>
      </w:r>
      <w:r>
        <w:rPr>
          <w:b/>
          <w:bCs/>
        </w:rPr>
        <w:t xml:space="preserve">« Maak het korter en eenvoudiger. »</w:t>
      </w:r>
    </w:p>
    <w:p>
      <w:pPr>
        <w:spacing w:after="60" w:line="120" w:lineRule="exact"/>
      </w:pPr>
    </w:p>
    <w:tbl>
      <w:tblPr>
        <w:tblW w:type="dxa" w:w="9026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7892B" w:sz="2"/>
              <w:left w:val="single" w:color="B7892B" w:sz="18"/>
              <w:bottom w:val="single" w:color="B7892B" w:sz="2"/>
              <w:right w:val="single" w:color="B7892B" w:sz="2"/>
            </w:tcBorders>
            <w:shd w:fill="FFF6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Kopieer deze prompt</w:t>
            </w:r>
          </w:p>
          <w:p>
            <w:pPr>
              <w:keepLines/>
              <w:widowControl/>
              <w:spacing w:after="60" w:line="262"/>
            </w:pPr>
            <w:r>
              <w:t xml:space="preserve">Ik heb nog nooit een AI gebruikt. Stel me drie korte vragen over mijn werk. Stel daarna één kleine taak voor waarmee je me vandaag kunt helpen.</w:t>
            </w:r>
          </w:p>
        </w:tc>
      </w:tr>
    </w:tbl>
    <w:p>
      <w:pPr>
        <w:spacing w:after="80" w:line="120" w:lineRule="exact"/>
      </w:pPr>
    </w:p>
    <w:tbl>
      <w:tblPr>
        <w:tblW w:type="dxa" w:w="9026"/>
        <w:tblLayout w:type="fixed"/>
      </w:tblPr>
      <w:tblGrid>
        <w:gridCol w:w="1200"/>
        <w:gridCol w:w="7826"/>
      </w:tblGrid>
      <w:tr>
        <w:trPr>
          <w:cantSplit/>
        </w:trPr>
        <w:tc>
          <w:tcPr>
            <w:tcW w:type="dxa" w:w="1200"/>
            <w:tcBorders>
              <w:top w:val="single" w:color="2E7D32" w:sz="2"/>
              <w:left w:val="single" w:color="2E7D32" w:sz="18"/>
              <w:bottom w:val="single" w:color="2E7D32" w:sz="2"/>
              <w:right w:val="nil"/>
            </w:tcBorders>
            <w:shd w:fill="EAF3EA" w:val="clear"/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36153" cy="648000"/>
                  <wp:docPr id="902" name="Mascot 2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img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53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6"/>
            <w:tcBorders>
              <w:top w:val="single" w:color="2E7D32" w:sz="2"/>
              <w:left w:val="nil"/>
              <w:bottom w:val="single" w:color="2E7D32" w:sz="2"/>
              <w:right w:val="single" w:color="2E7D32" w:sz="2"/>
            </w:tcBorders>
            <w:shd w:fill="EAF3EA" w:val="clear"/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Dat is het hele idee</w:t>
            </w:r>
          </w:p>
          <w:p>
            <w:pPr>
              <w:keepLines/>
              <w:widowControl/>
              <w:spacing w:after="60" w:line="262"/>
            </w:pPr>
            <w:r>
              <w:t xml:space="preserve">Jij vraagt. Claude antwoordt. Jij stuurt bij. Je begint nooit opnieuw; je verbetert.</w:t>
            </w:r>
          </w:p>
        </w:tc>
      </w:tr>
    </w:tbl>
    <w:p>
      <w:pPr>
        <w:spacing w:after="80" w:line="120" w:lineRule="exact"/>
      </w:pPr>
    </w:p>
    <w:tbl>
      <w:tblPr>
        <w:tblW w:type="dxa" w:w="9026"/>
        <w:tblLayout w:type="fixed"/>
      </w:tblPr>
      <w:tblGrid>
        <w:gridCol w:w="1200"/>
        <w:gridCol w:w="7826"/>
      </w:tblGrid>
      <w:tr>
        <w:trPr>
          <w:cantSplit/>
        </w:trPr>
        <w:tc>
          <w:tcPr>
            <w:tcW w:type="dxa" w:w="1200"/>
            <w:tcBorders>
              <w:top w:val="single" w:color="B7892B" w:sz="2"/>
              <w:left w:val="single" w:color="B7892B" w:sz="18"/>
              <w:bottom w:val="single" w:color="B7892B" w:sz="2"/>
              <w:right w:val="nil"/>
            </w:tcBorders>
            <w:shd w:fill="FFF6E0" w:val="clear"/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17461" cy="648000"/>
                  <wp:docPr id="903" name="Mascot 3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img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61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6"/>
            <w:tcBorders>
              <w:top w:val="single" w:color="B7892B" w:sz="2"/>
              <w:left w:val="nil"/>
              <w:bottom w:val="single" w:color="B7892B" w:sz="2"/>
              <w:right w:val="single" w:color="B7892B" w:sz="2"/>
            </w:tcBorders>
            <w:shd w:fill="FFF6E0" w:val="clear"/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Claude verandert snel</w:t>
            </w:r>
          </w:p>
          <w:p>
            <w:pPr>
              <w:keepLines/>
              <w:widowControl/>
              <w:spacing w:after="60" w:line="262"/>
            </w:pPr>
            <w:r>
              <w:t xml:space="preserve">Deze gids weerspiegelt september 2026. Ziet een scherm er anders uit, vertrouw dan de app.</w:t>
            </w:r>
          </w:p>
          <w:p>
            <w:pPr>
              <w:keepLines/>
              <w:widowControl/>
              <w:spacing w:after="60" w:line="262"/>
            </w:pPr>
            <w:r>
              <w:t xml:space="preserve">Chat en Cowork smelten samen tot één Claude-app (sinds eind september 2026, eerst op Pro en Max).</w:t>
            </w:r>
          </w:p>
          <w:p>
            <w:pPr>
              <w:keepLines/>
              <w:widowControl/>
              <w:spacing w:after="60" w:line="262"/>
            </w:pPr>
            <w:r>
              <w:t xml:space="preserve">Alle gidsen, gratis, in het Engels, Frans, Nederlands en Duits: </w:t>
            </w:r>
            <w:r>
              <w:rPr>
                <w:b/>
                <w:bCs/>
              </w:rPr>
              <w:t xml:space="preserve">hans-tandt.github.io/AI-Guides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Acht woorden die je zult tegenkomen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Woord</w:t>
            </w:r>
          </w:p>
        </w:tc>
        <w:tc>
          <w:tcPr>
            <w:tcW w:type="dxa" w:w="73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 gewone woorden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Prompt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Wat je aan Claude typt. Je vraag of verzoek.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Chat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Een gesprek met Claude, zoals berichten sturen met iemand.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Model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De « motor » die het denkwerk doet. Slimmere modellen verbruiken meer van je quotum.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Context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Alles wat Claude ziet terwijl het antwoordt: je berichten en bestanden.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Token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Een klein stukje tekst, tussen een half en driekwart woord. Limieten tellen in tokens.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Cowork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Claude op je pc, dat werkt met de bestanden in één map. Betaald abonnement nodig.</w:t>
            </w:r>
          </w:p>
        </w:tc>
      </w:tr>
      <w:tr>
        <w:trPr>
          <w:cantSplit/>
        </w:trPr>
        <w:tc>
          <w:tcPr>
            <w:tcW w:type="dxa" w:w="17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Sandbox</w:t>
            </w:r>
          </w:p>
        </w:tc>
        <w:tc>
          <w:tcPr>
            <w:tcW w:type="dxa" w:w="73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Een tijdelijke, afgeschermde computer waarin Claude zijn werk doet. Gewist aan het einde.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Connector</w:t>
            </w:r>
          </w:p>
        </w:tc>
        <w:tc>
          <w:tcPr>
            <w:tcW w:type="dxa" w:w="73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Een koppeling waarmee Claude een andere app bereikt, zoals je mail of agenda.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Drie gewoonten vanaf dag één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1.</w:t>
      </w:r>
      <w:r>
        <w:tab/>
      </w:r>
      <w:r>
        <w:rPr>
          <w:b/>
          <w:bCs/>
        </w:rPr>
        <w:t xml:space="preserve">Laat Claude eerst vragen stellen.</w:t>
      </w:r>
      <w:r>
        <w:t xml:space="preserve"> Eindig een verzoek met: « Stel me eerst je vragen. »</w:t>
      </w:r>
    </w:p>
    <w:p>
      <w:pPr>
        <w:keepNext/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2.</w:t>
      </w:r>
      <w:r>
        <w:tab/>
      </w:r>
      <w:r>
        <w:rPr>
          <w:b/>
          <w:bCs/>
        </w:rPr>
        <w:t xml:space="preserve">Controleer wat het zegt.</w:t>
      </w:r>
      <w:r>
        <w:t xml:space="preserve"> Claude klinkt even zeker als het fout zit. Controleer alles wat belangrijk is bij een betrouwbare bron.</w:t>
      </w:r>
    </w:p>
    <w:p>
      <w:pPr>
        <w:keepLines/>
        <w:widowControl/>
        <w:tabs>
          <w:tab w:val="left" w:pos="400"/>
        </w:tabs>
        <w:spacing w:after="60" w:line="258"/>
        <w:ind w:left="400" w:hanging="400"/>
      </w:pPr>
      <w:r>
        <w:rPr>
          <w:b/>
          <w:bCs/>
        </w:rPr>
        <w:t xml:space="preserve">3.</w:t>
      </w:r>
      <w:r>
        <w:tab/>
      </w:r>
      <w:r>
        <w:rPr>
          <w:b/>
          <w:bCs/>
        </w:rPr>
        <w:t xml:space="preserve">Bescherm je gegevens.</w:t>
      </w:r>
      <w:r>
        <w:t xml:space="preserve"> Denk na voor je plakt. Sommige dingen horen nooit in een chat.</w:t>
      </w:r>
    </w:p>
    <w:p>
      <w:pPr>
        <w:spacing w:after="60" w:line="120" w:lineRule="exact"/>
      </w:pPr>
    </w:p>
    <w:tbl>
      <w:tblPr>
        <w:tblW w:type="dxa" w:w="9026"/>
        <w:tblLayout w:type="fixed"/>
      </w:tblPr>
      <w:tblGrid>
        <w:gridCol w:w="1200"/>
        <w:gridCol w:w="7826"/>
      </w:tblGrid>
      <w:tr>
        <w:trPr>
          <w:cantSplit/>
        </w:trPr>
        <w:tc>
          <w:tcPr>
            <w:tcW w:type="dxa" w:w="1200"/>
            <w:tcBorders>
              <w:top w:val="single" w:color="B23A3A" w:sz="2"/>
              <w:left w:val="single" w:color="B23A3A" w:sz="18"/>
              <w:bottom w:val="single" w:color="B23A3A" w:sz="2"/>
              <w:right w:val="nil"/>
            </w:tcBorders>
            <w:shd w:fill="FBEAEA" w:val="clear"/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1076" cy="648000"/>
                  <wp:docPr id="904" name="Mascot 4" descr="Mascot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img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6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6"/>
            <w:tcBorders>
              <w:top w:val="single" w:color="B23A3A" w:sz="2"/>
              <w:left w:val="nil"/>
              <w:bottom w:val="single" w:color="B23A3A" w:sz="2"/>
              <w:right w:val="single" w:color="B23A3A" w:sz="2"/>
            </w:tcBorders>
            <w:shd w:fill="FBEAEA" w:val="clear"/>
            <w:vAlign w:val="cente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  <w:sz w:val="22"/>
                <w:szCs w:val="22"/>
              </w:rPr>
              <w:t xml:space="preserve">Je tekst verlaat je computer</w:t>
            </w:r>
          </w:p>
          <w:p>
            <w:pPr>
              <w:keepLines/>
              <w:widowControl/>
              <w:spacing w:after="60" w:line="262"/>
            </w:pPr>
            <w:r>
              <w:t xml:space="preserve">Alles wat je typt, wordt verwerkt op de servers van Anthropic. Plak nooit wachtwoorden, bankgegevens of persoonsgegevens van anderen.</w:t>
            </w:r>
          </w:p>
          <w:p>
            <w:pPr>
              <w:keepLines/>
              <w:widowControl/>
              <w:spacing w:after="60" w:line="262"/>
            </w:pPr>
            <w:r>
              <w:t xml:space="preserve">De pagina </w:t>
            </w:r>
            <w:r>
              <w:rPr>
                <w:b/>
                <w:bCs/>
              </w:rPr>
              <w:t xml:space="preserve">AI-dataregels</w:t>
            </w:r>
            <w:r>
              <w:t xml:space="preserve"> toont wat je veilig kunt delen.</w:t>
            </w:r>
          </w:p>
        </w:tc>
      </w:tr>
    </w:tbl>
    <w:p>
      <w:pPr>
        <w:spacing w:after="80" w:line="120" w:lineRule="exact"/>
      </w:pPr>
    </w:p>
    <w:p>
      <w:pPr>
        <w:pStyle w:val="Heading1"/>
        <w:keepNext/>
        <w:keepLines/>
        <w:pageBreakBefore w:val="false"/>
        <w:spacing w:before="200"/>
      </w:pPr>
      <w:r>
        <w:t xml:space="preserve">Wat je daarna leest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500"/>
        <w:gridCol w:w="2900"/>
        <w:gridCol w:w="5626"/>
      </w:tblGrid>
      <w:tr>
        <w:trPr>
          <w:cantSplit/>
          <w:tblHeader/>
        </w:trPr>
        <w:tc>
          <w:tcPr>
            <w:tcW w:type="dxa" w:w="5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</w:p>
        </w:tc>
        <w:tc>
          <w:tcPr>
            <w:tcW w:type="dxa" w:w="2900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Gids</w:t>
            </w:r>
          </w:p>
        </w:tc>
        <w:tc>
          <w:tcPr>
            <w:tcW w:type="dxa" w:w="5626"/>
            <w:shd w:fill="1F3A5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Lees het als…</w:t>
            </w:r>
          </w:p>
        </w:tc>
      </w:tr>
      <w:tr>
        <w:trPr>
          <w:cantSplit/>
        </w:trPr>
        <w:tc>
          <w:tcPr>
            <w:tcW w:type="dxa" w:w="5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Niveau Nul · Beginner</w:t>
            </w:r>
          </w:p>
        </w:tc>
        <w:tc>
          <w:tcPr>
            <w:tcW w:type="dxa" w:w="56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Je wilt dat Claude met je eigen bestanden werkt. Cowork vraagt een betaald abonnement.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Wat een AI echt is</w:t>
            </w:r>
          </w:p>
        </w:tc>
        <w:tc>
          <w:tcPr>
            <w:tcW w:type="dxa" w:w="56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Je gebruikt Claude een week en wilt weten wat het echt is.</w:t>
            </w:r>
          </w:p>
        </w:tc>
      </w:tr>
      <w:tr>
        <w:trPr>
          <w:cantSplit/>
        </w:trPr>
        <w:tc>
          <w:tcPr>
            <w:tcW w:type="dxa" w:w="5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Niveau Eén</w:t>
            </w:r>
          </w:p>
        </w:tc>
        <w:tc>
          <w:tcPr>
            <w:tcW w:type="dxa" w:w="5626"/>
            <w:shd w:fill="EDF2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De basis voelt makkelijk en je wilt echte dingen bouwen.</w:t>
            </w:r>
          </w:p>
        </w:tc>
      </w:tr>
      <w:tr>
        <w:trPr>
          <w:cantSplit/>
        </w:trPr>
        <w:tc>
          <w:tcPr>
            <w:tcW w:type="dxa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+</w:t>
            </w:r>
          </w:p>
        </w:tc>
        <w:tc>
          <w:tcPr>
            <w:tcW w:type="dxa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AI-dataregels</w:t>
            </w:r>
          </w:p>
        </w:tc>
        <w:tc>
          <w:tcPr>
            <w:tcW w:type="dxa" w:w="56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keepNext/>
              <w:spacing w:after="0"/>
            </w:pPr>
            <w:r>
              <w:rPr>
                <w:sz w:val="21"/>
                <w:szCs w:val="21"/>
              </w:rPr>
              <w:t xml:space="preserve">Nu. Print ze en hou ze naast je scherm.</w:t>
            </w:r>
          </w:p>
        </w:tc>
      </w:tr>
    </w:tbl>
    <w:p>
      <w:pPr>
        <w:spacing w:after="80" w:line="120" w:lineRule="exact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</w:pPr>
    <w:r>
      <w:rPr>
        <w:color w:val="5A5A5A"/>
        <w:sz w:val="16"/>
        <w:szCs w:val="16"/>
      </w:rPr>
      <w:t xml:space="preserve">Begin hier — nog nooit een AI gebruikt?</w:t>
    </w:r>
    <w:r>
      <w:rPr>
        <w:color w:val="B7892B"/>
        <w:sz w:val="16"/>
        <w:szCs w:val="16"/>
      </w:rPr>
      <w:t xml:space="preserve">	Hans Tandt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4"/>
    <w:lvlOverride w:ilvl="0">
      <w:startOverride w:val="1"/>
    </w:lvlOverride>
  </w:num>
  <w:num w:numId="9">
    <w:abstractNumId w:val="49"/>
    <w:lvlOverride w:ilvl="0">
      <w:startOverride w:val="1"/>
    </w:lvlOverride>
  </w:num>
  <w:num w:numId="10">
    <w:abstractNumId w:val="5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pBdr>
        <w:bottom w:val="single" w:color="B7892B" w:sz="6" w:space="4"/>
      </w:pBdr>
      <w:spacing w:after="110" w:before="4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140"/>
      <w:outlineLvl w:val="1"/>
    </w:pPr>
    <w:rPr>
      <w:rFonts w:ascii="Arial" w:cs="Arial" w:eastAsia="Arial" w:hAnsi="Arial"/>
      <w:b/>
      <w:bCs/>
      <w:color w:val="1F3A5F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4" Type="http://schemas.openxmlformats.org/officeDocument/2006/relationships/fontTable" Target="fontTable.xml"/><Relationship Id="rIdImg1" Type="http://schemas.openxmlformats.org/officeDocument/2006/relationships/image" Target="media/img1.png"/><Relationship Id="rIdImg2" Type="http://schemas.openxmlformats.org/officeDocument/2006/relationships/image" Target="media/img2.png"/><Relationship Id="rIdImg3" Type="http://schemas.openxmlformats.org/officeDocument/2006/relationships/image" Target="media/img3.png"/><Relationship Id="rIdImg4" Type="http://schemas.openxmlformats.org/officeDocument/2006/relationships/image" Target="media/img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 hier — nog nooit een AI gebruikt?</dc:title>
  <dc:creator>Hans Tandt</dc:creator>
  <cp:lastModifiedBy>Hans Tandt</cp:lastModifiedBy>
  <cp:revision>1</cp:revision>
  <dcterms:created xsi:type="dcterms:W3CDTF">2026-08-02T08:14:25.528Z</dcterms:created>
  <dcterms:modified xsi:type="dcterms:W3CDTF">2026-08-02T08:14:25.529Z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