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29510" w14:textId="77777777" w:rsidR="004E2071" w:rsidRDefault="004E2071" w:rsidP="00AE776E">
      <w:pPr>
        <w:rPr>
          <w:color w:val="222C4A"/>
          <w:sz w:val="64"/>
          <w:szCs w:val="64"/>
          <w:lang w:val="es-PE"/>
        </w:rPr>
      </w:pPr>
      <w:r>
        <w:rPr>
          <w:noProof/>
          <w:color w:val="222C4A"/>
          <w:sz w:val="64"/>
          <w:szCs w:val="64"/>
          <w:lang w:val="es-P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38A5540" wp14:editId="3CF534B8">
                <wp:simplePos x="0" y="0"/>
                <wp:positionH relativeFrom="column">
                  <wp:posOffset>5387340</wp:posOffset>
                </wp:positionH>
                <wp:positionV relativeFrom="paragraph">
                  <wp:posOffset>-890270</wp:posOffset>
                </wp:positionV>
                <wp:extent cx="1066800" cy="1000125"/>
                <wp:effectExtent l="0" t="0" r="19050" b="28575"/>
                <wp:wrapNone/>
                <wp:docPr id="15" name="Forma en 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66800" cy="1000125"/>
                        </a:xfrm>
                        <a:prstGeom prst="corner">
                          <a:avLst/>
                        </a:prstGeom>
                        <a:solidFill>
                          <a:srgbClr val="00AA9B"/>
                        </a:solidFill>
                        <a:ln>
                          <a:solidFill>
                            <a:srgbClr val="00AA9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CD1176" id="Forma en L 15" o:spid="_x0000_s1026" style="position:absolute;margin-left:424.2pt;margin-top:-70.1pt;width:84pt;height:78.75pt;rotation:18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66800,1000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" path="m,l500063,r,500063l1066800,500063r,500062l,1000125,,xe" fillcolor="#00aa9b" strokecolor="#00aa9b" strokeweight="1pt">
                <v:path arrowok="t" o:connecttype="custom" o:connectlocs="0,0;500063,0;500063,500063;1066800,500063;1066800,1000125;0,1000125;0,0" o:connectangles="0,0,0,0,0,0,0"/>
              </v:shape>
            </w:pict>
          </mc:Fallback>
        </mc:AlternateContent>
      </w:r>
    </w:p>
    <w:p w14:paraId="504D5749" w14:textId="77777777" w:rsidR="004E2071" w:rsidRDefault="004E2071" w:rsidP="00AE776E">
      <w:pPr>
        <w:rPr>
          <w:color w:val="222C4A"/>
          <w:sz w:val="64"/>
          <w:szCs w:val="64"/>
          <w:lang w:val="es-PE"/>
        </w:rPr>
      </w:pPr>
    </w:p>
    <w:p w14:paraId="421A6881" w14:textId="77777777" w:rsidR="004E2071" w:rsidRDefault="004E2071" w:rsidP="00AE776E">
      <w:pPr>
        <w:rPr>
          <w:color w:val="222C4A"/>
          <w:sz w:val="64"/>
          <w:szCs w:val="64"/>
          <w:lang w:val="es-PE"/>
        </w:rPr>
      </w:pPr>
    </w:p>
    <w:p w14:paraId="0A2806AA" w14:textId="77777777" w:rsidR="004E2071" w:rsidRDefault="004E2071" w:rsidP="00AE776E">
      <w:pPr>
        <w:rPr>
          <w:color w:val="222C4A"/>
          <w:sz w:val="64"/>
          <w:szCs w:val="64"/>
          <w:lang w:val="es-PE"/>
        </w:rPr>
      </w:pPr>
    </w:p>
    <w:p w14:paraId="3C946D84" w14:textId="77777777" w:rsidR="004E2071" w:rsidRDefault="004E2071" w:rsidP="00AE776E">
      <w:pPr>
        <w:rPr>
          <w:color w:val="222C4A"/>
          <w:sz w:val="64"/>
          <w:szCs w:val="64"/>
          <w:lang w:val="es-PE"/>
        </w:rPr>
      </w:pPr>
    </w:p>
    <w:p w14:paraId="253A3EEA" w14:textId="1F08DA08" w:rsidR="004E2071" w:rsidRPr="000D7C39" w:rsidRDefault="004E2071" w:rsidP="00AE776E">
      <w:pPr>
        <w:rPr>
          <w:color w:val="222C4A"/>
          <w:sz w:val="80"/>
          <w:szCs w:val="80"/>
        </w:rPr>
      </w:pPr>
      <w:r w:rsidRPr="000D7C39">
        <w:rPr>
          <w:color w:val="222C4A"/>
          <w:sz w:val="80"/>
          <w:szCs w:val="80"/>
          <w:lang w:val="es-PE"/>
        </w:rPr>
        <w:t>ISD-</w:t>
      </w:r>
      <w:r w:rsidRPr="004E2071">
        <w:rPr>
          <w:color w:val="222C4A"/>
          <w:sz w:val="80"/>
          <w:szCs w:val="80"/>
          <w:lang w:val="es-PE"/>
        </w:rPr>
        <w:t>140705</w:t>
      </w:r>
      <w:r w:rsidRPr="000D7C39">
        <w:rPr>
          <w:color w:val="222C4A"/>
          <w:sz w:val="80"/>
          <w:szCs w:val="80"/>
          <w:lang w:val="es-PE"/>
        </w:rPr>
        <w:t xml:space="preserve"> - </w:t>
      </w:r>
      <w:r w:rsidRPr="004E2071">
        <w:rPr>
          <w:color w:val="222C4A"/>
          <w:sz w:val="80"/>
          <w:szCs w:val="80"/>
        </w:rPr>
        <w:t>INCLUIR CANALIDAD BANCO NACIONAL DE PA</w:t>
      </w:r>
    </w:p>
    <w:p w14:paraId="468C684E" w14:textId="112214E8" w:rsidR="004E2071" w:rsidRPr="000D7C39" w:rsidRDefault="004E2071">
      <w:pPr>
        <w:rPr>
          <w:color w:val="00AA9B"/>
        </w:rPr>
      </w:pPr>
      <w:r w:rsidRPr="000D7C39">
        <w:rPr>
          <w:color w:val="00AA9B"/>
          <w:sz w:val="44"/>
          <w:szCs w:val="44"/>
        </w:rPr>
        <w:t xml:space="preserve">Pruebas en </w:t>
      </w:r>
      <w:r>
        <w:rPr>
          <w:color w:val="00AA9B"/>
          <w:sz w:val="44"/>
          <w:szCs w:val="44"/>
        </w:rPr>
        <w:t xml:space="preserve">Ambiente </w:t>
      </w:r>
      <w:r w:rsidRPr="000D7C39">
        <w:rPr>
          <w:color w:val="00AA9B"/>
          <w:sz w:val="44"/>
          <w:szCs w:val="44"/>
        </w:rPr>
        <w:t>EPD</w:t>
      </w:r>
      <w:r>
        <w:rPr>
          <w:color w:val="00AA9B"/>
          <w:sz w:val="44"/>
          <w:szCs w:val="44"/>
        </w:rPr>
        <w:t xml:space="preserve"> PR</w:t>
      </w:r>
    </w:p>
    <w:p w14:paraId="68B9CBD4" w14:textId="77777777" w:rsidR="004E2071" w:rsidRDefault="004E2071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74A77FF1" w14:textId="77777777" w:rsidR="004E2071" w:rsidRDefault="004E2071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4655EC24" w14:textId="77777777" w:rsidR="004E2071" w:rsidRDefault="004E2071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623580DC" w14:textId="77777777" w:rsidR="004E2071" w:rsidRDefault="004E2071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6810A110" w14:textId="77777777" w:rsidR="004E2071" w:rsidRDefault="004E2071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525911C6" w14:textId="77777777" w:rsidR="004E2071" w:rsidRDefault="004E2071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61C1E224" w14:textId="77777777" w:rsidR="004E2071" w:rsidRDefault="004E2071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2D5A7008" w14:textId="77777777" w:rsidR="004E2071" w:rsidRDefault="004E2071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71934D09" w14:textId="77777777" w:rsidR="004E2071" w:rsidRDefault="004E2071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6F22F3A4" w14:textId="4C1A90DE" w:rsidR="004E2071" w:rsidRDefault="004E2071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 w:rsidRPr="000D7C39">
        <w:rPr>
          <w:noProof/>
          <w:color w:val="222C4A"/>
          <w:sz w:val="144"/>
          <w:szCs w:val="144"/>
          <w:lang w:val="es-P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5F440BA" wp14:editId="0DF3E9A5">
                <wp:simplePos x="0" y="0"/>
                <wp:positionH relativeFrom="column">
                  <wp:posOffset>-1070610</wp:posOffset>
                </wp:positionH>
                <wp:positionV relativeFrom="paragraph">
                  <wp:posOffset>1057910</wp:posOffset>
                </wp:positionV>
                <wp:extent cx="561975" cy="495300"/>
                <wp:effectExtent l="0" t="0" r="28575" b="1905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95300"/>
                        </a:xfrm>
                        <a:prstGeom prst="rect">
                          <a:avLst/>
                        </a:prstGeom>
                        <a:solidFill>
                          <a:srgbClr val="00AA9B"/>
                        </a:solidFill>
                        <a:ln>
                          <a:solidFill>
                            <a:srgbClr val="00AA9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A6F9FA" id="Rectángulo 16" o:spid="_x0000_s1026" style="position:absolute;margin-left:-84.3pt;margin-top:83.3pt;width:44.25pt;height:3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" fillcolor="#00aa9b" strokecolor="#00aa9b" strokeweight="1pt"/>
            </w:pict>
          </mc:Fallback>
        </mc:AlternateContent>
      </w:r>
    </w:p>
    <w:p w14:paraId="0F3BEE4B" w14:textId="77777777" w:rsidR="004E2071" w:rsidRDefault="004E2071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1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59264" behindDoc="1" locked="0" layoutInCell="1" allowOverlap="1" wp14:anchorId="53763A64" wp14:editId="79AAEEC2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5" name="Imagen 5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t>CP_PR_1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t>Mantenimiento Canales Recaudo Banco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los códigos vigentes de canalidades (columna "código canal propio banco") según el banco seleccionado</w:t>
      </w:r>
    </w:p>
    <w:p w14:paraId="48556C56" w14:textId="77777777" w:rsidR="004E2071" w:rsidRDefault="004E2071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30F1FDAC" w14:textId="77777777" w:rsidR="004E2071" w:rsidRDefault="00BA534D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389CCF4B" wp14:editId="4B55A256">
            <wp:extent cx="5400040" cy="2247265"/>
            <wp:effectExtent l="19050" t="19050" r="10160" b="19685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AFC692" w14:textId="77777777" w:rsidR="00BA534D" w:rsidRDefault="00BA534D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0F5D452C" w14:textId="421C433B" w:rsidR="00BA534D" w:rsidRDefault="00BA534D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BA534D" w:rsidSect="004E2071">
          <w:headerReference w:type="default" r:id="rId8"/>
          <w:footerReference w:type="default" r:id="rId9"/>
          <w:pgSz w:w="11906" w:h="16838"/>
          <w:pgMar w:top="1417" w:right="1701" w:bottom="1417" w:left="1701" w:header="708" w:footer="708" w:gutter="0"/>
          <w:pgNumType w:start="1"/>
          <w:cols w:space="708"/>
          <w:titlePg/>
          <w:docGrid w:linePitch="435"/>
        </w:sectPr>
      </w:pPr>
      <w:r>
        <w:rPr>
          <w:noProof/>
        </w:rPr>
        <w:drawing>
          <wp:inline distT="0" distB="0" distL="0" distR="0" wp14:anchorId="514BF8C3" wp14:editId="04E5D46E">
            <wp:extent cx="5400040" cy="2343785"/>
            <wp:effectExtent l="19050" t="19050" r="10160" b="184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3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A8F5D9" w14:textId="77777777" w:rsidR="004E2071" w:rsidRDefault="004E2071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2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61312" behindDoc="1" locked="0" layoutInCell="1" allowOverlap="1" wp14:anchorId="2D967FEA" wp14:editId="01B5FC2B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1" name="Imagen 1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t>CP_PR_2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t>Proceso Cargar Pagos Bancarios Masivos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el módulo de carga de pagos bancarios masivos no permita procesar la data sin el ddl "banco" seleccionado</w:t>
      </w:r>
    </w:p>
    <w:p w14:paraId="2194AC9F" w14:textId="77777777" w:rsidR="00BA534D" w:rsidRDefault="00BA534D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083362E8" w14:textId="686A58EF" w:rsidR="00BA534D" w:rsidRDefault="00A942B5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BA534D" w:rsidSect="004B3E68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52E2A9C8" wp14:editId="7565C821">
            <wp:extent cx="5400040" cy="1570355"/>
            <wp:effectExtent l="19050" t="19050" r="10160" b="1079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0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FD73C3" w14:textId="77777777" w:rsidR="004E2071" w:rsidRDefault="004E2071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3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63360" behindDoc="1" locked="0" layoutInCell="1" allowOverlap="1" wp14:anchorId="3D97AE06" wp14:editId="7EFC030E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2" name="Imagen 2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t>CP_PR_3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t>Proceso Cargar Pagos Bancarios Masivos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el módulo de carga de pagos bancarios masivos no permita validar la data si el archivo excel (XLS) tiene la columna "CODIGO" vacía</w:t>
      </w:r>
    </w:p>
    <w:p w14:paraId="1A1BEFBE" w14:textId="77777777" w:rsidR="00A942B5" w:rsidRDefault="00A942B5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5B79EABA" w14:textId="77777777" w:rsidR="00A942B5" w:rsidRDefault="00745243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62E10B23" wp14:editId="0236C60F">
            <wp:extent cx="3343275" cy="2390775"/>
            <wp:effectExtent l="19050" t="19050" r="28575" b="28575"/>
            <wp:docPr id="23" name="Imagen 23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, Tabla, Excel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390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6D738F" w14:textId="77777777" w:rsidR="00745243" w:rsidRDefault="00745243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3666216B" w14:textId="71E7AA95" w:rsidR="00745243" w:rsidRDefault="00745243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745243" w:rsidSect="004B3E68">
          <w:headerReference w:type="default" r:id="rId15"/>
          <w:footerReference w:type="default" r:id="rId1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5F880FBC" wp14:editId="0C5B3110">
            <wp:extent cx="5400040" cy="2444750"/>
            <wp:effectExtent l="19050" t="19050" r="10160" b="12700"/>
            <wp:docPr id="24" name="Imagen 2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Una captura de pantalla de una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4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85C9C2" w14:textId="77777777" w:rsidR="004E2071" w:rsidRDefault="004E2071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4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65408" behindDoc="1" locked="0" layoutInCell="1" allowOverlap="1" wp14:anchorId="250E2FFE" wp14:editId="2C53D926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3" name="Imagen 3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t>CP_PR_4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t>Proceso Cargar Pagos Bancarios Masivos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el módulo de carga de pagos bancarios masivos no permita validar la data si el archivo excel (XLS) tiene la columna "FECHA" vacía</w:t>
      </w:r>
    </w:p>
    <w:p w14:paraId="3CBA175D" w14:textId="77777777" w:rsidR="00745243" w:rsidRDefault="00745243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34ABC7EC" w14:textId="77777777" w:rsidR="00745243" w:rsidRDefault="00E4088A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4551908E" wp14:editId="057DE15F">
            <wp:extent cx="3267075" cy="2371725"/>
            <wp:effectExtent l="19050" t="19050" r="28575" b="28575"/>
            <wp:docPr id="25" name="Imagen 25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, Tabla, Excel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371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A3B2B0" w14:textId="77777777" w:rsidR="00E4088A" w:rsidRDefault="00E4088A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071CD620" w14:textId="5A2294B8" w:rsidR="00E4088A" w:rsidRDefault="00E4088A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E4088A" w:rsidSect="004B3E68">
          <w:headerReference w:type="default" r:id="rId19"/>
          <w:footerReference w:type="default" r:id="rId2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7BB039D2" wp14:editId="0FDB896F">
            <wp:extent cx="5400040" cy="2454275"/>
            <wp:effectExtent l="19050" t="19050" r="10160" b="22225"/>
            <wp:docPr id="26" name="Imagen 2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Una captura de pantalla de una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E10890" w14:textId="77777777" w:rsidR="004E2071" w:rsidRDefault="004E2071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5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67456" behindDoc="1" locked="0" layoutInCell="1" allowOverlap="1" wp14:anchorId="27BE5149" wp14:editId="4B412620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4" name="Imagen 4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t>CP_PR_5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t>Proceso Cargar Pagos Bancarios Masivos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el módulo de carga de pagos bancarios masivos no permita validar la data si el archivo excel (XLS) tiene la columna "MONTO" vacía</w:t>
      </w:r>
    </w:p>
    <w:p w14:paraId="468095E1" w14:textId="77777777" w:rsidR="00E4088A" w:rsidRDefault="00E4088A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14434CAE" w14:textId="77777777" w:rsidR="00E4088A" w:rsidRDefault="00022D8D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10593786" wp14:editId="5B3B5940">
            <wp:extent cx="3409950" cy="2286000"/>
            <wp:effectExtent l="19050" t="19050" r="19050" b="19050"/>
            <wp:docPr id="27" name="Imagen 27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Aplicación, Tabla, Excel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74588C" w14:textId="77777777" w:rsidR="00022D8D" w:rsidRDefault="00022D8D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784F2B57" w14:textId="7688EF63" w:rsidR="00022D8D" w:rsidRDefault="00022D8D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022D8D" w:rsidSect="004B3E68">
          <w:headerReference w:type="default" r:id="rId23"/>
          <w:footerReference w:type="default" r:id="rId2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7E54A8F0" wp14:editId="2430A527">
            <wp:extent cx="5400040" cy="2432685"/>
            <wp:effectExtent l="19050" t="19050" r="10160" b="24765"/>
            <wp:docPr id="28" name="Imagen 2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Una captura de pantalla de una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9FC869" w14:textId="77777777" w:rsidR="004E2071" w:rsidRDefault="004E2071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6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69504" behindDoc="1" locked="0" layoutInCell="1" allowOverlap="1" wp14:anchorId="1D6073D7" wp14:editId="1848CD42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6" name="Imagen 6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t>CP_PR_6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t>Proceso Cargar Pagos Bancarios Masivos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el módulo de carga de pagos bancarios masivos no permita validar la data si el archivo excel (XLS) tiene la columna "CANAL" vacía</w:t>
      </w:r>
    </w:p>
    <w:p w14:paraId="218CCCB5" w14:textId="77777777" w:rsidR="00022D8D" w:rsidRDefault="00022D8D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67EEF62A" w14:textId="77777777" w:rsidR="00022D8D" w:rsidRDefault="00022D8D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6353FAA8" wp14:editId="0BDA45E9">
            <wp:extent cx="3552825" cy="2447925"/>
            <wp:effectExtent l="19050" t="19050" r="28575" b="28575"/>
            <wp:docPr id="29" name="Imagen 29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, Tabla, Excel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447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B7311F" w14:textId="77777777" w:rsidR="00022D8D" w:rsidRDefault="00022D8D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103E9EC5" w14:textId="4819D6F3" w:rsidR="00022D8D" w:rsidRDefault="00022D8D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022D8D" w:rsidSect="004B3E68">
          <w:headerReference w:type="default" r:id="rId27"/>
          <w:footerReference w:type="default" r:id="rId2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22580D0F" wp14:editId="7E8CE29D">
            <wp:extent cx="5400040" cy="2461260"/>
            <wp:effectExtent l="19050" t="19050" r="10160" b="15240"/>
            <wp:docPr id="30" name="Imagen 3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Una captura de pantalla de una computador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1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C51CEB" w14:textId="77777777" w:rsidR="004E2071" w:rsidRDefault="004E2071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7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71552" behindDoc="1" locked="0" layoutInCell="1" allowOverlap="1" wp14:anchorId="3BF721C3" wp14:editId="12D705F1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7" name="Imagen 7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t>CP_PR_7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t>Proceso Cargar Pagos Bancarios Masivos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el módulo de carga de pagos bancarios masivos no permita validar la data si el archivo excel (XLS) tiene solo el encabezado (sin data)</w:t>
      </w:r>
    </w:p>
    <w:p w14:paraId="19BB9607" w14:textId="77777777" w:rsidR="00022D8D" w:rsidRDefault="00022D8D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2E9B645F" w14:textId="77777777" w:rsidR="00022D8D" w:rsidRDefault="00525C19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59C06CC3" wp14:editId="7C52118C">
            <wp:extent cx="3714750" cy="2200275"/>
            <wp:effectExtent l="19050" t="19050" r="19050" b="28575"/>
            <wp:docPr id="31" name="Imagen 3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Aplicación, Tabla, Excel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200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CF211F" w14:textId="77777777" w:rsidR="00525C19" w:rsidRDefault="00525C19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4D5DB046" w14:textId="71F39363" w:rsidR="00525C19" w:rsidRDefault="00525C19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525C19" w:rsidSect="004B3E68">
          <w:headerReference w:type="default" r:id="rId31"/>
          <w:footerReference w:type="default" r:id="rId3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286A4483" wp14:editId="6349C3B2">
            <wp:extent cx="5400040" cy="2458720"/>
            <wp:effectExtent l="19050" t="19050" r="10160" b="17780"/>
            <wp:docPr id="32" name="Imagen 3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Una captura de pantalla de una computador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C1C730" w14:textId="77777777" w:rsidR="004E2071" w:rsidRDefault="004E2071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8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73600" behindDoc="1" locked="0" layoutInCell="1" allowOverlap="1" wp14:anchorId="5E0BA8B2" wp14:editId="00538CB6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8" name="Imagen 8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t>CP_PR_8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t>Proceso Cargar Pagos Bancarios Masivos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el módulo de carga de pagos bancarios masivos permita procesar la data del archivo excel (XLS) con la data correcta</w:t>
      </w:r>
    </w:p>
    <w:p w14:paraId="49099662" w14:textId="77777777" w:rsidR="00525C19" w:rsidRDefault="00525C19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7C32693E" w14:textId="77777777" w:rsidR="00525C19" w:rsidRDefault="007F6302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6672EBAC" wp14:editId="7D989FF9">
            <wp:extent cx="3524250" cy="2457450"/>
            <wp:effectExtent l="19050" t="19050" r="19050" b="19050"/>
            <wp:docPr id="33" name="Imagen 33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Aplicación, Tabla, Excel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457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0AD51" w14:textId="77777777" w:rsidR="007F6302" w:rsidRDefault="007F6302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1E405CED" w14:textId="5F68ED0B" w:rsidR="007F6302" w:rsidRDefault="007F6302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7F6302" w:rsidSect="004B3E68">
          <w:headerReference w:type="default" r:id="rId35"/>
          <w:footerReference w:type="default" r:id="rId3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575AA738" wp14:editId="5CB66C79">
            <wp:extent cx="5400040" cy="1369060"/>
            <wp:effectExtent l="19050" t="19050" r="10160" b="21590"/>
            <wp:docPr id="34" name="Imagen 34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Una captura de pantalla de una red social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9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9E0BAF" w14:textId="77777777" w:rsidR="004E2071" w:rsidRDefault="004E2071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9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75648" behindDoc="1" locked="0" layoutInCell="1" allowOverlap="1" wp14:anchorId="2049BFA4" wp14:editId="4849BFC9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9" name="Imagen 9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t>CP_PR_9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t>Digitacion Pagos Bancarios Manuales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en el módulo digitacion pagos bancarios manuales se pueda procesar los datos ingresados</w:t>
      </w:r>
    </w:p>
    <w:p w14:paraId="1922297D" w14:textId="77777777" w:rsidR="00AF49A8" w:rsidRDefault="00AF49A8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5BF1E04B" w14:textId="77777777" w:rsidR="00AF49A8" w:rsidRDefault="00AF49A8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2218174C" wp14:editId="700D8C0B">
            <wp:extent cx="5400040" cy="1665605"/>
            <wp:effectExtent l="19050" t="19050" r="10160" b="1079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5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E76B9" w14:textId="77777777" w:rsidR="00AF49A8" w:rsidRDefault="00AF49A8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54263F22" w14:textId="77777777" w:rsidR="00AF49A8" w:rsidRDefault="00AF49A8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72163BF3" wp14:editId="083550DE">
            <wp:extent cx="3171825" cy="1352550"/>
            <wp:effectExtent l="19050" t="19050" r="28575" b="19050"/>
            <wp:docPr id="18" name="Imagen 1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hat o mensaje de 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352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796328" w14:textId="77777777" w:rsidR="00AF49A8" w:rsidRDefault="00AF49A8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2639AE5D" w14:textId="16499DBA" w:rsidR="00AF49A8" w:rsidRDefault="00AF49A8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AF49A8" w:rsidSect="004B3E68">
          <w:headerReference w:type="default" r:id="rId40"/>
          <w:footerReference w:type="default" r:id="rId41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2134ACAF" wp14:editId="4CE21564">
            <wp:extent cx="5400040" cy="1637665"/>
            <wp:effectExtent l="19050" t="19050" r="10160" b="19685"/>
            <wp:docPr id="19" name="Imagen 19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Una captura de pantalla de una red social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7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CABD1A" w14:textId="77777777" w:rsidR="004E2071" w:rsidRDefault="004E2071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10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77696" behindDoc="1" locked="0" layoutInCell="1" allowOverlap="1" wp14:anchorId="504F55A4" wp14:editId="0E954355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10" name="Imagen 10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t>CP_PR_9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t>Mantenimiento Liquidacion Lotes Bancarios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en el módulo de mantenimiento liquedación lotes bancarios se encuentre el lote generado y con origen "Excel"</w:t>
      </w:r>
    </w:p>
    <w:p w14:paraId="6CE5C538" w14:textId="77777777" w:rsidR="007F6302" w:rsidRDefault="007F6302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0DE2FD74" w14:textId="1BC67C02" w:rsidR="007F6302" w:rsidRDefault="000818A5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7F6302" w:rsidSect="004B3E68">
          <w:headerReference w:type="default" r:id="rId43"/>
          <w:footerReference w:type="default" r:id="rId4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28901C50" wp14:editId="0B321772">
            <wp:extent cx="5400040" cy="2334260"/>
            <wp:effectExtent l="19050" t="19050" r="10160" b="27940"/>
            <wp:docPr id="35" name="Imagen 3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Una captura de pantalla de una computadora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4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D7754F" w14:textId="77777777" w:rsidR="004E2071" w:rsidRDefault="004E2071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11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79744" behindDoc="1" locked="0" layoutInCell="1" allowOverlap="1" wp14:anchorId="0F44C3B0" wp14:editId="5C13E611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11" name="Imagen 11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t>CP_PR_10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t>Mantenimiento Liquidacion Lotes Bancarios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en el módulo de mantenimiento liquedación lotes bancarios se encuentre en estado de procesado</w:t>
      </w:r>
    </w:p>
    <w:p w14:paraId="6399AC36" w14:textId="77777777" w:rsidR="000818A5" w:rsidRDefault="000818A5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09A8B442" w14:textId="77777777" w:rsidR="000818A5" w:rsidRDefault="000818A5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11ABB9BB" wp14:editId="21F7E58B">
            <wp:extent cx="5400040" cy="2319655"/>
            <wp:effectExtent l="19050" t="19050" r="10160" b="23495"/>
            <wp:docPr id="36" name="Imagen 3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Una captura de pantalla de una computadora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97E881" w14:textId="77777777" w:rsidR="000818A5" w:rsidRDefault="000818A5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297B1C99" w14:textId="77777777" w:rsidR="000818A5" w:rsidRDefault="000818A5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14F98EA4" wp14:editId="7DAA8845">
            <wp:extent cx="3219450" cy="1333500"/>
            <wp:effectExtent l="19050" t="19050" r="19050" b="19050"/>
            <wp:docPr id="37" name="Imagen 3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, Chat o mensaje de 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33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B4192F" w14:textId="77777777" w:rsidR="000818A5" w:rsidRDefault="000818A5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5822128C" w14:textId="47A5AC34" w:rsidR="000818A5" w:rsidRDefault="000818A5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0818A5" w:rsidSect="004B3E68">
          <w:headerReference w:type="default" r:id="rId48"/>
          <w:footerReference w:type="default" r:id="rId49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39CC1498" wp14:editId="72B46CA4">
            <wp:extent cx="5400040" cy="2389505"/>
            <wp:effectExtent l="19050" t="19050" r="10160" b="10795"/>
            <wp:docPr id="38" name="Imagen 3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Una captura de pantalla de una computadora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9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89AEAD" w14:textId="77777777" w:rsidR="004E2071" w:rsidRDefault="004E2071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12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81792" behindDoc="1" locked="0" layoutInCell="1" allowOverlap="1" wp14:anchorId="026DFDAF" wp14:editId="50A9DE71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12" name="Imagen 12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t>CP_PR_11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t>Mantenimiento Liquidacion Lotes Bancarios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en el módulo de mantenimiento liquedación lotes bancarios se pueda procesar el lote generado</w:t>
      </w:r>
    </w:p>
    <w:p w14:paraId="49DCB352" w14:textId="77777777" w:rsidR="000818A5" w:rsidRDefault="000818A5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2E2E62AC" w14:textId="268A33AA" w:rsidR="000818A5" w:rsidRDefault="0027766B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0818A5" w:rsidSect="004B3E68">
          <w:headerReference w:type="default" r:id="rId51"/>
          <w:footerReference w:type="default" r:id="rId5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1EECC59F" wp14:editId="72EE4008">
            <wp:extent cx="5400040" cy="2389505"/>
            <wp:effectExtent l="19050" t="19050" r="10160" b="10795"/>
            <wp:docPr id="39" name="Imagen 3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Una captura de pantalla de una computadora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9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0E19AE" w14:textId="77777777" w:rsidR="004E2071" w:rsidRDefault="004E2071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13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83840" behindDoc="1" locked="0" layoutInCell="1" allowOverlap="1" wp14:anchorId="1FC773EA" wp14:editId="41B6A0D7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13" name="Imagen 13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t>CP_PR_12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t>Informe de Canalidad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en el módulo de informe de canalidad se genere el reporte</w:t>
      </w:r>
    </w:p>
    <w:p w14:paraId="4BA815BB" w14:textId="77777777" w:rsidR="0027766B" w:rsidRDefault="0027766B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7A5DE79C" w14:textId="77777777" w:rsidR="0027766B" w:rsidRDefault="00FC45E7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625F844C" wp14:editId="0BEDED1D">
            <wp:extent cx="5400040" cy="1844675"/>
            <wp:effectExtent l="19050" t="19050" r="10160" b="22225"/>
            <wp:docPr id="40" name="Imagen 4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Aplicación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4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C823AD" w14:textId="77777777" w:rsidR="00FC45E7" w:rsidRDefault="00FC45E7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276D48A2" w14:textId="77777777" w:rsidR="00FC45E7" w:rsidRDefault="00FC45E7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4101D2D1" wp14:editId="54388E72">
            <wp:extent cx="2486025" cy="1343025"/>
            <wp:effectExtent l="19050" t="19050" r="28575" b="28575"/>
            <wp:docPr id="41" name="Imagen 4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, Aplicación, Chat o mensaje de 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343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688D5E" w14:textId="77777777" w:rsidR="00FC45E7" w:rsidRDefault="00FC45E7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448C23D8" w14:textId="783A155A" w:rsidR="00FC45E7" w:rsidRDefault="00FC45E7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FC45E7" w:rsidSect="004B3E68">
          <w:headerReference w:type="default" r:id="rId55"/>
          <w:footerReference w:type="default" r:id="rId5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7520971" wp14:editId="3B968A4D">
            <wp:extent cx="5400040" cy="2468880"/>
            <wp:effectExtent l="19050" t="19050" r="10160" b="26670"/>
            <wp:docPr id="42" name="Imagen 4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, Chat o mensaje de 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8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47FA9F" w14:textId="77777777" w:rsidR="004E2071" w:rsidRDefault="004E2071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4E2071" w:rsidSect="004B3E68">
          <w:headerReference w:type="default" r:id="rId58"/>
          <w:footerReference w:type="default" r:id="rId59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14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85888" behindDoc="1" locked="0" layoutInCell="1" allowOverlap="1" wp14:anchorId="164520DD" wp14:editId="750A8012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14" name="Imagen 14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t>CP_PR_13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t>Reporte generado en Excel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845C34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en el reporte en Excel se muestre la data correspondiente en las columnas "Canal Belcorp", "Canal Consolidado" y "Canal Detallado"</w:t>
      </w:r>
    </w:p>
    <w:p w14:paraId="176687D8" w14:textId="43E89D9A" w:rsidR="004E2071" w:rsidRPr="007233E8" w:rsidRDefault="00FC45E7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4DF30372" wp14:editId="29894188">
            <wp:extent cx="5400040" cy="1848485"/>
            <wp:effectExtent l="19050" t="19050" r="10160" b="18415"/>
            <wp:docPr id="43" name="Imagen 43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Aplicación, Tabla, Excel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8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4E2071" w:rsidRPr="007233E8" w:rsidSect="004E2071">
      <w:headerReference w:type="default" r:id="rId61"/>
      <w:footerReference w:type="default" r:id="rId62"/>
      <w:type w:val="continuous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F0E33E" w14:textId="77777777" w:rsidR="00057D7A" w:rsidRDefault="00057D7A" w:rsidP="009213E3">
      <w:pPr>
        <w:spacing w:before="0"/>
      </w:pPr>
      <w:r>
        <w:separator/>
      </w:r>
    </w:p>
  </w:endnote>
  <w:endnote w:type="continuationSeparator" w:id="0">
    <w:p w14:paraId="7F777E2E" w14:textId="77777777" w:rsidR="00057D7A" w:rsidRDefault="00057D7A" w:rsidP="009213E3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3C59C" w14:textId="77777777" w:rsidR="004E2071" w:rsidRPr="004B3E68" w:rsidRDefault="004E2071">
    <w:pPr>
      <w:pStyle w:val="Piedepgina"/>
      <w:rPr>
        <w:sz w:val="24"/>
        <w:szCs w:val="24"/>
      </w:rPr>
    </w:pPr>
    <w:r w:rsidRPr="00845C34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845C34">
      <w:rPr>
        <w:noProof/>
        <w:color w:val="222C4A"/>
        <w:sz w:val="24"/>
        <w:szCs w:val="24"/>
      </w:rPr>
      <w:t>1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EF8ACE" w14:textId="77777777" w:rsidR="004E2071" w:rsidRPr="004B3E68" w:rsidRDefault="004E2071">
    <w:pPr>
      <w:pStyle w:val="Piedepgina"/>
      <w:rPr>
        <w:sz w:val="24"/>
        <w:szCs w:val="24"/>
      </w:rPr>
    </w:pPr>
    <w:r w:rsidRPr="00845C34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845C34">
      <w:rPr>
        <w:noProof/>
        <w:color w:val="222C4A"/>
        <w:sz w:val="24"/>
        <w:szCs w:val="24"/>
      </w:rPr>
      <w:t>10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DAC26" w14:textId="77777777" w:rsidR="004E2071" w:rsidRPr="004B3E68" w:rsidRDefault="004E2071">
    <w:pPr>
      <w:pStyle w:val="Piedepgina"/>
      <w:rPr>
        <w:sz w:val="24"/>
        <w:szCs w:val="24"/>
      </w:rPr>
    </w:pPr>
    <w:r w:rsidRPr="00845C34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845C34">
      <w:rPr>
        <w:noProof/>
        <w:color w:val="222C4A"/>
        <w:sz w:val="24"/>
        <w:szCs w:val="24"/>
      </w:rPr>
      <w:t>11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ADBAA" w14:textId="77777777" w:rsidR="004E2071" w:rsidRPr="004B3E68" w:rsidRDefault="004E2071">
    <w:pPr>
      <w:pStyle w:val="Piedepgina"/>
      <w:rPr>
        <w:sz w:val="24"/>
        <w:szCs w:val="24"/>
      </w:rPr>
    </w:pPr>
    <w:r w:rsidRPr="00845C34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845C34">
      <w:rPr>
        <w:noProof/>
        <w:color w:val="222C4A"/>
        <w:sz w:val="24"/>
        <w:szCs w:val="24"/>
      </w:rPr>
      <w:t>12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09411" w14:textId="77777777" w:rsidR="004E2071" w:rsidRPr="004B3E68" w:rsidRDefault="004E2071">
    <w:pPr>
      <w:pStyle w:val="Piedepgina"/>
      <w:rPr>
        <w:sz w:val="24"/>
        <w:szCs w:val="24"/>
      </w:rPr>
    </w:pPr>
    <w:r w:rsidRPr="00845C34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845C34">
      <w:rPr>
        <w:noProof/>
        <w:color w:val="222C4A"/>
        <w:sz w:val="24"/>
        <w:szCs w:val="24"/>
      </w:rPr>
      <w:t>13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59146" w14:textId="77777777" w:rsidR="004E2071" w:rsidRPr="004B3E68" w:rsidRDefault="004E2071">
    <w:pPr>
      <w:pStyle w:val="Piedepgina"/>
      <w:rPr>
        <w:sz w:val="24"/>
        <w:szCs w:val="24"/>
      </w:rPr>
    </w:pPr>
    <w:r w:rsidRPr="00845C34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845C34">
      <w:rPr>
        <w:noProof/>
        <w:color w:val="222C4A"/>
        <w:sz w:val="24"/>
        <w:szCs w:val="24"/>
      </w:rPr>
      <w:t>14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2ED92" w14:textId="77777777" w:rsidR="009213E3" w:rsidRPr="004B3E68" w:rsidRDefault="00CF4D8A">
    <w:pPr>
      <w:pStyle w:val="Piedepgina"/>
      <w:rPr>
        <w:sz w:val="24"/>
        <w:szCs w:val="24"/>
      </w:rPr>
    </w:pPr>
    <w:r>
      <w:rPr>
        <w:noProof/>
        <w:color w:val="222C4A"/>
        <w:sz w:val="24"/>
        <w:szCs w:val="24"/>
      </w:rPr>
      <w:t>«HU»</w:t>
    </w:r>
    <w:r w:rsidR="004B3E68" w:rsidRPr="004B3E68">
      <w:rPr>
        <w:color w:val="222C4A"/>
        <w:sz w:val="24"/>
        <w:szCs w:val="24"/>
      </w:rPr>
      <w:ptab w:relativeTo="margin" w:alignment="center" w:leader="none"/>
    </w:r>
    <w:r w:rsidR="004B3E68">
      <w:rPr>
        <w:color w:val="222C4A"/>
        <w:sz w:val="24"/>
        <w:szCs w:val="24"/>
      </w:rPr>
      <w:t xml:space="preserve">Pág. </w:t>
    </w:r>
    <w:r>
      <w:rPr>
        <w:noProof/>
        <w:color w:val="222C4A"/>
        <w:sz w:val="24"/>
        <w:szCs w:val="24"/>
      </w:rPr>
      <w:t>«ITEM»</w:t>
    </w:r>
    <w:r w:rsidR="004B3E68" w:rsidRPr="004B3E68">
      <w:rPr>
        <w:color w:val="222C4A"/>
        <w:sz w:val="24"/>
        <w:szCs w:val="24"/>
      </w:rPr>
      <w:ptab w:relativeTo="margin" w:alignment="right" w:leader="none"/>
    </w:r>
    <w:r w:rsidR="004B3E68" w:rsidRPr="004B3E68">
      <w:rPr>
        <w:color w:val="222C4A"/>
        <w:sz w:val="24"/>
        <w:szCs w:val="24"/>
      </w:rPr>
      <w:t>QA: Hans Escobar Vegas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DA70A" w14:textId="77777777" w:rsidR="004E2071" w:rsidRPr="004B3E68" w:rsidRDefault="004E2071">
    <w:pPr>
      <w:pStyle w:val="Piedepgina"/>
      <w:rPr>
        <w:sz w:val="24"/>
        <w:szCs w:val="24"/>
      </w:rPr>
    </w:pPr>
    <w:r w:rsidRPr="00845C34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845C34">
      <w:rPr>
        <w:noProof/>
        <w:color w:val="222C4A"/>
        <w:sz w:val="24"/>
        <w:szCs w:val="24"/>
      </w:rPr>
      <w:t>2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10E5A" w14:textId="77777777" w:rsidR="004E2071" w:rsidRPr="004B3E68" w:rsidRDefault="004E2071">
    <w:pPr>
      <w:pStyle w:val="Piedepgina"/>
      <w:rPr>
        <w:sz w:val="24"/>
        <w:szCs w:val="24"/>
      </w:rPr>
    </w:pPr>
    <w:r w:rsidRPr="00845C34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845C34">
      <w:rPr>
        <w:noProof/>
        <w:color w:val="222C4A"/>
        <w:sz w:val="24"/>
        <w:szCs w:val="24"/>
      </w:rPr>
      <w:t>3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69473" w14:textId="77777777" w:rsidR="004E2071" w:rsidRPr="004B3E68" w:rsidRDefault="004E2071">
    <w:pPr>
      <w:pStyle w:val="Piedepgina"/>
      <w:rPr>
        <w:sz w:val="24"/>
        <w:szCs w:val="24"/>
      </w:rPr>
    </w:pPr>
    <w:r w:rsidRPr="00845C34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845C34">
      <w:rPr>
        <w:noProof/>
        <w:color w:val="222C4A"/>
        <w:sz w:val="24"/>
        <w:szCs w:val="24"/>
      </w:rPr>
      <w:t>4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71CEA" w14:textId="77777777" w:rsidR="004E2071" w:rsidRPr="004B3E68" w:rsidRDefault="004E2071">
    <w:pPr>
      <w:pStyle w:val="Piedepgina"/>
      <w:rPr>
        <w:sz w:val="24"/>
        <w:szCs w:val="24"/>
      </w:rPr>
    </w:pPr>
    <w:r w:rsidRPr="00845C34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845C34">
      <w:rPr>
        <w:noProof/>
        <w:color w:val="222C4A"/>
        <w:sz w:val="24"/>
        <w:szCs w:val="24"/>
      </w:rPr>
      <w:t>5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C949B" w14:textId="77777777" w:rsidR="004E2071" w:rsidRPr="004B3E68" w:rsidRDefault="004E2071">
    <w:pPr>
      <w:pStyle w:val="Piedepgina"/>
      <w:rPr>
        <w:sz w:val="24"/>
        <w:szCs w:val="24"/>
      </w:rPr>
    </w:pPr>
    <w:r w:rsidRPr="00845C34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845C34">
      <w:rPr>
        <w:noProof/>
        <w:color w:val="222C4A"/>
        <w:sz w:val="24"/>
        <w:szCs w:val="24"/>
      </w:rPr>
      <w:t>6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B99BD" w14:textId="77777777" w:rsidR="004E2071" w:rsidRPr="004B3E68" w:rsidRDefault="004E2071">
    <w:pPr>
      <w:pStyle w:val="Piedepgina"/>
      <w:rPr>
        <w:sz w:val="24"/>
        <w:szCs w:val="24"/>
      </w:rPr>
    </w:pPr>
    <w:r w:rsidRPr="00845C34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845C34">
      <w:rPr>
        <w:noProof/>
        <w:color w:val="222C4A"/>
        <w:sz w:val="24"/>
        <w:szCs w:val="24"/>
      </w:rPr>
      <w:t>7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01EE9" w14:textId="77777777" w:rsidR="004E2071" w:rsidRPr="004B3E68" w:rsidRDefault="004E2071">
    <w:pPr>
      <w:pStyle w:val="Piedepgina"/>
      <w:rPr>
        <w:sz w:val="24"/>
        <w:szCs w:val="24"/>
      </w:rPr>
    </w:pPr>
    <w:r w:rsidRPr="00845C34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845C34">
      <w:rPr>
        <w:noProof/>
        <w:color w:val="222C4A"/>
        <w:sz w:val="24"/>
        <w:szCs w:val="24"/>
      </w:rPr>
      <w:t>8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0CA1E" w14:textId="77777777" w:rsidR="004E2071" w:rsidRPr="004B3E68" w:rsidRDefault="004E2071">
    <w:pPr>
      <w:pStyle w:val="Piedepgina"/>
      <w:rPr>
        <w:sz w:val="24"/>
        <w:szCs w:val="24"/>
      </w:rPr>
    </w:pPr>
    <w:r w:rsidRPr="00845C34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845C34">
      <w:rPr>
        <w:noProof/>
        <w:color w:val="222C4A"/>
        <w:sz w:val="24"/>
        <w:szCs w:val="24"/>
      </w:rPr>
      <w:t>9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6412D9" w14:textId="77777777" w:rsidR="00057D7A" w:rsidRDefault="00057D7A" w:rsidP="009213E3">
      <w:pPr>
        <w:spacing w:before="0"/>
      </w:pPr>
      <w:r>
        <w:separator/>
      </w:r>
    </w:p>
  </w:footnote>
  <w:footnote w:type="continuationSeparator" w:id="0">
    <w:p w14:paraId="631F0670" w14:textId="77777777" w:rsidR="00057D7A" w:rsidRDefault="00057D7A" w:rsidP="009213E3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1E49E" w14:textId="77777777" w:rsidR="004E2071" w:rsidRPr="00635C97" w:rsidRDefault="004E2071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B3299" w14:textId="77777777" w:rsidR="004E2071" w:rsidRPr="00635C97" w:rsidRDefault="004E2071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F9752" w14:textId="77777777" w:rsidR="004E2071" w:rsidRPr="00635C97" w:rsidRDefault="004E2071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90B3D" w14:textId="77777777" w:rsidR="004E2071" w:rsidRPr="00635C97" w:rsidRDefault="004E2071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7349A" w14:textId="77777777" w:rsidR="004E2071" w:rsidRPr="00635C97" w:rsidRDefault="004E2071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C2973" w14:textId="77777777" w:rsidR="004E2071" w:rsidRPr="00635C97" w:rsidRDefault="004E2071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38E32" w14:textId="77777777" w:rsidR="009213E3" w:rsidRPr="00635C97" w:rsidRDefault="009213E3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 w:rsidR="009D1BF2"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FCA93" w14:textId="77777777" w:rsidR="004E2071" w:rsidRPr="00635C97" w:rsidRDefault="004E2071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D6EDF" w14:textId="77777777" w:rsidR="004E2071" w:rsidRPr="00635C97" w:rsidRDefault="004E2071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6F2AC" w14:textId="77777777" w:rsidR="004E2071" w:rsidRPr="00635C97" w:rsidRDefault="004E2071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BFB0F" w14:textId="77777777" w:rsidR="004E2071" w:rsidRPr="00635C97" w:rsidRDefault="004E2071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DFF7F" w14:textId="77777777" w:rsidR="004E2071" w:rsidRPr="00635C97" w:rsidRDefault="004E2071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B40DA" w14:textId="77777777" w:rsidR="004E2071" w:rsidRPr="00635C97" w:rsidRDefault="004E2071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B7BC3" w14:textId="77777777" w:rsidR="004E2071" w:rsidRPr="00635C97" w:rsidRDefault="004E2071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893FAB" w14:textId="77777777" w:rsidR="004E2071" w:rsidRPr="00635C97" w:rsidRDefault="004E2071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682"/>
    <w:rsid w:val="00022D8D"/>
    <w:rsid w:val="00057D7A"/>
    <w:rsid w:val="000818A5"/>
    <w:rsid w:val="00086FA7"/>
    <w:rsid w:val="001F16B8"/>
    <w:rsid w:val="0027766B"/>
    <w:rsid w:val="00291F14"/>
    <w:rsid w:val="002D6EBA"/>
    <w:rsid w:val="003E22FE"/>
    <w:rsid w:val="00407F1C"/>
    <w:rsid w:val="004449D8"/>
    <w:rsid w:val="004936A7"/>
    <w:rsid w:val="004B3E68"/>
    <w:rsid w:val="004E2071"/>
    <w:rsid w:val="00503225"/>
    <w:rsid w:val="005061F3"/>
    <w:rsid w:val="00525C19"/>
    <w:rsid w:val="00541682"/>
    <w:rsid w:val="005B2C4C"/>
    <w:rsid w:val="005F0B9A"/>
    <w:rsid w:val="00635C97"/>
    <w:rsid w:val="007233E8"/>
    <w:rsid w:val="00745243"/>
    <w:rsid w:val="007F6302"/>
    <w:rsid w:val="0084742E"/>
    <w:rsid w:val="0085056B"/>
    <w:rsid w:val="00850E7C"/>
    <w:rsid w:val="008540B6"/>
    <w:rsid w:val="008B1815"/>
    <w:rsid w:val="00913F57"/>
    <w:rsid w:val="009213E3"/>
    <w:rsid w:val="009D1BF2"/>
    <w:rsid w:val="00A942B5"/>
    <w:rsid w:val="00AD2AE4"/>
    <w:rsid w:val="00AF49A8"/>
    <w:rsid w:val="00BA534D"/>
    <w:rsid w:val="00CE74CC"/>
    <w:rsid w:val="00CF4D8A"/>
    <w:rsid w:val="00D75F6A"/>
    <w:rsid w:val="00E4088A"/>
    <w:rsid w:val="00E84613"/>
    <w:rsid w:val="00FC4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7FCA172"/>
  <w15:chartTrackingRefBased/>
  <w15:docId w15:val="{917B3B8D-DF2C-4B3C-B32E-C723DC18A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 Gothic" w:eastAsiaTheme="minorHAnsi" w:hAnsi="Century Gothic" w:cs="Times New Roman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6FA7"/>
    <w:pPr>
      <w:spacing w:before="180" w:after="0" w:line="240" w:lineRule="auto"/>
    </w:pPr>
    <w:rPr>
      <w:rFonts w:asciiTheme="minorHAnsi" w:eastAsiaTheme="minorEastAsia" w:hAnsiTheme="minorHAnsi" w:cstheme="minorBidi"/>
      <w:color w:val="FFFFFF" w:themeColor="background1"/>
      <w:sz w:val="32"/>
      <w:szCs w:val="32"/>
      <w:lang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86FA7"/>
    <w:pPr>
      <w:spacing w:after="0" w:line="240" w:lineRule="auto"/>
    </w:pPr>
    <w:rPr>
      <w:rFonts w:asciiTheme="minorHAnsi" w:eastAsiaTheme="minorEastAsia" w:hAnsiTheme="minorHAnsi" w:cstheme="minorBidi"/>
      <w:color w:val="FFFFFF" w:themeColor="background1"/>
      <w:sz w:val="32"/>
      <w:szCs w:val="3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213E3"/>
    <w:pPr>
      <w:tabs>
        <w:tab w:val="center" w:pos="4252"/>
        <w:tab w:val="right" w:pos="8504"/>
      </w:tabs>
      <w:spacing w:before="0"/>
    </w:pPr>
  </w:style>
  <w:style w:type="character" w:customStyle="1" w:styleId="EncabezadoCar">
    <w:name w:val="Encabezado Car"/>
    <w:basedOn w:val="Fuentedeprrafopredeter"/>
    <w:link w:val="Encabezado"/>
    <w:uiPriority w:val="99"/>
    <w:rsid w:val="009213E3"/>
    <w:rPr>
      <w:rFonts w:asciiTheme="minorHAnsi" w:eastAsiaTheme="minorEastAsia" w:hAnsiTheme="minorHAnsi" w:cstheme="minorBidi"/>
      <w:color w:val="FFFFFF" w:themeColor="background1"/>
      <w:sz w:val="32"/>
      <w:szCs w:val="32"/>
      <w:lang w:eastAsia="ja-JP"/>
    </w:rPr>
  </w:style>
  <w:style w:type="paragraph" w:styleId="Piedepgina">
    <w:name w:val="footer"/>
    <w:basedOn w:val="Normal"/>
    <w:link w:val="PiedepginaCar"/>
    <w:uiPriority w:val="99"/>
    <w:unhideWhenUsed/>
    <w:rsid w:val="009213E3"/>
    <w:pPr>
      <w:tabs>
        <w:tab w:val="center" w:pos="4252"/>
        <w:tab w:val="right" w:pos="8504"/>
      </w:tabs>
      <w:spacing w:before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13E3"/>
    <w:rPr>
      <w:rFonts w:asciiTheme="minorHAnsi" w:eastAsiaTheme="minorEastAsia" w:hAnsiTheme="minorHAnsi" w:cstheme="minorBidi"/>
      <w:color w:val="FFFFFF" w:themeColor="background1"/>
      <w:sz w:val="32"/>
      <w:szCs w:val="3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18.png"/><Relationship Id="rId21" Type="http://schemas.openxmlformats.org/officeDocument/2006/relationships/image" Target="media/image8.png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image" Target="media/image22.png"/><Relationship Id="rId50" Type="http://schemas.openxmlformats.org/officeDocument/2006/relationships/image" Target="media/image23.png"/><Relationship Id="rId55" Type="http://schemas.openxmlformats.org/officeDocument/2006/relationships/header" Target="header13.xml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29" Type="http://schemas.openxmlformats.org/officeDocument/2006/relationships/image" Target="media/image12.png"/><Relationship Id="rId11" Type="http://schemas.openxmlformats.org/officeDocument/2006/relationships/header" Target="header2.xml"/><Relationship Id="rId24" Type="http://schemas.openxmlformats.org/officeDocument/2006/relationships/footer" Target="footer5.xml"/><Relationship Id="rId32" Type="http://schemas.openxmlformats.org/officeDocument/2006/relationships/footer" Target="footer7.xml"/><Relationship Id="rId37" Type="http://schemas.openxmlformats.org/officeDocument/2006/relationships/image" Target="media/image16.png"/><Relationship Id="rId40" Type="http://schemas.openxmlformats.org/officeDocument/2006/relationships/header" Target="header9.xml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header" Target="header14.xml"/><Relationship Id="rId5" Type="http://schemas.openxmlformats.org/officeDocument/2006/relationships/endnotes" Target="endnotes.xml"/><Relationship Id="rId61" Type="http://schemas.openxmlformats.org/officeDocument/2006/relationships/header" Target="header15.xml"/><Relationship Id="rId19" Type="http://schemas.openxmlformats.org/officeDocument/2006/relationships/header" Target="header4.xm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eader" Target="header6.xml"/><Relationship Id="rId30" Type="http://schemas.openxmlformats.org/officeDocument/2006/relationships/image" Target="media/image13.png"/><Relationship Id="rId35" Type="http://schemas.openxmlformats.org/officeDocument/2006/relationships/header" Target="header8.xml"/><Relationship Id="rId43" Type="http://schemas.openxmlformats.org/officeDocument/2006/relationships/header" Target="header10.xml"/><Relationship Id="rId48" Type="http://schemas.openxmlformats.org/officeDocument/2006/relationships/header" Target="header11.xml"/><Relationship Id="rId56" Type="http://schemas.openxmlformats.org/officeDocument/2006/relationships/footer" Target="footer13.xml"/><Relationship Id="rId64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header" Target="header12.xml"/><Relationship Id="rId3" Type="http://schemas.openxmlformats.org/officeDocument/2006/relationships/webSettings" Target="webSetting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footer" Target="footer14.xml"/><Relationship Id="rId20" Type="http://schemas.openxmlformats.org/officeDocument/2006/relationships/footer" Target="footer4.xml"/><Relationship Id="rId41" Type="http://schemas.openxmlformats.org/officeDocument/2006/relationships/footer" Target="footer9.xml"/><Relationship Id="rId54" Type="http://schemas.openxmlformats.org/officeDocument/2006/relationships/image" Target="media/image25.png"/><Relationship Id="rId62" Type="http://schemas.openxmlformats.org/officeDocument/2006/relationships/footer" Target="footer15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header" Target="header3.xml"/><Relationship Id="rId23" Type="http://schemas.openxmlformats.org/officeDocument/2006/relationships/header" Target="header5.xml"/><Relationship Id="rId28" Type="http://schemas.openxmlformats.org/officeDocument/2006/relationships/footer" Target="footer6.xml"/><Relationship Id="rId36" Type="http://schemas.openxmlformats.org/officeDocument/2006/relationships/footer" Target="footer8.xml"/><Relationship Id="rId49" Type="http://schemas.openxmlformats.org/officeDocument/2006/relationships/footer" Target="footer11.xml"/><Relationship Id="rId57" Type="http://schemas.openxmlformats.org/officeDocument/2006/relationships/image" Target="media/image26.png"/><Relationship Id="rId10" Type="http://schemas.openxmlformats.org/officeDocument/2006/relationships/image" Target="media/image3.png"/><Relationship Id="rId31" Type="http://schemas.openxmlformats.org/officeDocument/2006/relationships/header" Target="header7.xml"/><Relationship Id="rId44" Type="http://schemas.openxmlformats.org/officeDocument/2006/relationships/footer" Target="footer10.xml"/><Relationship Id="rId52" Type="http://schemas.openxmlformats.org/officeDocument/2006/relationships/footer" Target="footer12.xml"/><Relationship Id="rId60" Type="http://schemas.openxmlformats.org/officeDocument/2006/relationships/image" Target="media/image27.png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8.jpeg"/></Relationships>
</file>

<file path=word/theme/theme1.xml><?xml version="1.0" encoding="utf-8"?>
<a:theme xmlns:a="http://schemas.openxmlformats.org/drawingml/2006/main" name="Savon">
  <a:themeElements>
    <a:clrScheme name="Naranja rojo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Savon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Savo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5000"/>
                <a:lumMod val="105000"/>
              </a:schemeClr>
            </a:gs>
            <a:gs pos="100000">
              <a:schemeClr val="phClr">
                <a:tint val="65000"/>
                <a:satMod val="100000"/>
                <a:lumMod val="10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0000"/>
                <a:lumMod val="100000"/>
              </a:schemeClr>
            </a:gs>
            <a:gs pos="50000">
              <a:schemeClr val="phClr">
                <a:shade val="99000"/>
                <a:satMod val="105000"/>
                <a:lumMod val="100000"/>
              </a:schemeClr>
            </a:gs>
            <a:gs pos="100000">
              <a:schemeClr val="phClr">
                <a:shade val="98000"/>
                <a:satMod val="105000"/>
                <a:lumMod val="100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2700" dir="5400000" algn="ctr" rotWithShape="0">
              <a:srgbClr val="000000">
                <a:alpha val="63000"/>
              </a:srgbClr>
            </a:outerShdw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4200000"/>
            </a:lightRig>
          </a:scene3d>
          <a:sp3d prstMaterial="flat">
            <a:bevelT w="50800" h="63500" prst="rible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2000"/>
                <a:satMod val="160000"/>
              </a:schemeClr>
            </a:gs>
            <a:gs pos="77000">
              <a:schemeClr val="phClr">
                <a:tint val="100000"/>
                <a:shade val="73000"/>
                <a:satMod val="155000"/>
              </a:schemeClr>
            </a:gs>
            <a:gs pos="100000">
              <a:schemeClr val="phClr">
                <a:tint val="100000"/>
                <a:shade val="67000"/>
                <a:satMod val="145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2000"/>
                <a:satMod val="115000"/>
              </a:schemeClr>
            </a:duotone>
          </a:blip>
          <a:tile tx="0" ty="0" sx="60000" sy="6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avon" id="{1306E473-ED32-493B-A2D0-240A757EDD34}" vid="{C20BADFE-D095-436F-9677-9264042809F0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15</Pages>
  <Words>408</Words>
  <Characters>2250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Escobar-Vegas Hans Junior</dc:creator>
  <cp:keywords/>
  <dc:description/>
  <cp:lastModifiedBy>Escobar-Vegas Hans Junior</cp:lastModifiedBy>
  <cp:revision>12</cp:revision>
  <dcterms:created xsi:type="dcterms:W3CDTF">2021-09-10T15:03:00Z</dcterms:created>
  <dcterms:modified xsi:type="dcterms:W3CDTF">2021-09-10T15:19:00Z</dcterms:modified>
</cp:coreProperties>
</file>