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6D98C" w14:textId="26E9A07B" w:rsidR="55FBE754" w:rsidRDefault="55FBE754"/>
    <w:p w14:paraId="7BD2F553" w14:textId="7AD1C377" w:rsidR="003F4B19" w:rsidRPr="003F4B19" w:rsidRDefault="003F4B19" w:rsidP="003F4B19">
      <w:r w:rsidRPr="003F4B19">
        <w:t xml:space="preserve">Title: </w:t>
      </w:r>
      <w:r w:rsidR="00D54497" w:rsidRPr="00D54497">
        <w:t>d365-personal-analytics-v2</w:t>
      </w:r>
      <w:r w:rsidRPr="003F4B19">
        <w:t xml:space="preserve"> – Project Snapshot</w:t>
      </w:r>
    </w:p>
    <w:p w14:paraId="671A66DD" w14:textId="77777777" w:rsidR="003F4B19" w:rsidRPr="003F4B19" w:rsidRDefault="26ACED65" w:rsidP="003F4B19">
      <w:r>
        <w:t>1. Project Overview</w:t>
      </w:r>
    </w:p>
    <w:p w14:paraId="06252D1E" w14:textId="4E1A4C21" w:rsidR="55FBE754" w:rsidRDefault="55FBE754" w:rsidP="55FBE754">
      <w:pPr>
        <w:spacing w:after="0" w:line="300" w:lineRule="auto"/>
      </w:pPr>
      <w:r>
        <w:t xml:space="preserve">-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Objective: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Build a lightweight personal quota-attainment dashboard (plus a detailed opportunity summary page) to track </w:t>
      </w:r>
      <w:proofErr w:type="gramStart"/>
      <w:r w:rsidRPr="55FBE754">
        <w:rPr>
          <w:rFonts w:ascii="Segoe UI" w:eastAsia="Segoe UI" w:hAnsi="Segoe UI" w:cs="Segoe UI"/>
          <w:sz w:val="21"/>
          <w:szCs w:val="21"/>
        </w:rPr>
        <w:t>revenue achieved</w:t>
      </w:r>
      <w:proofErr w:type="gramEnd"/>
      <w:r w:rsidRPr="55FBE754">
        <w:rPr>
          <w:rFonts w:ascii="Segoe UI" w:eastAsia="Segoe UI" w:hAnsi="Segoe UI" w:cs="Segoe UI"/>
          <w:sz w:val="21"/>
          <w:szCs w:val="21"/>
        </w:rPr>
        <w:t xml:space="preserve"> vs FY27 quota and ensure I close the year </w:t>
      </w:r>
      <w:proofErr w:type="gramStart"/>
      <w:r w:rsidRPr="55FBE754">
        <w:rPr>
          <w:rFonts w:ascii="Segoe UI" w:eastAsia="Segoe UI" w:hAnsi="Segoe UI" w:cs="Segoe UI"/>
          <w:sz w:val="21"/>
          <w:szCs w:val="21"/>
        </w:rPr>
        <w:t>strong</w:t>
      </w:r>
      <w:proofErr w:type="gramEnd"/>
      <w:r w:rsidRPr="55FBE754">
        <w:rPr>
          <w:rFonts w:ascii="Segoe UI" w:eastAsia="Segoe UI" w:hAnsi="Segoe UI" w:cs="Segoe UI"/>
          <w:sz w:val="21"/>
          <w:szCs w:val="21"/>
        </w:rPr>
        <w:t>.</w:t>
      </w:r>
    </w:p>
    <w:p w14:paraId="1E6C5428" w14:textId="4B153F16" w:rsidR="55FBE754" w:rsidRDefault="55FBE754"/>
    <w:p w14:paraId="5AADB380" w14:textId="77777777" w:rsidR="003F4B19" w:rsidRPr="003F4B19" w:rsidRDefault="26ACED65" w:rsidP="003F4B19">
      <w:r>
        <w:t>- Business context:</w:t>
      </w:r>
    </w:p>
    <w:p w14:paraId="7DFDE206" w14:textId="4D027CE1" w:rsidR="3DC012DD" w:rsidRDefault="3DC012DD" w:rsidP="55FBE754">
      <w:pPr>
        <w:spacing w:after="0" w:line="300" w:lineRule="auto"/>
      </w:pPr>
      <w:r w:rsidRPr="55FBE754">
        <w:rPr>
          <w:rFonts w:ascii="Segoe UI" w:eastAsia="Segoe UI" w:hAnsi="Segoe UI" w:cs="Segoe UI"/>
          <w:sz w:val="21"/>
          <w:szCs w:val="21"/>
        </w:rPr>
        <w:t xml:space="preserve">FY starts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April 1</w:t>
      </w:r>
      <w:r w:rsidRPr="55FBE754">
        <w:rPr>
          <w:rFonts w:ascii="Segoe UI" w:eastAsia="Segoe UI" w:hAnsi="Segoe UI" w:cs="Segoe UI"/>
          <w:sz w:val="21"/>
          <w:szCs w:val="21"/>
        </w:rPr>
        <w:t>. I didn’t have an easy way to access/aggregate the right D365 data to understand quota vs attainment (and I may have a ~$5M opportunity), so I built a simple local-first tracker fed from exported data (e.g., Excel from D365).</w:t>
      </w:r>
    </w:p>
    <w:p w14:paraId="57B4FABA" w14:textId="4DDADD01" w:rsidR="55FBE754" w:rsidRDefault="55FBE754"/>
    <w:p w14:paraId="54CC1808" w14:textId="77777777" w:rsidR="003F4B19" w:rsidRPr="003F4B19" w:rsidRDefault="26ACED65" w:rsidP="003F4B19">
      <w:r>
        <w:t>- Stakeholders:</w:t>
      </w:r>
    </w:p>
    <w:p w14:paraId="3A800E5E" w14:textId="2A559C3F" w:rsidR="73A1DB11" w:rsidRDefault="73A1DB11" w:rsidP="55FBE754">
      <w:pPr>
        <w:spacing w:after="0" w:line="300" w:lineRule="auto"/>
      </w:pPr>
      <w:r w:rsidRPr="55FBE754">
        <w:rPr>
          <w:rFonts w:ascii="Segoe UI" w:eastAsia="Segoe UI" w:hAnsi="Segoe UI" w:cs="Segoe UI"/>
          <w:sz w:val="21"/>
          <w:szCs w:val="21"/>
        </w:rPr>
        <w:t>Me (primary). Secondary: my management / senior leadership visibility into progress and forecast. Longer-term: any Alethea seller who’s technical enough to export their data and run the app.</w:t>
      </w:r>
    </w:p>
    <w:p w14:paraId="3AE24CE2" w14:textId="078A2F55" w:rsidR="55FBE754" w:rsidRDefault="55FBE754"/>
    <w:p w14:paraId="2E30CE80" w14:textId="2ECD01A9" w:rsidR="003F4B19" w:rsidRPr="003F4B19" w:rsidRDefault="26ACED65" w:rsidP="003F4B19">
      <w:r>
        <w:t>- Environments (Dev/Test/Prod):</w:t>
      </w:r>
    </w:p>
    <w:p w14:paraId="75A94758" w14:textId="3E4CC726" w:rsidR="07B007E2" w:rsidRDefault="07B007E2" w:rsidP="55FBE754">
      <w:pPr>
        <w:pStyle w:val="ListParagraph"/>
        <w:numPr>
          <w:ilvl w:val="0"/>
          <w:numId w:val="4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Dev/Test: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Local on my machine via </w:t>
      </w:r>
      <w:proofErr w:type="spellStart"/>
      <w:r w:rsidRPr="55FBE754">
        <w:rPr>
          <w:rFonts w:ascii="Segoe UI" w:eastAsia="Segoe UI" w:hAnsi="Segoe UI" w:cs="Segoe UI"/>
          <w:b/>
          <w:bCs/>
          <w:sz w:val="21"/>
          <w:szCs w:val="21"/>
        </w:rPr>
        <w:t>npm</w:t>
      </w:r>
      <w:proofErr w:type="spellEnd"/>
      <w:r w:rsidRPr="55FBE754">
        <w:rPr>
          <w:rFonts w:ascii="Segoe UI" w:eastAsia="Segoe UI" w:hAnsi="Segoe UI" w:cs="Segoe UI"/>
          <w:sz w:val="21"/>
          <w:szCs w:val="21"/>
        </w:rPr>
        <w:t xml:space="preserve"> workflow.</w:t>
      </w:r>
    </w:p>
    <w:p w14:paraId="182BE7DC" w14:textId="590D8CAC" w:rsidR="07B007E2" w:rsidRDefault="07B007E2" w:rsidP="55FBE754">
      <w:pPr>
        <w:pStyle w:val="ListParagraph"/>
        <w:numPr>
          <w:ilvl w:val="0"/>
          <w:numId w:val="4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Prod: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Also local on my machine (local-first). Public demo/example is deployed via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 xml:space="preserve">GitHub + </w:t>
      </w:r>
      <w:proofErr w:type="spellStart"/>
      <w:r w:rsidRPr="55FBE754">
        <w:rPr>
          <w:rFonts w:ascii="Segoe UI" w:eastAsia="Segoe UI" w:hAnsi="Segoe UI" w:cs="Segoe UI"/>
          <w:b/>
          <w:bCs/>
          <w:sz w:val="21"/>
          <w:szCs w:val="21"/>
        </w:rPr>
        <w:t>Vercel</w:t>
      </w:r>
      <w:proofErr w:type="spellEnd"/>
      <w:r w:rsidRPr="55FBE754">
        <w:rPr>
          <w:rFonts w:ascii="Segoe UI" w:eastAsia="Segoe UI" w:hAnsi="Segoe UI" w:cs="Segoe UI"/>
          <w:sz w:val="21"/>
          <w:szCs w:val="21"/>
        </w:rPr>
        <w:t>.</w:t>
      </w:r>
    </w:p>
    <w:p w14:paraId="499BF09B" w14:textId="0D105376" w:rsidR="07B007E2" w:rsidRDefault="07B007E2" w:rsidP="55FBE754">
      <w:pPr>
        <w:pStyle w:val="ListParagraph"/>
        <w:numPr>
          <w:ilvl w:val="0"/>
          <w:numId w:val="4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Improvement needed: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Make the local “prod” instance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persistent</w:t>
      </w:r>
      <w:r w:rsidRPr="55FBE754">
        <w:rPr>
          <w:rFonts w:ascii="Segoe UI" w:eastAsia="Segoe UI" w:hAnsi="Segoe UI" w:cs="Segoe UI"/>
          <w:sz w:val="21"/>
          <w:szCs w:val="21"/>
        </w:rPr>
        <w:t xml:space="preserve"> (auto-start on reboot, always running).</w:t>
      </w:r>
    </w:p>
    <w:p w14:paraId="1C1DEE95" w14:textId="5D158091" w:rsidR="07B007E2" w:rsidRDefault="07B007E2" w:rsidP="55FBE754">
      <w:pPr>
        <w:pStyle w:val="Heading3"/>
        <w:spacing w:before="246" w:after="246" w:line="300" w:lineRule="auto"/>
      </w:pPr>
      <w:r w:rsidRPr="55FBE754">
        <w:rPr>
          <w:rFonts w:ascii="Segoe UI" w:eastAsia="Segoe UI" w:hAnsi="Segoe UI" w:cs="Segoe UI"/>
          <w:b/>
          <w:bCs/>
          <w:sz w:val="24"/>
          <w:szCs w:val="24"/>
        </w:rPr>
        <w:t>2. Current State (Source of Truth)</w:t>
      </w:r>
    </w:p>
    <w:p w14:paraId="03E1A31B" w14:textId="152AC538" w:rsidR="07B007E2" w:rsidRDefault="07B007E2" w:rsidP="55FBE754">
      <w:pPr>
        <w:pStyle w:val="ListParagraph"/>
        <w:numPr>
          <w:ilvl w:val="0"/>
          <w:numId w:val="1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Production status: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V2 shipped and working well; dashboard + detail page meet core needs.</w:t>
      </w:r>
    </w:p>
    <w:p w14:paraId="71E6B6C5" w14:textId="4C914F7F" w:rsidR="07B007E2" w:rsidRDefault="07B007E2" w:rsidP="55FBE754">
      <w:pPr>
        <w:pStyle w:val="ListParagraph"/>
        <w:numPr>
          <w:ilvl w:val="0"/>
          <w:numId w:val="1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 xml:space="preserve">What is </w:t>
      </w:r>
      <w:proofErr w:type="gramStart"/>
      <w:r w:rsidRPr="55FBE754">
        <w:rPr>
          <w:rFonts w:ascii="Segoe UI" w:eastAsia="Segoe UI" w:hAnsi="Segoe UI" w:cs="Segoe UI"/>
          <w:b/>
          <w:bCs/>
          <w:sz w:val="21"/>
          <w:szCs w:val="21"/>
        </w:rPr>
        <w:t>live</w:t>
      </w:r>
      <w:proofErr w:type="gramEnd"/>
      <w:r w:rsidRPr="55FBE754">
        <w:rPr>
          <w:rFonts w:ascii="Segoe UI" w:eastAsia="Segoe UI" w:hAnsi="Segoe UI" w:cs="Segoe UI"/>
          <w:b/>
          <w:bCs/>
          <w:sz w:val="21"/>
          <w:szCs w:val="21"/>
        </w:rPr>
        <w:t xml:space="preserve"> right now: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</w:t>
      </w:r>
    </w:p>
    <w:p w14:paraId="08ADBFCD" w14:textId="22EB0ED6" w:rsidR="07B007E2" w:rsidRDefault="07B007E2" w:rsidP="55FBE754">
      <w:pPr>
        <w:pStyle w:val="ListParagraph"/>
        <w:numPr>
          <w:ilvl w:val="1"/>
          <w:numId w:val="1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sz w:val="21"/>
          <w:szCs w:val="21"/>
        </w:rPr>
        <w:t>Local instance running on my machine</w:t>
      </w:r>
    </w:p>
    <w:p w14:paraId="55E74BB2" w14:textId="5C87A399" w:rsidR="07B007E2" w:rsidRDefault="07B007E2" w:rsidP="55FBE754">
      <w:pPr>
        <w:pStyle w:val="ListParagraph"/>
        <w:numPr>
          <w:ilvl w:val="1"/>
          <w:numId w:val="1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sz w:val="21"/>
          <w:szCs w:val="21"/>
        </w:rPr>
        <w:t xml:space="preserve">Public example deployment on </w:t>
      </w:r>
      <w:proofErr w:type="spellStart"/>
      <w:r w:rsidRPr="55FBE754">
        <w:rPr>
          <w:rFonts w:ascii="Segoe UI" w:eastAsia="Segoe UI" w:hAnsi="Segoe UI" w:cs="Segoe UI"/>
          <w:sz w:val="21"/>
          <w:szCs w:val="21"/>
        </w:rPr>
        <w:t>Vercel</w:t>
      </w:r>
      <w:proofErr w:type="spellEnd"/>
      <w:r w:rsidRPr="55FBE754">
        <w:rPr>
          <w:rFonts w:ascii="Segoe UI" w:eastAsia="Segoe UI" w:hAnsi="Segoe UI" w:cs="Segoe UI"/>
          <w:sz w:val="21"/>
          <w:szCs w:val="21"/>
        </w:rPr>
        <w:t xml:space="preserve"> (sanitized/generic data) for others to copy</w:t>
      </w:r>
    </w:p>
    <w:p w14:paraId="512066A0" w14:textId="31C6E136" w:rsidR="07B007E2" w:rsidRDefault="07B007E2" w:rsidP="55FBE754">
      <w:pPr>
        <w:pStyle w:val="ListParagraph"/>
        <w:numPr>
          <w:ilvl w:val="1"/>
          <w:numId w:val="1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sz w:val="21"/>
          <w:szCs w:val="21"/>
        </w:rPr>
        <w:t>GitHub repo published with an example dataset and reproducible setup</w:t>
      </w:r>
    </w:p>
    <w:p w14:paraId="4E14317F" w14:textId="463EBBEB" w:rsidR="07B007E2" w:rsidRDefault="07B007E2" w:rsidP="55FBE754">
      <w:pPr>
        <w:pStyle w:val="ListParagraph"/>
        <w:numPr>
          <w:ilvl w:val="0"/>
          <w:numId w:val="1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Known constraints: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</w:t>
      </w:r>
    </w:p>
    <w:p w14:paraId="665F6ACB" w14:textId="006C4B2A" w:rsidR="07B007E2" w:rsidRDefault="07B007E2" w:rsidP="55FBE754">
      <w:pPr>
        <w:pStyle w:val="ListParagraph"/>
        <w:numPr>
          <w:ilvl w:val="1"/>
          <w:numId w:val="1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sz w:val="21"/>
          <w:szCs w:val="21"/>
        </w:rPr>
        <w:t>Data refresh is currently manual / not on a defined cadence</w:t>
      </w:r>
    </w:p>
    <w:p w14:paraId="429873FF" w14:textId="7F5AD191" w:rsidR="07B007E2" w:rsidRDefault="07B007E2" w:rsidP="55FBE754">
      <w:pPr>
        <w:pStyle w:val="ListParagraph"/>
        <w:numPr>
          <w:ilvl w:val="1"/>
          <w:numId w:val="1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sz w:val="21"/>
          <w:szCs w:val="21"/>
        </w:rPr>
        <w:t>Public demo data still feels too close to real Alethea details on the opportunity pages (needs stronger obfuscation)</w:t>
      </w:r>
    </w:p>
    <w:p w14:paraId="28E1CA8C" w14:textId="4A2D370B" w:rsidR="07B007E2" w:rsidRDefault="07B007E2" w:rsidP="55FBE754">
      <w:pPr>
        <w:pStyle w:val="ListParagraph"/>
        <w:numPr>
          <w:ilvl w:val="1"/>
          <w:numId w:val="1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sz w:val="21"/>
          <w:szCs w:val="21"/>
        </w:rPr>
        <w:lastRenderedPageBreak/>
        <w:t>Local server isn’t persistent across reboots yet</w:t>
      </w:r>
    </w:p>
    <w:p w14:paraId="5BB71801" w14:textId="2752AF80" w:rsidR="07B007E2" w:rsidRDefault="07B007E2" w:rsidP="55FBE754">
      <w:pPr>
        <w:pStyle w:val="Heading3"/>
        <w:spacing w:before="246" w:after="246" w:line="300" w:lineRule="auto"/>
      </w:pPr>
      <w:r w:rsidRPr="55FBE754">
        <w:rPr>
          <w:rFonts w:ascii="Segoe UI" w:eastAsia="Segoe UI" w:hAnsi="Segoe UI" w:cs="Segoe UI"/>
          <w:b/>
          <w:bCs/>
          <w:sz w:val="24"/>
          <w:szCs w:val="24"/>
        </w:rPr>
        <w:t>3. What We Shipped (Chronological, newest first)</w:t>
      </w:r>
    </w:p>
    <w:p w14:paraId="00F604B8" w14:textId="65E2987F" w:rsidR="07B007E2" w:rsidRDefault="07B007E2" w:rsidP="55FBE754">
      <w:pPr>
        <w:pStyle w:val="ListParagraph"/>
        <w:numPr>
          <w:ilvl w:val="0"/>
          <w:numId w:val="5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Date: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(Yesterday / add exact date if needed)</w:t>
      </w:r>
    </w:p>
    <w:p w14:paraId="2D205393" w14:textId="2D7FE081" w:rsidR="07B007E2" w:rsidRDefault="07B007E2" w:rsidP="55FBE754">
      <w:pPr>
        <w:pStyle w:val="ListParagraph"/>
        <w:numPr>
          <w:ilvl w:val="1"/>
          <w:numId w:val="5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sz w:val="21"/>
          <w:szCs w:val="21"/>
        </w:rPr>
        <w:t xml:space="preserve">✅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Change: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Shipped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V2</w:t>
      </w:r>
      <w:r w:rsidRPr="55FBE754">
        <w:rPr>
          <w:rFonts w:ascii="Segoe UI" w:eastAsia="Segoe UI" w:hAnsi="Segoe UI" w:cs="Segoe UI"/>
          <w:sz w:val="21"/>
          <w:szCs w:val="21"/>
        </w:rPr>
        <w:t xml:space="preserve"> of D365 Personal Analytics (concept → production) with dashboard + detailed opportunity summary page; generalized dataset; published repo; deployed example to </w:t>
      </w:r>
      <w:proofErr w:type="spellStart"/>
      <w:r w:rsidRPr="55FBE754">
        <w:rPr>
          <w:rFonts w:ascii="Segoe UI" w:eastAsia="Segoe UI" w:hAnsi="Segoe UI" w:cs="Segoe UI"/>
          <w:sz w:val="21"/>
          <w:szCs w:val="21"/>
        </w:rPr>
        <w:t>Vercel</w:t>
      </w:r>
      <w:proofErr w:type="spellEnd"/>
      <w:r w:rsidRPr="55FBE754">
        <w:rPr>
          <w:rFonts w:ascii="Segoe UI" w:eastAsia="Segoe UI" w:hAnsi="Segoe UI" w:cs="Segoe UI"/>
          <w:sz w:val="21"/>
          <w:szCs w:val="21"/>
        </w:rPr>
        <w:t>.</w:t>
      </w:r>
    </w:p>
    <w:p w14:paraId="1886E26D" w14:textId="1A879368" w:rsidR="07B007E2" w:rsidRDefault="07B007E2" w:rsidP="55FBE754">
      <w:pPr>
        <w:pStyle w:val="ListParagraph"/>
        <w:numPr>
          <w:ilvl w:val="1"/>
          <w:numId w:val="5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sz w:val="21"/>
          <w:szCs w:val="21"/>
        </w:rPr>
        <w:t xml:space="preserve">✅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Impact: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I can clearly track quota vs attainment for FY, review pipeline/opportunities, and share a safe example others can replicate without exposing personal/PII or sensitive business info.</w:t>
      </w:r>
    </w:p>
    <w:p w14:paraId="51B48219" w14:textId="2EB8106D" w:rsidR="07B007E2" w:rsidRDefault="07B007E2" w:rsidP="55FBE754">
      <w:pPr>
        <w:pStyle w:val="ListParagraph"/>
        <w:numPr>
          <w:ilvl w:val="1"/>
          <w:numId w:val="5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sz w:val="21"/>
          <w:szCs w:val="21"/>
        </w:rPr>
        <w:t xml:space="preserve">✅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Verified how: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App runs locally via </w:t>
      </w:r>
      <w:proofErr w:type="spellStart"/>
      <w:r w:rsidRPr="55FBE754">
        <w:rPr>
          <w:rFonts w:ascii="Segoe UI" w:eastAsia="Segoe UI" w:hAnsi="Segoe UI" w:cs="Segoe UI"/>
          <w:sz w:val="21"/>
          <w:szCs w:val="21"/>
        </w:rPr>
        <w:t>npm</w:t>
      </w:r>
      <w:proofErr w:type="spellEnd"/>
      <w:r w:rsidRPr="55FBE754">
        <w:rPr>
          <w:rFonts w:ascii="Segoe UI" w:eastAsia="Segoe UI" w:hAnsi="Segoe UI" w:cs="Segoe UI"/>
          <w:sz w:val="21"/>
          <w:szCs w:val="21"/>
        </w:rPr>
        <w:t xml:space="preserve">; example deployment live on </w:t>
      </w:r>
      <w:proofErr w:type="spellStart"/>
      <w:r w:rsidRPr="55FBE754">
        <w:rPr>
          <w:rFonts w:ascii="Segoe UI" w:eastAsia="Segoe UI" w:hAnsi="Segoe UI" w:cs="Segoe UI"/>
          <w:sz w:val="21"/>
          <w:szCs w:val="21"/>
        </w:rPr>
        <w:t>Vercel</w:t>
      </w:r>
      <w:proofErr w:type="spellEnd"/>
      <w:r w:rsidRPr="55FBE754">
        <w:rPr>
          <w:rFonts w:ascii="Segoe UI" w:eastAsia="Segoe UI" w:hAnsi="Segoe UI" w:cs="Segoe UI"/>
          <w:sz w:val="21"/>
          <w:szCs w:val="21"/>
        </w:rPr>
        <w:t>; repo builds/deploys via GitHub workflow.</w:t>
      </w:r>
    </w:p>
    <w:p w14:paraId="18463FE7" w14:textId="6FF58A4F" w:rsidR="07B007E2" w:rsidRDefault="07B007E2" w:rsidP="55FBE754">
      <w:pPr>
        <w:pStyle w:val="ListParagraph"/>
        <w:numPr>
          <w:ilvl w:val="0"/>
          <w:numId w:val="5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Date: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(Earlier)</w:t>
      </w:r>
    </w:p>
    <w:p w14:paraId="16DF44B3" w14:textId="617F14C9" w:rsidR="07B007E2" w:rsidRDefault="07B007E2" w:rsidP="55FBE754">
      <w:pPr>
        <w:pStyle w:val="ListParagraph"/>
        <w:numPr>
          <w:ilvl w:val="1"/>
          <w:numId w:val="5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sz w:val="21"/>
          <w:szCs w:val="21"/>
        </w:rPr>
        <w:t xml:space="preserve">✅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Change: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Shipped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V1</w:t>
      </w:r>
      <w:r w:rsidRPr="55FBE754">
        <w:rPr>
          <w:rFonts w:ascii="Segoe UI" w:eastAsia="Segoe UI" w:hAnsi="Segoe UI" w:cs="Segoe UI"/>
          <w:sz w:val="21"/>
          <w:szCs w:val="21"/>
        </w:rPr>
        <w:t xml:space="preserve"> (initial dashboard) to validate the concept and data model.</w:t>
      </w:r>
    </w:p>
    <w:p w14:paraId="02AD6DDD" w14:textId="2DBFBDF0" w:rsidR="07B007E2" w:rsidRDefault="07B007E2" w:rsidP="55FBE754">
      <w:pPr>
        <w:pStyle w:val="ListParagraph"/>
        <w:numPr>
          <w:ilvl w:val="1"/>
          <w:numId w:val="5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sz w:val="21"/>
          <w:szCs w:val="21"/>
        </w:rPr>
        <w:t xml:space="preserve">✅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Impact: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Proved the workflow and confirmed the UI pattern before expanding to V2.</w:t>
      </w:r>
    </w:p>
    <w:p w14:paraId="7A02D078" w14:textId="5FE4581E" w:rsidR="07B007E2" w:rsidRDefault="07B007E2" w:rsidP="55FBE754">
      <w:pPr>
        <w:pStyle w:val="ListParagraph"/>
        <w:numPr>
          <w:ilvl w:val="1"/>
          <w:numId w:val="5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sz w:val="21"/>
          <w:szCs w:val="21"/>
        </w:rPr>
        <w:t xml:space="preserve">✅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Verified how: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Local run + initial deployment sanity check.</w:t>
      </w:r>
    </w:p>
    <w:p w14:paraId="5F003DCF" w14:textId="660868DC" w:rsidR="07B007E2" w:rsidRDefault="07B007E2" w:rsidP="55FBE754">
      <w:pPr>
        <w:pStyle w:val="Heading3"/>
        <w:spacing w:before="246" w:after="246" w:line="300" w:lineRule="auto"/>
      </w:pPr>
      <w:r w:rsidRPr="55FBE754">
        <w:rPr>
          <w:rFonts w:ascii="Segoe UI" w:eastAsia="Segoe UI" w:hAnsi="Segoe UI" w:cs="Segoe UI"/>
          <w:b/>
          <w:bCs/>
          <w:sz w:val="24"/>
          <w:szCs w:val="24"/>
        </w:rPr>
        <w:t>4. Key Decisions (Locked)</w:t>
      </w:r>
    </w:p>
    <w:p w14:paraId="5312BA52" w14:textId="0ADF2017" w:rsidR="07B007E2" w:rsidRDefault="07B007E2" w:rsidP="55FBE754">
      <w:pPr>
        <w:pStyle w:val="ListParagraph"/>
        <w:numPr>
          <w:ilvl w:val="0"/>
          <w:numId w:val="2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Decision: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Use a “3-player team” workflow: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Me (PM/driver) + Hans (lead architect) + Copilot (requirements/BA in M365) + GitHub Copilot Studio/CLI (coding/build/test)</w:t>
      </w:r>
      <w:r w:rsidRPr="55FBE754">
        <w:rPr>
          <w:rFonts w:ascii="Segoe UI" w:eastAsia="Segoe UI" w:hAnsi="Segoe UI" w:cs="Segoe UI"/>
          <w:sz w:val="21"/>
          <w:szCs w:val="21"/>
        </w:rPr>
        <w:t>.</w:t>
      </w:r>
    </w:p>
    <w:p w14:paraId="12571D28" w14:textId="2646513D" w:rsidR="07B007E2" w:rsidRDefault="07B007E2" w:rsidP="55FBE754">
      <w:pPr>
        <w:pStyle w:val="ListParagraph"/>
        <w:numPr>
          <w:ilvl w:val="1"/>
          <w:numId w:val="2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Why it was made: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Fast iteration with clear roles across requirements → implementation → shipping.</w:t>
      </w:r>
    </w:p>
    <w:p w14:paraId="2E586E3F" w14:textId="59495A16" w:rsidR="07B007E2" w:rsidRDefault="07B007E2" w:rsidP="55FBE754">
      <w:pPr>
        <w:pStyle w:val="ListParagraph"/>
        <w:numPr>
          <w:ilvl w:val="1"/>
          <w:numId w:val="2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Alternatives rejected: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Waiting for centralized D365 reporting access or building directly inside D365 without a lightweight self-serve path.</w:t>
      </w:r>
    </w:p>
    <w:p w14:paraId="7F170F9C" w14:textId="33887F77" w:rsidR="07B007E2" w:rsidRDefault="07B007E2" w:rsidP="55FBE754">
      <w:pPr>
        <w:pStyle w:val="ListParagraph"/>
        <w:numPr>
          <w:ilvl w:val="0"/>
          <w:numId w:val="2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Decision: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Local-first app via </w:t>
      </w:r>
      <w:proofErr w:type="spellStart"/>
      <w:r w:rsidRPr="55FBE754">
        <w:rPr>
          <w:rFonts w:ascii="Segoe UI" w:eastAsia="Segoe UI" w:hAnsi="Segoe UI" w:cs="Segoe UI"/>
          <w:sz w:val="21"/>
          <w:szCs w:val="21"/>
        </w:rPr>
        <w:t>npm</w:t>
      </w:r>
      <w:proofErr w:type="spellEnd"/>
      <w:r w:rsidRPr="55FBE754">
        <w:rPr>
          <w:rFonts w:ascii="Segoe UI" w:eastAsia="Segoe UI" w:hAnsi="Segoe UI" w:cs="Segoe UI"/>
          <w:sz w:val="21"/>
          <w:szCs w:val="21"/>
        </w:rPr>
        <w:t xml:space="preserve">, with a sanitized public example deployed via GitHub → </w:t>
      </w:r>
      <w:proofErr w:type="spellStart"/>
      <w:r w:rsidRPr="55FBE754">
        <w:rPr>
          <w:rFonts w:ascii="Segoe UI" w:eastAsia="Segoe UI" w:hAnsi="Segoe UI" w:cs="Segoe UI"/>
          <w:sz w:val="21"/>
          <w:szCs w:val="21"/>
        </w:rPr>
        <w:t>Vercel</w:t>
      </w:r>
      <w:proofErr w:type="spellEnd"/>
      <w:r w:rsidRPr="55FBE754">
        <w:rPr>
          <w:rFonts w:ascii="Segoe UI" w:eastAsia="Segoe UI" w:hAnsi="Segoe UI" w:cs="Segoe UI"/>
          <w:sz w:val="21"/>
          <w:szCs w:val="21"/>
        </w:rPr>
        <w:t>.</w:t>
      </w:r>
    </w:p>
    <w:p w14:paraId="46F6D794" w14:textId="595E8483" w:rsidR="07B007E2" w:rsidRDefault="07B007E2" w:rsidP="55FBE754">
      <w:pPr>
        <w:pStyle w:val="ListParagraph"/>
        <w:numPr>
          <w:ilvl w:val="1"/>
          <w:numId w:val="2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Why it was made: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Personal tool should run privately; public demo should be easy for others to clone without exposing sensitive data.</w:t>
      </w:r>
    </w:p>
    <w:p w14:paraId="6BFEAE85" w14:textId="28072A31" w:rsidR="07B007E2" w:rsidRDefault="07B007E2" w:rsidP="55FBE754">
      <w:pPr>
        <w:pStyle w:val="ListParagraph"/>
        <w:numPr>
          <w:ilvl w:val="1"/>
          <w:numId w:val="2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Alternatives rejected: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Hosting real data in the cloud or requiring org access to use the tool.</w:t>
      </w:r>
    </w:p>
    <w:p w14:paraId="0B57F6FB" w14:textId="755A9466" w:rsidR="07B007E2" w:rsidRDefault="07B007E2" w:rsidP="55FBE754">
      <w:pPr>
        <w:pStyle w:val="ListParagraph"/>
        <w:numPr>
          <w:ilvl w:val="0"/>
          <w:numId w:val="2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Decision: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Genericize/sanitize dataset before publishing.</w:t>
      </w:r>
    </w:p>
    <w:p w14:paraId="2E3FF482" w14:textId="6D73B4BB" w:rsidR="07B007E2" w:rsidRDefault="07B007E2" w:rsidP="55FBE754">
      <w:pPr>
        <w:pStyle w:val="ListParagraph"/>
        <w:numPr>
          <w:ilvl w:val="1"/>
          <w:numId w:val="2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Why it was made: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Avoid any Alethea PII or sensitive opportunity details in a public repo/demo.</w:t>
      </w:r>
    </w:p>
    <w:p w14:paraId="3E8CAF18" w14:textId="02EFC868" w:rsidR="07B007E2" w:rsidRDefault="07B007E2" w:rsidP="55FBE754">
      <w:pPr>
        <w:pStyle w:val="ListParagraph"/>
        <w:numPr>
          <w:ilvl w:val="1"/>
          <w:numId w:val="2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Alternatives rejected: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Publishing “realistic” data that is too traceable to real opportunities.</w:t>
      </w:r>
    </w:p>
    <w:p w14:paraId="745823B0" w14:textId="3499A5B1" w:rsidR="07B007E2" w:rsidRDefault="07B007E2" w:rsidP="55FBE754">
      <w:pPr>
        <w:pStyle w:val="Heading3"/>
        <w:spacing w:before="246" w:after="246" w:line="300" w:lineRule="auto"/>
      </w:pPr>
      <w:r w:rsidRPr="55FBE754">
        <w:rPr>
          <w:rFonts w:ascii="Segoe UI" w:eastAsia="Segoe UI" w:hAnsi="Segoe UI" w:cs="Segoe UI"/>
          <w:b/>
          <w:bCs/>
          <w:sz w:val="24"/>
          <w:szCs w:val="24"/>
        </w:rPr>
        <w:lastRenderedPageBreak/>
        <w:t>5. Open Threads / Risks</w:t>
      </w:r>
    </w:p>
    <w:p w14:paraId="2B571304" w14:textId="1835BD05" w:rsidR="07B007E2" w:rsidRDefault="07B007E2" w:rsidP="55FBE754">
      <w:pPr>
        <w:pStyle w:val="ListParagraph"/>
        <w:numPr>
          <w:ilvl w:val="0"/>
          <w:numId w:val="3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Issue: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Define and implement a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data refresh cycle</w:t>
      </w:r>
      <w:r w:rsidRPr="55FBE754">
        <w:rPr>
          <w:rFonts w:ascii="Segoe UI" w:eastAsia="Segoe UI" w:hAnsi="Segoe UI" w:cs="Segoe UI"/>
          <w:sz w:val="21"/>
          <w:szCs w:val="21"/>
        </w:rPr>
        <w:t xml:space="preserve"> (Dev → Test → Prod) so updates are routine and </w:t>
      </w:r>
      <w:proofErr w:type="gramStart"/>
      <w:r w:rsidRPr="55FBE754">
        <w:rPr>
          <w:rFonts w:ascii="Segoe UI" w:eastAsia="Segoe UI" w:hAnsi="Segoe UI" w:cs="Segoe UI"/>
          <w:sz w:val="21"/>
          <w:szCs w:val="21"/>
        </w:rPr>
        <w:t>low-friction</w:t>
      </w:r>
      <w:proofErr w:type="gramEnd"/>
      <w:r w:rsidRPr="55FBE754">
        <w:rPr>
          <w:rFonts w:ascii="Segoe UI" w:eastAsia="Segoe UI" w:hAnsi="Segoe UI" w:cs="Segoe UI"/>
          <w:sz w:val="21"/>
          <w:szCs w:val="21"/>
        </w:rPr>
        <w:t>.</w:t>
      </w:r>
    </w:p>
    <w:p w14:paraId="09398C57" w14:textId="5D833A1B" w:rsidR="07B007E2" w:rsidRDefault="07B007E2" w:rsidP="55FBE754">
      <w:pPr>
        <w:pStyle w:val="ListParagraph"/>
        <w:numPr>
          <w:ilvl w:val="0"/>
          <w:numId w:val="3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Follow-up: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Improve demo dataset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obfuscation</w:t>
      </w:r>
      <w:r w:rsidRPr="55FBE754">
        <w:rPr>
          <w:rFonts w:ascii="Segoe UI" w:eastAsia="Segoe UI" w:hAnsi="Segoe UI" w:cs="Segoe UI"/>
          <w:sz w:val="21"/>
          <w:szCs w:val="21"/>
        </w:rPr>
        <w:t xml:space="preserve"> (especially detail page content) so it’s clearly fictional and non-sensitive before posting to Substack / public sharing.</w:t>
      </w:r>
    </w:p>
    <w:p w14:paraId="1FA3F2D3" w14:textId="7546FB9A" w:rsidR="07B007E2" w:rsidRDefault="07B007E2" w:rsidP="55FBE754">
      <w:pPr>
        <w:pStyle w:val="ListParagraph"/>
        <w:numPr>
          <w:ilvl w:val="0"/>
          <w:numId w:val="3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FBE754">
        <w:rPr>
          <w:rFonts w:ascii="Segoe UI" w:eastAsia="Segoe UI" w:hAnsi="Segoe UI" w:cs="Segoe UI"/>
          <w:b/>
          <w:bCs/>
          <w:sz w:val="21"/>
          <w:szCs w:val="21"/>
        </w:rPr>
        <w:t>Question:</w:t>
      </w:r>
      <w:r w:rsidRPr="55FBE754">
        <w:rPr>
          <w:rFonts w:ascii="Segoe UI" w:eastAsia="Segoe UI" w:hAnsi="Segoe UI" w:cs="Segoe UI"/>
          <w:sz w:val="21"/>
          <w:szCs w:val="21"/>
        </w:rPr>
        <w:t xml:space="preserve"> How to make the local server </w:t>
      </w:r>
      <w:r w:rsidRPr="55FBE754">
        <w:rPr>
          <w:rFonts w:ascii="Segoe UI" w:eastAsia="Segoe UI" w:hAnsi="Segoe UI" w:cs="Segoe UI"/>
          <w:b/>
          <w:bCs/>
          <w:sz w:val="21"/>
          <w:szCs w:val="21"/>
        </w:rPr>
        <w:t>persistent</w:t>
      </w:r>
      <w:r w:rsidRPr="55FBE754">
        <w:rPr>
          <w:rFonts w:ascii="Segoe UI" w:eastAsia="Segoe UI" w:hAnsi="Segoe UI" w:cs="Segoe UI"/>
          <w:sz w:val="21"/>
          <w:szCs w:val="21"/>
        </w:rPr>
        <w:t xml:space="preserve"> (auto-start on reboot; always available) while keeping the workflow simple and secure.</w:t>
      </w:r>
    </w:p>
    <w:p w14:paraId="6E4E1C23" w14:textId="2B010BB1" w:rsidR="07B007E2" w:rsidRDefault="07B007E2" w:rsidP="55FBE754">
      <w:pPr>
        <w:pStyle w:val="Heading3"/>
        <w:spacing w:before="246" w:after="246" w:line="300" w:lineRule="auto"/>
      </w:pPr>
      <w:r w:rsidRPr="55FBE754">
        <w:rPr>
          <w:rFonts w:ascii="Segoe UI" w:eastAsia="Segoe UI" w:hAnsi="Segoe UI" w:cs="Segoe UI"/>
          <w:b/>
          <w:bCs/>
          <w:sz w:val="24"/>
          <w:szCs w:val="24"/>
        </w:rPr>
        <w:t>6. Next Session Entry Point</w:t>
      </w:r>
    </w:p>
    <w:p w14:paraId="510E6CB1" w14:textId="219CE1AD" w:rsidR="07B007E2" w:rsidRDefault="07B007E2" w:rsidP="55FBE754">
      <w:pPr>
        <w:spacing w:after="0" w:line="300" w:lineRule="auto"/>
      </w:pPr>
      <w:r w:rsidRPr="55FBE754">
        <w:rPr>
          <w:rFonts w:ascii="Segoe UI" w:eastAsia="Segoe UI" w:hAnsi="Segoe UI" w:cs="Segoe UI"/>
          <w:sz w:val="21"/>
          <w:szCs w:val="21"/>
        </w:rPr>
        <w:t xml:space="preserve">👉 “When resuming, start here: define the data refresh workflow (what file comes from D365/Excel, where it lives, how it’s validated in test, and how it’s promoted to prod + the </w:t>
      </w:r>
      <w:proofErr w:type="spellStart"/>
      <w:r w:rsidRPr="55FBE754">
        <w:rPr>
          <w:rFonts w:ascii="Segoe UI" w:eastAsia="Segoe UI" w:hAnsi="Segoe UI" w:cs="Segoe UI"/>
          <w:sz w:val="21"/>
          <w:szCs w:val="21"/>
        </w:rPr>
        <w:t>Vercel</w:t>
      </w:r>
      <w:proofErr w:type="spellEnd"/>
      <w:r w:rsidRPr="55FBE754">
        <w:rPr>
          <w:rFonts w:ascii="Segoe UI" w:eastAsia="Segoe UI" w:hAnsi="Segoe UI" w:cs="Segoe UI"/>
          <w:sz w:val="21"/>
          <w:szCs w:val="21"/>
        </w:rPr>
        <w:t xml:space="preserve"> example).”</w:t>
      </w:r>
    </w:p>
    <w:p w14:paraId="32C46DC5" w14:textId="21EE22CF" w:rsidR="55FBE754" w:rsidRDefault="55FBE754"/>
    <w:p w14:paraId="7478B42A" w14:textId="71FD2D0F" w:rsidR="008F11EB" w:rsidRPr="008F11EB" w:rsidRDefault="008F11EB" w:rsidP="008F11EB">
      <w:r>
        <w:rPr>
          <w:u w:val="single"/>
        </w:rPr>
        <w:t xml:space="preserve">Updates </w:t>
      </w:r>
      <w:r w:rsidRPr="008F11EB">
        <w:t xml:space="preserve">March 29, </w:t>
      </w:r>
      <w:proofErr w:type="gramStart"/>
      <w:r w:rsidRPr="008F11EB">
        <w:t>2026</w:t>
      </w:r>
      <w:proofErr w:type="gramEnd"/>
      <w:r w:rsidRPr="008F11EB">
        <w:t xml:space="preserve"> 5:03 PM ET</w:t>
      </w:r>
    </w:p>
    <w:p w14:paraId="2AAB9E51" w14:textId="77777777" w:rsidR="00AB6CFE" w:rsidRPr="00AB6CFE" w:rsidRDefault="00AB6CFE" w:rsidP="00AB6CFE">
      <w:r w:rsidRPr="00AB6CFE">
        <w:rPr>
          <w:b/>
          <w:bCs/>
        </w:rPr>
        <w:t>“D365 Export Contract — v1”</w:t>
      </w:r>
    </w:p>
    <w:p w14:paraId="14E548BE" w14:textId="77777777" w:rsidR="00AB6CFE" w:rsidRPr="00AB6CFE" w:rsidRDefault="00AB6CFE" w:rsidP="00AB6CFE">
      <w:pPr>
        <w:numPr>
          <w:ilvl w:val="0"/>
          <w:numId w:val="6"/>
        </w:numPr>
      </w:pPr>
      <w:r w:rsidRPr="00AB6CFE">
        <w:t>Source: Opportunity view URL you provided</w:t>
      </w:r>
    </w:p>
    <w:p w14:paraId="3B246728" w14:textId="77777777" w:rsidR="00AB6CFE" w:rsidRPr="00AB6CFE" w:rsidRDefault="00AB6CFE" w:rsidP="00AB6CFE">
      <w:pPr>
        <w:numPr>
          <w:ilvl w:val="0"/>
          <w:numId w:val="6"/>
        </w:numPr>
      </w:pPr>
      <w:r w:rsidRPr="00AB6CFE">
        <w:t>Export format: Excel</w:t>
      </w:r>
    </w:p>
    <w:p w14:paraId="7E9643F7" w14:textId="77777777" w:rsidR="00AB6CFE" w:rsidRPr="00AB6CFE" w:rsidRDefault="00AB6CFE" w:rsidP="00AB6CFE">
      <w:pPr>
        <w:numPr>
          <w:ilvl w:val="0"/>
          <w:numId w:val="6"/>
        </w:numPr>
      </w:pPr>
      <w:r w:rsidRPr="00AB6CFE">
        <w:t>Required columns (must exist)</w:t>
      </w:r>
    </w:p>
    <w:p w14:paraId="65BA6426" w14:textId="77777777" w:rsidR="00AB6CFE" w:rsidRPr="00AB6CFE" w:rsidRDefault="00AB6CFE" w:rsidP="00AB6CFE">
      <w:pPr>
        <w:numPr>
          <w:ilvl w:val="0"/>
          <w:numId w:val="6"/>
        </w:numPr>
      </w:pPr>
      <w:r w:rsidRPr="00AB6CFE">
        <w:t>Optional columns (can be added anytime)</w:t>
      </w:r>
    </w:p>
    <w:p w14:paraId="3AA0E4BD" w14:textId="77777777" w:rsidR="00AB6CFE" w:rsidRPr="00AB6CFE" w:rsidRDefault="00AB6CFE" w:rsidP="00AB6CFE">
      <w:pPr>
        <w:numPr>
          <w:ilvl w:val="0"/>
          <w:numId w:val="6"/>
        </w:numPr>
      </w:pPr>
      <w:r w:rsidRPr="00AB6CFE">
        <w:t>Breaking changes (rename/remove) require version bump</w:t>
      </w:r>
    </w:p>
    <w:p w14:paraId="497405D2" w14:textId="77777777" w:rsidR="00AB6CFE" w:rsidRPr="00AB6CFE" w:rsidRDefault="00AB6CFE" w:rsidP="00AB6CFE">
      <w:r w:rsidRPr="00AB6CFE">
        <w:rPr>
          <w:b/>
          <w:bCs/>
        </w:rPr>
        <w:t>Required columns (based on what I see):</w:t>
      </w:r>
    </w:p>
    <w:p w14:paraId="031016FE" w14:textId="77777777" w:rsidR="00AB6CFE" w:rsidRPr="00AB6CFE" w:rsidRDefault="00AB6CFE" w:rsidP="00AB6CFE">
      <w:pPr>
        <w:numPr>
          <w:ilvl w:val="0"/>
          <w:numId w:val="7"/>
        </w:numPr>
      </w:pPr>
      <w:r w:rsidRPr="00AB6CFE">
        <w:t>(Do Not Modify) Opportunity</w:t>
      </w:r>
    </w:p>
    <w:p w14:paraId="1B4ECF9D" w14:textId="77777777" w:rsidR="00AB6CFE" w:rsidRPr="00AB6CFE" w:rsidRDefault="00AB6CFE" w:rsidP="00AB6CFE">
      <w:pPr>
        <w:numPr>
          <w:ilvl w:val="0"/>
          <w:numId w:val="7"/>
        </w:numPr>
      </w:pPr>
      <w:r w:rsidRPr="00AB6CFE">
        <w:t>Topic</w:t>
      </w:r>
    </w:p>
    <w:p w14:paraId="397F7C80" w14:textId="77777777" w:rsidR="00AB6CFE" w:rsidRPr="00AB6CFE" w:rsidRDefault="00AB6CFE" w:rsidP="00AB6CFE">
      <w:pPr>
        <w:numPr>
          <w:ilvl w:val="0"/>
          <w:numId w:val="7"/>
        </w:numPr>
      </w:pPr>
      <w:r w:rsidRPr="00AB6CFE">
        <w:t>Account</w:t>
      </w:r>
    </w:p>
    <w:p w14:paraId="6AD80966" w14:textId="77777777" w:rsidR="00AB6CFE" w:rsidRPr="00AB6CFE" w:rsidRDefault="00AB6CFE" w:rsidP="00AB6CFE">
      <w:pPr>
        <w:numPr>
          <w:ilvl w:val="0"/>
          <w:numId w:val="7"/>
        </w:numPr>
      </w:pPr>
      <w:r w:rsidRPr="00AB6CFE">
        <w:t>Sales Stage</w:t>
      </w:r>
    </w:p>
    <w:p w14:paraId="7CED7228" w14:textId="77777777" w:rsidR="00AB6CFE" w:rsidRPr="00AB6CFE" w:rsidRDefault="00AB6CFE" w:rsidP="00AB6CFE">
      <w:pPr>
        <w:numPr>
          <w:ilvl w:val="0"/>
          <w:numId w:val="7"/>
        </w:numPr>
      </w:pPr>
      <w:r w:rsidRPr="00AB6CFE">
        <w:t>Probability</w:t>
      </w:r>
    </w:p>
    <w:p w14:paraId="3C415C25" w14:textId="77777777" w:rsidR="00AB6CFE" w:rsidRPr="00AB6CFE" w:rsidRDefault="00AB6CFE" w:rsidP="00AB6CFE">
      <w:pPr>
        <w:numPr>
          <w:ilvl w:val="0"/>
          <w:numId w:val="7"/>
        </w:numPr>
      </w:pPr>
      <w:r w:rsidRPr="00AB6CFE">
        <w:t>Forecast Category</w:t>
      </w:r>
    </w:p>
    <w:p w14:paraId="3278DBC6" w14:textId="77777777" w:rsidR="00AB6CFE" w:rsidRPr="00AB6CFE" w:rsidRDefault="00AB6CFE" w:rsidP="00AB6CFE">
      <w:pPr>
        <w:numPr>
          <w:ilvl w:val="0"/>
          <w:numId w:val="7"/>
        </w:numPr>
      </w:pPr>
      <w:r w:rsidRPr="00AB6CFE">
        <w:t>Est. close date</w:t>
      </w:r>
    </w:p>
    <w:p w14:paraId="6193F6B9" w14:textId="77777777" w:rsidR="00AB6CFE" w:rsidRPr="00AB6CFE" w:rsidRDefault="00AB6CFE" w:rsidP="00AB6CFE">
      <w:pPr>
        <w:numPr>
          <w:ilvl w:val="0"/>
          <w:numId w:val="7"/>
        </w:numPr>
      </w:pPr>
      <w:r w:rsidRPr="00AB6CFE">
        <w:t>Est. revenue</w:t>
      </w:r>
    </w:p>
    <w:p w14:paraId="046CEF1A" w14:textId="77777777" w:rsidR="00AB6CFE" w:rsidRPr="00AB6CFE" w:rsidRDefault="00AB6CFE" w:rsidP="00AB6CFE">
      <w:pPr>
        <w:numPr>
          <w:ilvl w:val="0"/>
          <w:numId w:val="7"/>
        </w:numPr>
      </w:pPr>
      <w:r w:rsidRPr="00AB6CFE">
        <w:lastRenderedPageBreak/>
        <w:t>Created On</w:t>
      </w:r>
    </w:p>
    <w:p w14:paraId="621D6E64" w14:textId="77777777" w:rsidR="00AB6CFE" w:rsidRPr="00AB6CFE" w:rsidRDefault="00AB6CFE" w:rsidP="00AB6CFE">
      <w:pPr>
        <w:numPr>
          <w:ilvl w:val="0"/>
          <w:numId w:val="7"/>
        </w:numPr>
      </w:pPr>
      <w:r w:rsidRPr="00AB6CFE">
        <w:t>Modified On (pick which one is canonical)</w:t>
      </w:r>
    </w:p>
    <w:p w14:paraId="1E20EA24" w14:textId="77777777" w:rsidR="00AB6CFE" w:rsidRPr="00AB6CFE" w:rsidRDefault="00AB6CFE" w:rsidP="00AB6CFE">
      <w:pPr>
        <w:numPr>
          <w:ilvl w:val="0"/>
          <w:numId w:val="7"/>
        </w:numPr>
      </w:pPr>
      <w:r w:rsidRPr="00AB6CFE">
        <w:t>Next Step</w:t>
      </w:r>
    </w:p>
    <w:p w14:paraId="6FC32B8F" w14:textId="77777777" w:rsidR="00AB6CFE" w:rsidRPr="00AB6CFE" w:rsidRDefault="00AB6CFE" w:rsidP="00AB6CFE">
      <w:pPr>
        <w:numPr>
          <w:ilvl w:val="0"/>
          <w:numId w:val="7"/>
        </w:numPr>
      </w:pPr>
      <w:r w:rsidRPr="00AB6CFE">
        <w:t>Next Step Due Date</w:t>
      </w:r>
    </w:p>
    <w:p w14:paraId="2D6B0DE7" w14:textId="77777777" w:rsidR="00AB6CFE" w:rsidRPr="00AB6CFE" w:rsidRDefault="00AB6CFE" w:rsidP="00AB6CFE">
      <w:pPr>
        <w:numPr>
          <w:ilvl w:val="0"/>
          <w:numId w:val="7"/>
        </w:numPr>
      </w:pPr>
      <w:r w:rsidRPr="00AB6CFE">
        <w:t>Actual Revenue (if used for attainment views)</w:t>
      </w:r>
    </w:p>
    <w:p w14:paraId="7F01219E" w14:textId="77777777" w:rsidR="00AB6CFE" w:rsidRPr="00AB6CFE" w:rsidRDefault="00AB6CFE" w:rsidP="00AB6CFE">
      <w:pPr>
        <w:rPr>
          <w:b/>
          <w:bCs/>
        </w:rPr>
      </w:pPr>
      <w:r w:rsidRPr="00AB6CFE">
        <w:rPr>
          <w:rFonts w:ascii="Segoe UI Emoji" w:hAnsi="Segoe UI Emoji" w:cs="Segoe UI Emoji"/>
          <w:b/>
          <w:bCs/>
        </w:rPr>
        <w:t>✅</w:t>
      </w:r>
      <w:r w:rsidRPr="00AB6CFE">
        <w:rPr>
          <w:b/>
          <w:bCs/>
        </w:rPr>
        <w:t xml:space="preserve"> File naming for daily exports (works great with Power Automate later)</w:t>
      </w:r>
    </w:p>
    <w:p w14:paraId="6973AE45" w14:textId="77777777" w:rsidR="00AB6CFE" w:rsidRPr="00AB6CFE" w:rsidRDefault="00AB6CFE" w:rsidP="00AB6CFE">
      <w:r w:rsidRPr="00AB6CFE">
        <w:t>Use a consistent naming scheme that encodes:</w:t>
      </w:r>
    </w:p>
    <w:p w14:paraId="15F18148" w14:textId="77777777" w:rsidR="00AB6CFE" w:rsidRPr="00AB6CFE" w:rsidRDefault="00AB6CFE" w:rsidP="00AB6CFE">
      <w:pPr>
        <w:numPr>
          <w:ilvl w:val="0"/>
          <w:numId w:val="8"/>
        </w:numPr>
      </w:pPr>
      <w:r w:rsidRPr="00AB6CFE">
        <w:t>extract version (v1)</w:t>
      </w:r>
    </w:p>
    <w:p w14:paraId="6CF9766E" w14:textId="77777777" w:rsidR="00AB6CFE" w:rsidRPr="00AB6CFE" w:rsidRDefault="00AB6CFE" w:rsidP="00AB6CFE">
      <w:pPr>
        <w:numPr>
          <w:ilvl w:val="0"/>
          <w:numId w:val="8"/>
        </w:numPr>
      </w:pPr>
      <w:proofErr w:type="gramStart"/>
      <w:r w:rsidRPr="00AB6CFE">
        <w:t>run</w:t>
      </w:r>
      <w:proofErr w:type="gramEnd"/>
      <w:r w:rsidRPr="00AB6CFE">
        <w:t xml:space="preserve"> timestamp</w:t>
      </w:r>
    </w:p>
    <w:p w14:paraId="39413A8B" w14:textId="77777777" w:rsidR="00AB6CFE" w:rsidRPr="00AB6CFE" w:rsidRDefault="00AB6CFE" w:rsidP="00AB6CFE">
      <w:r w:rsidRPr="00AB6CFE">
        <w:t>Example:</w:t>
      </w:r>
    </w:p>
    <w:p w14:paraId="166FC595" w14:textId="77777777" w:rsidR="00AB6CFE" w:rsidRPr="00AB6CFE" w:rsidRDefault="00AB6CFE" w:rsidP="00AB6CFE">
      <w:r w:rsidRPr="00AB6CFE">
        <w:t>OppViewExtract_v1_YYYY-MM-DD.xlsx</w:t>
      </w:r>
    </w:p>
    <w:p w14:paraId="58FBABDC" w14:textId="77777777" w:rsidR="00AB6CFE" w:rsidRPr="00AB6CFE" w:rsidRDefault="00AB6CFE" w:rsidP="00AB6CFE">
      <w:r w:rsidRPr="00AB6CFE">
        <w:t>This will make it trivial for your pipeline to:</w:t>
      </w:r>
    </w:p>
    <w:p w14:paraId="49FD02BE" w14:textId="77777777" w:rsidR="00AB6CFE" w:rsidRPr="00AB6CFE" w:rsidRDefault="00AB6CFE" w:rsidP="00AB6CFE">
      <w:pPr>
        <w:numPr>
          <w:ilvl w:val="0"/>
          <w:numId w:val="9"/>
        </w:numPr>
      </w:pPr>
      <w:r w:rsidRPr="00AB6CFE">
        <w:t>find “latest”</w:t>
      </w:r>
    </w:p>
    <w:p w14:paraId="0A5F1B7A" w14:textId="77777777" w:rsidR="00AB6CFE" w:rsidRPr="00AB6CFE" w:rsidRDefault="00AB6CFE" w:rsidP="00AB6CFE">
      <w:pPr>
        <w:numPr>
          <w:ilvl w:val="0"/>
          <w:numId w:val="9"/>
        </w:numPr>
      </w:pPr>
      <w:r w:rsidRPr="00AB6CFE">
        <w:t>keep a history</w:t>
      </w:r>
    </w:p>
    <w:p w14:paraId="7DADD2BC" w14:textId="77777777" w:rsidR="00AB6CFE" w:rsidRPr="00AB6CFE" w:rsidRDefault="00AB6CFE" w:rsidP="00AB6CFE">
      <w:pPr>
        <w:numPr>
          <w:ilvl w:val="0"/>
          <w:numId w:val="9"/>
        </w:numPr>
      </w:pPr>
      <w:r w:rsidRPr="00AB6CFE">
        <w:t>roll back</w:t>
      </w:r>
    </w:p>
    <w:p w14:paraId="107A7813" w14:textId="77777777" w:rsidR="00AB6CFE" w:rsidRPr="00AB6CFE" w:rsidRDefault="00AB6CFE" w:rsidP="00AB6CFE">
      <w:pPr>
        <w:numPr>
          <w:ilvl w:val="0"/>
          <w:numId w:val="9"/>
        </w:numPr>
      </w:pPr>
      <w:proofErr w:type="gramStart"/>
      <w:r w:rsidRPr="00AB6CFE">
        <w:t>compute</w:t>
      </w:r>
      <w:proofErr w:type="gramEnd"/>
      <w:r w:rsidRPr="00AB6CFE">
        <w:t xml:space="preserve"> diffs</w:t>
      </w:r>
    </w:p>
    <w:p w14:paraId="2EF8BED3" w14:textId="3939BCC9" w:rsidR="00CA67D4" w:rsidRDefault="00676523">
      <w:r>
        <w:t>URL to fetch the snapshot in D365</w:t>
      </w:r>
    </w:p>
    <w:p w14:paraId="2A5BF8E2" w14:textId="171A11DD" w:rsidR="00676523" w:rsidRDefault="00676523">
      <w:hyperlink r:id="rId5" w:history="1">
        <w:r w:rsidRPr="00C879DC">
          <w:rPr>
            <w:rStyle w:val="Hyperlink"/>
          </w:rPr>
          <w:t>https://alithyaone.crm.dynamics.com/main.aspx?appid=f0bc5985-0418-ee11-8f6e-000d3a5a8939&amp;pagetype=entitylist&amp;etn=opportunity&amp;viewid=9db73b9c-dd2a-f111-88b4-6045bd074963&amp;viewType=4230</w:t>
        </w:r>
      </w:hyperlink>
    </w:p>
    <w:p w14:paraId="31345A56" w14:textId="77777777" w:rsidR="00775D25" w:rsidRPr="00775D25" w:rsidRDefault="00775D25" w:rsidP="00775D25">
      <w:r w:rsidRPr="00775D25">
        <w:rPr>
          <w:b/>
          <w:bCs/>
        </w:rPr>
        <w:t>D365 Export Contract – v1</w:t>
      </w:r>
      <w:r w:rsidRPr="00775D25">
        <w:br/>
        <w:t>Canonical Modified On = later column</w:t>
      </w:r>
      <w:r w:rsidRPr="00775D25">
        <w:br/>
        <w:t>Source = Opportunity view (Excel export)</w:t>
      </w:r>
    </w:p>
    <w:p w14:paraId="7C4CDA4A" w14:textId="77777777" w:rsidR="00676523" w:rsidRDefault="00676523"/>
    <w:sectPr w:rsidR="006765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A0490"/>
    <w:multiLevelType w:val="hybridMultilevel"/>
    <w:tmpl w:val="FFFFFFFF"/>
    <w:lvl w:ilvl="0" w:tplc="2B467E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3AC9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442E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EA66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EEBD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FCC9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DC4A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18F5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A9D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DA0EC6"/>
    <w:multiLevelType w:val="multilevel"/>
    <w:tmpl w:val="E9E6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AB292B"/>
    <w:multiLevelType w:val="hybridMultilevel"/>
    <w:tmpl w:val="FFFFFFFF"/>
    <w:lvl w:ilvl="0" w:tplc="ED463F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72C5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5A69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A068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3E22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6A1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E4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523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1605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3FEA65"/>
    <w:multiLevelType w:val="hybridMultilevel"/>
    <w:tmpl w:val="FFFFFFFF"/>
    <w:lvl w:ilvl="0" w:tplc="99CA80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20BC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7CF1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4ADC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DA3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3EB6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EEC2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217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E6A8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550FF4"/>
    <w:multiLevelType w:val="multilevel"/>
    <w:tmpl w:val="6798A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DE8778"/>
    <w:multiLevelType w:val="hybridMultilevel"/>
    <w:tmpl w:val="FFFFFFFF"/>
    <w:lvl w:ilvl="0" w:tplc="678859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709E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293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1882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66FA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8EE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3AF9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24B2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38EF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26612D"/>
    <w:multiLevelType w:val="multilevel"/>
    <w:tmpl w:val="7800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825860"/>
    <w:multiLevelType w:val="hybridMultilevel"/>
    <w:tmpl w:val="FFFFFFFF"/>
    <w:lvl w:ilvl="0" w:tplc="01D6B3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F6B7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4E54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686C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2698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B8B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FA13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60A2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960C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6516FB"/>
    <w:multiLevelType w:val="multilevel"/>
    <w:tmpl w:val="B84A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4250410">
    <w:abstractNumId w:val="0"/>
  </w:num>
  <w:num w:numId="2" w16cid:durableId="1638336650">
    <w:abstractNumId w:val="2"/>
  </w:num>
  <w:num w:numId="3" w16cid:durableId="1779711689">
    <w:abstractNumId w:val="7"/>
  </w:num>
  <w:num w:numId="4" w16cid:durableId="424543242">
    <w:abstractNumId w:val="3"/>
  </w:num>
  <w:num w:numId="5" w16cid:durableId="809398128">
    <w:abstractNumId w:val="5"/>
  </w:num>
  <w:num w:numId="6" w16cid:durableId="464006440">
    <w:abstractNumId w:val="8"/>
  </w:num>
  <w:num w:numId="7" w16cid:durableId="1330328618">
    <w:abstractNumId w:val="1"/>
  </w:num>
  <w:num w:numId="8" w16cid:durableId="1369260991">
    <w:abstractNumId w:val="6"/>
  </w:num>
  <w:num w:numId="9" w16cid:durableId="1742664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1FC"/>
    <w:rsid w:val="003B0795"/>
    <w:rsid w:val="003F4B19"/>
    <w:rsid w:val="00421C14"/>
    <w:rsid w:val="00676523"/>
    <w:rsid w:val="007175F1"/>
    <w:rsid w:val="00775D25"/>
    <w:rsid w:val="00877F1A"/>
    <w:rsid w:val="008F11EB"/>
    <w:rsid w:val="00AB6CFE"/>
    <w:rsid w:val="00AF7589"/>
    <w:rsid w:val="00CA67D4"/>
    <w:rsid w:val="00CD3BD2"/>
    <w:rsid w:val="00D54497"/>
    <w:rsid w:val="00D811FC"/>
    <w:rsid w:val="07B007E2"/>
    <w:rsid w:val="26ACED65"/>
    <w:rsid w:val="3DC012DD"/>
    <w:rsid w:val="55FBE754"/>
    <w:rsid w:val="6AD1898B"/>
    <w:rsid w:val="73A1DB11"/>
    <w:rsid w:val="78C121AD"/>
    <w:rsid w:val="79A03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F93C8"/>
  <w15:chartTrackingRefBased/>
  <w15:docId w15:val="{C42AB108-83FE-4ED5-9B36-BBB5C07A4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11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11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11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11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11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11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11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11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11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11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11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11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11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11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11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11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11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11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11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11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11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11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11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11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11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11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11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11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11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765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65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lithyaone.crm.dynamics.com/main.aspx?appid=f0bc5985-0418-ee11-8f6e-000d3a5a8939&amp;pagetype=entitylist&amp;etn=opportunity&amp;viewid=9db73b9c-dd2a-f111-88b4-6045bd074963&amp;viewType=423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8d0d81ba-ed03-4c6f-9248-a3b3967ca35c}" enabled="0" method="" siteId="{8d0d81ba-ed03-4c6f-9248-a3b3967ca35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833</Words>
  <Characters>4610</Characters>
  <Application>Microsoft Office Word</Application>
  <DocSecurity>0</DocSecurity>
  <Lines>100</Lines>
  <Paragraphs>70</Paragraphs>
  <ScaleCrop>false</ScaleCrop>
  <Company/>
  <LinksUpToDate>false</LinksUpToDate>
  <CharactersWithSpaces>5373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Westphal</dc:creator>
  <cp:keywords/>
  <dc:description/>
  <cp:lastModifiedBy>Hans Westphal</cp:lastModifiedBy>
  <cp:revision>16</cp:revision>
  <dcterms:created xsi:type="dcterms:W3CDTF">2026-03-29T17:02:00Z</dcterms:created>
  <dcterms:modified xsi:type="dcterms:W3CDTF">2026-03-29T21:08:00Z</dcterms:modified>
</cp:coreProperties>
</file>