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FF8" w:rsidRDefault="00517FF8" w:rsidP="000A005D">
      <w:pPr>
        <w:shd w:val="clear" w:color="auto" w:fill="FFFFFF"/>
        <w:spacing w:before="100" w:beforeAutospacing="1" w:after="100" w:afterAutospacing="1" w:line="480" w:lineRule="auto"/>
        <w:ind w:left="375"/>
        <w:jc w:val="center"/>
        <w:rPr>
          <w:rFonts w:ascii="Times New Roman" w:eastAsia="Times New Roman" w:hAnsi="Times New Roman" w:cs="Times New Roman"/>
          <w:b/>
          <w:color w:val="343A3F"/>
          <w:sz w:val="24"/>
          <w:szCs w:val="24"/>
        </w:rPr>
      </w:pPr>
    </w:p>
    <w:p w:rsidR="00517FF8" w:rsidRDefault="00517FF8" w:rsidP="000A005D">
      <w:pPr>
        <w:shd w:val="clear" w:color="auto" w:fill="FFFFFF"/>
        <w:spacing w:before="100" w:beforeAutospacing="1" w:after="100" w:afterAutospacing="1" w:line="480" w:lineRule="auto"/>
        <w:ind w:left="375"/>
        <w:jc w:val="center"/>
        <w:rPr>
          <w:rFonts w:ascii="Times New Roman" w:eastAsia="Times New Roman" w:hAnsi="Times New Roman" w:cs="Times New Roman"/>
          <w:b/>
          <w:color w:val="343A3F"/>
          <w:sz w:val="24"/>
          <w:szCs w:val="24"/>
        </w:rPr>
      </w:pPr>
    </w:p>
    <w:p w:rsidR="00517FF8" w:rsidRDefault="00517FF8" w:rsidP="000A005D">
      <w:pPr>
        <w:shd w:val="clear" w:color="auto" w:fill="FFFFFF"/>
        <w:spacing w:before="100" w:beforeAutospacing="1" w:after="100" w:afterAutospacing="1" w:line="480" w:lineRule="auto"/>
        <w:ind w:left="375"/>
        <w:jc w:val="center"/>
        <w:rPr>
          <w:rFonts w:ascii="Times New Roman" w:eastAsia="Times New Roman" w:hAnsi="Times New Roman" w:cs="Times New Roman"/>
          <w:b/>
          <w:color w:val="343A3F"/>
          <w:sz w:val="24"/>
          <w:szCs w:val="24"/>
        </w:rPr>
      </w:pPr>
    </w:p>
    <w:p w:rsidR="00517FF8" w:rsidRDefault="00517FF8" w:rsidP="000A005D">
      <w:pPr>
        <w:shd w:val="clear" w:color="auto" w:fill="FFFFFF"/>
        <w:spacing w:before="100" w:beforeAutospacing="1" w:after="100" w:afterAutospacing="1" w:line="480" w:lineRule="auto"/>
        <w:ind w:left="375"/>
        <w:jc w:val="center"/>
        <w:rPr>
          <w:rFonts w:ascii="Times New Roman" w:eastAsia="Times New Roman" w:hAnsi="Times New Roman" w:cs="Times New Roman"/>
          <w:b/>
          <w:color w:val="343A3F"/>
          <w:sz w:val="24"/>
          <w:szCs w:val="24"/>
        </w:rPr>
      </w:pPr>
    </w:p>
    <w:p w:rsidR="00517FF8" w:rsidRDefault="00517FF8" w:rsidP="000A005D">
      <w:pPr>
        <w:shd w:val="clear" w:color="auto" w:fill="FFFFFF"/>
        <w:spacing w:before="100" w:beforeAutospacing="1" w:after="100" w:afterAutospacing="1" w:line="480" w:lineRule="auto"/>
        <w:ind w:left="375"/>
        <w:jc w:val="center"/>
        <w:rPr>
          <w:rFonts w:ascii="Times New Roman" w:eastAsia="Times New Roman" w:hAnsi="Times New Roman" w:cs="Times New Roman"/>
          <w:b/>
          <w:color w:val="343A3F"/>
          <w:sz w:val="24"/>
          <w:szCs w:val="24"/>
        </w:rPr>
      </w:pPr>
    </w:p>
    <w:p w:rsidR="00517FF8" w:rsidRDefault="00517FF8" w:rsidP="000A005D">
      <w:pPr>
        <w:shd w:val="clear" w:color="auto" w:fill="FFFFFF"/>
        <w:spacing w:before="100" w:beforeAutospacing="1" w:after="100" w:afterAutospacing="1" w:line="480" w:lineRule="auto"/>
        <w:ind w:left="375"/>
        <w:jc w:val="center"/>
        <w:rPr>
          <w:rFonts w:ascii="Times New Roman" w:eastAsia="Times New Roman" w:hAnsi="Times New Roman" w:cs="Times New Roman"/>
          <w:b/>
          <w:color w:val="343A3F"/>
          <w:sz w:val="24"/>
          <w:szCs w:val="24"/>
        </w:rPr>
      </w:pPr>
    </w:p>
    <w:p w:rsidR="00517FF8" w:rsidRDefault="00517FF8" w:rsidP="000A005D">
      <w:pPr>
        <w:shd w:val="clear" w:color="auto" w:fill="FFFFFF"/>
        <w:spacing w:before="100" w:beforeAutospacing="1" w:after="100" w:afterAutospacing="1" w:line="480" w:lineRule="auto"/>
        <w:ind w:left="375"/>
        <w:jc w:val="center"/>
        <w:rPr>
          <w:rFonts w:ascii="Times New Roman" w:eastAsia="Times New Roman" w:hAnsi="Times New Roman" w:cs="Times New Roman"/>
          <w:b/>
          <w:color w:val="343A3F"/>
          <w:sz w:val="24"/>
          <w:szCs w:val="24"/>
        </w:rPr>
      </w:pPr>
    </w:p>
    <w:p w:rsidR="00517FF8" w:rsidRPr="009A61B4" w:rsidRDefault="00517FF8" w:rsidP="000A005D">
      <w:pPr>
        <w:shd w:val="clear" w:color="auto" w:fill="FFFFFF"/>
        <w:spacing w:before="100" w:beforeAutospacing="1" w:after="100" w:afterAutospacing="1" w:line="480" w:lineRule="auto"/>
        <w:ind w:left="375"/>
        <w:jc w:val="center"/>
        <w:rPr>
          <w:rFonts w:ascii="Times New Roman" w:eastAsia="Times New Roman" w:hAnsi="Times New Roman" w:cs="Times New Roman"/>
          <w:b/>
          <w:color w:val="343A3F"/>
          <w:sz w:val="24"/>
          <w:szCs w:val="24"/>
        </w:rPr>
      </w:pPr>
      <w:r w:rsidRPr="009A61B4">
        <w:rPr>
          <w:rFonts w:ascii="Times New Roman" w:eastAsia="Times New Roman" w:hAnsi="Times New Roman" w:cs="Times New Roman"/>
          <w:b/>
          <w:color w:val="343A3F"/>
          <w:sz w:val="24"/>
          <w:szCs w:val="24"/>
        </w:rPr>
        <w:t>Portfolio Project O1</w:t>
      </w:r>
    </w:p>
    <w:p w:rsidR="00517FF8" w:rsidRDefault="00517FF8" w:rsidP="000A005D">
      <w:pPr>
        <w:shd w:val="clear" w:color="auto" w:fill="FFFFFF"/>
        <w:spacing w:before="100" w:beforeAutospacing="1" w:after="100" w:afterAutospacing="1" w:line="480" w:lineRule="auto"/>
        <w:ind w:left="375"/>
        <w:jc w:val="center"/>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Hans Hinnershitz</w:t>
      </w:r>
    </w:p>
    <w:p w:rsidR="00517FF8" w:rsidRDefault="00517FF8" w:rsidP="000A005D">
      <w:pPr>
        <w:shd w:val="clear" w:color="auto" w:fill="FFFFFF"/>
        <w:spacing w:before="100" w:beforeAutospacing="1" w:after="100" w:afterAutospacing="1" w:line="480" w:lineRule="auto"/>
        <w:ind w:left="375"/>
        <w:jc w:val="center"/>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Colorado State University – Global Campus</w:t>
      </w:r>
    </w:p>
    <w:p w:rsidR="009A61B4" w:rsidRDefault="009A61B4" w:rsidP="000A005D">
      <w:pPr>
        <w:shd w:val="clear" w:color="auto" w:fill="FFFFFF"/>
        <w:spacing w:before="100" w:beforeAutospacing="1" w:after="100" w:afterAutospacing="1" w:line="480" w:lineRule="auto"/>
        <w:ind w:left="375"/>
        <w:jc w:val="center"/>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FIN530 – Corporate Finance</w:t>
      </w:r>
    </w:p>
    <w:p w:rsidR="00ED4F5C" w:rsidRDefault="00ED4F5C" w:rsidP="000A005D">
      <w:pPr>
        <w:shd w:val="clear" w:color="auto" w:fill="FFFFFF"/>
        <w:spacing w:before="100" w:beforeAutospacing="1" w:after="100" w:afterAutospacing="1" w:line="480" w:lineRule="auto"/>
        <w:ind w:left="375"/>
        <w:jc w:val="center"/>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Dr. Mitchell Miller</w:t>
      </w:r>
    </w:p>
    <w:p w:rsidR="009A61B4" w:rsidRPr="009A61B4" w:rsidRDefault="00C321D1" w:rsidP="000A005D">
      <w:pPr>
        <w:shd w:val="clear" w:color="auto" w:fill="FFFFFF"/>
        <w:spacing w:before="100" w:beforeAutospacing="1" w:after="100" w:afterAutospacing="1" w:line="480" w:lineRule="auto"/>
        <w:ind w:left="375"/>
        <w:jc w:val="center"/>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4</w:t>
      </w:r>
      <w:r w:rsidR="009A61B4" w:rsidRPr="009A61B4">
        <w:rPr>
          <w:rFonts w:ascii="Times New Roman" w:eastAsia="Times New Roman" w:hAnsi="Times New Roman" w:cs="Times New Roman"/>
          <w:color w:val="343A3F"/>
          <w:sz w:val="24"/>
          <w:szCs w:val="24"/>
          <w:vertAlign w:val="superscript"/>
        </w:rPr>
        <w:t>th</w:t>
      </w:r>
      <w:r w:rsidR="009A61B4">
        <w:rPr>
          <w:rFonts w:ascii="Times New Roman" w:eastAsia="Times New Roman" w:hAnsi="Times New Roman" w:cs="Times New Roman"/>
          <w:color w:val="343A3F"/>
          <w:sz w:val="24"/>
          <w:szCs w:val="24"/>
        </w:rPr>
        <w:t xml:space="preserve">, </w:t>
      </w:r>
      <w:r>
        <w:rPr>
          <w:rFonts w:ascii="Times New Roman" w:eastAsia="Times New Roman" w:hAnsi="Times New Roman" w:cs="Times New Roman"/>
          <w:color w:val="343A3F"/>
          <w:sz w:val="24"/>
          <w:szCs w:val="24"/>
        </w:rPr>
        <w:t>October</w:t>
      </w:r>
      <w:r w:rsidR="009A61B4">
        <w:rPr>
          <w:rFonts w:ascii="Times New Roman" w:eastAsia="Times New Roman" w:hAnsi="Times New Roman" w:cs="Times New Roman"/>
          <w:color w:val="343A3F"/>
          <w:sz w:val="24"/>
          <w:szCs w:val="24"/>
        </w:rPr>
        <w:t>, 2020</w:t>
      </w:r>
    </w:p>
    <w:p w:rsidR="00517FF8" w:rsidRDefault="00517FF8" w:rsidP="000A005D">
      <w:pPr>
        <w:shd w:val="clear" w:color="auto" w:fill="FFFFFF"/>
        <w:spacing w:before="100" w:beforeAutospacing="1" w:after="100" w:afterAutospacing="1" w:line="480" w:lineRule="auto"/>
        <w:ind w:left="375"/>
        <w:jc w:val="center"/>
        <w:rPr>
          <w:rFonts w:ascii="Times New Roman" w:eastAsia="Times New Roman" w:hAnsi="Times New Roman" w:cs="Times New Roman"/>
          <w:b/>
          <w:color w:val="343A3F"/>
          <w:sz w:val="24"/>
          <w:szCs w:val="24"/>
        </w:rPr>
      </w:pPr>
    </w:p>
    <w:p w:rsidR="00517FF8" w:rsidRDefault="00517FF8" w:rsidP="000A005D">
      <w:pPr>
        <w:shd w:val="clear" w:color="auto" w:fill="FFFFFF"/>
        <w:spacing w:before="100" w:beforeAutospacing="1" w:after="100" w:afterAutospacing="1" w:line="480" w:lineRule="auto"/>
        <w:ind w:left="375"/>
        <w:jc w:val="center"/>
        <w:rPr>
          <w:rFonts w:ascii="Times New Roman" w:eastAsia="Times New Roman" w:hAnsi="Times New Roman" w:cs="Times New Roman"/>
          <w:b/>
          <w:color w:val="343A3F"/>
          <w:sz w:val="24"/>
          <w:szCs w:val="24"/>
        </w:rPr>
      </w:pPr>
    </w:p>
    <w:p w:rsidR="00517FF8" w:rsidRDefault="00517FF8" w:rsidP="000A005D">
      <w:pPr>
        <w:shd w:val="clear" w:color="auto" w:fill="FFFFFF"/>
        <w:spacing w:before="100" w:beforeAutospacing="1" w:after="100" w:afterAutospacing="1" w:line="480" w:lineRule="auto"/>
        <w:ind w:left="375"/>
        <w:jc w:val="center"/>
        <w:rPr>
          <w:rFonts w:ascii="Times New Roman" w:eastAsia="Times New Roman" w:hAnsi="Times New Roman" w:cs="Times New Roman"/>
          <w:b/>
          <w:color w:val="343A3F"/>
          <w:sz w:val="24"/>
          <w:szCs w:val="24"/>
        </w:rPr>
      </w:pPr>
    </w:p>
    <w:p w:rsidR="00517FF8" w:rsidRDefault="00EB5EAD" w:rsidP="000A005D">
      <w:pPr>
        <w:shd w:val="clear" w:color="auto" w:fill="FFFFFF"/>
        <w:spacing w:before="100" w:beforeAutospacing="1" w:after="100" w:afterAutospacing="1" w:line="480" w:lineRule="auto"/>
        <w:ind w:left="375"/>
        <w:jc w:val="center"/>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lastRenderedPageBreak/>
        <w:t>Portfolio Project O1</w:t>
      </w:r>
    </w:p>
    <w:p w:rsidR="00517FF8" w:rsidRPr="00654A28" w:rsidRDefault="00EB5EAD" w:rsidP="00C321D1">
      <w:pPr>
        <w:shd w:val="clear" w:color="auto" w:fill="FFFFFF"/>
        <w:spacing w:before="100" w:beforeAutospacing="1" w:after="100" w:afterAutospacing="1" w:line="480" w:lineRule="auto"/>
        <w:ind w:left="375"/>
        <w:jc w:val="both"/>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ab/>
        <w:t xml:space="preserve">This paper heavily focuses on dividends. </w:t>
      </w:r>
      <w:r w:rsidR="00654A28">
        <w:rPr>
          <w:rFonts w:ascii="Times New Roman" w:eastAsia="Times New Roman" w:hAnsi="Times New Roman" w:cs="Times New Roman"/>
          <w:color w:val="343A3F"/>
          <w:sz w:val="24"/>
          <w:szCs w:val="24"/>
        </w:rPr>
        <w:t>Distribution</w:t>
      </w:r>
      <w:r>
        <w:rPr>
          <w:rFonts w:ascii="Times New Roman" w:eastAsia="Times New Roman" w:hAnsi="Times New Roman" w:cs="Times New Roman"/>
          <w:color w:val="343A3F"/>
          <w:sz w:val="24"/>
          <w:szCs w:val="24"/>
        </w:rPr>
        <w:t xml:space="preserve"> policies, stock repurchases and dividend theories such as the irrelevance, dividend preference and the bird-in-hand theory will be discussed. Furthermore, the clientele effect, dividend signaling </w:t>
      </w:r>
      <w:r w:rsidR="00654A28">
        <w:rPr>
          <w:rFonts w:ascii="Times New Roman" w:eastAsia="Times New Roman" w:hAnsi="Times New Roman" w:cs="Times New Roman"/>
          <w:color w:val="343A3F"/>
          <w:sz w:val="24"/>
          <w:szCs w:val="24"/>
        </w:rPr>
        <w:t>hypothesis and their effects on dividend policy will be covered. Finally, a case study with IWT will be used to determine payout ratios and dividends per share when various net incomes are forecasted.</w:t>
      </w:r>
    </w:p>
    <w:p w:rsidR="004C0F60" w:rsidRPr="000A005D" w:rsidRDefault="004C0F60" w:rsidP="000A005D">
      <w:pPr>
        <w:shd w:val="clear" w:color="auto" w:fill="FFFFFF"/>
        <w:spacing w:before="100" w:beforeAutospacing="1" w:after="100" w:afterAutospacing="1" w:line="480" w:lineRule="auto"/>
        <w:ind w:left="375"/>
        <w:jc w:val="center"/>
        <w:rPr>
          <w:rFonts w:ascii="Times New Roman" w:eastAsia="Times New Roman" w:hAnsi="Times New Roman" w:cs="Times New Roman"/>
          <w:b/>
          <w:color w:val="343A3F"/>
          <w:sz w:val="24"/>
          <w:szCs w:val="24"/>
        </w:rPr>
      </w:pPr>
      <w:r w:rsidRPr="004C0F60">
        <w:rPr>
          <w:rFonts w:ascii="Times New Roman" w:eastAsia="Times New Roman" w:hAnsi="Times New Roman" w:cs="Times New Roman"/>
          <w:b/>
          <w:color w:val="343A3F"/>
          <w:sz w:val="24"/>
          <w:szCs w:val="24"/>
        </w:rPr>
        <w:t>What is meant by the term "distribution policy"? How have dividend payouts versus stock repurchases changed over time?</w:t>
      </w:r>
    </w:p>
    <w:p w:rsidR="00D8759F" w:rsidRPr="000A005D" w:rsidRDefault="002076AE" w:rsidP="000A005D">
      <w:pPr>
        <w:shd w:val="clear" w:color="auto" w:fill="FFFFFF"/>
        <w:spacing w:before="100" w:beforeAutospacing="1" w:after="100" w:afterAutospacing="1" w:line="480" w:lineRule="auto"/>
        <w:ind w:left="375"/>
        <w:jc w:val="both"/>
        <w:rPr>
          <w:rFonts w:ascii="Times New Roman" w:eastAsia="Times New Roman" w:hAnsi="Times New Roman" w:cs="Times New Roman"/>
          <w:color w:val="343A3F"/>
          <w:sz w:val="24"/>
          <w:szCs w:val="24"/>
        </w:rPr>
      </w:pPr>
      <w:r w:rsidRPr="000A005D">
        <w:rPr>
          <w:rFonts w:ascii="Times New Roman" w:eastAsia="Times New Roman" w:hAnsi="Times New Roman" w:cs="Times New Roman"/>
          <w:color w:val="343A3F"/>
          <w:sz w:val="24"/>
          <w:szCs w:val="24"/>
        </w:rPr>
        <w:tab/>
        <w:t xml:space="preserve">Distribution policy refers to how cash flow is distributed to shareholders of a company. Depending upon shareholder preferences, directors can use distribution policy to adjust a firm’s capital structure and alter yields relative to capital appreciation (Harms). </w:t>
      </w:r>
    </w:p>
    <w:p w:rsidR="002076AE" w:rsidRPr="000A005D" w:rsidRDefault="00E72DF3" w:rsidP="000A005D">
      <w:pPr>
        <w:shd w:val="clear" w:color="auto" w:fill="FFFFFF"/>
        <w:spacing w:before="100" w:beforeAutospacing="1" w:after="100" w:afterAutospacing="1" w:line="480" w:lineRule="auto"/>
        <w:ind w:left="375"/>
        <w:jc w:val="both"/>
        <w:rPr>
          <w:rFonts w:ascii="Times New Roman" w:eastAsia="Times New Roman" w:hAnsi="Times New Roman" w:cs="Times New Roman"/>
          <w:color w:val="343A3F"/>
          <w:sz w:val="24"/>
          <w:szCs w:val="24"/>
        </w:rPr>
      </w:pPr>
      <w:r w:rsidRPr="000A005D">
        <w:rPr>
          <w:rFonts w:ascii="Times New Roman" w:eastAsia="Times New Roman" w:hAnsi="Times New Roman" w:cs="Times New Roman"/>
          <w:color w:val="343A3F"/>
          <w:sz w:val="24"/>
          <w:szCs w:val="24"/>
        </w:rPr>
        <w:t xml:space="preserve">The goal of the distribution policy would ideally be to balance current dividends and future growth while maximizing the stock price. </w:t>
      </w:r>
      <w:r w:rsidR="00D8759F" w:rsidRPr="000A005D">
        <w:rPr>
          <w:rFonts w:ascii="Times New Roman" w:eastAsia="Times New Roman" w:hAnsi="Times New Roman" w:cs="Times New Roman"/>
          <w:color w:val="343A3F"/>
          <w:sz w:val="24"/>
          <w:szCs w:val="24"/>
        </w:rPr>
        <w:t>Distributions can be distributed as cash dividends or stock repurchases, but if cash dividends is an approach a company is taken, this distribution should remain fairly stable on a quarterly and yearly basis to maintain shareholder confidence in the company.</w:t>
      </w:r>
    </w:p>
    <w:p w:rsidR="00D8759F" w:rsidRPr="000A005D" w:rsidRDefault="00D8759F" w:rsidP="000A005D">
      <w:pPr>
        <w:shd w:val="clear" w:color="auto" w:fill="FFFFFF"/>
        <w:spacing w:before="100" w:beforeAutospacing="1" w:after="100" w:afterAutospacing="1" w:line="480" w:lineRule="auto"/>
        <w:ind w:left="375"/>
        <w:jc w:val="both"/>
        <w:rPr>
          <w:rFonts w:ascii="Times New Roman" w:eastAsia="Times New Roman" w:hAnsi="Times New Roman" w:cs="Times New Roman"/>
          <w:color w:val="343A3F"/>
          <w:sz w:val="24"/>
          <w:szCs w:val="24"/>
        </w:rPr>
      </w:pPr>
      <w:r w:rsidRPr="000A005D">
        <w:rPr>
          <w:rFonts w:ascii="Times New Roman" w:eastAsia="Times New Roman" w:hAnsi="Times New Roman" w:cs="Times New Roman"/>
          <w:color w:val="343A3F"/>
          <w:sz w:val="24"/>
          <w:szCs w:val="24"/>
        </w:rPr>
        <w:tab/>
        <w:t xml:space="preserve">Over time, dividend payouts have become less common than stock repurchases though there are still many companies that offer cash dividends. With that in mind, most are well-established companies. </w:t>
      </w:r>
    </w:p>
    <w:p w:rsidR="00C379C9" w:rsidRPr="000A005D" w:rsidRDefault="00C379C9" w:rsidP="000A005D">
      <w:pPr>
        <w:shd w:val="clear" w:color="auto" w:fill="FFFFFF"/>
        <w:spacing w:before="100" w:beforeAutospacing="1" w:after="100" w:afterAutospacing="1" w:line="480" w:lineRule="auto"/>
        <w:ind w:left="375"/>
        <w:jc w:val="center"/>
        <w:rPr>
          <w:rFonts w:ascii="Times New Roman" w:eastAsia="Times New Roman" w:hAnsi="Times New Roman" w:cs="Times New Roman"/>
          <w:b/>
          <w:color w:val="343A3F"/>
          <w:sz w:val="24"/>
          <w:szCs w:val="24"/>
        </w:rPr>
      </w:pPr>
      <w:r w:rsidRPr="00C379C9">
        <w:rPr>
          <w:rFonts w:ascii="Times New Roman" w:eastAsia="Times New Roman" w:hAnsi="Times New Roman" w:cs="Times New Roman"/>
          <w:b/>
          <w:color w:val="343A3F"/>
          <w:sz w:val="24"/>
          <w:szCs w:val="24"/>
        </w:rPr>
        <w:lastRenderedPageBreak/>
        <w:t>The terms "irrelevance," "dividend preference, or bird-in-the-hand," and "tax effect" have been used to describe three major theories regarding the way dividend payouts affect a firm's value. Explain what these terms mean, a</w:t>
      </w:r>
      <w:r w:rsidRPr="000A005D">
        <w:rPr>
          <w:rFonts w:ascii="Times New Roman" w:eastAsia="Times New Roman" w:hAnsi="Times New Roman" w:cs="Times New Roman"/>
          <w:b/>
          <w:color w:val="343A3F"/>
          <w:sz w:val="24"/>
          <w:szCs w:val="24"/>
        </w:rPr>
        <w:t>nd briefly describe each theory</w:t>
      </w:r>
    </w:p>
    <w:p w:rsidR="00D8759F" w:rsidRPr="000A005D" w:rsidRDefault="002C6D04" w:rsidP="000A005D">
      <w:pPr>
        <w:shd w:val="clear" w:color="auto" w:fill="FFFFFF"/>
        <w:spacing w:before="100" w:beforeAutospacing="1" w:after="100" w:afterAutospacing="1" w:line="480" w:lineRule="auto"/>
        <w:ind w:left="375"/>
        <w:jc w:val="both"/>
        <w:rPr>
          <w:rFonts w:ascii="Times New Roman" w:eastAsia="Times New Roman" w:hAnsi="Times New Roman" w:cs="Times New Roman"/>
          <w:color w:val="343A3F"/>
          <w:sz w:val="24"/>
          <w:szCs w:val="24"/>
        </w:rPr>
      </w:pPr>
      <w:r w:rsidRPr="000A005D">
        <w:rPr>
          <w:rFonts w:ascii="Times New Roman" w:eastAsia="Times New Roman" w:hAnsi="Times New Roman" w:cs="Times New Roman"/>
          <w:color w:val="343A3F"/>
          <w:sz w:val="24"/>
          <w:szCs w:val="24"/>
        </w:rPr>
        <w:tab/>
      </w:r>
      <w:r w:rsidR="00D8759F" w:rsidRPr="000A005D">
        <w:rPr>
          <w:rFonts w:ascii="Times New Roman" w:eastAsia="Times New Roman" w:hAnsi="Times New Roman" w:cs="Times New Roman"/>
          <w:color w:val="343A3F"/>
          <w:sz w:val="24"/>
          <w:szCs w:val="24"/>
        </w:rPr>
        <w:t>There are three common dividend theories – the Miller and Modigliani dividend irrelevance theory, the bird-in-the-hand theory and the tax-preference theory.</w:t>
      </w:r>
    </w:p>
    <w:p w:rsidR="002C6D04" w:rsidRPr="000A005D" w:rsidRDefault="002C6D04" w:rsidP="000A005D">
      <w:pPr>
        <w:shd w:val="clear" w:color="auto" w:fill="FFFFFF"/>
        <w:spacing w:before="100" w:beforeAutospacing="1" w:after="100" w:afterAutospacing="1" w:line="480" w:lineRule="auto"/>
        <w:ind w:left="375"/>
        <w:jc w:val="both"/>
        <w:rPr>
          <w:rFonts w:ascii="Times New Roman" w:eastAsia="Times New Roman" w:hAnsi="Times New Roman" w:cs="Times New Roman"/>
          <w:color w:val="343A3F"/>
          <w:sz w:val="24"/>
          <w:szCs w:val="24"/>
        </w:rPr>
      </w:pPr>
      <w:r w:rsidRPr="000A005D">
        <w:rPr>
          <w:rFonts w:ascii="Times New Roman" w:eastAsia="Times New Roman" w:hAnsi="Times New Roman" w:cs="Times New Roman"/>
          <w:color w:val="343A3F"/>
          <w:sz w:val="24"/>
          <w:szCs w:val="24"/>
        </w:rPr>
        <w:tab/>
        <w:t xml:space="preserve">As the name implies, the irrelevance dividend theory states that dividends have no effect on a firm’s value whatsoever. Rather, a firm’s value is dependent upon </w:t>
      </w:r>
      <w:r w:rsidR="007E72A3" w:rsidRPr="000A005D">
        <w:rPr>
          <w:rFonts w:ascii="Times New Roman" w:eastAsia="Times New Roman" w:hAnsi="Times New Roman" w:cs="Times New Roman"/>
          <w:color w:val="343A3F"/>
          <w:sz w:val="24"/>
          <w:szCs w:val="24"/>
        </w:rPr>
        <w:t>its</w:t>
      </w:r>
      <w:r w:rsidRPr="000A005D">
        <w:rPr>
          <w:rFonts w:ascii="Times New Roman" w:eastAsia="Times New Roman" w:hAnsi="Times New Roman" w:cs="Times New Roman"/>
          <w:color w:val="343A3F"/>
          <w:sz w:val="24"/>
          <w:szCs w:val="24"/>
        </w:rPr>
        <w:t xml:space="preserve"> income produced by the assets which it possesses. </w:t>
      </w:r>
    </w:p>
    <w:p w:rsidR="002C6D04" w:rsidRPr="000A005D" w:rsidRDefault="002C6D04" w:rsidP="000A005D">
      <w:pPr>
        <w:shd w:val="clear" w:color="auto" w:fill="FFFFFF"/>
        <w:spacing w:before="100" w:beforeAutospacing="1" w:after="100" w:afterAutospacing="1" w:line="480" w:lineRule="auto"/>
        <w:ind w:left="375"/>
        <w:jc w:val="both"/>
        <w:rPr>
          <w:rFonts w:ascii="Times New Roman" w:eastAsia="Times New Roman" w:hAnsi="Times New Roman" w:cs="Times New Roman"/>
          <w:color w:val="343A3F"/>
          <w:sz w:val="24"/>
          <w:szCs w:val="24"/>
        </w:rPr>
      </w:pPr>
      <w:r w:rsidRPr="000A005D">
        <w:rPr>
          <w:rFonts w:ascii="Times New Roman" w:eastAsia="Times New Roman" w:hAnsi="Times New Roman" w:cs="Times New Roman"/>
          <w:color w:val="343A3F"/>
          <w:sz w:val="24"/>
          <w:szCs w:val="24"/>
        </w:rPr>
        <w:tab/>
        <w:t>The bird-in-the hand theory argues nearly the opposite of the irrelevance theory. The theory is that capital gains on the stock market are never a sure thing and are fraught with risk, so there is appeal and safety to be found in companies which have consistently offered a quarterly dividend.</w:t>
      </w:r>
    </w:p>
    <w:p w:rsidR="002C6D04" w:rsidRDefault="002C6D04" w:rsidP="000A005D">
      <w:pPr>
        <w:shd w:val="clear" w:color="auto" w:fill="FFFFFF"/>
        <w:spacing w:before="100" w:beforeAutospacing="1" w:after="100" w:afterAutospacing="1" w:line="480" w:lineRule="auto"/>
        <w:ind w:left="375"/>
        <w:jc w:val="both"/>
        <w:rPr>
          <w:rFonts w:ascii="Times New Roman" w:eastAsia="Times New Roman" w:hAnsi="Times New Roman" w:cs="Times New Roman"/>
          <w:color w:val="343A3F"/>
          <w:sz w:val="24"/>
          <w:szCs w:val="24"/>
        </w:rPr>
      </w:pPr>
      <w:r w:rsidRPr="000A005D">
        <w:rPr>
          <w:rFonts w:ascii="Times New Roman" w:eastAsia="Times New Roman" w:hAnsi="Times New Roman" w:cs="Times New Roman"/>
          <w:color w:val="343A3F"/>
          <w:sz w:val="24"/>
          <w:szCs w:val="24"/>
        </w:rPr>
        <w:tab/>
        <w:t>The final theory, the tax-preference theory points out that dividends are taxed at a higher rate than capital gains. In order for a company with a dividend to be worth it, the returns would have to be comparatively higher pre-tax. Effectively, because of the relatively high taxes on dividends, investors are more likely to seek companies that aren’t so focused on dividends, though they may still consider them if the reward is great enough.</w:t>
      </w:r>
    </w:p>
    <w:p w:rsidR="001E32A7" w:rsidRDefault="006625E8" w:rsidP="006625E8">
      <w:pPr>
        <w:shd w:val="clear" w:color="auto" w:fill="FFFFFF"/>
        <w:spacing w:before="100" w:beforeAutospacing="1" w:after="100" w:afterAutospacing="1" w:line="480" w:lineRule="auto"/>
        <w:ind w:left="375"/>
        <w:jc w:val="center"/>
        <w:rPr>
          <w:rFonts w:ascii="Times New Roman" w:eastAsia="Times New Roman" w:hAnsi="Times New Roman" w:cs="Times New Roman"/>
          <w:b/>
          <w:color w:val="343A3F"/>
          <w:sz w:val="24"/>
          <w:szCs w:val="24"/>
        </w:rPr>
      </w:pPr>
      <w:r w:rsidRPr="006625E8">
        <w:rPr>
          <w:rFonts w:ascii="Times New Roman" w:eastAsia="Times New Roman" w:hAnsi="Times New Roman" w:cs="Times New Roman"/>
          <w:b/>
          <w:color w:val="343A3F"/>
          <w:sz w:val="24"/>
          <w:szCs w:val="24"/>
        </w:rPr>
        <w:t>What do the three theories indicate regarding the actions management should take with respect to dividend payouts?</w:t>
      </w:r>
    </w:p>
    <w:p w:rsidR="00BC3A07" w:rsidRDefault="00BC3A07" w:rsidP="007035FA">
      <w:pPr>
        <w:shd w:val="clear" w:color="auto" w:fill="FFFFFF"/>
        <w:spacing w:before="100" w:beforeAutospacing="1" w:after="100" w:afterAutospacing="1" w:line="480" w:lineRule="auto"/>
        <w:ind w:left="375"/>
        <w:jc w:val="both"/>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lastRenderedPageBreak/>
        <w:tab/>
        <w:t xml:space="preserve">The </w:t>
      </w:r>
      <w:r w:rsidRPr="000A005D">
        <w:rPr>
          <w:rFonts w:ascii="Times New Roman" w:eastAsia="Times New Roman" w:hAnsi="Times New Roman" w:cs="Times New Roman"/>
          <w:color w:val="343A3F"/>
          <w:sz w:val="24"/>
          <w:szCs w:val="24"/>
        </w:rPr>
        <w:t xml:space="preserve">irrelevance dividend theory </w:t>
      </w:r>
      <w:r>
        <w:rPr>
          <w:rFonts w:ascii="Times New Roman" w:eastAsia="Times New Roman" w:hAnsi="Times New Roman" w:cs="Times New Roman"/>
          <w:color w:val="343A3F"/>
          <w:sz w:val="24"/>
          <w:szCs w:val="24"/>
        </w:rPr>
        <w:t xml:space="preserve">clearly asserts that </w:t>
      </w:r>
      <w:r w:rsidRPr="000A005D">
        <w:rPr>
          <w:rFonts w:ascii="Times New Roman" w:eastAsia="Times New Roman" w:hAnsi="Times New Roman" w:cs="Times New Roman"/>
          <w:color w:val="343A3F"/>
          <w:sz w:val="24"/>
          <w:szCs w:val="24"/>
        </w:rPr>
        <w:t>dividends h</w:t>
      </w:r>
      <w:r>
        <w:rPr>
          <w:rFonts w:ascii="Times New Roman" w:eastAsia="Times New Roman" w:hAnsi="Times New Roman" w:cs="Times New Roman"/>
          <w:color w:val="343A3F"/>
          <w:sz w:val="24"/>
          <w:szCs w:val="24"/>
        </w:rPr>
        <w:t>ave no effect on a firm’s value. With that in mind, management would not offer a dividend if they give credence to the irrelevance dividend theory.</w:t>
      </w:r>
    </w:p>
    <w:p w:rsidR="00BC3A07" w:rsidRDefault="00BC3A07" w:rsidP="007035FA">
      <w:pPr>
        <w:shd w:val="clear" w:color="auto" w:fill="FFFFFF"/>
        <w:spacing w:before="100" w:beforeAutospacing="1" w:after="100" w:afterAutospacing="1" w:line="480" w:lineRule="auto"/>
        <w:ind w:left="375"/>
        <w:jc w:val="both"/>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ab/>
        <w:t>The bird-in-the-hand theory on the other hand would support dividend payouts as they are of lower risk than capital gains. Management would offer a healthy dividend if they supported the bird-in-the-hand theory.</w:t>
      </w:r>
    </w:p>
    <w:p w:rsidR="00BC3A07" w:rsidRDefault="00BC3A07" w:rsidP="007035FA">
      <w:pPr>
        <w:shd w:val="clear" w:color="auto" w:fill="FFFFFF"/>
        <w:spacing w:before="100" w:beforeAutospacing="1" w:after="100" w:afterAutospacing="1" w:line="480" w:lineRule="auto"/>
        <w:ind w:left="375"/>
        <w:jc w:val="both"/>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ab/>
        <w:t>While proponents of the tax-preference theory acknowledge that dividends affect a stock’s price and investor interest, the fact that they are taxed higher than capital gains would mean that investors don’t consider it too high of a priority. With that in mind, management may consider a dividend, but it wouldn’t be a huge focus.</w:t>
      </w:r>
    </w:p>
    <w:p w:rsidR="005F0221" w:rsidRDefault="005F0221" w:rsidP="005F0221">
      <w:pPr>
        <w:shd w:val="clear" w:color="auto" w:fill="FFFFFF"/>
        <w:spacing w:before="100" w:beforeAutospacing="1" w:after="100" w:afterAutospacing="1" w:line="480" w:lineRule="auto"/>
        <w:ind w:left="375"/>
        <w:jc w:val="center"/>
        <w:rPr>
          <w:rFonts w:ascii="Times New Roman" w:eastAsia="Times New Roman" w:hAnsi="Times New Roman" w:cs="Times New Roman"/>
          <w:b/>
          <w:color w:val="343A3F"/>
          <w:sz w:val="24"/>
          <w:szCs w:val="24"/>
        </w:rPr>
      </w:pPr>
      <w:r w:rsidRPr="005F0221">
        <w:rPr>
          <w:rFonts w:ascii="Times New Roman" w:eastAsia="Times New Roman" w:hAnsi="Times New Roman" w:cs="Times New Roman"/>
          <w:b/>
          <w:color w:val="343A3F"/>
          <w:sz w:val="24"/>
          <w:szCs w:val="24"/>
        </w:rPr>
        <w:t>What results have empirical studies of the dividend theories produced? How does all this affect what we can tell managers about dividend payouts?</w:t>
      </w:r>
    </w:p>
    <w:p w:rsidR="004C3159" w:rsidRDefault="004C3159" w:rsidP="007035FA">
      <w:pPr>
        <w:shd w:val="clear" w:color="auto" w:fill="FFFFFF"/>
        <w:spacing w:before="100" w:beforeAutospacing="1" w:after="100" w:afterAutospacing="1" w:line="480" w:lineRule="auto"/>
        <w:ind w:left="375"/>
        <w:jc w:val="both"/>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ab/>
        <w:t xml:space="preserve">The empirical studies don’t really seem to support large dividends. Investors prefer to avoid excessive taxation and this certainly plays a role in the dividend policy that companies choose to pursue. As mentioned previously in the tax-preference theory, investors only really consider dividends if they’re extremely high and/or </w:t>
      </w:r>
      <w:r w:rsidR="009318D8">
        <w:rPr>
          <w:rFonts w:ascii="Times New Roman" w:eastAsia="Times New Roman" w:hAnsi="Times New Roman" w:cs="Times New Roman"/>
          <w:color w:val="343A3F"/>
          <w:sz w:val="24"/>
          <w:szCs w:val="24"/>
        </w:rPr>
        <w:t xml:space="preserve">that the actual stocks themselves need to have higher pre-tax returns. As such, I would advise managers to steer away from dividends which has seem to be the norm as of more recently anyway. </w:t>
      </w:r>
    </w:p>
    <w:p w:rsidR="00AB0B54" w:rsidRDefault="00AB0B54" w:rsidP="00AB0B54">
      <w:pPr>
        <w:shd w:val="clear" w:color="auto" w:fill="FFFFFF"/>
        <w:spacing w:before="100" w:beforeAutospacing="1" w:after="100" w:afterAutospacing="1" w:line="480" w:lineRule="auto"/>
        <w:ind w:left="375"/>
        <w:jc w:val="center"/>
        <w:rPr>
          <w:rFonts w:ascii="Times New Roman" w:hAnsi="Times New Roman" w:cs="Times New Roman"/>
          <w:b/>
          <w:color w:val="343A3F"/>
          <w:sz w:val="24"/>
          <w:szCs w:val="24"/>
          <w:shd w:val="clear" w:color="auto" w:fill="FFFFFF"/>
        </w:rPr>
      </w:pPr>
      <w:r w:rsidRPr="00AB0B54">
        <w:rPr>
          <w:rFonts w:ascii="Times New Roman" w:hAnsi="Times New Roman" w:cs="Times New Roman"/>
          <w:b/>
          <w:color w:val="343A3F"/>
          <w:sz w:val="24"/>
          <w:szCs w:val="24"/>
          <w:shd w:val="clear" w:color="auto" w:fill="FFFFFF"/>
        </w:rPr>
        <w:t>D</w:t>
      </w:r>
      <w:r w:rsidRPr="00AB0B54">
        <w:rPr>
          <w:rFonts w:ascii="Times New Roman" w:hAnsi="Times New Roman" w:cs="Times New Roman"/>
          <w:b/>
          <w:color w:val="343A3F"/>
          <w:sz w:val="24"/>
          <w:szCs w:val="24"/>
          <w:shd w:val="clear" w:color="auto" w:fill="FFFFFF"/>
        </w:rPr>
        <w:t>iscuss (1) the clientele effect, (2) the information content, or signaling, hypothesis, and (3) their effects on dividend policy</w:t>
      </w:r>
    </w:p>
    <w:p w:rsidR="001E32A7" w:rsidRDefault="001E32A7" w:rsidP="00C321D1">
      <w:pPr>
        <w:shd w:val="clear" w:color="auto" w:fill="FFFFFF"/>
        <w:spacing w:before="100" w:beforeAutospacing="1" w:after="100" w:afterAutospacing="1" w:line="480" w:lineRule="auto"/>
        <w:ind w:left="375"/>
        <w:jc w:val="both"/>
        <w:rPr>
          <w:rFonts w:ascii="Times New Roman" w:hAnsi="Times New Roman" w:cs="Times New Roman"/>
          <w:color w:val="343A3F"/>
          <w:sz w:val="24"/>
          <w:szCs w:val="24"/>
          <w:shd w:val="clear" w:color="auto" w:fill="FFFFFF"/>
        </w:rPr>
      </w:pPr>
      <w:r>
        <w:rPr>
          <w:rFonts w:ascii="Times New Roman" w:hAnsi="Times New Roman" w:cs="Times New Roman"/>
          <w:b/>
          <w:color w:val="343A3F"/>
          <w:sz w:val="24"/>
          <w:szCs w:val="24"/>
          <w:shd w:val="clear" w:color="auto" w:fill="FFFFFF"/>
        </w:rPr>
        <w:lastRenderedPageBreak/>
        <w:tab/>
      </w:r>
      <w:r>
        <w:rPr>
          <w:rFonts w:ascii="Times New Roman" w:hAnsi="Times New Roman" w:cs="Times New Roman"/>
          <w:color w:val="343A3F"/>
          <w:sz w:val="24"/>
          <w:szCs w:val="24"/>
          <w:shd w:val="clear" w:color="auto" w:fill="FFFFFF"/>
        </w:rPr>
        <w:t>The clientele effect theorizes that a change in a company’s dividend policy may cause a loss of some clientele, but will also attract new clientele who like the new dividend policy (Dividend Policy, 2020).</w:t>
      </w:r>
    </w:p>
    <w:p w:rsidR="00562A8F" w:rsidRPr="001E32A7" w:rsidRDefault="00562A8F" w:rsidP="00C321D1">
      <w:pPr>
        <w:shd w:val="clear" w:color="auto" w:fill="FFFFFF"/>
        <w:spacing w:before="100" w:beforeAutospacing="1" w:after="100" w:afterAutospacing="1" w:line="480" w:lineRule="auto"/>
        <w:ind w:left="375"/>
        <w:jc w:val="both"/>
        <w:rPr>
          <w:rFonts w:ascii="Times New Roman" w:hAnsi="Times New Roman" w:cs="Times New Roman"/>
          <w:color w:val="343A3F"/>
          <w:sz w:val="24"/>
          <w:szCs w:val="24"/>
          <w:shd w:val="clear" w:color="auto" w:fill="FFFFFF"/>
        </w:rPr>
      </w:pPr>
      <w:r>
        <w:rPr>
          <w:rFonts w:ascii="Times New Roman" w:hAnsi="Times New Roman" w:cs="Times New Roman"/>
          <w:color w:val="343A3F"/>
          <w:sz w:val="24"/>
          <w:szCs w:val="24"/>
          <w:shd w:val="clear" w:color="auto" w:fill="FFFFFF"/>
        </w:rPr>
        <w:tab/>
        <w:t>The information content, or dividend signaling hypothesis, suggests that a company’s announcement of dividend change is an indicator of future prospects (Chen, 2019).</w:t>
      </w:r>
      <w:r w:rsidR="00B61820">
        <w:rPr>
          <w:rFonts w:ascii="Times New Roman" w:hAnsi="Times New Roman" w:cs="Times New Roman"/>
          <w:color w:val="343A3F"/>
          <w:sz w:val="24"/>
          <w:szCs w:val="24"/>
          <w:shd w:val="clear" w:color="auto" w:fill="FFFFFF"/>
        </w:rPr>
        <w:t xml:space="preserve"> This would probably lead a company to want to increase dividend yields over time as it signals strength in the company to investors.</w:t>
      </w:r>
    </w:p>
    <w:p w:rsidR="006F12BB" w:rsidRDefault="00AB0B54" w:rsidP="00AB0B54">
      <w:pPr>
        <w:shd w:val="clear" w:color="auto" w:fill="FFFFFF"/>
        <w:spacing w:before="100" w:beforeAutospacing="1" w:after="100" w:afterAutospacing="1" w:line="480" w:lineRule="auto"/>
        <w:ind w:left="375"/>
        <w:jc w:val="center"/>
        <w:rPr>
          <w:rFonts w:ascii="Times New Roman" w:eastAsia="Times New Roman" w:hAnsi="Times New Roman" w:cs="Times New Roman"/>
          <w:b/>
          <w:color w:val="343A3F"/>
          <w:sz w:val="24"/>
          <w:szCs w:val="24"/>
        </w:rPr>
      </w:pPr>
      <w:r w:rsidRPr="00AB0B54">
        <w:rPr>
          <w:rFonts w:ascii="Times New Roman" w:eastAsia="Times New Roman" w:hAnsi="Times New Roman" w:cs="Times New Roman"/>
          <w:b/>
          <w:color w:val="343A3F"/>
          <w:sz w:val="24"/>
          <w:szCs w:val="24"/>
        </w:rPr>
        <w:t>Assume that IWT has a $112.5 million capital budget planned for the coming year. You have determined its present capital structure (80% equity and 20% debt) is optimal, and its net income is forecasted at $140 million. Use the residual distribution model approach to determine IWT's total dollar distribution. Assume for now that the distribution is in the form of a dividend. IWT has 100 million shares. What is the forecasted dividend payout ratio? What is the forecasted dividend per share?</w:t>
      </w:r>
    </w:p>
    <w:p w:rsidR="006F12BB" w:rsidRPr="006F12BB" w:rsidRDefault="006F12BB" w:rsidP="00C321D1">
      <w:pPr>
        <w:shd w:val="clear" w:color="auto" w:fill="FFFFFF"/>
        <w:spacing w:before="100" w:beforeAutospacing="1" w:after="100" w:afterAutospacing="1" w:line="480" w:lineRule="auto"/>
        <w:ind w:left="375"/>
        <w:jc w:val="both"/>
        <w:rPr>
          <w:rFonts w:ascii="Times New Roman" w:eastAsia="Times New Roman" w:hAnsi="Times New Roman" w:cs="Times New Roman"/>
          <w:color w:val="343A3F"/>
          <w:sz w:val="24"/>
          <w:szCs w:val="24"/>
        </w:rPr>
      </w:pPr>
      <w:r>
        <w:rPr>
          <w:rFonts w:ascii="Times New Roman" w:eastAsia="Times New Roman" w:hAnsi="Times New Roman" w:cs="Times New Roman"/>
          <w:b/>
          <w:color w:val="343A3F"/>
          <w:sz w:val="24"/>
          <w:szCs w:val="24"/>
        </w:rPr>
        <w:tab/>
      </w:r>
      <w:r>
        <w:rPr>
          <w:rFonts w:ascii="Times New Roman" w:eastAsia="Times New Roman" w:hAnsi="Times New Roman" w:cs="Times New Roman"/>
          <w:color w:val="343A3F"/>
          <w:sz w:val="24"/>
          <w:szCs w:val="24"/>
        </w:rPr>
        <w:t xml:space="preserve">In order to maintain the current and optimal capital structure, $90 million must be raised as equity ($112.5 * .8) and $22.5 million must be raised as debt ($112.5 * 0.2). </w:t>
      </w:r>
      <w:r w:rsidR="002A7E94">
        <w:rPr>
          <w:rFonts w:ascii="Times New Roman" w:eastAsia="Times New Roman" w:hAnsi="Times New Roman" w:cs="Times New Roman"/>
          <w:color w:val="343A3F"/>
          <w:sz w:val="24"/>
          <w:szCs w:val="24"/>
        </w:rPr>
        <w:t xml:space="preserve">$140 million - $90 million = $50 million. The payout ratio would then be $50/$140 </w:t>
      </w:r>
      <w:r w:rsidR="002A7E94" w:rsidRPr="002A7E94">
        <w:rPr>
          <w:rFonts w:ascii="Times New Roman" w:eastAsia="Times New Roman" w:hAnsi="Times New Roman" w:cs="Times New Roman"/>
          <w:color w:val="343A3F"/>
          <w:sz w:val="24"/>
          <w:szCs w:val="24"/>
        </w:rPr>
        <w:sym w:font="Wingdings" w:char="F0E0"/>
      </w:r>
      <w:r w:rsidR="002A7E94">
        <w:rPr>
          <w:rFonts w:ascii="Times New Roman" w:eastAsia="Times New Roman" w:hAnsi="Times New Roman" w:cs="Times New Roman"/>
          <w:color w:val="343A3F"/>
          <w:sz w:val="24"/>
          <w:szCs w:val="24"/>
        </w:rPr>
        <w:t xml:space="preserve"> 35.7% payout ratio. The dividend per share would be calculated by taking $50 million and dividing it by the 100 million shares to get $0.50</w:t>
      </w:r>
    </w:p>
    <w:p w:rsidR="00AB0B54" w:rsidRDefault="00AB0B54" w:rsidP="00AB0B54">
      <w:pPr>
        <w:shd w:val="clear" w:color="auto" w:fill="FFFFFF"/>
        <w:spacing w:before="100" w:beforeAutospacing="1" w:after="100" w:afterAutospacing="1" w:line="480" w:lineRule="auto"/>
        <w:ind w:left="375"/>
        <w:jc w:val="center"/>
        <w:rPr>
          <w:rFonts w:ascii="Times New Roman" w:eastAsia="Times New Roman" w:hAnsi="Times New Roman" w:cs="Times New Roman"/>
          <w:b/>
          <w:color w:val="343A3F"/>
          <w:sz w:val="24"/>
          <w:szCs w:val="24"/>
        </w:rPr>
      </w:pPr>
      <w:r w:rsidRPr="00AB0B54">
        <w:rPr>
          <w:rFonts w:ascii="Times New Roman" w:eastAsia="Times New Roman" w:hAnsi="Times New Roman" w:cs="Times New Roman"/>
          <w:b/>
          <w:color w:val="343A3F"/>
          <w:sz w:val="24"/>
          <w:szCs w:val="24"/>
        </w:rPr>
        <w:t>What would happen to the payout ratio and DPS if net income were forecasted to decrease to $90 million?</w:t>
      </w:r>
    </w:p>
    <w:p w:rsidR="003A4B5C" w:rsidRPr="003A4B5C" w:rsidRDefault="003A4B5C" w:rsidP="00C321D1">
      <w:pPr>
        <w:shd w:val="clear" w:color="auto" w:fill="FFFFFF"/>
        <w:spacing w:before="100" w:beforeAutospacing="1" w:after="100" w:afterAutospacing="1" w:line="480" w:lineRule="auto"/>
        <w:ind w:left="375"/>
        <w:jc w:val="both"/>
        <w:rPr>
          <w:rFonts w:ascii="Times New Roman" w:eastAsia="Times New Roman" w:hAnsi="Times New Roman" w:cs="Times New Roman"/>
          <w:color w:val="343A3F"/>
          <w:sz w:val="24"/>
          <w:szCs w:val="24"/>
        </w:rPr>
      </w:pPr>
      <w:r>
        <w:rPr>
          <w:rFonts w:ascii="Times New Roman" w:eastAsia="Times New Roman" w:hAnsi="Times New Roman" w:cs="Times New Roman"/>
          <w:b/>
          <w:color w:val="343A3F"/>
          <w:sz w:val="24"/>
          <w:szCs w:val="24"/>
        </w:rPr>
        <w:lastRenderedPageBreak/>
        <w:tab/>
      </w:r>
      <w:r>
        <w:rPr>
          <w:rFonts w:ascii="Times New Roman" w:eastAsia="Times New Roman" w:hAnsi="Times New Roman" w:cs="Times New Roman"/>
          <w:color w:val="343A3F"/>
          <w:sz w:val="24"/>
          <w:szCs w:val="24"/>
        </w:rPr>
        <w:t>If the net income decreased to 90 million, the payout ratio and dividend per share would both be 0.</w:t>
      </w:r>
    </w:p>
    <w:p w:rsidR="00AB0B54" w:rsidRDefault="00AB0B54" w:rsidP="00AB0B54">
      <w:pPr>
        <w:shd w:val="clear" w:color="auto" w:fill="FFFFFF"/>
        <w:spacing w:before="100" w:beforeAutospacing="1" w:after="100" w:afterAutospacing="1" w:line="480" w:lineRule="auto"/>
        <w:ind w:left="375"/>
        <w:jc w:val="center"/>
        <w:rPr>
          <w:rFonts w:ascii="Times New Roman" w:eastAsia="Times New Roman" w:hAnsi="Times New Roman" w:cs="Times New Roman"/>
          <w:b/>
          <w:color w:val="343A3F"/>
          <w:sz w:val="24"/>
          <w:szCs w:val="24"/>
        </w:rPr>
      </w:pPr>
      <w:r w:rsidRPr="00AB0B54">
        <w:rPr>
          <w:rFonts w:ascii="Times New Roman" w:eastAsia="Times New Roman" w:hAnsi="Times New Roman" w:cs="Times New Roman"/>
          <w:b/>
          <w:color w:val="343A3F"/>
          <w:sz w:val="24"/>
          <w:szCs w:val="24"/>
        </w:rPr>
        <w:t>What would happen to the payout ratio and DPS if net income were forecasted to increase to $160 million?</w:t>
      </w:r>
    </w:p>
    <w:p w:rsidR="003A4B5C" w:rsidRPr="003A4B5C" w:rsidRDefault="003A4B5C" w:rsidP="00C321D1">
      <w:pPr>
        <w:shd w:val="clear" w:color="auto" w:fill="FFFFFF"/>
        <w:spacing w:before="100" w:beforeAutospacing="1" w:after="100" w:afterAutospacing="1" w:line="480" w:lineRule="auto"/>
        <w:ind w:left="375"/>
        <w:jc w:val="both"/>
        <w:rPr>
          <w:rFonts w:ascii="Times New Roman" w:eastAsia="Times New Roman" w:hAnsi="Times New Roman" w:cs="Times New Roman"/>
          <w:color w:val="343A3F"/>
          <w:sz w:val="24"/>
          <w:szCs w:val="24"/>
        </w:rPr>
      </w:pPr>
      <w:r>
        <w:rPr>
          <w:rFonts w:ascii="Times New Roman" w:eastAsia="Times New Roman" w:hAnsi="Times New Roman" w:cs="Times New Roman"/>
          <w:b/>
          <w:color w:val="343A3F"/>
          <w:sz w:val="24"/>
          <w:szCs w:val="24"/>
        </w:rPr>
        <w:tab/>
      </w:r>
      <w:r>
        <w:rPr>
          <w:rFonts w:ascii="Times New Roman" w:eastAsia="Times New Roman" w:hAnsi="Times New Roman" w:cs="Times New Roman"/>
          <w:color w:val="343A3F"/>
          <w:sz w:val="24"/>
          <w:szCs w:val="24"/>
        </w:rPr>
        <w:t xml:space="preserve">$160 - $90 ($$$ to be raised as equity) = $70 million. The payout ratio would then be $70/$160 </w:t>
      </w:r>
      <w:r w:rsidRPr="003A4B5C">
        <w:rPr>
          <w:rFonts w:ascii="Times New Roman" w:eastAsia="Times New Roman" w:hAnsi="Times New Roman" w:cs="Times New Roman"/>
          <w:color w:val="343A3F"/>
          <w:sz w:val="24"/>
          <w:szCs w:val="24"/>
        </w:rPr>
        <w:sym w:font="Wingdings" w:char="F0E0"/>
      </w:r>
      <w:r>
        <w:rPr>
          <w:rFonts w:ascii="Times New Roman" w:eastAsia="Times New Roman" w:hAnsi="Times New Roman" w:cs="Times New Roman"/>
          <w:color w:val="343A3F"/>
          <w:sz w:val="24"/>
          <w:szCs w:val="24"/>
        </w:rPr>
        <w:t xml:space="preserve"> 43.8% payout ratio and dividend per share would be $70 million divided by 100 million shares for $0.70.</w:t>
      </w:r>
    </w:p>
    <w:p w:rsidR="00AB0B54" w:rsidRDefault="00AB0B54" w:rsidP="00AB0B54">
      <w:pPr>
        <w:shd w:val="clear" w:color="auto" w:fill="FFFFFF"/>
        <w:spacing w:before="100" w:beforeAutospacing="1" w:after="100" w:afterAutospacing="1" w:line="480" w:lineRule="auto"/>
        <w:ind w:left="375"/>
        <w:jc w:val="center"/>
        <w:rPr>
          <w:rFonts w:ascii="Times New Roman" w:eastAsia="Times New Roman" w:hAnsi="Times New Roman" w:cs="Times New Roman"/>
          <w:b/>
          <w:color w:val="343A3F"/>
          <w:sz w:val="24"/>
          <w:szCs w:val="24"/>
        </w:rPr>
      </w:pPr>
      <w:r w:rsidRPr="00AB0B54">
        <w:rPr>
          <w:rFonts w:ascii="Times New Roman" w:eastAsia="Times New Roman" w:hAnsi="Times New Roman" w:cs="Times New Roman"/>
          <w:b/>
          <w:color w:val="343A3F"/>
          <w:sz w:val="24"/>
          <w:szCs w:val="24"/>
        </w:rPr>
        <w:t>In general terms, how would a change in investment opportunities affect the payout ratio under the residual payment policy?</w:t>
      </w:r>
    </w:p>
    <w:p w:rsidR="007840F2" w:rsidRPr="007840F2" w:rsidRDefault="007840F2" w:rsidP="00C321D1">
      <w:pPr>
        <w:shd w:val="clear" w:color="auto" w:fill="FFFFFF"/>
        <w:spacing w:before="100" w:beforeAutospacing="1" w:after="100" w:afterAutospacing="1" w:line="480" w:lineRule="auto"/>
        <w:ind w:left="375"/>
        <w:jc w:val="both"/>
        <w:rPr>
          <w:rFonts w:ascii="Times New Roman" w:eastAsia="Times New Roman" w:hAnsi="Times New Roman" w:cs="Times New Roman"/>
          <w:color w:val="343A3F"/>
          <w:sz w:val="24"/>
          <w:szCs w:val="24"/>
        </w:rPr>
      </w:pPr>
      <w:r>
        <w:rPr>
          <w:rFonts w:ascii="Times New Roman" w:eastAsia="Times New Roman" w:hAnsi="Times New Roman" w:cs="Times New Roman"/>
          <w:b/>
          <w:color w:val="343A3F"/>
          <w:sz w:val="24"/>
          <w:szCs w:val="24"/>
        </w:rPr>
        <w:tab/>
      </w:r>
      <w:r>
        <w:rPr>
          <w:rFonts w:ascii="Times New Roman" w:eastAsia="Times New Roman" w:hAnsi="Times New Roman" w:cs="Times New Roman"/>
          <w:color w:val="343A3F"/>
          <w:sz w:val="24"/>
          <w:szCs w:val="24"/>
        </w:rPr>
        <w:t>An increase in investment opportunities results in a higher payout ratio whereas a decrease in investment opportunities would result in a lower payout ratio.</w:t>
      </w:r>
    </w:p>
    <w:p w:rsidR="00AB0B54" w:rsidRDefault="00AB0B54" w:rsidP="00AB0B54">
      <w:pPr>
        <w:shd w:val="clear" w:color="auto" w:fill="FFFFFF"/>
        <w:spacing w:before="100" w:beforeAutospacing="1" w:after="100" w:afterAutospacing="1" w:line="480" w:lineRule="auto"/>
        <w:ind w:left="375"/>
        <w:jc w:val="center"/>
        <w:rPr>
          <w:rFonts w:ascii="Times New Roman" w:eastAsia="Times New Roman" w:hAnsi="Times New Roman" w:cs="Times New Roman"/>
          <w:b/>
          <w:color w:val="343A3F"/>
          <w:sz w:val="24"/>
          <w:szCs w:val="24"/>
        </w:rPr>
      </w:pPr>
      <w:r w:rsidRPr="00AB0B54">
        <w:rPr>
          <w:rFonts w:ascii="Times New Roman" w:eastAsia="Times New Roman" w:hAnsi="Times New Roman" w:cs="Times New Roman"/>
          <w:b/>
          <w:color w:val="343A3F"/>
          <w:sz w:val="24"/>
          <w:szCs w:val="24"/>
        </w:rPr>
        <w:t>What are the advantages and disadvantages of the residual policy? (Hint: Don't neglect signaling and clientele effects.</w:t>
      </w:r>
    </w:p>
    <w:p w:rsidR="007840F2" w:rsidRPr="007840F2" w:rsidRDefault="007840F2" w:rsidP="00C321D1">
      <w:pPr>
        <w:shd w:val="clear" w:color="auto" w:fill="FFFFFF"/>
        <w:spacing w:before="100" w:beforeAutospacing="1" w:after="100" w:afterAutospacing="1" w:line="480" w:lineRule="auto"/>
        <w:ind w:left="375"/>
        <w:jc w:val="both"/>
        <w:rPr>
          <w:rFonts w:ascii="Times New Roman" w:eastAsia="Times New Roman" w:hAnsi="Times New Roman" w:cs="Times New Roman"/>
          <w:color w:val="343A3F"/>
          <w:sz w:val="24"/>
          <w:szCs w:val="24"/>
        </w:rPr>
      </w:pPr>
      <w:r>
        <w:rPr>
          <w:rFonts w:ascii="Times New Roman" w:eastAsia="Times New Roman" w:hAnsi="Times New Roman" w:cs="Times New Roman"/>
          <w:b/>
          <w:color w:val="343A3F"/>
          <w:sz w:val="24"/>
          <w:szCs w:val="24"/>
        </w:rPr>
        <w:tab/>
      </w:r>
      <w:r>
        <w:rPr>
          <w:rFonts w:ascii="Times New Roman" w:eastAsia="Times New Roman" w:hAnsi="Times New Roman" w:cs="Times New Roman"/>
          <w:color w:val="343A3F"/>
          <w:sz w:val="24"/>
          <w:szCs w:val="24"/>
        </w:rPr>
        <w:t>The residual dividend policy means that companies only offer dividends from any remaining earnings generated after paying for capital expenditures (Chen, 2019).</w:t>
      </w:r>
      <w:r w:rsidR="001C4481">
        <w:rPr>
          <w:rFonts w:ascii="Times New Roman" w:eastAsia="Times New Roman" w:hAnsi="Times New Roman" w:cs="Times New Roman"/>
          <w:color w:val="343A3F"/>
          <w:sz w:val="24"/>
          <w:szCs w:val="24"/>
        </w:rPr>
        <w:t xml:space="preserve"> This means minimized flotation costs and cost of capital; however, it would also most likely result in wildly varying dividend payouts as </w:t>
      </w:r>
      <w:r w:rsidR="00BD3BE8">
        <w:rPr>
          <w:rFonts w:ascii="Times New Roman" w:eastAsia="Times New Roman" w:hAnsi="Times New Roman" w:cs="Times New Roman"/>
          <w:color w:val="343A3F"/>
          <w:sz w:val="24"/>
          <w:szCs w:val="24"/>
        </w:rPr>
        <w:t>it’s</w:t>
      </w:r>
      <w:r w:rsidR="00A202A4">
        <w:rPr>
          <w:rFonts w:ascii="Times New Roman" w:eastAsia="Times New Roman" w:hAnsi="Times New Roman" w:cs="Times New Roman"/>
          <w:color w:val="343A3F"/>
          <w:sz w:val="24"/>
          <w:szCs w:val="24"/>
        </w:rPr>
        <w:t xml:space="preserve"> very rare for a company to have an extremely consistent capital structure quarter after quarter and year after year. This would probably send a mixed signal for those who believe the dividend signali</w:t>
      </w:r>
      <w:r w:rsidR="00952FD6">
        <w:rPr>
          <w:rFonts w:ascii="Times New Roman" w:eastAsia="Times New Roman" w:hAnsi="Times New Roman" w:cs="Times New Roman"/>
          <w:color w:val="343A3F"/>
          <w:sz w:val="24"/>
          <w:szCs w:val="24"/>
        </w:rPr>
        <w:t xml:space="preserve">ng hypothesis holds true and it </w:t>
      </w:r>
      <w:r w:rsidR="00952FD6">
        <w:rPr>
          <w:rFonts w:ascii="Times New Roman" w:eastAsia="Times New Roman" w:hAnsi="Times New Roman" w:cs="Times New Roman"/>
          <w:color w:val="343A3F"/>
          <w:sz w:val="24"/>
          <w:szCs w:val="24"/>
        </w:rPr>
        <w:lastRenderedPageBreak/>
        <w:t xml:space="preserve">may also be tough to maintain consistent clientele as frequent dividend changes will appeal to and turn off different individuals. </w:t>
      </w:r>
    </w:p>
    <w:p w:rsidR="00AB0B54" w:rsidRDefault="00AB0B54" w:rsidP="00AB0B54">
      <w:pPr>
        <w:shd w:val="clear" w:color="auto" w:fill="FFFFFF"/>
        <w:spacing w:before="100" w:beforeAutospacing="1" w:after="100" w:afterAutospacing="1" w:line="480" w:lineRule="auto"/>
        <w:ind w:left="375"/>
        <w:jc w:val="center"/>
        <w:rPr>
          <w:rFonts w:ascii="Times New Roman" w:eastAsia="Times New Roman" w:hAnsi="Times New Roman" w:cs="Times New Roman"/>
          <w:b/>
          <w:color w:val="343A3F"/>
          <w:sz w:val="24"/>
          <w:szCs w:val="24"/>
        </w:rPr>
      </w:pPr>
      <w:r w:rsidRPr="00AB0B54">
        <w:rPr>
          <w:rFonts w:ascii="Times New Roman" w:eastAsia="Times New Roman" w:hAnsi="Times New Roman" w:cs="Times New Roman"/>
          <w:b/>
          <w:color w:val="343A3F"/>
          <w:sz w:val="24"/>
          <w:szCs w:val="24"/>
        </w:rPr>
        <w:t>Describe the procedures a company follows when it makes a distribution through dividend payments.</w:t>
      </w:r>
    </w:p>
    <w:p w:rsidR="00962017" w:rsidRPr="00962017" w:rsidRDefault="00962017" w:rsidP="00C321D1">
      <w:pPr>
        <w:shd w:val="clear" w:color="auto" w:fill="FFFFFF"/>
        <w:spacing w:before="100" w:beforeAutospacing="1" w:after="100" w:afterAutospacing="1" w:line="480" w:lineRule="auto"/>
        <w:ind w:left="375"/>
        <w:jc w:val="both"/>
        <w:rPr>
          <w:rFonts w:ascii="Times New Roman" w:eastAsia="Times New Roman" w:hAnsi="Times New Roman" w:cs="Times New Roman"/>
          <w:color w:val="343A3F"/>
          <w:sz w:val="24"/>
          <w:szCs w:val="24"/>
        </w:rPr>
      </w:pPr>
      <w:r>
        <w:rPr>
          <w:rFonts w:ascii="Times New Roman" w:eastAsia="Times New Roman" w:hAnsi="Times New Roman" w:cs="Times New Roman"/>
          <w:b/>
          <w:color w:val="343A3F"/>
          <w:sz w:val="24"/>
          <w:szCs w:val="24"/>
        </w:rPr>
        <w:tab/>
      </w:r>
      <w:r>
        <w:rPr>
          <w:rFonts w:ascii="Times New Roman" w:eastAsia="Times New Roman" w:hAnsi="Times New Roman" w:cs="Times New Roman"/>
          <w:color w:val="343A3F"/>
          <w:sz w:val="24"/>
          <w:szCs w:val="24"/>
        </w:rPr>
        <w:t>First, the board declares a quarterly dividend per share to holders and a record date. The dividend then goes with the stock. In order to get the dividend, a person must hold the stock at least one business date before the record date. This is known as the ex-dividend date (Ex-Dividend Dates, 2020).</w:t>
      </w:r>
      <w:r w:rsidR="009F4DEE">
        <w:rPr>
          <w:rFonts w:ascii="Times New Roman" w:eastAsia="Times New Roman" w:hAnsi="Times New Roman" w:cs="Times New Roman"/>
          <w:color w:val="343A3F"/>
          <w:sz w:val="24"/>
          <w:szCs w:val="24"/>
        </w:rPr>
        <w:t xml:space="preserve"> Typically, a check is then mailed to stockholders a few days after the ex-dividend date (Beers, 2020).</w:t>
      </w:r>
    </w:p>
    <w:p w:rsidR="00AB0B54" w:rsidRDefault="00AB0B54" w:rsidP="00AB0B54">
      <w:pPr>
        <w:shd w:val="clear" w:color="auto" w:fill="FFFFFF"/>
        <w:spacing w:before="100" w:beforeAutospacing="1" w:after="100" w:afterAutospacing="1" w:line="480" w:lineRule="auto"/>
        <w:ind w:left="375"/>
        <w:jc w:val="center"/>
        <w:rPr>
          <w:rFonts w:ascii="Times New Roman" w:eastAsia="Times New Roman" w:hAnsi="Times New Roman" w:cs="Times New Roman"/>
          <w:b/>
          <w:color w:val="343A3F"/>
          <w:sz w:val="24"/>
          <w:szCs w:val="24"/>
        </w:rPr>
      </w:pPr>
      <w:r w:rsidRPr="00AB0B54">
        <w:rPr>
          <w:rFonts w:ascii="Times New Roman" w:eastAsia="Times New Roman" w:hAnsi="Times New Roman" w:cs="Times New Roman"/>
          <w:b/>
          <w:color w:val="343A3F"/>
          <w:sz w:val="24"/>
          <w:szCs w:val="24"/>
        </w:rPr>
        <w:t>What is a stock repurchase? Describe the procedures a company follows when it makes a distribution through a stock repurchase.</w:t>
      </w:r>
    </w:p>
    <w:p w:rsidR="00A04FF5" w:rsidRPr="00A04FF5" w:rsidRDefault="00A04FF5" w:rsidP="00C321D1">
      <w:pPr>
        <w:shd w:val="clear" w:color="auto" w:fill="FFFFFF"/>
        <w:spacing w:before="100" w:beforeAutospacing="1" w:after="100" w:afterAutospacing="1" w:line="480" w:lineRule="auto"/>
        <w:ind w:left="375"/>
        <w:jc w:val="both"/>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ab/>
        <w:t xml:space="preserve">With a stock repurchase, a firm repurchases its own stock. First, the company announces its intent to purchase its own stock during a specific period. From there, they then either purchase through the open market with a trustee, from shareholders who wish to sell or from a large </w:t>
      </w:r>
      <w:r w:rsidR="00A532DE">
        <w:rPr>
          <w:rFonts w:ascii="Times New Roman" w:eastAsia="Times New Roman" w:hAnsi="Times New Roman" w:cs="Times New Roman"/>
          <w:color w:val="343A3F"/>
          <w:sz w:val="24"/>
          <w:szCs w:val="24"/>
        </w:rPr>
        <w:t xml:space="preserve">investor. </w:t>
      </w:r>
    </w:p>
    <w:p w:rsidR="00AB0B54" w:rsidRDefault="00AB0B54" w:rsidP="00AB0B54">
      <w:pPr>
        <w:shd w:val="clear" w:color="auto" w:fill="FFFFFF"/>
        <w:spacing w:before="100" w:beforeAutospacing="1" w:after="100" w:afterAutospacing="1" w:line="480" w:lineRule="auto"/>
        <w:ind w:left="375"/>
        <w:jc w:val="center"/>
        <w:rPr>
          <w:rFonts w:ascii="Times New Roman" w:eastAsia="Times New Roman" w:hAnsi="Times New Roman" w:cs="Times New Roman"/>
          <w:b/>
          <w:color w:val="343A3F"/>
          <w:sz w:val="24"/>
          <w:szCs w:val="24"/>
        </w:rPr>
      </w:pPr>
      <w:r w:rsidRPr="00AB0B54">
        <w:rPr>
          <w:rFonts w:ascii="Times New Roman" w:eastAsia="Times New Roman" w:hAnsi="Times New Roman" w:cs="Times New Roman"/>
          <w:b/>
          <w:color w:val="343A3F"/>
          <w:sz w:val="24"/>
          <w:szCs w:val="24"/>
        </w:rPr>
        <w:t>Discuss the advantages and disadvantages of a firm's repurchasing its own shares.</w:t>
      </w:r>
    </w:p>
    <w:p w:rsidR="00A532DE" w:rsidRDefault="00A532DE" w:rsidP="00C321D1">
      <w:pPr>
        <w:shd w:val="clear" w:color="auto" w:fill="FFFFFF"/>
        <w:spacing w:before="100" w:beforeAutospacing="1" w:after="100" w:afterAutospacing="1" w:line="480" w:lineRule="auto"/>
        <w:ind w:left="375"/>
        <w:jc w:val="both"/>
        <w:rPr>
          <w:rFonts w:ascii="Times New Roman" w:eastAsia="Times New Roman" w:hAnsi="Times New Roman" w:cs="Times New Roman"/>
          <w:color w:val="343A3F"/>
          <w:sz w:val="24"/>
          <w:szCs w:val="24"/>
        </w:rPr>
      </w:pPr>
      <w:r>
        <w:rPr>
          <w:rFonts w:ascii="Times New Roman" w:eastAsia="Times New Roman" w:hAnsi="Times New Roman" w:cs="Times New Roman"/>
          <w:b/>
          <w:color w:val="343A3F"/>
          <w:sz w:val="24"/>
          <w:szCs w:val="24"/>
        </w:rPr>
        <w:tab/>
      </w:r>
      <w:r>
        <w:rPr>
          <w:rFonts w:ascii="Times New Roman" w:eastAsia="Times New Roman" w:hAnsi="Times New Roman" w:cs="Times New Roman"/>
          <w:color w:val="343A3F"/>
          <w:sz w:val="24"/>
          <w:szCs w:val="24"/>
        </w:rPr>
        <w:t xml:space="preserve">Many people believe that a company repurchasing its own stock is a sign that the company believes its shares are undervalued and it doesn’t leave the expectation that dividends do, where dividend payouts must remain high in order to inspire confidence in the company. Repurchases can also be helpful to current owners of the stock as the number of </w:t>
      </w:r>
      <w:r>
        <w:rPr>
          <w:rFonts w:ascii="Times New Roman" w:eastAsia="Times New Roman" w:hAnsi="Times New Roman" w:cs="Times New Roman"/>
          <w:color w:val="343A3F"/>
          <w:sz w:val="24"/>
          <w:szCs w:val="24"/>
        </w:rPr>
        <w:lastRenderedPageBreak/>
        <w:t>shares publicly available after the repurchase has now decreased. For the company itself, this is also sometimes a way to avoid taxes, though the IRS can penalize them for such a thing.</w:t>
      </w:r>
    </w:p>
    <w:p w:rsidR="00A532DE" w:rsidRPr="00A532DE" w:rsidRDefault="00A532DE" w:rsidP="00C321D1">
      <w:pPr>
        <w:shd w:val="clear" w:color="auto" w:fill="FFFFFF"/>
        <w:spacing w:before="100" w:beforeAutospacing="1" w:after="100" w:afterAutospacing="1" w:line="480" w:lineRule="auto"/>
        <w:ind w:left="375"/>
        <w:jc w:val="both"/>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ab/>
        <w:t xml:space="preserve">Some people may see a stock repurchase as a sign that a company doesn’t feel like it has many investment opportunities with its current capital, and often, shareholders aren’t very aware of a company repurchasing stocks, even if it was announced.  </w:t>
      </w:r>
    </w:p>
    <w:p w:rsidR="00AB0B54" w:rsidRPr="00AB0B54" w:rsidRDefault="00AB0B54" w:rsidP="00AB0B54">
      <w:pPr>
        <w:shd w:val="clear" w:color="auto" w:fill="FFFFFF"/>
        <w:spacing w:before="100" w:beforeAutospacing="1" w:after="100" w:afterAutospacing="1" w:line="480" w:lineRule="auto"/>
        <w:ind w:left="375"/>
        <w:jc w:val="center"/>
        <w:rPr>
          <w:rFonts w:ascii="Times New Roman" w:eastAsia="Times New Roman" w:hAnsi="Times New Roman" w:cs="Times New Roman"/>
          <w:b/>
          <w:color w:val="343A3F"/>
          <w:sz w:val="24"/>
          <w:szCs w:val="24"/>
        </w:rPr>
      </w:pPr>
      <w:r w:rsidRPr="00AB0B54">
        <w:rPr>
          <w:rFonts w:ascii="Times New Roman" w:eastAsia="Times New Roman" w:hAnsi="Times New Roman" w:cs="Times New Roman"/>
          <w:b/>
          <w:color w:val="343A3F"/>
          <w:sz w:val="24"/>
          <w:szCs w:val="24"/>
        </w:rPr>
        <w:t xml:space="preserve">Suppose IWT has decided to distribute $50 million, which it presently is holding in very </w:t>
      </w:r>
      <w:proofErr w:type="gramStart"/>
      <w:r w:rsidRPr="00AB0B54">
        <w:rPr>
          <w:rFonts w:ascii="Times New Roman" w:eastAsia="Times New Roman" w:hAnsi="Times New Roman" w:cs="Times New Roman"/>
          <w:b/>
          <w:color w:val="343A3F"/>
          <w:sz w:val="24"/>
          <w:szCs w:val="24"/>
        </w:rPr>
        <w:t>liquid short-term investments.</w:t>
      </w:r>
      <w:proofErr w:type="gramEnd"/>
      <w:r w:rsidRPr="00AB0B54">
        <w:rPr>
          <w:rFonts w:ascii="Times New Roman" w:eastAsia="Times New Roman" w:hAnsi="Times New Roman" w:cs="Times New Roman"/>
          <w:b/>
          <w:color w:val="343A3F"/>
          <w:sz w:val="24"/>
          <w:szCs w:val="24"/>
        </w:rPr>
        <w:t xml:space="preserve"> IWT's value of operations is estimated to be about $1,937.5 million. IWT has $387.5 million in debt (it has no preferred stock). As mentioned previously, IWT has 100 million shares of stock outstanding.</w:t>
      </w:r>
    </w:p>
    <w:p w:rsidR="00AB0B54" w:rsidRDefault="00AB0B54" w:rsidP="00AB0B54">
      <w:pPr>
        <w:shd w:val="clear" w:color="auto" w:fill="FFFFFF"/>
        <w:spacing w:before="100" w:beforeAutospacing="1" w:after="100" w:afterAutospacing="1" w:line="480" w:lineRule="auto"/>
        <w:ind w:left="375"/>
        <w:jc w:val="center"/>
        <w:rPr>
          <w:rFonts w:ascii="Times New Roman" w:eastAsia="Times New Roman" w:hAnsi="Times New Roman" w:cs="Times New Roman"/>
          <w:b/>
          <w:color w:val="343A3F"/>
          <w:sz w:val="24"/>
          <w:szCs w:val="24"/>
        </w:rPr>
      </w:pPr>
      <w:r w:rsidRPr="00AB0B54">
        <w:rPr>
          <w:rFonts w:ascii="Times New Roman" w:eastAsia="Times New Roman" w:hAnsi="Times New Roman" w:cs="Times New Roman"/>
          <w:b/>
          <w:color w:val="343A3F"/>
          <w:sz w:val="24"/>
          <w:szCs w:val="24"/>
        </w:rPr>
        <w:t>Assume that IWT has not yet made the distribution. What is IWT's intrinsic value of equity? What is its intrinsic per share stock price?</w:t>
      </w:r>
    </w:p>
    <w:tbl>
      <w:tblPr>
        <w:tblStyle w:val="TableGrid"/>
        <w:tblW w:w="0" w:type="auto"/>
        <w:tblInd w:w="375" w:type="dxa"/>
        <w:tblLook w:val="04A0" w:firstRow="1" w:lastRow="0" w:firstColumn="1" w:lastColumn="0" w:noHBand="0" w:noVBand="1"/>
      </w:tblPr>
      <w:tblGrid>
        <w:gridCol w:w="4605"/>
        <w:gridCol w:w="4596"/>
      </w:tblGrid>
      <w:tr w:rsidR="00783E06" w:rsidTr="00287CC4">
        <w:tc>
          <w:tcPr>
            <w:tcW w:w="4605" w:type="dxa"/>
          </w:tcPr>
          <w:p w:rsidR="00783E06" w:rsidRDefault="00783E06" w:rsidP="00AB0B54">
            <w:pPr>
              <w:spacing w:before="100" w:beforeAutospacing="1" w:after="100" w:afterAutospacing="1" w:line="480" w:lineRule="auto"/>
              <w:jc w:val="center"/>
              <w:rPr>
                <w:rFonts w:ascii="Times New Roman" w:eastAsia="Times New Roman" w:hAnsi="Times New Roman" w:cs="Times New Roman"/>
                <w:b/>
                <w:color w:val="343A3F"/>
                <w:sz w:val="24"/>
                <w:szCs w:val="24"/>
              </w:rPr>
            </w:pPr>
            <w:r>
              <w:rPr>
                <w:rFonts w:ascii="Times New Roman" w:eastAsia="Times New Roman" w:hAnsi="Times New Roman" w:cs="Times New Roman"/>
                <w:b/>
                <w:color w:val="343A3F"/>
                <w:sz w:val="24"/>
                <w:szCs w:val="24"/>
              </w:rPr>
              <w:t>Value of Operations</w:t>
            </w:r>
          </w:p>
        </w:tc>
        <w:tc>
          <w:tcPr>
            <w:tcW w:w="4596" w:type="dxa"/>
          </w:tcPr>
          <w:p w:rsidR="00783E06" w:rsidRDefault="00783E06" w:rsidP="00783E06">
            <w:pPr>
              <w:spacing w:before="100" w:beforeAutospacing="1" w:after="100" w:afterAutospacing="1" w:line="480" w:lineRule="auto"/>
              <w:jc w:val="center"/>
              <w:rPr>
                <w:rFonts w:ascii="Times New Roman" w:eastAsia="Times New Roman" w:hAnsi="Times New Roman" w:cs="Times New Roman"/>
                <w:b/>
                <w:color w:val="343A3F"/>
                <w:sz w:val="24"/>
                <w:szCs w:val="24"/>
              </w:rPr>
            </w:pPr>
            <w:r>
              <w:rPr>
                <w:rFonts w:ascii="Times New Roman" w:eastAsia="Times New Roman" w:hAnsi="Times New Roman" w:cs="Times New Roman"/>
                <w:b/>
                <w:color w:val="343A3F"/>
                <w:sz w:val="24"/>
                <w:szCs w:val="24"/>
              </w:rPr>
              <w:t>$1,937.50</w:t>
            </w:r>
            <w:r w:rsidR="00287CC4">
              <w:rPr>
                <w:rFonts w:ascii="Times New Roman" w:eastAsia="Times New Roman" w:hAnsi="Times New Roman" w:cs="Times New Roman"/>
                <w:b/>
                <w:color w:val="343A3F"/>
                <w:sz w:val="24"/>
                <w:szCs w:val="24"/>
              </w:rPr>
              <w:t xml:space="preserve"> (Million)</w:t>
            </w:r>
          </w:p>
        </w:tc>
      </w:tr>
      <w:tr w:rsidR="00783E06" w:rsidTr="00287CC4">
        <w:tc>
          <w:tcPr>
            <w:tcW w:w="4605" w:type="dxa"/>
          </w:tcPr>
          <w:p w:rsidR="00783E06" w:rsidRDefault="00783E06" w:rsidP="00AB0B54">
            <w:pPr>
              <w:spacing w:before="100" w:beforeAutospacing="1" w:after="100" w:afterAutospacing="1" w:line="480" w:lineRule="auto"/>
              <w:jc w:val="center"/>
              <w:rPr>
                <w:rFonts w:ascii="Times New Roman" w:eastAsia="Times New Roman" w:hAnsi="Times New Roman" w:cs="Times New Roman"/>
                <w:b/>
                <w:color w:val="343A3F"/>
                <w:sz w:val="24"/>
                <w:szCs w:val="24"/>
              </w:rPr>
            </w:pPr>
            <w:r>
              <w:rPr>
                <w:rFonts w:ascii="Times New Roman" w:eastAsia="Times New Roman" w:hAnsi="Times New Roman" w:cs="Times New Roman"/>
                <w:b/>
                <w:color w:val="343A3F"/>
                <w:sz w:val="24"/>
                <w:szCs w:val="24"/>
              </w:rPr>
              <w:t>Value of Non-Operating Assets</w:t>
            </w:r>
          </w:p>
        </w:tc>
        <w:tc>
          <w:tcPr>
            <w:tcW w:w="4596" w:type="dxa"/>
          </w:tcPr>
          <w:p w:rsidR="00783E06" w:rsidRDefault="00783E06" w:rsidP="00AB0B54">
            <w:pPr>
              <w:spacing w:before="100" w:beforeAutospacing="1" w:after="100" w:afterAutospacing="1" w:line="480" w:lineRule="auto"/>
              <w:jc w:val="center"/>
              <w:rPr>
                <w:rFonts w:ascii="Times New Roman" w:eastAsia="Times New Roman" w:hAnsi="Times New Roman" w:cs="Times New Roman"/>
                <w:b/>
                <w:color w:val="343A3F"/>
                <w:sz w:val="24"/>
                <w:szCs w:val="24"/>
              </w:rPr>
            </w:pPr>
            <w:r>
              <w:rPr>
                <w:rFonts w:ascii="Times New Roman" w:eastAsia="Times New Roman" w:hAnsi="Times New Roman" w:cs="Times New Roman"/>
                <w:b/>
                <w:color w:val="343A3F"/>
                <w:sz w:val="24"/>
                <w:szCs w:val="24"/>
              </w:rPr>
              <w:t>50.00</w:t>
            </w:r>
            <w:r w:rsidR="00287CC4">
              <w:rPr>
                <w:rFonts w:ascii="Times New Roman" w:eastAsia="Times New Roman" w:hAnsi="Times New Roman" w:cs="Times New Roman"/>
                <w:b/>
                <w:color w:val="343A3F"/>
                <w:sz w:val="24"/>
                <w:szCs w:val="24"/>
              </w:rPr>
              <w:t xml:space="preserve"> (Million)</w:t>
            </w:r>
          </w:p>
        </w:tc>
      </w:tr>
      <w:tr w:rsidR="00783E06" w:rsidTr="00287CC4">
        <w:tc>
          <w:tcPr>
            <w:tcW w:w="4605" w:type="dxa"/>
          </w:tcPr>
          <w:p w:rsidR="00783E06" w:rsidRDefault="00783E06" w:rsidP="00AB0B54">
            <w:pPr>
              <w:spacing w:before="100" w:beforeAutospacing="1" w:after="100" w:afterAutospacing="1" w:line="480" w:lineRule="auto"/>
              <w:jc w:val="center"/>
              <w:rPr>
                <w:rFonts w:ascii="Times New Roman" w:eastAsia="Times New Roman" w:hAnsi="Times New Roman" w:cs="Times New Roman"/>
                <w:b/>
                <w:color w:val="343A3F"/>
                <w:sz w:val="24"/>
                <w:szCs w:val="24"/>
              </w:rPr>
            </w:pPr>
            <w:r>
              <w:rPr>
                <w:rFonts w:ascii="Times New Roman" w:eastAsia="Times New Roman" w:hAnsi="Times New Roman" w:cs="Times New Roman"/>
                <w:b/>
                <w:color w:val="343A3F"/>
                <w:sz w:val="24"/>
                <w:szCs w:val="24"/>
              </w:rPr>
              <w:t xml:space="preserve">Total Intrinsic Value </w:t>
            </w:r>
          </w:p>
        </w:tc>
        <w:tc>
          <w:tcPr>
            <w:tcW w:w="4596" w:type="dxa"/>
          </w:tcPr>
          <w:p w:rsidR="00783E06" w:rsidRDefault="00783E06" w:rsidP="00AB0B54">
            <w:pPr>
              <w:spacing w:before="100" w:beforeAutospacing="1" w:after="100" w:afterAutospacing="1" w:line="480" w:lineRule="auto"/>
              <w:jc w:val="center"/>
              <w:rPr>
                <w:rFonts w:ascii="Times New Roman" w:eastAsia="Times New Roman" w:hAnsi="Times New Roman" w:cs="Times New Roman"/>
                <w:b/>
                <w:color w:val="343A3F"/>
                <w:sz w:val="24"/>
                <w:szCs w:val="24"/>
              </w:rPr>
            </w:pPr>
            <w:r>
              <w:rPr>
                <w:rFonts w:ascii="Times New Roman" w:eastAsia="Times New Roman" w:hAnsi="Times New Roman" w:cs="Times New Roman"/>
                <w:b/>
                <w:color w:val="343A3F"/>
                <w:sz w:val="24"/>
                <w:szCs w:val="24"/>
              </w:rPr>
              <w:t>$1987.50</w:t>
            </w:r>
            <w:r w:rsidR="00287CC4">
              <w:rPr>
                <w:rFonts w:ascii="Times New Roman" w:eastAsia="Times New Roman" w:hAnsi="Times New Roman" w:cs="Times New Roman"/>
                <w:b/>
                <w:color w:val="343A3F"/>
                <w:sz w:val="24"/>
                <w:szCs w:val="24"/>
              </w:rPr>
              <w:t xml:space="preserve"> (Million)</w:t>
            </w:r>
          </w:p>
        </w:tc>
      </w:tr>
      <w:tr w:rsidR="00783E06" w:rsidTr="00287CC4">
        <w:tc>
          <w:tcPr>
            <w:tcW w:w="4605" w:type="dxa"/>
          </w:tcPr>
          <w:p w:rsidR="00783E06" w:rsidRDefault="00287CC4" w:rsidP="00AB0B54">
            <w:pPr>
              <w:spacing w:before="100" w:beforeAutospacing="1" w:after="100" w:afterAutospacing="1" w:line="480" w:lineRule="auto"/>
              <w:jc w:val="center"/>
              <w:rPr>
                <w:rFonts w:ascii="Times New Roman" w:eastAsia="Times New Roman" w:hAnsi="Times New Roman" w:cs="Times New Roman"/>
                <w:b/>
                <w:color w:val="343A3F"/>
                <w:sz w:val="24"/>
                <w:szCs w:val="24"/>
              </w:rPr>
            </w:pPr>
            <w:r>
              <w:rPr>
                <w:rFonts w:ascii="Times New Roman" w:eastAsia="Times New Roman" w:hAnsi="Times New Roman" w:cs="Times New Roman"/>
                <w:b/>
                <w:color w:val="343A3F"/>
                <w:sz w:val="24"/>
                <w:szCs w:val="24"/>
              </w:rPr>
              <w:t>Debt</w:t>
            </w:r>
          </w:p>
        </w:tc>
        <w:tc>
          <w:tcPr>
            <w:tcW w:w="4596" w:type="dxa"/>
          </w:tcPr>
          <w:p w:rsidR="00783E06" w:rsidRDefault="00287CC4" w:rsidP="00AB0B54">
            <w:pPr>
              <w:spacing w:before="100" w:beforeAutospacing="1" w:after="100" w:afterAutospacing="1" w:line="480" w:lineRule="auto"/>
              <w:jc w:val="center"/>
              <w:rPr>
                <w:rFonts w:ascii="Times New Roman" w:eastAsia="Times New Roman" w:hAnsi="Times New Roman" w:cs="Times New Roman"/>
                <w:b/>
                <w:color w:val="343A3F"/>
                <w:sz w:val="24"/>
                <w:szCs w:val="24"/>
              </w:rPr>
            </w:pPr>
            <w:r>
              <w:rPr>
                <w:rFonts w:ascii="Times New Roman" w:eastAsia="Times New Roman" w:hAnsi="Times New Roman" w:cs="Times New Roman"/>
                <w:b/>
                <w:color w:val="343A3F"/>
                <w:sz w:val="24"/>
                <w:szCs w:val="24"/>
              </w:rPr>
              <w:t>387.50 (Million)</w:t>
            </w:r>
          </w:p>
        </w:tc>
      </w:tr>
      <w:tr w:rsidR="00783E06" w:rsidTr="00287CC4">
        <w:tc>
          <w:tcPr>
            <w:tcW w:w="4605" w:type="dxa"/>
          </w:tcPr>
          <w:p w:rsidR="00783E06" w:rsidRDefault="00287CC4" w:rsidP="00AB0B54">
            <w:pPr>
              <w:spacing w:before="100" w:beforeAutospacing="1" w:after="100" w:afterAutospacing="1" w:line="480" w:lineRule="auto"/>
              <w:jc w:val="center"/>
              <w:rPr>
                <w:rFonts w:ascii="Times New Roman" w:eastAsia="Times New Roman" w:hAnsi="Times New Roman" w:cs="Times New Roman"/>
                <w:b/>
                <w:color w:val="343A3F"/>
                <w:sz w:val="24"/>
                <w:szCs w:val="24"/>
              </w:rPr>
            </w:pPr>
            <w:r>
              <w:rPr>
                <w:rFonts w:ascii="Times New Roman" w:eastAsia="Times New Roman" w:hAnsi="Times New Roman" w:cs="Times New Roman"/>
                <w:b/>
                <w:color w:val="343A3F"/>
                <w:sz w:val="24"/>
                <w:szCs w:val="24"/>
              </w:rPr>
              <w:t>Intrinsic Value of Equity</w:t>
            </w:r>
          </w:p>
        </w:tc>
        <w:tc>
          <w:tcPr>
            <w:tcW w:w="4596" w:type="dxa"/>
          </w:tcPr>
          <w:p w:rsidR="00783E06" w:rsidRDefault="00287CC4" w:rsidP="00AB0B54">
            <w:pPr>
              <w:spacing w:before="100" w:beforeAutospacing="1" w:after="100" w:afterAutospacing="1" w:line="480" w:lineRule="auto"/>
              <w:jc w:val="center"/>
              <w:rPr>
                <w:rFonts w:ascii="Times New Roman" w:eastAsia="Times New Roman" w:hAnsi="Times New Roman" w:cs="Times New Roman"/>
                <w:b/>
                <w:color w:val="343A3F"/>
                <w:sz w:val="24"/>
                <w:szCs w:val="24"/>
              </w:rPr>
            </w:pPr>
            <w:r w:rsidRPr="00287CC4">
              <w:rPr>
                <w:rFonts w:ascii="Times New Roman" w:eastAsia="Times New Roman" w:hAnsi="Times New Roman" w:cs="Times New Roman"/>
                <w:b/>
                <w:color w:val="343A3F"/>
                <w:sz w:val="24"/>
                <w:szCs w:val="24"/>
                <w:highlight w:val="yellow"/>
              </w:rPr>
              <w:t>$1600.00</w:t>
            </w:r>
            <w:r>
              <w:rPr>
                <w:rFonts w:ascii="Times New Roman" w:eastAsia="Times New Roman" w:hAnsi="Times New Roman" w:cs="Times New Roman"/>
                <w:b/>
                <w:color w:val="343A3F"/>
                <w:sz w:val="24"/>
                <w:szCs w:val="24"/>
              </w:rPr>
              <w:t xml:space="preserve"> (Million)</w:t>
            </w:r>
          </w:p>
        </w:tc>
      </w:tr>
      <w:tr w:rsidR="00783E06" w:rsidTr="00287CC4">
        <w:tc>
          <w:tcPr>
            <w:tcW w:w="4605" w:type="dxa"/>
          </w:tcPr>
          <w:p w:rsidR="00783E06" w:rsidRDefault="00287CC4" w:rsidP="00AB0B54">
            <w:pPr>
              <w:spacing w:before="100" w:beforeAutospacing="1" w:after="100" w:afterAutospacing="1" w:line="480" w:lineRule="auto"/>
              <w:jc w:val="center"/>
              <w:rPr>
                <w:rFonts w:ascii="Times New Roman" w:eastAsia="Times New Roman" w:hAnsi="Times New Roman" w:cs="Times New Roman"/>
                <w:b/>
                <w:color w:val="343A3F"/>
                <w:sz w:val="24"/>
                <w:szCs w:val="24"/>
              </w:rPr>
            </w:pPr>
            <w:r>
              <w:rPr>
                <w:rFonts w:ascii="Times New Roman" w:eastAsia="Times New Roman" w:hAnsi="Times New Roman" w:cs="Times New Roman"/>
                <w:b/>
                <w:color w:val="343A3F"/>
                <w:sz w:val="24"/>
                <w:szCs w:val="24"/>
              </w:rPr>
              <w:t>Number of Shares</w:t>
            </w:r>
          </w:p>
        </w:tc>
        <w:tc>
          <w:tcPr>
            <w:tcW w:w="4596" w:type="dxa"/>
          </w:tcPr>
          <w:p w:rsidR="00783E06" w:rsidRDefault="00287CC4" w:rsidP="00AB0B54">
            <w:pPr>
              <w:spacing w:before="100" w:beforeAutospacing="1" w:after="100" w:afterAutospacing="1" w:line="480" w:lineRule="auto"/>
              <w:jc w:val="center"/>
              <w:rPr>
                <w:rFonts w:ascii="Times New Roman" w:eastAsia="Times New Roman" w:hAnsi="Times New Roman" w:cs="Times New Roman"/>
                <w:b/>
                <w:color w:val="343A3F"/>
                <w:sz w:val="24"/>
                <w:szCs w:val="24"/>
              </w:rPr>
            </w:pPr>
            <w:r>
              <w:rPr>
                <w:rFonts w:ascii="Times New Roman" w:eastAsia="Times New Roman" w:hAnsi="Times New Roman" w:cs="Times New Roman"/>
                <w:b/>
                <w:color w:val="343A3F"/>
                <w:sz w:val="24"/>
                <w:szCs w:val="24"/>
              </w:rPr>
              <w:t>100.00 (Million)</w:t>
            </w:r>
          </w:p>
        </w:tc>
      </w:tr>
      <w:tr w:rsidR="00783E06" w:rsidTr="00287CC4">
        <w:tc>
          <w:tcPr>
            <w:tcW w:w="4605" w:type="dxa"/>
          </w:tcPr>
          <w:p w:rsidR="00783E06" w:rsidRDefault="00287CC4" w:rsidP="00AB0B54">
            <w:pPr>
              <w:spacing w:before="100" w:beforeAutospacing="1" w:after="100" w:afterAutospacing="1" w:line="480" w:lineRule="auto"/>
              <w:jc w:val="center"/>
              <w:rPr>
                <w:rFonts w:ascii="Times New Roman" w:eastAsia="Times New Roman" w:hAnsi="Times New Roman" w:cs="Times New Roman"/>
                <w:b/>
                <w:color w:val="343A3F"/>
                <w:sz w:val="24"/>
                <w:szCs w:val="24"/>
              </w:rPr>
            </w:pPr>
            <w:r>
              <w:rPr>
                <w:rFonts w:ascii="Times New Roman" w:eastAsia="Times New Roman" w:hAnsi="Times New Roman" w:cs="Times New Roman"/>
                <w:b/>
                <w:color w:val="343A3F"/>
                <w:sz w:val="24"/>
                <w:szCs w:val="24"/>
              </w:rPr>
              <w:t>Intrinsic per share Stock Price</w:t>
            </w:r>
          </w:p>
        </w:tc>
        <w:tc>
          <w:tcPr>
            <w:tcW w:w="4596" w:type="dxa"/>
          </w:tcPr>
          <w:p w:rsidR="00783E06" w:rsidRDefault="00287CC4" w:rsidP="00AB0B54">
            <w:pPr>
              <w:spacing w:before="100" w:beforeAutospacing="1" w:after="100" w:afterAutospacing="1" w:line="480" w:lineRule="auto"/>
              <w:jc w:val="center"/>
              <w:rPr>
                <w:rFonts w:ascii="Times New Roman" w:eastAsia="Times New Roman" w:hAnsi="Times New Roman" w:cs="Times New Roman"/>
                <w:b/>
                <w:color w:val="343A3F"/>
                <w:sz w:val="24"/>
                <w:szCs w:val="24"/>
              </w:rPr>
            </w:pPr>
            <w:r w:rsidRPr="00287CC4">
              <w:rPr>
                <w:rFonts w:ascii="Times New Roman" w:eastAsia="Times New Roman" w:hAnsi="Times New Roman" w:cs="Times New Roman"/>
                <w:b/>
                <w:color w:val="343A3F"/>
                <w:sz w:val="24"/>
                <w:szCs w:val="24"/>
                <w:highlight w:val="yellow"/>
              </w:rPr>
              <w:t>$16.00</w:t>
            </w:r>
          </w:p>
        </w:tc>
      </w:tr>
    </w:tbl>
    <w:p w:rsidR="00783E06" w:rsidRPr="00AB0B54" w:rsidRDefault="00783E06" w:rsidP="00AB0B54">
      <w:pPr>
        <w:shd w:val="clear" w:color="auto" w:fill="FFFFFF"/>
        <w:spacing w:before="100" w:beforeAutospacing="1" w:after="100" w:afterAutospacing="1" w:line="480" w:lineRule="auto"/>
        <w:ind w:left="375"/>
        <w:jc w:val="center"/>
        <w:rPr>
          <w:rFonts w:ascii="Times New Roman" w:eastAsia="Times New Roman" w:hAnsi="Times New Roman" w:cs="Times New Roman"/>
          <w:b/>
          <w:color w:val="343A3F"/>
          <w:sz w:val="24"/>
          <w:szCs w:val="24"/>
        </w:rPr>
      </w:pPr>
    </w:p>
    <w:p w:rsidR="00AB0B54" w:rsidRDefault="00AB0B54" w:rsidP="00AB0B54">
      <w:pPr>
        <w:shd w:val="clear" w:color="auto" w:fill="FFFFFF"/>
        <w:spacing w:before="100" w:beforeAutospacing="1" w:after="100" w:afterAutospacing="1" w:line="480" w:lineRule="auto"/>
        <w:ind w:left="375"/>
        <w:jc w:val="center"/>
        <w:rPr>
          <w:rFonts w:ascii="Times New Roman" w:eastAsia="Times New Roman" w:hAnsi="Times New Roman" w:cs="Times New Roman"/>
          <w:b/>
          <w:color w:val="343A3F"/>
          <w:sz w:val="24"/>
          <w:szCs w:val="24"/>
        </w:rPr>
      </w:pPr>
      <w:r w:rsidRPr="00AB0B54">
        <w:rPr>
          <w:rFonts w:ascii="Times New Roman" w:eastAsia="Times New Roman" w:hAnsi="Times New Roman" w:cs="Times New Roman"/>
          <w:b/>
          <w:color w:val="343A3F"/>
          <w:sz w:val="24"/>
          <w:szCs w:val="24"/>
        </w:rPr>
        <w:lastRenderedPageBreak/>
        <w:t>Now suppose that IWT has just made the $50 million distribution in the form of dividends. What is IWT's intrinsic value of equity? What is its intrinsic per share stock price?</w:t>
      </w:r>
    </w:p>
    <w:tbl>
      <w:tblPr>
        <w:tblStyle w:val="TableGrid"/>
        <w:tblW w:w="0" w:type="auto"/>
        <w:tblInd w:w="375" w:type="dxa"/>
        <w:tblLook w:val="04A0" w:firstRow="1" w:lastRow="0" w:firstColumn="1" w:lastColumn="0" w:noHBand="0" w:noVBand="1"/>
      </w:tblPr>
      <w:tblGrid>
        <w:gridCol w:w="4605"/>
        <w:gridCol w:w="4596"/>
      </w:tblGrid>
      <w:tr w:rsidR="00287CC4" w:rsidTr="00467BF1">
        <w:tc>
          <w:tcPr>
            <w:tcW w:w="4605" w:type="dxa"/>
          </w:tcPr>
          <w:p w:rsidR="00287CC4" w:rsidRDefault="00287CC4" w:rsidP="00467BF1">
            <w:pPr>
              <w:spacing w:before="100" w:beforeAutospacing="1" w:after="100" w:afterAutospacing="1" w:line="480" w:lineRule="auto"/>
              <w:jc w:val="center"/>
              <w:rPr>
                <w:rFonts w:ascii="Times New Roman" w:eastAsia="Times New Roman" w:hAnsi="Times New Roman" w:cs="Times New Roman"/>
                <w:b/>
                <w:color w:val="343A3F"/>
                <w:sz w:val="24"/>
                <w:szCs w:val="24"/>
              </w:rPr>
            </w:pPr>
            <w:r>
              <w:rPr>
                <w:rFonts w:ascii="Times New Roman" w:eastAsia="Times New Roman" w:hAnsi="Times New Roman" w:cs="Times New Roman"/>
                <w:b/>
                <w:color w:val="343A3F"/>
                <w:sz w:val="24"/>
                <w:szCs w:val="24"/>
              </w:rPr>
              <w:t>Value of Operations</w:t>
            </w:r>
          </w:p>
        </w:tc>
        <w:tc>
          <w:tcPr>
            <w:tcW w:w="4596" w:type="dxa"/>
          </w:tcPr>
          <w:p w:rsidR="00287CC4" w:rsidRDefault="00287CC4" w:rsidP="00467BF1">
            <w:pPr>
              <w:spacing w:before="100" w:beforeAutospacing="1" w:after="100" w:afterAutospacing="1" w:line="480" w:lineRule="auto"/>
              <w:jc w:val="center"/>
              <w:rPr>
                <w:rFonts w:ascii="Times New Roman" w:eastAsia="Times New Roman" w:hAnsi="Times New Roman" w:cs="Times New Roman"/>
                <w:b/>
                <w:color w:val="343A3F"/>
                <w:sz w:val="24"/>
                <w:szCs w:val="24"/>
              </w:rPr>
            </w:pPr>
            <w:r>
              <w:rPr>
                <w:rFonts w:ascii="Times New Roman" w:eastAsia="Times New Roman" w:hAnsi="Times New Roman" w:cs="Times New Roman"/>
                <w:b/>
                <w:color w:val="343A3F"/>
                <w:sz w:val="24"/>
                <w:szCs w:val="24"/>
              </w:rPr>
              <w:t>$1,937.50 (Million)</w:t>
            </w:r>
          </w:p>
        </w:tc>
      </w:tr>
      <w:tr w:rsidR="00287CC4" w:rsidTr="00467BF1">
        <w:tc>
          <w:tcPr>
            <w:tcW w:w="4605" w:type="dxa"/>
          </w:tcPr>
          <w:p w:rsidR="00287CC4" w:rsidRDefault="00287CC4" w:rsidP="00467BF1">
            <w:pPr>
              <w:spacing w:before="100" w:beforeAutospacing="1" w:after="100" w:afterAutospacing="1" w:line="480" w:lineRule="auto"/>
              <w:jc w:val="center"/>
              <w:rPr>
                <w:rFonts w:ascii="Times New Roman" w:eastAsia="Times New Roman" w:hAnsi="Times New Roman" w:cs="Times New Roman"/>
                <w:b/>
                <w:color w:val="343A3F"/>
                <w:sz w:val="24"/>
                <w:szCs w:val="24"/>
              </w:rPr>
            </w:pPr>
            <w:r>
              <w:rPr>
                <w:rFonts w:ascii="Times New Roman" w:eastAsia="Times New Roman" w:hAnsi="Times New Roman" w:cs="Times New Roman"/>
                <w:b/>
                <w:color w:val="343A3F"/>
                <w:sz w:val="24"/>
                <w:szCs w:val="24"/>
              </w:rPr>
              <w:t>Value of Non-Operating Assets</w:t>
            </w:r>
          </w:p>
        </w:tc>
        <w:tc>
          <w:tcPr>
            <w:tcW w:w="4596" w:type="dxa"/>
          </w:tcPr>
          <w:p w:rsidR="00287CC4" w:rsidRDefault="00287CC4" w:rsidP="00467BF1">
            <w:pPr>
              <w:spacing w:before="100" w:beforeAutospacing="1" w:after="100" w:afterAutospacing="1" w:line="480" w:lineRule="auto"/>
              <w:jc w:val="center"/>
              <w:rPr>
                <w:rFonts w:ascii="Times New Roman" w:eastAsia="Times New Roman" w:hAnsi="Times New Roman" w:cs="Times New Roman"/>
                <w:b/>
                <w:color w:val="343A3F"/>
                <w:sz w:val="24"/>
                <w:szCs w:val="24"/>
              </w:rPr>
            </w:pPr>
            <w:r>
              <w:rPr>
                <w:rFonts w:ascii="Times New Roman" w:eastAsia="Times New Roman" w:hAnsi="Times New Roman" w:cs="Times New Roman"/>
                <w:b/>
                <w:color w:val="343A3F"/>
                <w:sz w:val="24"/>
                <w:szCs w:val="24"/>
              </w:rPr>
              <w:t>00</w:t>
            </w:r>
            <w:r>
              <w:rPr>
                <w:rFonts w:ascii="Times New Roman" w:eastAsia="Times New Roman" w:hAnsi="Times New Roman" w:cs="Times New Roman"/>
                <w:b/>
                <w:color w:val="343A3F"/>
                <w:sz w:val="24"/>
                <w:szCs w:val="24"/>
              </w:rPr>
              <w:t>.00 (Million)</w:t>
            </w:r>
          </w:p>
        </w:tc>
      </w:tr>
      <w:tr w:rsidR="00287CC4" w:rsidTr="00467BF1">
        <w:tc>
          <w:tcPr>
            <w:tcW w:w="4605" w:type="dxa"/>
          </w:tcPr>
          <w:p w:rsidR="00287CC4" w:rsidRDefault="00287CC4" w:rsidP="00467BF1">
            <w:pPr>
              <w:spacing w:before="100" w:beforeAutospacing="1" w:after="100" w:afterAutospacing="1" w:line="480" w:lineRule="auto"/>
              <w:jc w:val="center"/>
              <w:rPr>
                <w:rFonts w:ascii="Times New Roman" w:eastAsia="Times New Roman" w:hAnsi="Times New Roman" w:cs="Times New Roman"/>
                <w:b/>
                <w:color w:val="343A3F"/>
                <w:sz w:val="24"/>
                <w:szCs w:val="24"/>
              </w:rPr>
            </w:pPr>
            <w:r>
              <w:rPr>
                <w:rFonts w:ascii="Times New Roman" w:eastAsia="Times New Roman" w:hAnsi="Times New Roman" w:cs="Times New Roman"/>
                <w:b/>
                <w:color w:val="343A3F"/>
                <w:sz w:val="24"/>
                <w:szCs w:val="24"/>
              </w:rPr>
              <w:t xml:space="preserve">Total Intrinsic Value </w:t>
            </w:r>
          </w:p>
        </w:tc>
        <w:tc>
          <w:tcPr>
            <w:tcW w:w="4596" w:type="dxa"/>
          </w:tcPr>
          <w:p w:rsidR="00287CC4" w:rsidRDefault="00287CC4" w:rsidP="00467BF1">
            <w:pPr>
              <w:spacing w:before="100" w:beforeAutospacing="1" w:after="100" w:afterAutospacing="1" w:line="480" w:lineRule="auto"/>
              <w:jc w:val="center"/>
              <w:rPr>
                <w:rFonts w:ascii="Times New Roman" w:eastAsia="Times New Roman" w:hAnsi="Times New Roman" w:cs="Times New Roman"/>
                <w:b/>
                <w:color w:val="343A3F"/>
                <w:sz w:val="24"/>
                <w:szCs w:val="24"/>
              </w:rPr>
            </w:pPr>
            <w:r>
              <w:rPr>
                <w:rFonts w:ascii="Times New Roman" w:eastAsia="Times New Roman" w:hAnsi="Times New Roman" w:cs="Times New Roman"/>
                <w:b/>
                <w:color w:val="343A3F"/>
                <w:sz w:val="24"/>
                <w:szCs w:val="24"/>
              </w:rPr>
              <w:t>$</w:t>
            </w:r>
            <w:r>
              <w:rPr>
                <w:rFonts w:ascii="Times New Roman" w:eastAsia="Times New Roman" w:hAnsi="Times New Roman" w:cs="Times New Roman"/>
                <w:b/>
                <w:color w:val="343A3F"/>
                <w:sz w:val="24"/>
                <w:szCs w:val="24"/>
              </w:rPr>
              <w:t>193</w:t>
            </w:r>
            <w:r>
              <w:rPr>
                <w:rFonts w:ascii="Times New Roman" w:eastAsia="Times New Roman" w:hAnsi="Times New Roman" w:cs="Times New Roman"/>
                <w:b/>
                <w:color w:val="343A3F"/>
                <w:sz w:val="24"/>
                <w:szCs w:val="24"/>
              </w:rPr>
              <w:t>7.50 (Million)</w:t>
            </w:r>
          </w:p>
        </w:tc>
      </w:tr>
      <w:tr w:rsidR="00287CC4" w:rsidTr="00467BF1">
        <w:tc>
          <w:tcPr>
            <w:tcW w:w="4605" w:type="dxa"/>
          </w:tcPr>
          <w:p w:rsidR="00287CC4" w:rsidRDefault="00287CC4" w:rsidP="00467BF1">
            <w:pPr>
              <w:spacing w:before="100" w:beforeAutospacing="1" w:after="100" w:afterAutospacing="1" w:line="480" w:lineRule="auto"/>
              <w:jc w:val="center"/>
              <w:rPr>
                <w:rFonts w:ascii="Times New Roman" w:eastAsia="Times New Roman" w:hAnsi="Times New Roman" w:cs="Times New Roman"/>
                <w:b/>
                <w:color w:val="343A3F"/>
                <w:sz w:val="24"/>
                <w:szCs w:val="24"/>
              </w:rPr>
            </w:pPr>
            <w:r>
              <w:rPr>
                <w:rFonts w:ascii="Times New Roman" w:eastAsia="Times New Roman" w:hAnsi="Times New Roman" w:cs="Times New Roman"/>
                <w:b/>
                <w:color w:val="343A3F"/>
                <w:sz w:val="24"/>
                <w:szCs w:val="24"/>
              </w:rPr>
              <w:t>Debt</w:t>
            </w:r>
          </w:p>
        </w:tc>
        <w:tc>
          <w:tcPr>
            <w:tcW w:w="4596" w:type="dxa"/>
          </w:tcPr>
          <w:p w:rsidR="00287CC4" w:rsidRDefault="00287CC4" w:rsidP="00467BF1">
            <w:pPr>
              <w:spacing w:before="100" w:beforeAutospacing="1" w:after="100" w:afterAutospacing="1" w:line="480" w:lineRule="auto"/>
              <w:jc w:val="center"/>
              <w:rPr>
                <w:rFonts w:ascii="Times New Roman" w:eastAsia="Times New Roman" w:hAnsi="Times New Roman" w:cs="Times New Roman"/>
                <w:b/>
                <w:color w:val="343A3F"/>
                <w:sz w:val="24"/>
                <w:szCs w:val="24"/>
              </w:rPr>
            </w:pPr>
            <w:r>
              <w:rPr>
                <w:rFonts w:ascii="Times New Roman" w:eastAsia="Times New Roman" w:hAnsi="Times New Roman" w:cs="Times New Roman"/>
                <w:b/>
                <w:color w:val="343A3F"/>
                <w:sz w:val="24"/>
                <w:szCs w:val="24"/>
              </w:rPr>
              <w:t>387.50 (Million)</w:t>
            </w:r>
          </w:p>
        </w:tc>
      </w:tr>
      <w:tr w:rsidR="00287CC4" w:rsidTr="00467BF1">
        <w:tc>
          <w:tcPr>
            <w:tcW w:w="4605" w:type="dxa"/>
          </w:tcPr>
          <w:p w:rsidR="00287CC4" w:rsidRDefault="00287CC4" w:rsidP="00467BF1">
            <w:pPr>
              <w:spacing w:before="100" w:beforeAutospacing="1" w:after="100" w:afterAutospacing="1" w:line="480" w:lineRule="auto"/>
              <w:jc w:val="center"/>
              <w:rPr>
                <w:rFonts w:ascii="Times New Roman" w:eastAsia="Times New Roman" w:hAnsi="Times New Roman" w:cs="Times New Roman"/>
                <w:b/>
                <w:color w:val="343A3F"/>
                <w:sz w:val="24"/>
                <w:szCs w:val="24"/>
              </w:rPr>
            </w:pPr>
            <w:r>
              <w:rPr>
                <w:rFonts w:ascii="Times New Roman" w:eastAsia="Times New Roman" w:hAnsi="Times New Roman" w:cs="Times New Roman"/>
                <w:b/>
                <w:color w:val="343A3F"/>
                <w:sz w:val="24"/>
                <w:szCs w:val="24"/>
              </w:rPr>
              <w:t>Intrinsic Value of Equity</w:t>
            </w:r>
          </w:p>
        </w:tc>
        <w:tc>
          <w:tcPr>
            <w:tcW w:w="4596" w:type="dxa"/>
          </w:tcPr>
          <w:p w:rsidR="00287CC4" w:rsidRDefault="00287CC4" w:rsidP="00467BF1">
            <w:pPr>
              <w:spacing w:before="100" w:beforeAutospacing="1" w:after="100" w:afterAutospacing="1" w:line="480" w:lineRule="auto"/>
              <w:jc w:val="center"/>
              <w:rPr>
                <w:rFonts w:ascii="Times New Roman" w:eastAsia="Times New Roman" w:hAnsi="Times New Roman" w:cs="Times New Roman"/>
                <w:b/>
                <w:color w:val="343A3F"/>
                <w:sz w:val="24"/>
                <w:szCs w:val="24"/>
              </w:rPr>
            </w:pPr>
            <w:r w:rsidRPr="00287CC4">
              <w:rPr>
                <w:rFonts w:ascii="Times New Roman" w:eastAsia="Times New Roman" w:hAnsi="Times New Roman" w:cs="Times New Roman"/>
                <w:b/>
                <w:color w:val="343A3F"/>
                <w:sz w:val="24"/>
                <w:szCs w:val="24"/>
                <w:highlight w:val="yellow"/>
              </w:rPr>
              <w:t>$</w:t>
            </w:r>
            <w:r>
              <w:rPr>
                <w:rFonts w:ascii="Times New Roman" w:eastAsia="Times New Roman" w:hAnsi="Times New Roman" w:cs="Times New Roman"/>
                <w:b/>
                <w:color w:val="343A3F"/>
                <w:sz w:val="24"/>
                <w:szCs w:val="24"/>
                <w:highlight w:val="yellow"/>
              </w:rPr>
              <w:t>1550</w:t>
            </w:r>
            <w:r w:rsidRPr="00287CC4">
              <w:rPr>
                <w:rFonts w:ascii="Times New Roman" w:eastAsia="Times New Roman" w:hAnsi="Times New Roman" w:cs="Times New Roman"/>
                <w:b/>
                <w:color w:val="343A3F"/>
                <w:sz w:val="24"/>
                <w:szCs w:val="24"/>
                <w:highlight w:val="yellow"/>
              </w:rPr>
              <w:t>.00</w:t>
            </w:r>
            <w:r>
              <w:rPr>
                <w:rFonts w:ascii="Times New Roman" w:eastAsia="Times New Roman" w:hAnsi="Times New Roman" w:cs="Times New Roman"/>
                <w:b/>
                <w:color w:val="343A3F"/>
                <w:sz w:val="24"/>
                <w:szCs w:val="24"/>
              </w:rPr>
              <w:t xml:space="preserve"> (Million)</w:t>
            </w:r>
          </w:p>
        </w:tc>
      </w:tr>
      <w:tr w:rsidR="00287CC4" w:rsidTr="00467BF1">
        <w:tc>
          <w:tcPr>
            <w:tcW w:w="4605" w:type="dxa"/>
          </w:tcPr>
          <w:p w:rsidR="00287CC4" w:rsidRDefault="00287CC4" w:rsidP="00467BF1">
            <w:pPr>
              <w:spacing w:before="100" w:beforeAutospacing="1" w:after="100" w:afterAutospacing="1" w:line="480" w:lineRule="auto"/>
              <w:jc w:val="center"/>
              <w:rPr>
                <w:rFonts w:ascii="Times New Roman" w:eastAsia="Times New Roman" w:hAnsi="Times New Roman" w:cs="Times New Roman"/>
                <w:b/>
                <w:color w:val="343A3F"/>
                <w:sz w:val="24"/>
                <w:szCs w:val="24"/>
              </w:rPr>
            </w:pPr>
            <w:r>
              <w:rPr>
                <w:rFonts w:ascii="Times New Roman" w:eastAsia="Times New Roman" w:hAnsi="Times New Roman" w:cs="Times New Roman"/>
                <w:b/>
                <w:color w:val="343A3F"/>
                <w:sz w:val="24"/>
                <w:szCs w:val="24"/>
              </w:rPr>
              <w:t>Number of Shares</w:t>
            </w:r>
          </w:p>
        </w:tc>
        <w:tc>
          <w:tcPr>
            <w:tcW w:w="4596" w:type="dxa"/>
          </w:tcPr>
          <w:p w:rsidR="00287CC4" w:rsidRDefault="00287CC4" w:rsidP="00467BF1">
            <w:pPr>
              <w:spacing w:before="100" w:beforeAutospacing="1" w:after="100" w:afterAutospacing="1" w:line="480" w:lineRule="auto"/>
              <w:jc w:val="center"/>
              <w:rPr>
                <w:rFonts w:ascii="Times New Roman" w:eastAsia="Times New Roman" w:hAnsi="Times New Roman" w:cs="Times New Roman"/>
                <w:b/>
                <w:color w:val="343A3F"/>
                <w:sz w:val="24"/>
                <w:szCs w:val="24"/>
              </w:rPr>
            </w:pPr>
            <w:r>
              <w:rPr>
                <w:rFonts w:ascii="Times New Roman" w:eastAsia="Times New Roman" w:hAnsi="Times New Roman" w:cs="Times New Roman"/>
                <w:b/>
                <w:color w:val="343A3F"/>
                <w:sz w:val="24"/>
                <w:szCs w:val="24"/>
              </w:rPr>
              <w:t>100.00 (Million)</w:t>
            </w:r>
          </w:p>
        </w:tc>
      </w:tr>
      <w:tr w:rsidR="00287CC4" w:rsidTr="00467BF1">
        <w:tc>
          <w:tcPr>
            <w:tcW w:w="4605" w:type="dxa"/>
          </w:tcPr>
          <w:p w:rsidR="00287CC4" w:rsidRDefault="00287CC4" w:rsidP="00467BF1">
            <w:pPr>
              <w:spacing w:before="100" w:beforeAutospacing="1" w:after="100" w:afterAutospacing="1" w:line="480" w:lineRule="auto"/>
              <w:jc w:val="center"/>
              <w:rPr>
                <w:rFonts w:ascii="Times New Roman" w:eastAsia="Times New Roman" w:hAnsi="Times New Roman" w:cs="Times New Roman"/>
                <w:b/>
                <w:color w:val="343A3F"/>
                <w:sz w:val="24"/>
                <w:szCs w:val="24"/>
              </w:rPr>
            </w:pPr>
            <w:r>
              <w:rPr>
                <w:rFonts w:ascii="Times New Roman" w:eastAsia="Times New Roman" w:hAnsi="Times New Roman" w:cs="Times New Roman"/>
                <w:b/>
                <w:color w:val="343A3F"/>
                <w:sz w:val="24"/>
                <w:szCs w:val="24"/>
              </w:rPr>
              <w:t>Intrinsic per share Stock Price</w:t>
            </w:r>
          </w:p>
        </w:tc>
        <w:tc>
          <w:tcPr>
            <w:tcW w:w="4596" w:type="dxa"/>
          </w:tcPr>
          <w:p w:rsidR="00287CC4" w:rsidRDefault="00287CC4" w:rsidP="00467BF1">
            <w:pPr>
              <w:spacing w:before="100" w:beforeAutospacing="1" w:after="100" w:afterAutospacing="1" w:line="480" w:lineRule="auto"/>
              <w:jc w:val="center"/>
              <w:rPr>
                <w:rFonts w:ascii="Times New Roman" w:eastAsia="Times New Roman" w:hAnsi="Times New Roman" w:cs="Times New Roman"/>
                <w:b/>
                <w:color w:val="343A3F"/>
                <w:sz w:val="24"/>
                <w:szCs w:val="24"/>
              </w:rPr>
            </w:pPr>
            <w:r w:rsidRPr="00287CC4">
              <w:rPr>
                <w:rFonts w:ascii="Times New Roman" w:eastAsia="Times New Roman" w:hAnsi="Times New Roman" w:cs="Times New Roman"/>
                <w:b/>
                <w:color w:val="343A3F"/>
                <w:sz w:val="24"/>
                <w:szCs w:val="24"/>
                <w:highlight w:val="yellow"/>
              </w:rPr>
              <w:t>$</w:t>
            </w:r>
            <w:r w:rsidRPr="00287CC4">
              <w:rPr>
                <w:rFonts w:ascii="Times New Roman" w:eastAsia="Times New Roman" w:hAnsi="Times New Roman" w:cs="Times New Roman"/>
                <w:b/>
                <w:color w:val="343A3F"/>
                <w:sz w:val="24"/>
                <w:szCs w:val="24"/>
                <w:highlight w:val="yellow"/>
              </w:rPr>
              <w:t>15.5</w:t>
            </w:r>
            <w:r w:rsidRPr="00287CC4">
              <w:rPr>
                <w:rFonts w:ascii="Times New Roman" w:eastAsia="Times New Roman" w:hAnsi="Times New Roman" w:cs="Times New Roman"/>
                <w:b/>
                <w:color w:val="343A3F"/>
                <w:sz w:val="24"/>
                <w:szCs w:val="24"/>
                <w:highlight w:val="yellow"/>
              </w:rPr>
              <w:t>0</w:t>
            </w:r>
          </w:p>
        </w:tc>
      </w:tr>
    </w:tbl>
    <w:p w:rsidR="00287CC4" w:rsidRPr="00AB0B54" w:rsidRDefault="00287CC4" w:rsidP="00AB0B54">
      <w:pPr>
        <w:shd w:val="clear" w:color="auto" w:fill="FFFFFF"/>
        <w:spacing w:before="100" w:beforeAutospacing="1" w:after="100" w:afterAutospacing="1" w:line="480" w:lineRule="auto"/>
        <w:ind w:left="375"/>
        <w:jc w:val="center"/>
        <w:rPr>
          <w:rFonts w:ascii="Times New Roman" w:eastAsia="Times New Roman" w:hAnsi="Times New Roman" w:cs="Times New Roman"/>
          <w:b/>
          <w:color w:val="343A3F"/>
          <w:sz w:val="24"/>
          <w:szCs w:val="24"/>
        </w:rPr>
      </w:pPr>
    </w:p>
    <w:p w:rsidR="00AB0B54" w:rsidRDefault="00AB0B54" w:rsidP="00AB0B54">
      <w:pPr>
        <w:shd w:val="clear" w:color="auto" w:fill="FFFFFF"/>
        <w:spacing w:before="100" w:beforeAutospacing="1" w:after="100" w:afterAutospacing="1" w:line="480" w:lineRule="auto"/>
        <w:ind w:left="375"/>
        <w:jc w:val="center"/>
        <w:rPr>
          <w:rFonts w:ascii="Times New Roman" w:eastAsia="Times New Roman" w:hAnsi="Times New Roman" w:cs="Times New Roman"/>
          <w:b/>
          <w:color w:val="343A3F"/>
          <w:sz w:val="24"/>
          <w:szCs w:val="24"/>
        </w:rPr>
      </w:pPr>
      <w:r w:rsidRPr="00AB0B54">
        <w:rPr>
          <w:rFonts w:ascii="Times New Roman" w:eastAsia="Times New Roman" w:hAnsi="Times New Roman" w:cs="Times New Roman"/>
          <w:b/>
          <w:color w:val="343A3F"/>
          <w:sz w:val="24"/>
          <w:szCs w:val="24"/>
        </w:rPr>
        <w:t xml:space="preserve">Suppose instead that IWT has just made the $50 million </w:t>
      </w:r>
      <w:proofErr w:type="gramStart"/>
      <w:r w:rsidRPr="00AB0B54">
        <w:rPr>
          <w:rFonts w:ascii="Times New Roman" w:eastAsia="Times New Roman" w:hAnsi="Times New Roman" w:cs="Times New Roman"/>
          <w:b/>
          <w:color w:val="343A3F"/>
          <w:sz w:val="24"/>
          <w:szCs w:val="24"/>
        </w:rPr>
        <w:t>distribution in the form of a stock repurchase</w:t>
      </w:r>
      <w:proofErr w:type="gramEnd"/>
      <w:r w:rsidRPr="00AB0B54">
        <w:rPr>
          <w:rFonts w:ascii="Times New Roman" w:eastAsia="Times New Roman" w:hAnsi="Times New Roman" w:cs="Times New Roman"/>
          <w:b/>
          <w:color w:val="343A3F"/>
          <w:sz w:val="24"/>
          <w:szCs w:val="24"/>
        </w:rPr>
        <w:t xml:space="preserve">. Now what is IWT's intrinsic value of equity? How many shares did IWT repurchase? How many shares remained outstanding after the repurchase? What is its intrinsic per share stock price after the </w:t>
      </w:r>
      <w:proofErr w:type="gramStart"/>
      <w:r w:rsidRPr="00AB0B54">
        <w:rPr>
          <w:rFonts w:ascii="Times New Roman" w:eastAsia="Times New Roman" w:hAnsi="Times New Roman" w:cs="Times New Roman"/>
          <w:b/>
          <w:color w:val="343A3F"/>
          <w:sz w:val="24"/>
          <w:szCs w:val="24"/>
        </w:rPr>
        <w:t>repurchase.</w:t>
      </w:r>
      <w:proofErr w:type="gramEnd"/>
    </w:p>
    <w:tbl>
      <w:tblPr>
        <w:tblStyle w:val="TableGrid"/>
        <w:tblW w:w="0" w:type="auto"/>
        <w:tblInd w:w="375" w:type="dxa"/>
        <w:tblLook w:val="04A0" w:firstRow="1" w:lastRow="0" w:firstColumn="1" w:lastColumn="0" w:noHBand="0" w:noVBand="1"/>
      </w:tblPr>
      <w:tblGrid>
        <w:gridCol w:w="4605"/>
        <w:gridCol w:w="4596"/>
      </w:tblGrid>
      <w:tr w:rsidR="004742F8" w:rsidTr="00467BF1">
        <w:tc>
          <w:tcPr>
            <w:tcW w:w="4605" w:type="dxa"/>
          </w:tcPr>
          <w:p w:rsidR="004742F8" w:rsidRDefault="004742F8" w:rsidP="00467BF1">
            <w:pPr>
              <w:spacing w:before="100" w:beforeAutospacing="1" w:after="100" w:afterAutospacing="1" w:line="480" w:lineRule="auto"/>
              <w:jc w:val="center"/>
              <w:rPr>
                <w:rFonts w:ascii="Times New Roman" w:eastAsia="Times New Roman" w:hAnsi="Times New Roman" w:cs="Times New Roman"/>
                <w:b/>
                <w:color w:val="343A3F"/>
                <w:sz w:val="24"/>
                <w:szCs w:val="24"/>
              </w:rPr>
            </w:pPr>
            <w:r>
              <w:rPr>
                <w:rFonts w:ascii="Times New Roman" w:eastAsia="Times New Roman" w:hAnsi="Times New Roman" w:cs="Times New Roman"/>
                <w:b/>
                <w:color w:val="343A3F"/>
                <w:sz w:val="24"/>
                <w:szCs w:val="24"/>
              </w:rPr>
              <w:t>Value of Operations</w:t>
            </w:r>
          </w:p>
        </w:tc>
        <w:tc>
          <w:tcPr>
            <w:tcW w:w="4596" w:type="dxa"/>
          </w:tcPr>
          <w:p w:rsidR="004742F8" w:rsidRDefault="004742F8" w:rsidP="00467BF1">
            <w:pPr>
              <w:spacing w:before="100" w:beforeAutospacing="1" w:after="100" w:afterAutospacing="1" w:line="480" w:lineRule="auto"/>
              <w:jc w:val="center"/>
              <w:rPr>
                <w:rFonts w:ascii="Times New Roman" w:eastAsia="Times New Roman" w:hAnsi="Times New Roman" w:cs="Times New Roman"/>
                <w:b/>
                <w:color w:val="343A3F"/>
                <w:sz w:val="24"/>
                <w:szCs w:val="24"/>
              </w:rPr>
            </w:pPr>
            <w:r>
              <w:rPr>
                <w:rFonts w:ascii="Times New Roman" w:eastAsia="Times New Roman" w:hAnsi="Times New Roman" w:cs="Times New Roman"/>
                <w:b/>
                <w:color w:val="343A3F"/>
                <w:sz w:val="24"/>
                <w:szCs w:val="24"/>
              </w:rPr>
              <w:t>$1,937.50 (Million)</w:t>
            </w:r>
          </w:p>
        </w:tc>
      </w:tr>
      <w:tr w:rsidR="004742F8" w:rsidTr="00467BF1">
        <w:tc>
          <w:tcPr>
            <w:tcW w:w="4605" w:type="dxa"/>
          </w:tcPr>
          <w:p w:rsidR="004742F8" w:rsidRDefault="004742F8" w:rsidP="00467BF1">
            <w:pPr>
              <w:spacing w:before="100" w:beforeAutospacing="1" w:after="100" w:afterAutospacing="1" w:line="480" w:lineRule="auto"/>
              <w:jc w:val="center"/>
              <w:rPr>
                <w:rFonts w:ascii="Times New Roman" w:eastAsia="Times New Roman" w:hAnsi="Times New Roman" w:cs="Times New Roman"/>
                <w:b/>
                <w:color w:val="343A3F"/>
                <w:sz w:val="24"/>
                <w:szCs w:val="24"/>
              </w:rPr>
            </w:pPr>
            <w:r>
              <w:rPr>
                <w:rFonts w:ascii="Times New Roman" w:eastAsia="Times New Roman" w:hAnsi="Times New Roman" w:cs="Times New Roman"/>
                <w:b/>
                <w:color w:val="343A3F"/>
                <w:sz w:val="24"/>
                <w:szCs w:val="24"/>
              </w:rPr>
              <w:t>Value of Non-Operating Assets</w:t>
            </w:r>
          </w:p>
        </w:tc>
        <w:tc>
          <w:tcPr>
            <w:tcW w:w="4596" w:type="dxa"/>
          </w:tcPr>
          <w:p w:rsidR="004742F8" w:rsidRDefault="004742F8" w:rsidP="00467BF1">
            <w:pPr>
              <w:spacing w:before="100" w:beforeAutospacing="1" w:after="100" w:afterAutospacing="1" w:line="480" w:lineRule="auto"/>
              <w:jc w:val="center"/>
              <w:rPr>
                <w:rFonts w:ascii="Times New Roman" w:eastAsia="Times New Roman" w:hAnsi="Times New Roman" w:cs="Times New Roman"/>
                <w:b/>
                <w:color w:val="343A3F"/>
                <w:sz w:val="24"/>
                <w:szCs w:val="24"/>
              </w:rPr>
            </w:pPr>
            <w:r>
              <w:rPr>
                <w:rFonts w:ascii="Times New Roman" w:eastAsia="Times New Roman" w:hAnsi="Times New Roman" w:cs="Times New Roman"/>
                <w:b/>
                <w:color w:val="343A3F"/>
                <w:sz w:val="24"/>
                <w:szCs w:val="24"/>
              </w:rPr>
              <w:t>50.00 (Million)</w:t>
            </w:r>
          </w:p>
        </w:tc>
      </w:tr>
      <w:tr w:rsidR="004742F8" w:rsidTr="00467BF1">
        <w:tc>
          <w:tcPr>
            <w:tcW w:w="4605" w:type="dxa"/>
          </w:tcPr>
          <w:p w:rsidR="004742F8" w:rsidRDefault="004742F8" w:rsidP="00467BF1">
            <w:pPr>
              <w:spacing w:before="100" w:beforeAutospacing="1" w:after="100" w:afterAutospacing="1" w:line="480" w:lineRule="auto"/>
              <w:jc w:val="center"/>
              <w:rPr>
                <w:rFonts w:ascii="Times New Roman" w:eastAsia="Times New Roman" w:hAnsi="Times New Roman" w:cs="Times New Roman"/>
                <w:b/>
                <w:color w:val="343A3F"/>
                <w:sz w:val="24"/>
                <w:szCs w:val="24"/>
              </w:rPr>
            </w:pPr>
            <w:r>
              <w:rPr>
                <w:rFonts w:ascii="Times New Roman" w:eastAsia="Times New Roman" w:hAnsi="Times New Roman" w:cs="Times New Roman"/>
                <w:b/>
                <w:color w:val="343A3F"/>
                <w:sz w:val="24"/>
                <w:szCs w:val="24"/>
              </w:rPr>
              <w:t xml:space="preserve">Total Intrinsic Value </w:t>
            </w:r>
          </w:p>
        </w:tc>
        <w:tc>
          <w:tcPr>
            <w:tcW w:w="4596" w:type="dxa"/>
          </w:tcPr>
          <w:p w:rsidR="004742F8" w:rsidRDefault="004742F8" w:rsidP="00467BF1">
            <w:pPr>
              <w:spacing w:before="100" w:beforeAutospacing="1" w:after="100" w:afterAutospacing="1" w:line="480" w:lineRule="auto"/>
              <w:jc w:val="center"/>
              <w:rPr>
                <w:rFonts w:ascii="Times New Roman" w:eastAsia="Times New Roman" w:hAnsi="Times New Roman" w:cs="Times New Roman"/>
                <w:b/>
                <w:color w:val="343A3F"/>
                <w:sz w:val="24"/>
                <w:szCs w:val="24"/>
              </w:rPr>
            </w:pPr>
            <w:r>
              <w:rPr>
                <w:rFonts w:ascii="Times New Roman" w:eastAsia="Times New Roman" w:hAnsi="Times New Roman" w:cs="Times New Roman"/>
                <w:b/>
                <w:color w:val="343A3F"/>
                <w:sz w:val="24"/>
                <w:szCs w:val="24"/>
              </w:rPr>
              <w:t>$1987.50 (Million)</w:t>
            </w:r>
          </w:p>
        </w:tc>
      </w:tr>
      <w:tr w:rsidR="004742F8" w:rsidTr="00467BF1">
        <w:tc>
          <w:tcPr>
            <w:tcW w:w="4605" w:type="dxa"/>
          </w:tcPr>
          <w:p w:rsidR="004742F8" w:rsidRDefault="004742F8" w:rsidP="00467BF1">
            <w:pPr>
              <w:spacing w:before="100" w:beforeAutospacing="1" w:after="100" w:afterAutospacing="1" w:line="480" w:lineRule="auto"/>
              <w:jc w:val="center"/>
              <w:rPr>
                <w:rFonts w:ascii="Times New Roman" w:eastAsia="Times New Roman" w:hAnsi="Times New Roman" w:cs="Times New Roman"/>
                <w:b/>
                <w:color w:val="343A3F"/>
                <w:sz w:val="24"/>
                <w:szCs w:val="24"/>
              </w:rPr>
            </w:pPr>
            <w:r>
              <w:rPr>
                <w:rFonts w:ascii="Times New Roman" w:eastAsia="Times New Roman" w:hAnsi="Times New Roman" w:cs="Times New Roman"/>
                <w:b/>
                <w:color w:val="343A3F"/>
                <w:sz w:val="24"/>
                <w:szCs w:val="24"/>
              </w:rPr>
              <w:t>Debt</w:t>
            </w:r>
          </w:p>
        </w:tc>
        <w:tc>
          <w:tcPr>
            <w:tcW w:w="4596" w:type="dxa"/>
          </w:tcPr>
          <w:p w:rsidR="004742F8" w:rsidRDefault="004742F8" w:rsidP="00467BF1">
            <w:pPr>
              <w:spacing w:before="100" w:beforeAutospacing="1" w:after="100" w:afterAutospacing="1" w:line="480" w:lineRule="auto"/>
              <w:jc w:val="center"/>
              <w:rPr>
                <w:rFonts w:ascii="Times New Roman" w:eastAsia="Times New Roman" w:hAnsi="Times New Roman" w:cs="Times New Roman"/>
                <w:b/>
                <w:color w:val="343A3F"/>
                <w:sz w:val="24"/>
                <w:szCs w:val="24"/>
              </w:rPr>
            </w:pPr>
            <w:r>
              <w:rPr>
                <w:rFonts w:ascii="Times New Roman" w:eastAsia="Times New Roman" w:hAnsi="Times New Roman" w:cs="Times New Roman"/>
                <w:b/>
                <w:color w:val="343A3F"/>
                <w:sz w:val="24"/>
                <w:szCs w:val="24"/>
              </w:rPr>
              <w:t>387.50 (Million)</w:t>
            </w:r>
          </w:p>
        </w:tc>
      </w:tr>
      <w:tr w:rsidR="004742F8" w:rsidTr="00467BF1">
        <w:tc>
          <w:tcPr>
            <w:tcW w:w="4605" w:type="dxa"/>
          </w:tcPr>
          <w:p w:rsidR="004742F8" w:rsidRDefault="004742F8" w:rsidP="00467BF1">
            <w:pPr>
              <w:spacing w:before="100" w:beforeAutospacing="1" w:after="100" w:afterAutospacing="1" w:line="480" w:lineRule="auto"/>
              <w:jc w:val="center"/>
              <w:rPr>
                <w:rFonts w:ascii="Times New Roman" w:eastAsia="Times New Roman" w:hAnsi="Times New Roman" w:cs="Times New Roman"/>
                <w:b/>
                <w:color w:val="343A3F"/>
                <w:sz w:val="24"/>
                <w:szCs w:val="24"/>
              </w:rPr>
            </w:pPr>
            <w:r>
              <w:rPr>
                <w:rFonts w:ascii="Times New Roman" w:eastAsia="Times New Roman" w:hAnsi="Times New Roman" w:cs="Times New Roman"/>
                <w:b/>
                <w:color w:val="343A3F"/>
                <w:sz w:val="24"/>
                <w:szCs w:val="24"/>
              </w:rPr>
              <w:t>Intrinsic Value of Equity</w:t>
            </w:r>
          </w:p>
        </w:tc>
        <w:tc>
          <w:tcPr>
            <w:tcW w:w="4596" w:type="dxa"/>
          </w:tcPr>
          <w:p w:rsidR="004742F8" w:rsidRDefault="004742F8" w:rsidP="00467BF1">
            <w:pPr>
              <w:spacing w:before="100" w:beforeAutospacing="1" w:after="100" w:afterAutospacing="1" w:line="480" w:lineRule="auto"/>
              <w:jc w:val="center"/>
              <w:rPr>
                <w:rFonts w:ascii="Times New Roman" w:eastAsia="Times New Roman" w:hAnsi="Times New Roman" w:cs="Times New Roman"/>
                <w:b/>
                <w:color w:val="343A3F"/>
                <w:sz w:val="24"/>
                <w:szCs w:val="24"/>
              </w:rPr>
            </w:pPr>
            <w:r w:rsidRPr="004742F8">
              <w:rPr>
                <w:rFonts w:ascii="Times New Roman" w:eastAsia="Times New Roman" w:hAnsi="Times New Roman" w:cs="Times New Roman"/>
                <w:b/>
                <w:color w:val="343A3F"/>
                <w:sz w:val="24"/>
                <w:szCs w:val="24"/>
              </w:rPr>
              <w:t>$1600.00</w:t>
            </w:r>
            <w:r>
              <w:rPr>
                <w:rFonts w:ascii="Times New Roman" w:eastAsia="Times New Roman" w:hAnsi="Times New Roman" w:cs="Times New Roman"/>
                <w:b/>
                <w:color w:val="343A3F"/>
                <w:sz w:val="24"/>
                <w:szCs w:val="24"/>
              </w:rPr>
              <w:t xml:space="preserve"> (Million)</w:t>
            </w:r>
          </w:p>
        </w:tc>
      </w:tr>
      <w:tr w:rsidR="004742F8" w:rsidTr="00467BF1">
        <w:tc>
          <w:tcPr>
            <w:tcW w:w="4605" w:type="dxa"/>
          </w:tcPr>
          <w:p w:rsidR="004742F8" w:rsidRDefault="004742F8" w:rsidP="00467BF1">
            <w:pPr>
              <w:spacing w:before="100" w:beforeAutospacing="1" w:after="100" w:afterAutospacing="1" w:line="480" w:lineRule="auto"/>
              <w:jc w:val="center"/>
              <w:rPr>
                <w:rFonts w:ascii="Times New Roman" w:eastAsia="Times New Roman" w:hAnsi="Times New Roman" w:cs="Times New Roman"/>
                <w:b/>
                <w:color w:val="343A3F"/>
                <w:sz w:val="24"/>
                <w:szCs w:val="24"/>
              </w:rPr>
            </w:pPr>
            <w:r>
              <w:rPr>
                <w:rFonts w:ascii="Times New Roman" w:eastAsia="Times New Roman" w:hAnsi="Times New Roman" w:cs="Times New Roman"/>
                <w:b/>
                <w:color w:val="343A3F"/>
                <w:sz w:val="24"/>
                <w:szCs w:val="24"/>
              </w:rPr>
              <w:t>Number of Shares</w:t>
            </w:r>
          </w:p>
        </w:tc>
        <w:tc>
          <w:tcPr>
            <w:tcW w:w="4596" w:type="dxa"/>
          </w:tcPr>
          <w:p w:rsidR="004742F8" w:rsidRDefault="004742F8" w:rsidP="00467BF1">
            <w:pPr>
              <w:spacing w:before="100" w:beforeAutospacing="1" w:after="100" w:afterAutospacing="1" w:line="480" w:lineRule="auto"/>
              <w:jc w:val="center"/>
              <w:rPr>
                <w:rFonts w:ascii="Times New Roman" w:eastAsia="Times New Roman" w:hAnsi="Times New Roman" w:cs="Times New Roman"/>
                <w:b/>
                <w:color w:val="343A3F"/>
                <w:sz w:val="24"/>
                <w:szCs w:val="24"/>
              </w:rPr>
            </w:pPr>
            <w:r w:rsidRPr="004742F8">
              <w:rPr>
                <w:rFonts w:ascii="Times New Roman" w:eastAsia="Times New Roman" w:hAnsi="Times New Roman" w:cs="Times New Roman"/>
                <w:b/>
                <w:color w:val="343A3F"/>
                <w:sz w:val="24"/>
                <w:szCs w:val="24"/>
                <w:highlight w:val="yellow"/>
              </w:rPr>
              <w:t>96.875</w:t>
            </w:r>
            <w:r w:rsidRPr="004742F8">
              <w:rPr>
                <w:rFonts w:ascii="Times New Roman" w:eastAsia="Times New Roman" w:hAnsi="Times New Roman" w:cs="Times New Roman"/>
                <w:b/>
                <w:color w:val="343A3F"/>
                <w:sz w:val="24"/>
                <w:szCs w:val="24"/>
                <w:highlight w:val="yellow"/>
              </w:rPr>
              <w:t xml:space="preserve"> (Million)</w:t>
            </w:r>
          </w:p>
        </w:tc>
      </w:tr>
      <w:tr w:rsidR="004742F8" w:rsidTr="00467BF1">
        <w:tc>
          <w:tcPr>
            <w:tcW w:w="4605" w:type="dxa"/>
          </w:tcPr>
          <w:p w:rsidR="004742F8" w:rsidRDefault="004742F8" w:rsidP="00467BF1">
            <w:pPr>
              <w:spacing w:before="100" w:beforeAutospacing="1" w:after="100" w:afterAutospacing="1" w:line="480" w:lineRule="auto"/>
              <w:jc w:val="center"/>
              <w:rPr>
                <w:rFonts w:ascii="Times New Roman" w:eastAsia="Times New Roman" w:hAnsi="Times New Roman" w:cs="Times New Roman"/>
                <w:b/>
                <w:color w:val="343A3F"/>
                <w:sz w:val="24"/>
                <w:szCs w:val="24"/>
              </w:rPr>
            </w:pPr>
            <w:r>
              <w:rPr>
                <w:rFonts w:ascii="Times New Roman" w:eastAsia="Times New Roman" w:hAnsi="Times New Roman" w:cs="Times New Roman"/>
                <w:b/>
                <w:color w:val="343A3F"/>
                <w:sz w:val="24"/>
                <w:szCs w:val="24"/>
              </w:rPr>
              <w:lastRenderedPageBreak/>
              <w:t>Intrinsic per share Stock Price</w:t>
            </w:r>
          </w:p>
        </w:tc>
        <w:tc>
          <w:tcPr>
            <w:tcW w:w="4596" w:type="dxa"/>
          </w:tcPr>
          <w:p w:rsidR="004742F8" w:rsidRDefault="004742F8" w:rsidP="00467BF1">
            <w:pPr>
              <w:spacing w:before="100" w:beforeAutospacing="1" w:after="100" w:afterAutospacing="1" w:line="480" w:lineRule="auto"/>
              <w:jc w:val="center"/>
              <w:rPr>
                <w:rFonts w:ascii="Times New Roman" w:eastAsia="Times New Roman" w:hAnsi="Times New Roman" w:cs="Times New Roman"/>
                <w:b/>
                <w:color w:val="343A3F"/>
                <w:sz w:val="24"/>
                <w:szCs w:val="24"/>
              </w:rPr>
            </w:pPr>
            <w:r w:rsidRPr="004742F8">
              <w:rPr>
                <w:rFonts w:ascii="Times New Roman" w:eastAsia="Times New Roman" w:hAnsi="Times New Roman" w:cs="Times New Roman"/>
                <w:b/>
                <w:color w:val="343A3F"/>
                <w:sz w:val="24"/>
                <w:szCs w:val="24"/>
                <w:highlight w:val="yellow"/>
              </w:rPr>
              <w:t>$16.00</w:t>
            </w:r>
          </w:p>
        </w:tc>
      </w:tr>
    </w:tbl>
    <w:p w:rsidR="004742F8" w:rsidRDefault="004742F8" w:rsidP="004742F8">
      <w:pPr>
        <w:shd w:val="clear" w:color="auto" w:fill="FFFFFF"/>
        <w:spacing w:before="100" w:beforeAutospacing="1" w:after="100" w:afterAutospacing="1" w:line="480" w:lineRule="auto"/>
        <w:ind w:left="375"/>
        <w:rPr>
          <w:rFonts w:ascii="Times New Roman" w:eastAsia="Times New Roman" w:hAnsi="Times New Roman" w:cs="Times New Roman"/>
          <w:color w:val="343A3F"/>
          <w:sz w:val="24"/>
          <w:szCs w:val="24"/>
        </w:rPr>
      </w:pPr>
      <w:r>
        <w:rPr>
          <w:rFonts w:ascii="Times New Roman" w:eastAsia="Times New Roman" w:hAnsi="Times New Roman" w:cs="Times New Roman"/>
          <w:b/>
          <w:color w:val="343A3F"/>
          <w:sz w:val="24"/>
          <w:szCs w:val="24"/>
        </w:rPr>
        <w:tab/>
      </w:r>
      <w:r>
        <w:rPr>
          <w:rFonts w:ascii="Times New Roman" w:eastAsia="Times New Roman" w:hAnsi="Times New Roman" w:cs="Times New Roman"/>
          <w:color w:val="343A3F"/>
          <w:sz w:val="24"/>
          <w:szCs w:val="24"/>
        </w:rPr>
        <w:t xml:space="preserve">Number of shares = 100 – ($50/$16) </w:t>
      </w:r>
      <w:r w:rsidRPr="004742F8">
        <w:rPr>
          <w:rFonts w:ascii="Times New Roman" w:eastAsia="Times New Roman" w:hAnsi="Times New Roman" w:cs="Times New Roman"/>
          <w:color w:val="343A3F"/>
          <w:sz w:val="24"/>
          <w:szCs w:val="24"/>
        </w:rPr>
        <w:sym w:font="Wingdings" w:char="F0E0"/>
      </w:r>
      <w:r>
        <w:rPr>
          <w:rFonts w:ascii="Times New Roman" w:eastAsia="Times New Roman" w:hAnsi="Times New Roman" w:cs="Times New Roman"/>
          <w:color w:val="343A3F"/>
          <w:sz w:val="24"/>
          <w:szCs w:val="24"/>
        </w:rPr>
        <w:t xml:space="preserve"> 96.875</w:t>
      </w:r>
    </w:p>
    <w:p w:rsidR="00627106" w:rsidRDefault="00627106" w:rsidP="00627106">
      <w:pPr>
        <w:shd w:val="clear" w:color="auto" w:fill="FFFFFF"/>
        <w:spacing w:before="100" w:beforeAutospacing="1" w:after="100" w:afterAutospacing="1" w:line="480" w:lineRule="auto"/>
        <w:ind w:left="375"/>
        <w:jc w:val="center"/>
        <w:rPr>
          <w:rFonts w:ascii="Times New Roman" w:eastAsia="Times New Roman" w:hAnsi="Times New Roman" w:cs="Times New Roman"/>
          <w:b/>
          <w:color w:val="343A3F"/>
          <w:sz w:val="24"/>
          <w:szCs w:val="24"/>
        </w:rPr>
      </w:pPr>
      <w:r>
        <w:rPr>
          <w:rFonts w:ascii="Times New Roman" w:eastAsia="Times New Roman" w:hAnsi="Times New Roman" w:cs="Times New Roman"/>
          <w:b/>
          <w:color w:val="343A3F"/>
          <w:sz w:val="24"/>
          <w:szCs w:val="24"/>
        </w:rPr>
        <w:t>Conclusion</w:t>
      </w:r>
    </w:p>
    <w:p w:rsidR="00D36412" w:rsidRDefault="00D36412" w:rsidP="00225BBF">
      <w:pPr>
        <w:shd w:val="clear" w:color="auto" w:fill="FFFFFF"/>
        <w:spacing w:before="100" w:beforeAutospacing="1" w:after="100" w:afterAutospacing="1" w:line="480" w:lineRule="auto"/>
        <w:ind w:left="375"/>
        <w:jc w:val="both"/>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ab/>
        <w:t xml:space="preserve">As mentioned in the introduction, distribution policies, stock repurchases and the dividend theories were covered, specifically the </w:t>
      </w:r>
      <w:r>
        <w:rPr>
          <w:rFonts w:ascii="Times New Roman" w:eastAsia="Times New Roman" w:hAnsi="Times New Roman" w:cs="Times New Roman"/>
          <w:color w:val="343A3F"/>
          <w:sz w:val="24"/>
          <w:szCs w:val="24"/>
        </w:rPr>
        <w:t>irrelevance, dividend preference and the bird-</w:t>
      </w:r>
      <w:r>
        <w:rPr>
          <w:rFonts w:ascii="Times New Roman" w:eastAsia="Times New Roman" w:hAnsi="Times New Roman" w:cs="Times New Roman"/>
          <w:color w:val="343A3F"/>
          <w:sz w:val="24"/>
          <w:szCs w:val="24"/>
        </w:rPr>
        <w:t>in-hand theory</w:t>
      </w:r>
      <w:r>
        <w:rPr>
          <w:rFonts w:ascii="Times New Roman" w:eastAsia="Times New Roman" w:hAnsi="Times New Roman" w:cs="Times New Roman"/>
          <w:color w:val="343A3F"/>
          <w:sz w:val="24"/>
          <w:szCs w:val="24"/>
        </w:rPr>
        <w:t xml:space="preserve">. </w:t>
      </w:r>
      <w:r>
        <w:rPr>
          <w:rFonts w:ascii="Times New Roman" w:eastAsia="Times New Roman" w:hAnsi="Times New Roman" w:cs="Times New Roman"/>
          <w:color w:val="343A3F"/>
          <w:sz w:val="24"/>
          <w:szCs w:val="24"/>
        </w:rPr>
        <w:t xml:space="preserve">The </w:t>
      </w:r>
      <w:r>
        <w:rPr>
          <w:rFonts w:ascii="Times New Roman" w:eastAsia="Times New Roman" w:hAnsi="Times New Roman" w:cs="Times New Roman"/>
          <w:color w:val="343A3F"/>
          <w:sz w:val="24"/>
          <w:szCs w:val="24"/>
        </w:rPr>
        <w:t>clientele effect, dividend signaling hypothesis and their</w:t>
      </w:r>
      <w:r>
        <w:rPr>
          <w:rFonts w:ascii="Times New Roman" w:eastAsia="Times New Roman" w:hAnsi="Times New Roman" w:cs="Times New Roman"/>
          <w:color w:val="343A3F"/>
          <w:sz w:val="24"/>
          <w:szCs w:val="24"/>
        </w:rPr>
        <w:t xml:space="preserve"> effects on dividend policy also were discussed</w:t>
      </w:r>
      <w:r>
        <w:rPr>
          <w:rFonts w:ascii="Times New Roman" w:eastAsia="Times New Roman" w:hAnsi="Times New Roman" w:cs="Times New Roman"/>
          <w:color w:val="343A3F"/>
          <w:sz w:val="24"/>
          <w:szCs w:val="24"/>
        </w:rPr>
        <w:t xml:space="preserve">. </w:t>
      </w:r>
      <w:r>
        <w:rPr>
          <w:rFonts w:ascii="Times New Roman" w:eastAsia="Times New Roman" w:hAnsi="Times New Roman" w:cs="Times New Roman"/>
          <w:color w:val="343A3F"/>
          <w:sz w:val="24"/>
          <w:szCs w:val="24"/>
        </w:rPr>
        <w:t xml:space="preserve">Several problems also covered IWT’s intrinsic value of equity, intrinsic per share stock price when various distribution policies were followed. </w:t>
      </w:r>
    </w:p>
    <w:p w:rsidR="00627106" w:rsidRPr="00627106" w:rsidRDefault="00627106" w:rsidP="00627106">
      <w:pPr>
        <w:shd w:val="clear" w:color="auto" w:fill="FFFFFF"/>
        <w:spacing w:before="100" w:beforeAutospacing="1" w:after="100" w:afterAutospacing="1" w:line="480" w:lineRule="auto"/>
        <w:ind w:left="375"/>
        <w:jc w:val="center"/>
        <w:rPr>
          <w:rFonts w:ascii="Times New Roman" w:eastAsia="Times New Roman" w:hAnsi="Times New Roman" w:cs="Times New Roman"/>
          <w:b/>
          <w:color w:val="343A3F"/>
          <w:sz w:val="24"/>
          <w:szCs w:val="24"/>
        </w:rPr>
      </w:pPr>
    </w:p>
    <w:p w:rsidR="002C6D04" w:rsidRDefault="002C6D04" w:rsidP="00D8759F">
      <w:pPr>
        <w:shd w:val="clear" w:color="auto" w:fill="FFFFFF"/>
        <w:spacing w:before="100" w:beforeAutospacing="1" w:after="100" w:afterAutospacing="1" w:line="240" w:lineRule="auto"/>
        <w:ind w:left="375"/>
        <w:rPr>
          <w:rFonts w:ascii="Lato" w:eastAsia="Times New Roman" w:hAnsi="Lato" w:cs="Times New Roman"/>
          <w:color w:val="343A3F"/>
          <w:sz w:val="24"/>
          <w:szCs w:val="24"/>
        </w:rPr>
      </w:pPr>
    </w:p>
    <w:p w:rsidR="008A1F11" w:rsidRPr="004C0F60" w:rsidRDefault="008A1F11" w:rsidP="002076AE">
      <w:pPr>
        <w:shd w:val="clear" w:color="auto" w:fill="FFFFFF"/>
        <w:spacing w:before="100" w:beforeAutospacing="1" w:after="100" w:afterAutospacing="1" w:line="240" w:lineRule="auto"/>
        <w:ind w:left="375"/>
        <w:rPr>
          <w:rFonts w:ascii="Lato" w:eastAsia="Times New Roman" w:hAnsi="Lato" w:cs="Times New Roman"/>
          <w:color w:val="343A3F"/>
          <w:sz w:val="24"/>
          <w:szCs w:val="24"/>
        </w:rPr>
      </w:pPr>
      <w:r>
        <w:rPr>
          <w:rFonts w:ascii="Lato" w:eastAsia="Times New Roman" w:hAnsi="Lato" w:cs="Times New Roman"/>
          <w:color w:val="343A3F"/>
          <w:sz w:val="24"/>
          <w:szCs w:val="24"/>
        </w:rPr>
        <w:t xml:space="preserve"> </w:t>
      </w:r>
    </w:p>
    <w:p w:rsidR="004C0F60" w:rsidRDefault="004C0F60" w:rsidP="005A1247">
      <w:pPr>
        <w:shd w:val="clear" w:color="auto" w:fill="FFFFFF"/>
        <w:spacing w:after="360" w:line="240" w:lineRule="auto"/>
        <w:rPr>
          <w:rFonts w:ascii="Helvetica" w:eastAsia="Times New Roman" w:hAnsi="Helvetica" w:cs="Helvetica"/>
          <w:color w:val="333333"/>
          <w:sz w:val="24"/>
          <w:szCs w:val="24"/>
        </w:rPr>
      </w:pPr>
    </w:p>
    <w:p w:rsidR="000A005D" w:rsidRDefault="000A005D">
      <w:pPr>
        <w:rPr>
          <w:rFonts w:ascii="Helvetica" w:eastAsia="Times New Roman" w:hAnsi="Helvetica" w:cs="Helvetica"/>
          <w:color w:val="333333"/>
          <w:sz w:val="24"/>
          <w:szCs w:val="24"/>
        </w:rPr>
      </w:pPr>
    </w:p>
    <w:p w:rsidR="000A005D" w:rsidRDefault="000A005D">
      <w:pPr>
        <w:rPr>
          <w:rFonts w:ascii="Helvetica" w:eastAsia="Times New Roman" w:hAnsi="Helvetica" w:cs="Helvetica"/>
          <w:color w:val="333333"/>
          <w:sz w:val="24"/>
          <w:szCs w:val="24"/>
        </w:rPr>
      </w:pPr>
    </w:p>
    <w:p w:rsidR="000A005D" w:rsidRDefault="000A005D">
      <w:pPr>
        <w:rPr>
          <w:rFonts w:ascii="Helvetica" w:eastAsia="Times New Roman" w:hAnsi="Helvetica" w:cs="Helvetica"/>
          <w:color w:val="333333"/>
          <w:sz w:val="24"/>
          <w:szCs w:val="24"/>
        </w:rPr>
      </w:pPr>
    </w:p>
    <w:p w:rsidR="00795137" w:rsidRDefault="00795137" w:rsidP="00A20671">
      <w:pPr>
        <w:spacing w:line="480" w:lineRule="auto"/>
        <w:jc w:val="center"/>
        <w:rPr>
          <w:rFonts w:ascii="Times New Roman" w:hAnsi="Times New Roman" w:cs="Times New Roman"/>
          <w:sz w:val="24"/>
          <w:szCs w:val="24"/>
        </w:rPr>
      </w:pPr>
    </w:p>
    <w:p w:rsidR="00795137" w:rsidRDefault="00795137" w:rsidP="00A20671">
      <w:pPr>
        <w:spacing w:line="480" w:lineRule="auto"/>
        <w:jc w:val="center"/>
        <w:rPr>
          <w:rFonts w:ascii="Times New Roman" w:hAnsi="Times New Roman" w:cs="Times New Roman"/>
          <w:sz w:val="24"/>
          <w:szCs w:val="24"/>
        </w:rPr>
      </w:pPr>
    </w:p>
    <w:p w:rsidR="00BD1A36" w:rsidRDefault="00BD1A36" w:rsidP="00A20671">
      <w:pPr>
        <w:spacing w:line="480" w:lineRule="auto"/>
        <w:jc w:val="center"/>
        <w:rPr>
          <w:rFonts w:ascii="Times New Roman" w:hAnsi="Times New Roman" w:cs="Times New Roman"/>
          <w:sz w:val="24"/>
          <w:szCs w:val="24"/>
        </w:rPr>
      </w:pPr>
      <w:bookmarkStart w:id="0" w:name="_GoBack"/>
      <w:bookmarkEnd w:id="0"/>
    </w:p>
    <w:p w:rsidR="00795137" w:rsidRDefault="00795137" w:rsidP="00A20671">
      <w:pPr>
        <w:spacing w:line="480" w:lineRule="auto"/>
        <w:jc w:val="center"/>
        <w:rPr>
          <w:rFonts w:ascii="Times New Roman" w:hAnsi="Times New Roman" w:cs="Times New Roman"/>
          <w:sz w:val="24"/>
          <w:szCs w:val="24"/>
        </w:rPr>
      </w:pPr>
    </w:p>
    <w:p w:rsidR="000A005D" w:rsidRPr="00795137" w:rsidRDefault="000A005D" w:rsidP="00A20671">
      <w:pPr>
        <w:spacing w:line="480" w:lineRule="auto"/>
        <w:jc w:val="center"/>
        <w:rPr>
          <w:rFonts w:ascii="Times New Roman" w:hAnsi="Times New Roman" w:cs="Times New Roman"/>
          <w:sz w:val="24"/>
          <w:szCs w:val="24"/>
        </w:rPr>
      </w:pPr>
      <w:r w:rsidRPr="00795137">
        <w:rPr>
          <w:rFonts w:ascii="Times New Roman" w:hAnsi="Times New Roman" w:cs="Times New Roman"/>
          <w:sz w:val="24"/>
          <w:szCs w:val="24"/>
        </w:rPr>
        <w:lastRenderedPageBreak/>
        <w:t>References</w:t>
      </w:r>
    </w:p>
    <w:p w:rsidR="001E32A7" w:rsidRPr="00795137" w:rsidRDefault="009F4DEE" w:rsidP="00A20671">
      <w:pPr>
        <w:spacing w:line="480" w:lineRule="auto"/>
        <w:rPr>
          <w:rFonts w:ascii="Times New Roman" w:hAnsi="Times New Roman" w:cs="Times New Roman"/>
          <w:sz w:val="24"/>
          <w:szCs w:val="24"/>
        </w:rPr>
      </w:pPr>
      <w:r w:rsidRPr="00795137">
        <w:rPr>
          <w:rFonts w:ascii="Times New Roman" w:hAnsi="Times New Roman" w:cs="Times New Roman"/>
          <w:sz w:val="24"/>
          <w:szCs w:val="24"/>
        </w:rPr>
        <w:t xml:space="preserve">Beers, B. (2020). How and </w:t>
      </w:r>
      <w:proofErr w:type="gramStart"/>
      <w:r w:rsidRPr="00795137">
        <w:rPr>
          <w:rFonts w:ascii="Times New Roman" w:hAnsi="Times New Roman" w:cs="Times New Roman"/>
          <w:sz w:val="24"/>
          <w:szCs w:val="24"/>
        </w:rPr>
        <w:t>When</w:t>
      </w:r>
      <w:proofErr w:type="gramEnd"/>
      <w:r w:rsidRPr="00795137">
        <w:rPr>
          <w:rFonts w:ascii="Times New Roman" w:hAnsi="Times New Roman" w:cs="Times New Roman"/>
          <w:sz w:val="24"/>
          <w:szCs w:val="24"/>
        </w:rPr>
        <w:t xml:space="preserve"> are Stock Dividends Paid Out. </w:t>
      </w:r>
      <w:proofErr w:type="gramStart"/>
      <w:r w:rsidRPr="00795137">
        <w:rPr>
          <w:rFonts w:ascii="Times New Roman" w:hAnsi="Times New Roman" w:cs="Times New Roman"/>
          <w:i/>
          <w:sz w:val="24"/>
          <w:szCs w:val="24"/>
        </w:rPr>
        <w:t>Investopedia.</w:t>
      </w:r>
      <w:proofErr w:type="gramEnd"/>
      <w:r w:rsidRPr="00795137">
        <w:rPr>
          <w:rFonts w:ascii="Times New Roman" w:hAnsi="Times New Roman" w:cs="Times New Roman"/>
          <w:i/>
          <w:sz w:val="24"/>
          <w:szCs w:val="24"/>
        </w:rPr>
        <w:t xml:space="preserve"> </w:t>
      </w:r>
      <w:r w:rsidRPr="00795137">
        <w:rPr>
          <w:rFonts w:ascii="Times New Roman" w:hAnsi="Times New Roman" w:cs="Times New Roman"/>
          <w:sz w:val="24"/>
          <w:szCs w:val="24"/>
        </w:rPr>
        <w:t xml:space="preserve">Retrieved from </w:t>
      </w:r>
      <w:r w:rsidR="00795137">
        <w:rPr>
          <w:rFonts w:ascii="Times New Roman" w:hAnsi="Times New Roman" w:cs="Times New Roman"/>
          <w:sz w:val="24"/>
          <w:szCs w:val="24"/>
        </w:rPr>
        <w:tab/>
      </w:r>
      <w:hyperlink r:id="rId8" w:history="1">
        <w:r w:rsidR="00795137" w:rsidRPr="00A20A3C">
          <w:rPr>
            <w:rStyle w:val="Hyperlink"/>
            <w:rFonts w:ascii="Times New Roman" w:hAnsi="Times New Roman" w:cs="Times New Roman"/>
            <w:sz w:val="24"/>
            <w:szCs w:val="24"/>
          </w:rPr>
          <w:t>https://www.investopedia.com/ask/answers/102714/how-and-when-are-stock-dividends-</w:t>
        </w:r>
      </w:hyperlink>
      <w:r w:rsidR="00795137">
        <w:rPr>
          <w:rFonts w:ascii="Times New Roman" w:hAnsi="Times New Roman" w:cs="Times New Roman"/>
          <w:sz w:val="24"/>
          <w:szCs w:val="24"/>
        </w:rPr>
        <w:tab/>
      </w:r>
      <w:r w:rsidRPr="00795137">
        <w:rPr>
          <w:rFonts w:ascii="Times New Roman" w:hAnsi="Times New Roman" w:cs="Times New Roman"/>
          <w:sz w:val="24"/>
          <w:szCs w:val="24"/>
        </w:rPr>
        <w:t>paid-out.asp</w:t>
      </w:r>
    </w:p>
    <w:p w:rsidR="00562A8F" w:rsidRPr="00795137" w:rsidRDefault="00562A8F" w:rsidP="00A20671">
      <w:pPr>
        <w:spacing w:line="480" w:lineRule="auto"/>
        <w:rPr>
          <w:rFonts w:ascii="Times New Roman" w:hAnsi="Times New Roman" w:cs="Times New Roman"/>
          <w:sz w:val="24"/>
          <w:szCs w:val="24"/>
        </w:rPr>
      </w:pPr>
      <w:r w:rsidRPr="00795137">
        <w:rPr>
          <w:rFonts w:ascii="Times New Roman" w:hAnsi="Times New Roman" w:cs="Times New Roman"/>
          <w:sz w:val="24"/>
          <w:szCs w:val="24"/>
        </w:rPr>
        <w:t xml:space="preserve">Chen, J. (2020). What is Dividend </w:t>
      </w:r>
      <w:proofErr w:type="gramStart"/>
      <w:r w:rsidRPr="00795137">
        <w:rPr>
          <w:rFonts w:ascii="Times New Roman" w:hAnsi="Times New Roman" w:cs="Times New Roman"/>
          <w:sz w:val="24"/>
          <w:szCs w:val="24"/>
        </w:rPr>
        <w:t>Signaling.</w:t>
      </w:r>
      <w:proofErr w:type="gramEnd"/>
      <w:r w:rsidRPr="00795137">
        <w:rPr>
          <w:rFonts w:ascii="Times New Roman" w:hAnsi="Times New Roman" w:cs="Times New Roman"/>
          <w:sz w:val="24"/>
          <w:szCs w:val="24"/>
        </w:rPr>
        <w:t xml:space="preserve"> </w:t>
      </w:r>
      <w:proofErr w:type="gramStart"/>
      <w:r w:rsidRPr="00795137">
        <w:rPr>
          <w:rFonts w:ascii="Times New Roman" w:hAnsi="Times New Roman" w:cs="Times New Roman"/>
          <w:i/>
          <w:sz w:val="24"/>
          <w:szCs w:val="24"/>
        </w:rPr>
        <w:t>Investopedia.</w:t>
      </w:r>
      <w:proofErr w:type="gramEnd"/>
      <w:r w:rsidRPr="00795137">
        <w:rPr>
          <w:rFonts w:ascii="Times New Roman" w:hAnsi="Times New Roman" w:cs="Times New Roman"/>
          <w:sz w:val="24"/>
          <w:szCs w:val="24"/>
        </w:rPr>
        <w:t xml:space="preserve"> Retrieved from </w:t>
      </w:r>
      <w:r w:rsidR="00795137">
        <w:rPr>
          <w:rFonts w:ascii="Times New Roman" w:hAnsi="Times New Roman" w:cs="Times New Roman"/>
          <w:sz w:val="24"/>
          <w:szCs w:val="24"/>
        </w:rPr>
        <w:tab/>
      </w:r>
      <w:hyperlink r:id="rId9" w:history="1">
        <w:r w:rsidR="007840F2" w:rsidRPr="00795137">
          <w:rPr>
            <w:rStyle w:val="Hyperlink"/>
            <w:rFonts w:ascii="Times New Roman" w:hAnsi="Times New Roman" w:cs="Times New Roman"/>
            <w:sz w:val="24"/>
            <w:szCs w:val="24"/>
          </w:rPr>
          <w:t>https://www.investopedia.com/terms/d/dividendsignaling.asp</w:t>
        </w:r>
      </w:hyperlink>
    </w:p>
    <w:p w:rsidR="007840F2" w:rsidRPr="00795137" w:rsidRDefault="007840F2" w:rsidP="00A20671">
      <w:pPr>
        <w:spacing w:line="480" w:lineRule="auto"/>
        <w:rPr>
          <w:rFonts w:ascii="Times New Roman" w:hAnsi="Times New Roman" w:cs="Times New Roman"/>
          <w:sz w:val="24"/>
          <w:szCs w:val="24"/>
        </w:rPr>
      </w:pPr>
      <w:r w:rsidRPr="00795137">
        <w:rPr>
          <w:rFonts w:ascii="Times New Roman" w:hAnsi="Times New Roman" w:cs="Times New Roman"/>
          <w:sz w:val="24"/>
          <w:szCs w:val="24"/>
        </w:rPr>
        <w:t xml:space="preserve">Chen, J. (2019). </w:t>
      </w:r>
      <w:proofErr w:type="gramStart"/>
      <w:r w:rsidRPr="00795137">
        <w:rPr>
          <w:rFonts w:ascii="Times New Roman" w:hAnsi="Times New Roman" w:cs="Times New Roman"/>
          <w:sz w:val="24"/>
          <w:szCs w:val="24"/>
        </w:rPr>
        <w:t>Residual Dividend.</w:t>
      </w:r>
      <w:proofErr w:type="gramEnd"/>
      <w:r w:rsidRPr="00795137">
        <w:rPr>
          <w:rFonts w:ascii="Times New Roman" w:hAnsi="Times New Roman" w:cs="Times New Roman"/>
          <w:sz w:val="24"/>
          <w:szCs w:val="24"/>
        </w:rPr>
        <w:t xml:space="preserve"> </w:t>
      </w:r>
      <w:proofErr w:type="gramStart"/>
      <w:r w:rsidRPr="00795137">
        <w:rPr>
          <w:rFonts w:ascii="Times New Roman" w:hAnsi="Times New Roman" w:cs="Times New Roman"/>
          <w:i/>
          <w:sz w:val="24"/>
          <w:szCs w:val="24"/>
        </w:rPr>
        <w:t>Investopedia.</w:t>
      </w:r>
      <w:proofErr w:type="gramEnd"/>
      <w:r w:rsidRPr="00795137">
        <w:rPr>
          <w:rFonts w:ascii="Times New Roman" w:hAnsi="Times New Roman" w:cs="Times New Roman"/>
          <w:i/>
          <w:sz w:val="24"/>
          <w:szCs w:val="24"/>
        </w:rPr>
        <w:t xml:space="preserve"> </w:t>
      </w:r>
      <w:r w:rsidRPr="00795137">
        <w:rPr>
          <w:rFonts w:ascii="Times New Roman" w:hAnsi="Times New Roman" w:cs="Times New Roman"/>
          <w:sz w:val="24"/>
          <w:szCs w:val="24"/>
        </w:rPr>
        <w:t xml:space="preserve">Retrieved from </w:t>
      </w:r>
      <w:r w:rsidR="00795137">
        <w:rPr>
          <w:rFonts w:ascii="Times New Roman" w:hAnsi="Times New Roman" w:cs="Times New Roman"/>
          <w:sz w:val="24"/>
          <w:szCs w:val="24"/>
        </w:rPr>
        <w:tab/>
      </w:r>
      <w:hyperlink r:id="rId10" w:history="1">
        <w:r w:rsidR="00795137" w:rsidRPr="00A20A3C">
          <w:rPr>
            <w:rStyle w:val="Hyperlink"/>
            <w:rFonts w:ascii="Times New Roman" w:hAnsi="Times New Roman" w:cs="Times New Roman"/>
            <w:sz w:val="24"/>
            <w:szCs w:val="24"/>
          </w:rPr>
          <w:t>https://www.investopedia.com/terms/r/residual-</w:t>
        </w:r>
      </w:hyperlink>
      <w:r w:rsidR="00795137">
        <w:rPr>
          <w:rFonts w:ascii="Times New Roman" w:hAnsi="Times New Roman" w:cs="Times New Roman"/>
          <w:sz w:val="24"/>
          <w:szCs w:val="24"/>
        </w:rPr>
        <w:tab/>
      </w:r>
      <w:r w:rsidRPr="00795137">
        <w:rPr>
          <w:rFonts w:ascii="Times New Roman" w:hAnsi="Times New Roman" w:cs="Times New Roman"/>
          <w:sz w:val="24"/>
          <w:szCs w:val="24"/>
        </w:rPr>
        <w:t>dividend.asp#:~:text=A%20residual%20dividend%20policy%20means,with%20any%20r</w:t>
      </w:r>
      <w:r w:rsidR="00795137">
        <w:rPr>
          <w:rFonts w:ascii="Times New Roman" w:hAnsi="Times New Roman" w:cs="Times New Roman"/>
          <w:sz w:val="24"/>
          <w:szCs w:val="24"/>
        </w:rPr>
        <w:tab/>
      </w:r>
      <w:r w:rsidRPr="00795137">
        <w:rPr>
          <w:rFonts w:ascii="Times New Roman" w:hAnsi="Times New Roman" w:cs="Times New Roman"/>
          <w:sz w:val="24"/>
          <w:szCs w:val="24"/>
        </w:rPr>
        <w:t>emaining%20earnings%20generated.</w:t>
      </w:r>
    </w:p>
    <w:p w:rsidR="001E32A7" w:rsidRPr="00795137" w:rsidRDefault="001E32A7" w:rsidP="00A20671">
      <w:pPr>
        <w:spacing w:line="480" w:lineRule="auto"/>
        <w:rPr>
          <w:rFonts w:ascii="Times New Roman" w:hAnsi="Times New Roman" w:cs="Times New Roman"/>
          <w:sz w:val="24"/>
          <w:szCs w:val="24"/>
        </w:rPr>
      </w:pPr>
      <w:proofErr w:type="gramStart"/>
      <w:r w:rsidRPr="00795137">
        <w:rPr>
          <w:rFonts w:ascii="Times New Roman" w:hAnsi="Times New Roman" w:cs="Times New Roman"/>
          <w:sz w:val="24"/>
          <w:szCs w:val="24"/>
        </w:rPr>
        <w:t>Dividend Policy.</w:t>
      </w:r>
      <w:proofErr w:type="gramEnd"/>
      <w:r w:rsidRPr="00795137">
        <w:rPr>
          <w:rFonts w:ascii="Times New Roman" w:hAnsi="Times New Roman" w:cs="Times New Roman"/>
          <w:sz w:val="24"/>
          <w:szCs w:val="24"/>
        </w:rPr>
        <w:t xml:space="preserve"> </w:t>
      </w:r>
      <w:proofErr w:type="gramStart"/>
      <w:r w:rsidRPr="00795137">
        <w:rPr>
          <w:rFonts w:ascii="Times New Roman" w:hAnsi="Times New Roman" w:cs="Times New Roman"/>
          <w:sz w:val="24"/>
          <w:szCs w:val="24"/>
        </w:rPr>
        <w:t xml:space="preserve">(2020). </w:t>
      </w:r>
      <w:r w:rsidRPr="00795137">
        <w:rPr>
          <w:rFonts w:ascii="Times New Roman" w:hAnsi="Times New Roman" w:cs="Times New Roman"/>
          <w:i/>
          <w:sz w:val="24"/>
          <w:szCs w:val="24"/>
        </w:rPr>
        <w:t>Lumen.</w:t>
      </w:r>
      <w:proofErr w:type="gramEnd"/>
      <w:r w:rsidRPr="00795137">
        <w:rPr>
          <w:rFonts w:ascii="Times New Roman" w:hAnsi="Times New Roman" w:cs="Times New Roman"/>
          <w:sz w:val="24"/>
          <w:szCs w:val="24"/>
        </w:rPr>
        <w:t xml:space="preserve"> Retrieved from </w:t>
      </w:r>
      <w:hyperlink r:id="rId11" w:history="1">
        <w:r w:rsidR="00795137" w:rsidRPr="00A20A3C">
          <w:rPr>
            <w:rStyle w:val="Hyperlink"/>
            <w:rFonts w:ascii="Times New Roman" w:hAnsi="Times New Roman" w:cs="Times New Roman"/>
            <w:sz w:val="24"/>
            <w:szCs w:val="24"/>
          </w:rPr>
          <w:t>https://courses.lumenlearning.com/boundless-</w:t>
        </w:r>
        <w:r w:rsidR="00795137" w:rsidRPr="00A20A3C">
          <w:rPr>
            <w:rStyle w:val="Hyperlink"/>
            <w:rFonts w:ascii="Times New Roman" w:hAnsi="Times New Roman" w:cs="Times New Roman"/>
            <w:sz w:val="24"/>
            <w:szCs w:val="24"/>
          </w:rPr>
          <w:tab/>
          <w:t>accounting/chapter/dividend-policy/</w:t>
        </w:r>
      </w:hyperlink>
    </w:p>
    <w:p w:rsidR="00962017" w:rsidRPr="00795137" w:rsidRDefault="00962017" w:rsidP="00A20671">
      <w:pPr>
        <w:spacing w:line="480" w:lineRule="auto"/>
        <w:rPr>
          <w:rFonts w:ascii="Times New Roman" w:hAnsi="Times New Roman" w:cs="Times New Roman"/>
          <w:sz w:val="24"/>
          <w:szCs w:val="24"/>
        </w:rPr>
      </w:pPr>
      <w:proofErr w:type="gramStart"/>
      <w:r w:rsidRPr="00795137">
        <w:rPr>
          <w:rFonts w:ascii="Times New Roman" w:hAnsi="Times New Roman" w:cs="Times New Roman"/>
          <w:sz w:val="24"/>
          <w:szCs w:val="24"/>
        </w:rPr>
        <w:t>Ex-Dividend Dates.</w:t>
      </w:r>
      <w:proofErr w:type="gramEnd"/>
      <w:r w:rsidRPr="00795137">
        <w:rPr>
          <w:rFonts w:ascii="Times New Roman" w:hAnsi="Times New Roman" w:cs="Times New Roman"/>
          <w:sz w:val="24"/>
          <w:szCs w:val="24"/>
        </w:rPr>
        <w:t xml:space="preserve"> </w:t>
      </w:r>
      <w:proofErr w:type="gramStart"/>
      <w:r w:rsidRPr="00795137">
        <w:rPr>
          <w:rFonts w:ascii="Times New Roman" w:hAnsi="Times New Roman" w:cs="Times New Roman"/>
          <w:sz w:val="24"/>
          <w:szCs w:val="24"/>
        </w:rPr>
        <w:t xml:space="preserve">(2020). </w:t>
      </w:r>
      <w:r w:rsidRPr="00795137">
        <w:rPr>
          <w:rFonts w:ascii="Times New Roman" w:hAnsi="Times New Roman" w:cs="Times New Roman"/>
          <w:i/>
          <w:sz w:val="24"/>
          <w:szCs w:val="24"/>
        </w:rPr>
        <w:t>U.S. Securities and Exchange Commission.</w:t>
      </w:r>
      <w:proofErr w:type="gramEnd"/>
      <w:r w:rsidRPr="00795137">
        <w:rPr>
          <w:rFonts w:ascii="Times New Roman" w:hAnsi="Times New Roman" w:cs="Times New Roman"/>
          <w:sz w:val="24"/>
          <w:szCs w:val="24"/>
        </w:rPr>
        <w:t xml:space="preserve"> Retrieved from </w:t>
      </w:r>
      <w:r w:rsidR="00795137">
        <w:rPr>
          <w:rFonts w:ascii="Times New Roman" w:hAnsi="Times New Roman" w:cs="Times New Roman"/>
          <w:sz w:val="24"/>
          <w:szCs w:val="24"/>
        </w:rPr>
        <w:tab/>
      </w:r>
      <w:hyperlink r:id="rId12" w:history="1">
        <w:r w:rsidR="00795137" w:rsidRPr="00A20A3C">
          <w:rPr>
            <w:rStyle w:val="Hyperlink"/>
            <w:rFonts w:ascii="Times New Roman" w:hAnsi="Times New Roman" w:cs="Times New Roman"/>
            <w:sz w:val="24"/>
            <w:szCs w:val="24"/>
          </w:rPr>
          <w:t>https://www.investor.gov/introduction-investing/investing-basics/glossary/ex-dividend-</w:t>
        </w:r>
      </w:hyperlink>
      <w:r w:rsidR="00795137">
        <w:rPr>
          <w:rFonts w:ascii="Times New Roman" w:hAnsi="Times New Roman" w:cs="Times New Roman"/>
          <w:sz w:val="24"/>
          <w:szCs w:val="24"/>
        </w:rPr>
        <w:tab/>
      </w:r>
      <w:r w:rsidRPr="00795137">
        <w:rPr>
          <w:rFonts w:ascii="Times New Roman" w:hAnsi="Times New Roman" w:cs="Times New Roman"/>
          <w:sz w:val="24"/>
          <w:szCs w:val="24"/>
        </w:rPr>
        <w:t>dates-when-are-you-entitled-stock-</w:t>
      </w:r>
      <w:r w:rsidR="00795137">
        <w:rPr>
          <w:rFonts w:ascii="Times New Roman" w:hAnsi="Times New Roman" w:cs="Times New Roman"/>
          <w:sz w:val="24"/>
          <w:szCs w:val="24"/>
        </w:rPr>
        <w:tab/>
      </w:r>
      <w:r w:rsidRPr="00795137">
        <w:rPr>
          <w:rFonts w:ascii="Times New Roman" w:hAnsi="Times New Roman" w:cs="Times New Roman"/>
          <w:sz w:val="24"/>
          <w:szCs w:val="24"/>
        </w:rPr>
        <w:t>and#:~:text=The%20ex%2Ddividend%20date%20for,date%2C%20you%20get%20the%</w:t>
      </w:r>
      <w:r w:rsidR="00795137">
        <w:rPr>
          <w:rFonts w:ascii="Times New Roman" w:hAnsi="Times New Roman" w:cs="Times New Roman"/>
          <w:sz w:val="24"/>
          <w:szCs w:val="24"/>
        </w:rPr>
        <w:tab/>
      </w:r>
      <w:r w:rsidRPr="00795137">
        <w:rPr>
          <w:rFonts w:ascii="Times New Roman" w:hAnsi="Times New Roman" w:cs="Times New Roman"/>
          <w:sz w:val="24"/>
          <w:szCs w:val="24"/>
        </w:rPr>
        <w:t>20dividend.</w:t>
      </w:r>
    </w:p>
    <w:p w:rsidR="004C0F60" w:rsidRPr="00795137" w:rsidRDefault="005A1247" w:rsidP="00795137">
      <w:pPr>
        <w:spacing w:line="480" w:lineRule="auto"/>
        <w:rPr>
          <w:rFonts w:ascii="Times New Roman" w:hAnsi="Times New Roman" w:cs="Times New Roman"/>
          <w:sz w:val="24"/>
          <w:szCs w:val="24"/>
        </w:rPr>
      </w:pPr>
      <w:proofErr w:type="gramStart"/>
      <w:r w:rsidRPr="00795137">
        <w:rPr>
          <w:rFonts w:ascii="Times New Roman" w:hAnsi="Times New Roman" w:cs="Times New Roman"/>
          <w:sz w:val="24"/>
          <w:szCs w:val="24"/>
        </w:rPr>
        <w:t>Harms, T. (2017).</w:t>
      </w:r>
      <w:proofErr w:type="gramEnd"/>
      <w:r w:rsidRPr="00795137">
        <w:rPr>
          <w:rFonts w:ascii="Times New Roman" w:hAnsi="Times New Roman" w:cs="Times New Roman"/>
          <w:sz w:val="24"/>
          <w:szCs w:val="24"/>
        </w:rPr>
        <w:t xml:space="preserve"> </w:t>
      </w:r>
      <w:proofErr w:type="gramStart"/>
      <w:r w:rsidRPr="00795137">
        <w:rPr>
          <w:rFonts w:ascii="Times New Roman" w:hAnsi="Times New Roman" w:cs="Times New Roman"/>
          <w:sz w:val="24"/>
          <w:szCs w:val="24"/>
        </w:rPr>
        <w:t>Distribution Policy in 30 Minutes.</w:t>
      </w:r>
      <w:proofErr w:type="gramEnd"/>
      <w:r w:rsidRPr="00795137">
        <w:rPr>
          <w:rFonts w:ascii="Times New Roman" w:hAnsi="Times New Roman" w:cs="Times New Roman"/>
          <w:sz w:val="24"/>
          <w:szCs w:val="24"/>
        </w:rPr>
        <w:t xml:space="preserve"> </w:t>
      </w:r>
      <w:proofErr w:type="gramStart"/>
      <w:r w:rsidRPr="00795137">
        <w:rPr>
          <w:rFonts w:ascii="Times New Roman" w:hAnsi="Times New Roman" w:cs="Times New Roman"/>
          <w:i/>
          <w:sz w:val="24"/>
          <w:szCs w:val="24"/>
        </w:rPr>
        <w:t>Mercer Capital.</w:t>
      </w:r>
      <w:proofErr w:type="gramEnd"/>
      <w:r w:rsidRPr="00795137">
        <w:rPr>
          <w:rFonts w:ascii="Times New Roman" w:hAnsi="Times New Roman" w:cs="Times New Roman"/>
          <w:i/>
          <w:sz w:val="24"/>
          <w:szCs w:val="24"/>
        </w:rPr>
        <w:t xml:space="preserve"> </w:t>
      </w:r>
      <w:r w:rsidRPr="00795137">
        <w:rPr>
          <w:rFonts w:ascii="Times New Roman" w:hAnsi="Times New Roman" w:cs="Times New Roman"/>
          <w:sz w:val="24"/>
          <w:szCs w:val="24"/>
        </w:rPr>
        <w:t xml:space="preserve">Retrieved from </w:t>
      </w:r>
      <w:r w:rsidR="00A20671" w:rsidRPr="00795137">
        <w:rPr>
          <w:rFonts w:ascii="Times New Roman" w:hAnsi="Times New Roman" w:cs="Times New Roman"/>
          <w:sz w:val="24"/>
          <w:szCs w:val="24"/>
        </w:rPr>
        <w:tab/>
      </w:r>
      <w:hyperlink r:id="rId13" w:anchor=":~:text=Of%20the%20three%20primary%20corporate,ideal%20form%20of%2 0such%20distributions" w:history="1">
        <w:r w:rsidR="00A20671" w:rsidRPr="00795137">
          <w:rPr>
            <w:rStyle w:val="Hyperlink"/>
            <w:rFonts w:ascii="Times New Roman" w:hAnsi="Times New Roman" w:cs="Times New Roman"/>
            <w:sz w:val="24"/>
            <w:szCs w:val="24"/>
          </w:rPr>
          <w:t>https://mercercapital.com/financialreportingblog/distribution-policy-in-30-</w:t>
        </w:r>
        <w:r w:rsidR="00A20671" w:rsidRPr="00795137">
          <w:rPr>
            <w:rStyle w:val="Hyperlink"/>
            <w:rFonts w:ascii="Times New Roman" w:hAnsi="Times New Roman" w:cs="Times New Roman"/>
            <w:sz w:val="24"/>
            <w:szCs w:val="24"/>
          </w:rPr>
          <w:tab/>
          <w:t>minutes/#:~:text=Of%20the%20three%20primary%20corporate,ideal%20form%20of%2</w:t>
        </w:r>
        <w:r w:rsidR="00A20671" w:rsidRPr="00795137">
          <w:rPr>
            <w:rStyle w:val="Hyperlink"/>
            <w:rFonts w:ascii="Times New Roman" w:hAnsi="Times New Roman" w:cs="Times New Roman"/>
            <w:sz w:val="24"/>
            <w:szCs w:val="24"/>
          </w:rPr>
          <w:tab/>
          <w:t>0such%20distributions</w:t>
        </w:r>
      </w:hyperlink>
      <w:r w:rsidRPr="00795137">
        <w:rPr>
          <w:rFonts w:ascii="Times New Roman" w:hAnsi="Times New Roman" w:cs="Times New Roman"/>
          <w:sz w:val="24"/>
          <w:szCs w:val="24"/>
        </w:rPr>
        <w:t>.</w:t>
      </w:r>
    </w:p>
    <w:sectPr w:rsidR="004C0F60" w:rsidRPr="00795137" w:rsidSect="00B54F89">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519" w:rsidRDefault="00750519" w:rsidP="00B54F89">
      <w:pPr>
        <w:spacing w:after="0" w:line="240" w:lineRule="auto"/>
      </w:pPr>
      <w:r>
        <w:separator/>
      </w:r>
    </w:p>
  </w:endnote>
  <w:endnote w:type="continuationSeparator" w:id="0">
    <w:p w:rsidR="00750519" w:rsidRDefault="00750519" w:rsidP="00B54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panose1 w:val="020F0502020204030203"/>
    <w:charset w:val="00"/>
    <w:family w:val="swiss"/>
    <w:pitch w:val="variable"/>
    <w:sig w:usb0="E10002FF" w:usb1="5000ECFF" w:usb2="0000002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519" w:rsidRDefault="00750519" w:rsidP="00B54F89">
      <w:pPr>
        <w:spacing w:after="0" w:line="240" w:lineRule="auto"/>
      </w:pPr>
      <w:r>
        <w:separator/>
      </w:r>
    </w:p>
  </w:footnote>
  <w:footnote w:type="continuationSeparator" w:id="0">
    <w:p w:rsidR="00750519" w:rsidRDefault="00750519" w:rsidP="00B54F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2649080"/>
      <w:docPartObj>
        <w:docPartGallery w:val="Page Numbers (Top of Page)"/>
        <w:docPartUnique/>
      </w:docPartObj>
    </w:sdtPr>
    <w:sdtEndPr>
      <w:rPr>
        <w:noProof/>
      </w:rPr>
    </w:sdtEndPr>
    <w:sdtContent>
      <w:p w:rsidR="009A61B4" w:rsidRDefault="009A61B4">
        <w:pPr>
          <w:pStyle w:val="Header"/>
        </w:pPr>
        <w:r>
          <w:fldChar w:fldCharType="begin"/>
        </w:r>
        <w:r>
          <w:instrText xml:space="preserve"> PAGE   \* MERGEFORMAT </w:instrText>
        </w:r>
        <w:r>
          <w:fldChar w:fldCharType="separate"/>
        </w:r>
        <w:r w:rsidR="00BD1A36">
          <w:rPr>
            <w:noProof/>
          </w:rPr>
          <w:t>11</w:t>
        </w:r>
        <w:r>
          <w:rPr>
            <w:noProof/>
          </w:rPr>
          <w:fldChar w:fldCharType="end"/>
        </w:r>
      </w:p>
    </w:sdtContent>
  </w:sdt>
  <w:p w:rsidR="00B54F89" w:rsidRPr="007E72A3" w:rsidRDefault="00B54F89">
    <w:pPr>
      <w:pStyle w:val="Header"/>
      <w:rPr>
        <w:rFonts w:ascii="Times New Roman" w:hAnsi="Times New Roman"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8034186"/>
      <w:docPartObj>
        <w:docPartGallery w:val="Page Numbers (Top of Page)"/>
        <w:docPartUnique/>
      </w:docPartObj>
    </w:sdtPr>
    <w:sdtEndPr>
      <w:rPr>
        <w:noProof/>
      </w:rPr>
    </w:sdtEndPr>
    <w:sdtContent>
      <w:p w:rsidR="009A61B4" w:rsidRDefault="009A61B4">
        <w:pPr>
          <w:pStyle w:val="Header"/>
        </w:pPr>
        <w:r>
          <w:fldChar w:fldCharType="begin"/>
        </w:r>
        <w:r>
          <w:instrText xml:space="preserve"> PAGE   \* MERGEFORMAT </w:instrText>
        </w:r>
        <w:r>
          <w:fldChar w:fldCharType="separate"/>
        </w:r>
        <w:r w:rsidR="00C321D1">
          <w:rPr>
            <w:noProof/>
          </w:rPr>
          <w:t>1</w:t>
        </w:r>
        <w:r>
          <w:rPr>
            <w:noProof/>
          </w:rPr>
          <w:fldChar w:fldCharType="end"/>
        </w:r>
      </w:p>
    </w:sdtContent>
  </w:sdt>
  <w:p w:rsidR="00B54F89" w:rsidRPr="00B54F89" w:rsidRDefault="00B54F89">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967973"/>
    <w:multiLevelType w:val="multilevel"/>
    <w:tmpl w:val="222C5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1B7879"/>
    <w:multiLevelType w:val="multilevel"/>
    <w:tmpl w:val="2004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BA0127"/>
    <w:multiLevelType w:val="multilevel"/>
    <w:tmpl w:val="C064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247"/>
    <w:rsid w:val="000A005D"/>
    <w:rsid w:val="001C4481"/>
    <w:rsid w:val="001E32A7"/>
    <w:rsid w:val="002076AE"/>
    <w:rsid w:val="00225BBF"/>
    <w:rsid w:val="00287CC4"/>
    <w:rsid w:val="00295AD7"/>
    <w:rsid w:val="002A7E94"/>
    <w:rsid w:val="002C6D04"/>
    <w:rsid w:val="003A4B5C"/>
    <w:rsid w:val="003C5FEC"/>
    <w:rsid w:val="004742F8"/>
    <w:rsid w:val="004C0F60"/>
    <w:rsid w:val="004C3159"/>
    <w:rsid w:val="00517FF8"/>
    <w:rsid w:val="00541D94"/>
    <w:rsid w:val="00562A8F"/>
    <w:rsid w:val="005A1247"/>
    <w:rsid w:val="005B6853"/>
    <w:rsid w:val="005F0221"/>
    <w:rsid w:val="00627106"/>
    <w:rsid w:val="00654A28"/>
    <w:rsid w:val="006625E8"/>
    <w:rsid w:val="00684F74"/>
    <w:rsid w:val="006F12BB"/>
    <w:rsid w:val="007035FA"/>
    <w:rsid w:val="00750519"/>
    <w:rsid w:val="00783E06"/>
    <w:rsid w:val="007840F2"/>
    <w:rsid w:val="00795137"/>
    <w:rsid w:val="007E72A3"/>
    <w:rsid w:val="008A1F11"/>
    <w:rsid w:val="009318D8"/>
    <w:rsid w:val="00952FD6"/>
    <w:rsid w:val="00962017"/>
    <w:rsid w:val="009A61B4"/>
    <w:rsid w:val="009F4DEE"/>
    <w:rsid w:val="00A04FF5"/>
    <w:rsid w:val="00A202A4"/>
    <w:rsid w:val="00A20671"/>
    <w:rsid w:val="00A2263B"/>
    <w:rsid w:val="00A412CF"/>
    <w:rsid w:val="00A532DE"/>
    <w:rsid w:val="00A57975"/>
    <w:rsid w:val="00AB0B54"/>
    <w:rsid w:val="00B54F89"/>
    <w:rsid w:val="00B61820"/>
    <w:rsid w:val="00B81D15"/>
    <w:rsid w:val="00BC3A07"/>
    <w:rsid w:val="00BD1A36"/>
    <w:rsid w:val="00BD3BE8"/>
    <w:rsid w:val="00C321D1"/>
    <w:rsid w:val="00C379C9"/>
    <w:rsid w:val="00D36412"/>
    <w:rsid w:val="00D8759F"/>
    <w:rsid w:val="00E72DF3"/>
    <w:rsid w:val="00EB5EAD"/>
    <w:rsid w:val="00ED4F5C"/>
    <w:rsid w:val="00F30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12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1247"/>
    <w:rPr>
      <w:b/>
      <w:bCs/>
    </w:rPr>
  </w:style>
  <w:style w:type="character" w:styleId="Hyperlink">
    <w:name w:val="Hyperlink"/>
    <w:basedOn w:val="DefaultParagraphFont"/>
    <w:uiPriority w:val="99"/>
    <w:unhideWhenUsed/>
    <w:rsid w:val="004C0F60"/>
    <w:rPr>
      <w:color w:val="0000FF" w:themeColor="hyperlink"/>
      <w:u w:val="single"/>
    </w:rPr>
  </w:style>
  <w:style w:type="paragraph" w:styleId="Header">
    <w:name w:val="header"/>
    <w:basedOn w:val="Normal"/>
    <w:link w:val="HeaderChar"/>
    <w:uiPriority w:val="99"/>
    <w:unhideWhenUsed/>
    <w:rsid w:val="00B54F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F89"/>
  </w:style>
  <w:style w:type="paragraph" w:styleId="Footer">
    <w:name w:val="footer"/>
    <w:basedOn w:val="Normal"/>
    <w:link w:val="FooterChar"/>
    <w:uiPriority w:val="99"/>
    <w:unhideWhenUsed/>
    <w:rsid w:val="00B54F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F89"/>
  </w:style>
  <w:style w:type="paragraph" w:styleId="BalloonText">
    <w:name w:val="Balloon Text"/>
    <w:basedOn w:val="Normal"/>
    <w:link w:val="BalloonTextChar"/>
    <w:uiPriority w:val="99"/>
    <w:semiHidden/>
    <w:unhideWhenUsed/>
    <w:rsid w:val="00B54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F89"/>
    <w:rPr>
      <w:rFonts w:ascii="Tahoma" w:hAnsi="Tahoma" w:cs="Tahoma"/>
      <w:sz w:val="16"/>
      <w:szCs w:val="16"/>
    </w:rPr>
  </w:style>
  <w:style w:type="table" w:styleId="TableGrid">
    <w:name w:val="Table Grid"/>
    <w:basedOn w:val="TableNormal"/>
    <w:uiPriority w:val="59"/>
    <w:rsid w:val="00783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12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1247"/>
    <w:rPr>
      <w:b/>
      <w:bCs/>
    </w:rPr>
  </w:style>
  <w:style w:type="character" w:styleId="Hyperlink">
    <w:name w:val="Hyperlink"/>
    <w:basedOn w:val="DefaultParagraphFont"/>
    <w:uiPriority w:val="99"/>
    <w:unhideWhenUsed/>
    <w:rsid w:val="004C0F60"/>
    <w:rPr>
      <w:color w:val="0000FF" w:themeColor="hyperlink"/>
      <w:u w:val="single"/>
    </w:rPr>
  </w:style>
  <w:style w:type="paragraph" w:styleId="Header">
    <w:name w:val="header"/>
    <w:basedOn w:val="Normal"/>
    <w:link w:val="HeaderChar"/>
    <w:uiPriority w:val="99"/>
    <w:unhideWhenUsed/>
    <w:rsid w:val="00B54F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F89"/>
  </w:style>
  <w:style w:type="paragraph" w:styleId="Footer">
    <w:name w:val="footer"/>
    <w:basedOn w:val="Normal"/>
    <w:link w:val="FooterChar"/>
    <w:uiPriority w:val="99"/>
    <w:unhideWhenUsed/>
    <w:rsid w:val="00B54F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F89"/>
  </w:style>
  <w:style w:type="paragraph" w:styleId="BalloonText">
    <w:name w:val="Balloon Text"/>
    <w:basedOn w:val="Normal"/>
    <w:link w:val="BalloonTextChar"/>
    <w:uiPriority w:val="99"/>
    <w:semiHidden/>
    <w:unhideWhenUsed/>
    <w:rsid w:val="00B54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F89"/>
    <w:rPr>
      <w:rFonts w:ascii="Tahoma" w:hAnsi="Tahoma" w:cs="Tahoma"/>
      <w:sz w:val="16"/>
      <w:szCs w:val="16"/>
    </w:rPr>
  </w:style>
  <w:style w:type="table" w:styleId="TableGrid">
    <w:name w:val="Table Grid"/>
    <w:basedOn w:val="TableNormal"/>
    <w:uiPriority w:val="59"/>
    <w:rsid w:val="00783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5090">
      <w:bodyDiv w:val="1"/>
      <w:marLeft w:val="0"/>
      <w:marRight w:val="0"/>
      <w:marTop w:val="0"/>
      <w:marBottom w:val="0"/>
      <w:divBdr>
        <w:top w:val="none" w:sz="0" w:space="0" w:color="auto"/>
        <w:left w:val="none" w:sz="0" w:space="0" w:color="auto"/>
        <w:bottom w:val="none" w:sz="0" w:space="0" w:color="auto"/>
        <w:right w:val="none" w:sz="0" w:space="0" w:color="auto"/>
      </w:divBdr>
    </w:div>
    <w:div w:id="66925133">
      <w:bodyDiv w:val="1"/>
      <w:marLeft w:val="0"/>
      <w:marRight w:val="0"/>
      <w:marTop w:val="0"/>
      <w:marBottom w:val="0"/>
      <w:divBdr>
        <w:top w:val="none" w:sz="0" w:space="0" w:color="auto"/>
        <w:left w:val="none" w:sz="0" w:space="0" w:color="auto"/>
        <w:bottom w:val="none" w:sz="0" w:space="0" w:color="auto"/>
        <w:right w:val="none" w:sz="0" w:space="0" w:color="auto"/>
      </w:divBdr>
    </w:div>
    <w:div w:id="182138081">
      <w:bodyDiv w:val="1"/>
      <w:marLeft w:val="0"/>
      <w:marRight w:val="0"/>
      <w:marTop w:val="0"/>
      <w:marBottom w:val="0"/>
      <w:divBdr>
        <w:top w:val="none" w:sz="0" w:space="0" w:color="auto"/>
        <w:left w:val="none" w:sz="0" w:space="0" w:color="auto"/>
        <w:bottom w:val="none" w:sz="0" w:space="0" w:color="auto"/>
        <w:right w:val="none" w:sz="0" w:space="0" w:color="auto"/>
      </w:divBdr>
    </w:div>
    <w:div w:id="294600289">
      <w:bodyDiv w:val="1"/>
      <w:marLeft w:val="0"/>
      <w:marRight w:val="0"/>
      <w:marTop w:val="0"/>
      <w:marBottom w:val="0"/>
      <w:divBdr>
        <w:top w:val="none" w:sz="0" w:space="0" w:color="auto"/>
        <w:left w:val="none" w:sz="0" w:space="0" w:color="auto"/>
        <w:bottom w:val="none" w:sz="0" w:space="0" w:color="auto"/>
        <w:right w:val="none" w:sz="0" w:space="0" w:color="auto"/>
      </w:divBdr>
    </w:div>
    <w:div w:id="1076320593">
      <w:bodyDiv w:val="1"/>
      <w:marLeft w:val="0"/>
      <w:marRight w:val="0"/>
      <w:marTop w:val="0"/>
      <w:marBottom w:val="0"/>
      <w:divBdr>
        <w:top w:val="none" w:sz="0" w:space="0" w:color="auto"/>
        <w:left w:val="none" w:sz="0" w:space="0" w:color="auto"/>
        <w:bottom w:val="none" w:sz="0" w:space="0" w:color="auto"/>
        <w:right w:val="none" w:sz="0" w:space="0" w:color="auto"/>
      </w:divBdr>
    </w:div>
    <w:div w:id="1218854436">
      <w:bodyDiv w:val="1"/>
      <w:marLeft w:val="0"/>
      <w:marRight w:val="0"/>
      <w:marTop w:val="0"/>
      <w:marBottom w:val="0"/>
      <w:divBdr>
        <w:top w:val="none" w:sz="0" w:space="0" w:color="auto"/>
        <w:left w:val="none" w:sz="0" w:space="0" w:color="auto"/>
        <w:bottom w:val="none" w:sz="0" w:space="0" w:color="auto"/>
        <w:right w:val="none" w:sz="0" w:space="0" w:color="auto"/>
      </w:divBdr>
    </w:div>
    <w:div w:id="1842156035">
      <w:bodyDiv w:val="1"/>
      <w:marLeft w:val="0"/>
      <w:marRight w:val="0"/>
      <w:marTop w:val="0"/>
      <w:marBottom w:val="0"/>
      <w:divBdr>
        <w:top w:val="none" w:sz="0" w:space="0" w:color="auto"/>
        <w:left w:val="none" w:sz="0" w:space="0" w:color="auto"/>
        <w:bottom w:val="none" w:sz="0" w:space="0" w:color="auto"/>
        <w:right w:val="none" w:sz="0" w:space="0" w:color="auto"/>
      </w:divBdr>
    </w:div>
    <w:div w:id="212488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ask/answers/102714/how-and-when-are-stock-dividends-" TargetMode="External"/><Relationship Id="rId13" Type="http://schemas.openxmlformats.org/officeDocument/2006/relationships/hyperlink" Target="https://mercercapital.com/financialreportingblog/distribution-policy-in-30-%09minute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investor.gov/introduction-investing/investing-basics/glossary/ex-dividen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ourses.lumenlearning.com/boundless-%09accounting/chapter/dividend-policy/"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investopedia.com/terms/r/residual-" TargetMode="External"/><Relationship Id="rId4" Type="http://schemas.openxmlformats.org/officeDocument/2006/relationships/settings" Target="settings.xml"/><Relationship Id="rId9" Type="http://schemas.openxmlformats.org/officeDocument/2006/relationships/hyperlink" Target="https://www.investopedia.com/terms/d/dividendsignaling.asp"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11</Pages>
  <Words>2025</Words>
  <Characters>11546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dc:creator>
  <cp:lastModifiedBy>Hans</cp:lastModifiedBy>
  <cp:revision>74</cp:revision>
  <dcterms:created xsi:type="dcterms:W3CDTF">2020-09-14T02:54:00Z</dcterms:created>
  <dcterms:modified xsi:type="dcterms:W3CDTF">2020-10-05T00:43:00Z</dcterms:modified>
</cp:coreProperties>
</file>