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9"/>
        </w:rPr>
      </w:pPr>
    </w:p>
    <w:p>
      <w:pPr>
        <w:spacing w:line="360" w:lineRule="auto" w:before="12"/>
        <w:ind w:left="1218" w:right="1217" w:firstLine="1"/>
        <w:jc w:val="center"/>
        <w:rPr>
          <w:rFonts w:ascii="宋体" w:eastAsia="宋体" w:hint="eastAsia"/>
          <w:sz w:val="52"/>
        </w:rPr>
      </w:pPr>
      <w:r>
        <w:rPr>
          <w:rFonts w:ascii="Tahoma" w:eastAsia="Tahoma"/>
          <w:sz w:val="52"/>
        </w:rPr>
        <w:t>Going Deeper with Convolutions </w:t>
      </w:r>
      <w:r>
        <w:rPr>
          <w:sz w:val="43"/>
        </w:rPr>
        <w:t>Christian Szegedy, Wei Liu, Yangqing Jia. et al </w:t>
      </w:r>
      <w:r>
        <w:rPr>
          <w:rFonts w:ascii="宋体" w:eastAsia="宋体" w:hint="eastAsia"/>
          <w:sz w:val="52"/>
        </w:rPr>
        <w:t>翻译：莫天池</w:t>
      </w:r>
    </w:p>
    <w:p>
      <w:pPr>
        <w:pStyle w:val="BodyText"/>
        <w:spacing w:line="518" w:lineRule="exact"/>
        <w:ind w:left="3781" w:right="3781"/>
        <w:jc w:val="center"/>
      </w:pPr>
      <w:r>
        <w:rPr>
          <w:rFonts w:ascii="宋体" w:eastAsia="宋体" w:hint="eastAsia"/>
          <w:w w:val="95"/>
        </w:rPr>
        <w:t>版本号：</w:t>
      </w:r>
      <w:r>
        <w:rPr>
          <w:w w:val="95"/>
        </w:rPr>
        <w:t>V1.0.0</w:t>
      </w:r>
    </w:p>
    <w:p>
      <w:pPr>
        <w:pStyle w:val="BodyText"/>
        <w:spacing w:before="184"/>
        <w:ind w:left="3780" w:right="3781"/>
        <w:jc w:val="center"/>
        <w:rPr>
          <w:rFonts w:ascii="宋体" w:eastAsia="宋体" w:hint="eastAsia"/>
        </w:rPr>
      </w:pPr>
      <w:r>
        <w:rPr/>
        <w:t>2016 </w:t>
      </w:r>
      <w:r>
        <w:rPr>
          <w:rFonts w:ascii="宋体" w:eastAsia="宋体" w:hint="eastAsia"/>
        </w:rPr>
        <w:t>年 </w:t>
      </w:r>
      <w:r>
        <w:rPr/>
        <w:t>3 </w:t>
      </w:r>
      <w:r>
        <w:rPr>
          <w:rFonts w:ascii="宋体" w:eastAsia="宋体" w:hint="eastAsia"/>
        </w:rPr>
        <w:t>月</w:t>
      </w:r>
    </w:p>
    <w:p>
      <w:pPr>
        <w:spacing w:after="0"/>
        <w:jc w:val="center"/>
        <w:rPr>
          <w:rFonts w:ascii="宋体" w:eastAsia="宋体" w:hint="eastAsia"/>
        </w:rPr>
        <w:sectPr>
          <w:type w:val="continuous"/>
          <w:pgSz w:w="11900" w:h="16840"/>
          <w:pgMar w:top="160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422" w:hRule="atLeast"/>
        </w:trPr>
        <w:tc>
          <w:tcPr>
            <w:tcW w:w="10679" w:type="dxa"/>
            <w:gridSpan w:val="2"/>
          </w:tcPr>
          <w:p>
            <w:pPr>
              <w:pStyle w:val="TableParagraph"/>
              <w:spacing w:before="52"/>
              <w:rPr>
                <w:rFonts w:ascii="Tahoma"/>
                <w:sz w:val="24"/>
              </w:rPr>
            </w:pPr>
            <w:r>
              <w:rPr>
                <w:rFonts w:ascii="Tahoma"/>
                <w:sz w:val="24"/>
              </w:rPr>
              <w:t>Going Deeper with Convolutions</w:t>
            </w:r>
          </w:p>
        </w:tc>
      </w:tr>
      <w:tr>
        <w:trPr>
          <w:trHeight w:val="8039" w:hRule="atLeast"/>
        </w:trPr>
        <w:tc>
          <w:tcPr>
            <w:tcW w:w="5342" w:type="dxa"/>
          </w:tcPr>
          <w:p>
            <w:pPr>
              <w:pStyle w:val="TableParagraph"/>
              <w:spacing w:before="74"/>
              <w:rPr>
                <w:b/>
                <w:sz w:val="24"/>
              </w:rPr>
            </w:pPr>
            <w:r>
              <w:rPr>
                <w:b/>
                <w:sz w:val="24"/>
              </w:rPr>
              <w:t>Abstract</w:t>
            </w:r>
          </w:p>
          <w:p>
            <w:pPr>
              <w:pStyle w:val="TableParagraph"/>
              <w:spacing w:line="360" w:lineRule="auto" w:before="141"/>
              <w:ind w:right="95"/>
              <w:jc w:val="both"/>
              <w:rPr>
                <w:sz w:val="24"/>
              </w:rPr>
            </w:pPr>
            <w:r>
              <w:rPr>
                <w:sz w:val="24"/>
              </w:rPr>
              <w:t>We propose a deep convolutional neural network architecture codenamed Inception, which was responsible for setting the new state of the art for classification and detection in the ImageNet Larg</w:t>
            </w:r>
            <w:r>
              <w:rPr>
                <w:spacing w:val="-1"/>
                <w:sz w:val="24"/>
              </w:rPr>
              <w:t>e</w:t>
            </w:r>
            <w:r>
              <w:rPr>
                <w:w w:val="33"/>
                <w:sz w:val="24"/>
              </w:rPr>
              <w:t>-­‐</w:t>
            </w:r>
            <w:r>
              <w:rPr>
                <w:spacing w:val="-1"/>
                <w:sz w:val="24"/>
              </w:rPr>
              <w:t>Scal</w:t>
            </w:r>
            <w:r>
              <w:rPr>
                <w:sz w:val="24"/>
              </w:rPr>
              <w:t>e  </w:t>
            </w:r>
            <w:r>
              <w:rPr>
                <w:spacing w:val="-22"/>
                <w:sz w:val="24"/>
              </w:rPr>
              <w:t> </w:t>
            </w:r>
            <w:r>
              <w:rPr>
                <w:spacing w:val="-1"/>
                <w:sz w:val="24"/>
              </w:rPr>
              <w:t>V</w:t>
            </w:r>
            <w:r>
              <w:rPr>
                <w:sz w:val="24"/>
              </w:rPr>
              <w:t>isual  </w:t>
            </w:r>
            <w:r>
              <w:rPr>
                <w:spacing w:val="-22"/>
                <w:sz w:val="24"/>
              </w:rPr>
              <w:t> </w:t>
            </w:r>
            <w:r>
              <w:rPr>
                <w:spacing w:val="-1"/>
                <w:sz w:val="24"/>
              </w:rPr>
              <w:t>Recognitio</w:t>
            </w:r>
            <w:r>
              <w:rPr>
                <w:sz w:val="24"/>
              </w:rPr>
              <w:t>n  </w:t>
            </w:r>
            <w:r>
              <w:rPr>
                <w:spacing w:val="-22"/>
                <w:sz w:val="24"/>
              </w:rPr>
              <w:t> </w:t>
            </w:r>
            <w:r>
              <w:rPr>
                <w:spacing w:val="-1"/>
                <w:sz w:val="24"/>
              </w:rPr>
              <w:t>C</w:t>
            </w:r>
            <w:r>
              <w:rPr>
                <w:sz w:val="24"/>
              </w:rPr>
              <w:t>hallenge  </w:t>
            </w:r>
            <w:r>
              <w:rPr>
                <w:spacing w:val="-22"/>
                <w:sz w:val="24"/>
              </w:rPr>
              <w:t> </w:t>
            </w:r>
            <w:r>
              <w:rPr>
                <w:sz w:val="24"/>
              </w:rPr>
              <w:t>2014 (ILSVRC14). The main hallmark of </w:t>
            </w:r>
            <w:r>
              <w:rPr>
                <w:spacing w:val="-3"/>
                <w:sz w:val="24"/>
              </w:rPr>
              <w:t>this </w:t>
            </w:r>
            <w:r>
              <w:rPr>
                <w:sz w:val="24"/>
              </w:rPr>
              <w:t>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w:t>
            </w:r>
            <w:r>
              <w:rPr>
                <w:spacing w:val="-3"/>
                <w:sz w:val="24"/>
              </w:rPr>
              <w:t> </w:t>
            </w:r>
            <w:r>
              <w:rPr>
                <w:sz w:val="24"/>
              </w:rPr>
              <w:t>the </w:t>
            </w:r>
            <w:r>
              <w:rPr>
                <w:spacing w:val="-3"/>
                <w:sz w:val="24"/>
              </w:rPr>
              <w:t> </w:t>
            </w:r>
            <w:r>
              <w:rPr>
                <w:sz w:val="24"/>
              </w:rPr>
              <w:t>int</w:t>
            </w:r>
            <w:r>
              <w:rPr>
                <w:spacing w:val="-1"/>
                <w:sz w:val="24"/>
              </w:rPr>
              <w:t>u</w:t>
            </w:r>
            <w:r>
              <w:rPr>
                <w:sz w:val="24"/>
              </w:rPr>
              <w:t>ition </w:t>
            </w:r>
            <w:r>
              <w:rPr>
                <w:spacing w:val="-3"/>
                <w:sz w:val="24"/>
              </w:rPr>
              <w:t> </w:t>
            </w:r>
            <w:r>
              <w:rPr>
                <w:sz w:val="24"/>
              </w:rPr>
              <w:t>of </w:t>
            </w:r>
            <w:r>
              <w:rPr>
                <w:spacing w:val="-3"/>
                <w:sz w:val="24"/>
              </w:rPr>
              <w:t> </w:t>
            </w:r>
            <w:r>
              <w:rPr>
                <w:sz w:val="24"/>
              </w:rPr>
              <w:t>mult</w:t>
            </w:r>
            <w:r>
              <w:rPr>
                <w:spacing w:val="-1"/>
                <w:sz w:val="24"/>
              </w:rPr>
              <w:t>i</w:t>
            </w:r>
            <w:r>
              <w:rPr>
                <w:w w:val="33"/>
                <w:sz w:val="24"/>
              </w:rPr>
              <w:t>-­‐</w:t>
            </w:r>
            <w:r>
              <w:rPr>
                <w:sz w:val="24"/>
              </w:rPr>
              <w:t>scale </w:t>
            </w:r>
            <w:r>
              <w:rPr>
                <w:spacing w:val="-3"/>
                <w:sz w:val="24"/>
              </w:rPr>
              <w:t> </w:t>
            </w:r>
            <w:r>
              <w:rPr>
                <w:sz w:val="24"/>
              </w:rPr>
              <w:t>processing. </w:t>
            </w:r>
            <w:r>
              <w:rPr>
                <w:spacing w:val="-3"/>
                <w:sz w:val="24"/>
              </w:rPr>
              <w:t> </w:t>
            </w:r>
            <w:r>
              <w:rPr>
                <w:sz w:val="24"/>
              </w:rPr>
              <w:t>O</w:t>
            </w:r>
            <w:r>
              <w:rPr>
                <w:spacing w:val="-1"/>
                <w:sz w:val="24"/>
              </w:rPr>
              <w:t>ne </w:t>
            </w:r>
            <w:r>
              <w:rPr>
                <w:sz w:val="24"/>
              </w:rPr>
              <w:t>particular incarnation used in our submission for ILSVRC14 is called GoogLeNet, a 22 layers deep network,</w:t>
            </w:r>
            <w:r>
              <w:rPr>
                <w:spacing w:val="36"/>
                <w:sz w:val="24"/>
              </w:rPr>
              <w:t> </w:t>
            </w:r>
            <w:r>
              <w:rPr>
                <w:sz w:val="24"/>
              </w:rPr>
              <w:t>the</w:t>
            </w:r>
            <w:r>
              <w:rPr>
                <w:spacing w:val="37"/>
                <w:sz w:val="24"/>
              </w:rPr>
              <w:t> </w:t>
            </w:r>
            <w:r>
              <w:rPr>
                <w:sz w:val="24"/>
              </w:rPr>
              <w:t>quality</w:t>
            </w:r>
            <w:r>
              <w:rPr>
                <w:spacing w:val="37"/>
                <w:sz w:val="24"/>
              </w:rPr>
              <w:t> </w:t>
            </w:r>
            <w:r>
              <w:rPr>
                <w:sz w:val="24"/>
              </w:rPr>
              <w:t>of</w:t>
            </w:r>
            <w:r>
              <w:rPr>
                <w:spacing w:val="36"/>
                <w:sz w:val="24"/>
              </w:rPr>
              <w:t> </w:t>
            </w:r>
            <w:r>
              <w:rPr>
                <w:sz w:val="24"/>
              </w:rPr>
              <w:t>which</w:t>
            </w:r>
            <w:r>
              <w:rPr>
                <w:spacing w:val="37"/>
                <w:sz w:val="24"/>
              </w:rPr>
              <w:t> </w:t>
            </w:r>
            <w:r>
              <w:rPr>
                <w:sz w:val="24"/>
              </w:rPr>
              <w:t>is</w:t>
            </w:r>
            <w:r>
              <w:rPr>
                <w:spacing w:val="37"/>
                <w:sz w:val="24"/>
              </w:rPr>
              <w:t> </w:t>
            </w:r>
            <w:r>
              <w:rPr>
                <w:sz w:val="24"/>
              </w:rPr>
              <w:t>assessed</w:t>
            </w:r>
            <w:r>
              <w:rPr>
                <w:spacing w:val="36"/>
                <w:sz w:val="24"/>
              </w:rPr>
              <w:t> </w:t>
            </w:r>
            <w:r>
              <w:rPr>
                <w:sz w:val="24"/>
              </w:rPr>
              <w:t>in</w:t>
            </w:r>
            <w:r>
              <w:rPr>
                <w:spacing w:val="37"/>
                <w:sz w:val="24"/>
              </w:rPr>
              <w:t> </w:t>
            </w:r>
            <w:r>
              <w:rPr>
                <w:sz w:val="24"/>
              </w:rPr>
              <w:t>the</w:t>
            </w:r>
          </w:p>
          <w:p>
            <w:pPr>
              <w:pStyle w:val="TableParagraph"/>
              <w:spacing w:before="14"/>
              <w:jc w:val="both"/>
              <w:rPr>
                <w:sz w:val="24"/>
              </w:rPr>
            </w:pPr>
            <w:r>
              <w:rPr>
                <w:sz w:val="24"/>
              </w:rPr>
              <w:t>context of classification and detection.</w:t>
            </w:r>
          </w:p>
        </w:tc>
        <w:tc>
          <w:tcPr>
            <w:tcW w:w="5337" w:type="dxa"/>
          </w:tcPr>
          <w:p>
            <w:pPr>
              <w:pStyle w:val="TableParagraph"/>
              <w:spacing w:before="57"/>
              <w:ind w:left="105"/>
              <w:rPr>
                <w:rFonts w:ascii="宋体" w:eastAsia="宋体" w:hint="eastAsia"/>
                <w:b/>
                <w:sz w:val="24"/>
              </w:rPr>
            </w:pPr>
            <w:r>
              <w:rPr>
                <w:rFonts w:ascii="宋体" w:eastAsia="宋体" w:hint="eastAsia"/>
                <w:b/>
                <w:sz w:val="24"/>
              </w:rPr>
              <w:t>摘要</w:t>
            </w:r>
          </w:p>
          <w:p>
            <w:pPr>
              <w:pStyle w:val="TableParagraph"/>
              <w:spacing w:line="331" w:lineRule="auto" w:before="115"/>
              <w:ind w:left="105" w:right="93"/>
              <w:jc w:val="both"/>
              <w:rPr>
                <w:rFonts w:ascii="宋体" w:hAnsi="宋体" w:eastAsia="宋体" w:hint="eastAsia"/>
                <w:sz w:val="24"/>
              </w:rPr>
            </w:pPr>
            <w:r>
              <w:rPr>
                <w:rFonts w:ascii="宋体" w:hAnsi="宋体" w:eastAsia="宋体" w:hint="eastAsia"/>
                <w:spacing w:val="2"/>
                <w:sz w:val="24"/>
              </w:rPr>
              <w:t>我们提出了一个名为“</w:t>
            </w:r>
            <w:r>
              <w:rPr>
                <w:sz w:val="24"/>
              </w:rPr>
              <w:t>Inception</w:t>
            </w:r>
            <w:r>
              <w:rPr>
                <w:rFonts w:ascii="宋体" w:hAnsi="宋体" w:eastAsia="宋体" w:hint="eastAsia"/>
                <w:spacing w:val="1"/>
                <w:sz w:val="24"/>
              </w:rPr>
              <w:t>”的深度卷积神</w:t>
            </w:r>
            <w:r>
              <w:rPr>
                <w:rFonts w:ascii="宋体" w:hAnsi="宋体" w:eastAsia="宋体" w:hint="eastAsia"/>
                <w:spacing w:val="-15"/>
                <w:sz w:val="24"/>
              </w:rPr>
              <w:t>经网结构，其目标是将分类、识别 </w:t>
            </w:r>
            <w:r>
              <w:rPr>
                <w:sz w:val="24"/>
              </w:rPr>
              <w:t>ILSVRC14</w:t>
            </w:r>
            <w:r>
              <w:rPr>
                <w:spacing w:val="5"/>
                <w:sz w:val="24"/>
              </w:rPr>
              <w:t> </w:t>
            </w:r>
            <w:r>
              <w:rPr>
                <w:rFonts w:ascii="宋体" w:hAnsi="宋体" w:eastAsia="宋体" w:hint="eastAsia"/>
                <w:sz w:val="24"/>
              </w:rPr>
              <w:t>数据</w:t>
            </w:r>
            <w:r>
              <w:rPr>
                <w:rFonts w:ascii="宋体" w:hAnsi="宋体" w:eastAsia="宋体" w:hint="eastAsia"/>
                <w:spacing w:val="3"/>
                <w:sz w:val="24"/>
              </w:rPr>
              <w:t>集的技术水平提高一个层次。这一结构的主要特</w:t>
            </w:r>
            <w:r>
              <w:rPr>
                <w:rFonts w:ascii="宋体" w:hAnsi="宋体" w:eastAsia="宋体" w:hint="eastAsia"/>
                <w:sz w:val="24"/>
              </w:rPr>
              <w:t>征是对网络内部计算资源的利用进行了优化。</w:t>
            </w:r>
          </w:p>
          <w:p>
            <w:pPr>
              <w:pStyle w:val="TableParagraph"/>
              <w:ind w:left="0"/>
              <w:rPr>
                <w:rFonts w:ascii="宋体"/>
                <w:sz w:val="24"/>
              </w:rPr>
            </w:pPr>
          </w:p>
          <w:p>
            <w:pPr>
              <w:pStyle w:val="TableParagraph"/>
              <w:ind w:left="0"/>
              <w:rPr>
                <w:rFonts w:ascii="宋体"/>
                <w:sz w:val="24"/>
              </w:rPr>
            </w:pPr>
          </w:p>
          <w:p>
            <w:pPr>
              <w:pStyle w:val="TableParagraph"/>
              <w:ind w:left="0"/>
              <w:rPr>
                <w:rFonts w:ascii="宋体"/>
                <w:sz w:val="24"/>
              </w:rPr>
            </w:pPr>
          </w:p>
          <w:p>
            <w:pPr>
              <w:pStyle w:val="TableParagraph"/>
              <w:spacing w:before="8"/>
              <w:ind w:left="0"/>
              <w:rPr>
                <w:rFonts w:ascii="宋体"/>
                <w:sz w:val="26"/>
              </w:rPr>
            </w:pPr>
          </w:p>
          <w:p>
            <w:pPr>
              <w:pStyle w:val="TableParagraph"/>
              <w:spacing w:line="328" w:lineRule="auto" w:before="1"/>
              <w:ind w:left="105" w:right="93"/>
              <w:jc w:val="both"/>
              <w:rPr>
                <w:rFonts w:ascii="宋体" w:eastAsia="宋体" w:hint="eastAsia"/>
                <w:sz w:val="24"/>
              </w:rPr>
            </w:pPr>
            <w:r>
              <w:rPr>
                <w:rFonts w:ascii="宋体" w:eastAsia="宋体" w:hint="eastAsia"/>
                <w:spacing w:val="3"/>
                <w:sz w:val="24"/>
              </w:rPr>
              <w:t>这一目标的实现是通过细致的设计，使得在保持</w:t>
            </w:r>
            <w:r>
              <w:rPr>
                <w:rFonts w:ascii="宋体" w:eastAsia="宋体" w:hint="eastAsia"/>
                <w:sz w:val="24"/>
              </w:rPr>
              <w:t>计算消耗稳定不变的同时增加网络的宽与深。</w:t>
            </w:r>
          </w:p>
          <w:p>
            <w:pPr>
              <w:pStyle w:val="TableParagraph"/>
              <w:ind w:left="0"/>
              <w:rPr>
                <w:rFonts w:ascii="宋体"/>
                <w:sz w:val="24"/>
              </w:rPr>
            </w:pPr>
          </w:p>
          <w:p>
            <w:pPr>
              <w:pStyle w:val="TableParagraph"/>
              <w:ind w:left="0"/>
              <w:rPr>
                <w:rFonts w:ascii="宋体"/>
                <w:sz w:val="24"/>
              </w:rPr>
            </w:pPr>
          </w:p>
          <w:p>
            <w:pPr>
              <w:pStyle w:val="TableParagraph"/>
              <w:spacing w:before="6"/>
              <w:ind w:left="0"/>
              <w:rPr>
                <w:rFonts w:ascii="宋体"/>
                <w:sz w:val="18"/>
              </w:rPr>
            </w:pPr>
          </w:p>
          <w:p>
            <w:pPr>
              <w:pStyle w:val="TableParagraph"/>
              <w:spacing w:line="328" w:lineRule="auto"/>
              <w:ind w:left="105" w:right="96"/>
              <w:jc w:val="both"/>
              <w:rPr>
                <w:rFonts w:ascii="宋体" w:hAnsi="宋体" w:eastAsia="宋体" w:hint="eastAsia"/>
                <w:sz w:val="24"/>
              </w:rPr>
            </w:pPr>
            <w:r>
              <w:rPr>
                <w:rFonts w:ascii="宋体" w:hAnsi="宋体" w:eastAsia="宋体" w:hint="eastAsia"/>
                <w:spacing w:val="-7"/>
                <w:sz w:val="24"/>
              </w:rPr>
              <w:t>为了提高质量，网络结构基于赫布原则</w:t>
            </w:r>
            <w:r>
              <w:rPr>
                <w:rFonts w:ascii="宋体" w:hAnsi="宋体" w:eastAsia="宋体" w:hint="eastAsia"/>
                <w:spacing w:val="-3"/>
                <w:sz w:val="24"/>
              </w:rPr>
              <w:t>（</w:t>
            </w:r>
            <w:r>
              <w:rPr>
                <w:spacing w:val="-3"/>
                <w:sz w:val="24"/>
              </w:rPr>
              <w:t>Hebbian </w:t>
            </w:r>
            <w:r>
              <w:rPr>
                <w:sz w:val="24"/>
              </w:rPr>
              <w:t>principle </w:t>
            </w:r>
            <w:r>
              <w:rPr>
                <w:rFonts w:ascii="宋体" w:hAnsi="宋体" w:eastAsia="宋体" w:hint="eastAsia"/>
                <w:sz w:val="24"/>
              </w:rPr>
              <w:t>）</w:t>
            </w:r>
            <w:r>
              <w:rPr>
                <w:rFonts w:ascii="宋体" w:hAnsi="宋体" w:eastAsia="宋体" w:hint="eastAsia"/>
                <w:spacing w:val="34"/>
                <w:sz w:val="24"/>
              </w:rPr>
              <w:t> 和多尺度处理规则</w:t>
            </w:r>
            <w:r>
              <w:rPr>
                <w:rFonts w:ascii="宋体" w:hAnsi="宋体" w:eastAsia="宋体" w:hint="eastAsia"/>
                <w:sz w:val="24"/>
              </w:rPr>
              <w:t>（</w:t>
            </w:r>
            <w:r>
              <w:rPr>
                <w:rFonts w:ascii="宋体" w:hAnsi="宋体" w:eastAsia="宋体" w:hint="eastAsia"/>
                <w:spacing w:val="-71"/>
                <w:sz w:val="24"/>
              </w:rPr>
              <w:t> </w:t>
            </w:r>
            <w:r>
              <w:rPr>
                <w:sz w:val="24"/>
              </w:rPr>
              <w:t>intuition </w:t>
            </w:r>
            <w:r>
              <w:rPr>
                <w:spacing w:val="-6"/>
                <w:sz w:val="24"/>
              </w:rPr>
              <w:t>of </w:t>
            </w:r>
            <w:r>
              <w:rPr>
                <w:sz w:val="24"/>
              </w:rPr>
              <w:t>mult</w:t>
            </w:r>
            <w:r>
              <w:rPr>
                <w:spacing w:val="-1"/>
                <w:sz w:val="24"/>
              </w:rPr>
              <w:t>i</w:t>
            </w:r>
            <w:r>
              <w:rPr>
                <w:w w:val="33"/>
                <w:sz w:val="24"/>
              </w:rPr>
              <w:t>-­‐</w:t>
            </w:r>
            <w:r>
              <w:rPr>
                <w:sz w:val="24"/>
              </w:rPr>
              <w:t>scale processin</w:t>
            </w:r>
            <w:r>
              <w:rPr>
                <w:spacing w:val="-1"/>
                <w:sz w:val="24"/>
              </w:rPr>
              <w:t>g</w:t>
            </w:r>
            <w:r>
              <w:rPr>
                <w:rFonts w:ascii="宋体" w:hAnsi="宋体" w:eastAsia="宋体" w:hint="eastAsia"/>
                <w:spacing w:val="-27"/>
                <w:sz w:val="24"/>
              </w:rPr>
              <w:t>）</w:t>
            </w:r>
            <w:r>
              <w:rPr>
                <w:rFonts w:ascii="宋体" w:hAnsi="宋体" w:eastAsia="宋体" w:hint="eastAsia"/>
                <w:spacing w:val="-6"/>
                <w:sz w:val="24"/>
              </w:rPr>
              <w:t>设计。一个具体化的例子</w:t>
            </w:r>
            <w:r>
              <w:rPr>
                <w:rFonts w:ascii="宋体" w:hAnsi="宋体" w:eastAsia="宋体" w:hint="eastAsia"/>
                <w:spacing w:val="-14"/>
                <w:sz w:val="24"/>
              </w:rPr>
              <w:t>是所谓 </w:t>
            </w:r>
            <w:r>
              <w:rPr>
                <w:spacing w:val="-3"/>
                <w:sz w:val="24"/>
              </w:rPr>
              <w:t>GoogLeNet</w:t>
            </w:r>
            <w:r>
              <w:rPr>
                <w:rFonts w:ascii="宋体" w:hAnsi="宋体" w:eastAsia="宋体" w:hint="eastAsia"/>
                <w:spacing w:val="-8"/>
                <w:sz w:val="24"/>
              </w:rPr>
              <w:t>，也就是我们提交到 </w:t>
            </w:r>
            <w:r>
              <w:rPr>
                <w:spacing w:val="-3"/>
                <w:sz w:val="24"/>
              </w:rPr>
              <w:t>ILSVRC14 </w:t>
            </w:r>
            <w:r>
              <w:rPr>
                <w:rFonts w:ascii="宋体" w:hAnsi="宋体" w:eastAsia="宋体" w:hint="eastAsia"/>
                <w:spacing w:val="-12"/>
                <w:sz w:val="24"/>
              </w:rPr>
              <w:t>的成果，它是一个 </w:t>
            </w:r>
            <w:r>
              <w:rPr>
                <w:sz w:val="24"/>
              </w:rPr>
              <w:t>22 </w:t>
            </w:r>
            <w:r>
              <w:rPr>
                <w:rFonts w:ascii="宋体" w:hAnsi="宋体" w:eastAsia="宋体" w:hint="eastAsia"/>
                <w:spacing w:val="-7"/>
                <w:sz w:val="24"/>
              </w:rPr>
              <w:t>层深的网络，其质量在分类</w:t>
            </w:r>
            <w:r>
              <w:rPr>
                <w:rFonts w:ascii="宋体" w:hAnsi="宋体" w:eastAsia="宋体" w:hint="eastAsia"/>
                <w:sz w:val="24"/>
              </w:rPr>
              <w:t>和检测这两项指标中获得评估。</w:t>
            </w:r>
          </w:p>
        </w:tc>
      </w:tr>
      <w:tr>
        <w:trPr>
          <w:trHeight w:val="6767" w:hRule="atLeast"/>
        </w:trPr>
        <w:tc>
          <w:tcPr>
            <w:tcW w:w="5342" w:type="dxa"/>
          </w:tcPr>
          <w:p>
            <w:pPr>
              <w:pStyle w:val="TableParagraph"/>
              <w:spacing w:before="74"/>
              <w:rPr>
                <w:sz w:val="24"/>
              </w:rPr>
            </w:pPr>
            <w:r>
              <w:rPr>
                <w:sz w:val="24"/>
              </w:rPr>
              <w:t>1 Introduction</w:t>
            </w:r>
          </w:p>
          <w:p>
            <w:pPr>
              <w:pStyle w:val="TableParagraph"/>
              <w:spacing w:line="360" w:lineRule="auto" w:before="140"/>
              <w:ind w:right="97"/>
              <w:jc w:val="both"/>
              <w:rPr>
                <w:sz w:val="24"/>
              </w:rPr>
            </w:pPr>
            <w:r>
              <w:rPr>
                <w:sz w:val="24"/>
              </w:rPr>
              <w:t>In the last three years, mainly due to the advances of deep learning, more concretely convolutional networks [10], the quality of image recognition and object detection has been progressing at a dramatic pace. One encouraging news is </w:t>
            </w:r>
            <w:r>
              <w:rPr>
                <w:spacing w:val="-3"/>
                <w:sz w:val="24"/>
              </w:rPr>
              <w:t>that  </w:t>
            </w:r>
            <w:r>
              <w:rPr>
                <w:sz w:val="24"/>
              </w:rPr>
              <w:t>most of this progress is not just the result of </w:t>
            </w:r>
            <w:r>
              <w:rPr>
                <w:spacing w:val="-4"/>
                <w:sz w:val="24"/>
              </w:rPr>
              <w:t>more </w:t>
            </w:r>
            <w:r>
              <w:rPr>
                <w:sz w:val="24"/>
              </w:rPr>
              <w:t>powerful hardware, larger datasets and bigger models, but mainly a consequence of new ideas, algorithms and improved network </w:t>
            </w:r>
            <w:r>
              <w:rPr>
                <w:spacing w:val="-3"/>
                <w:sz w:val="24"/>
              </w:rPr>
              <w:t>architectures. </w:t>
            </w:r>
            <w:r>
              <w:rPr>
                <w:sz w:val="24"/>
              </w:rPr>
              <w:t>No new data sources were used, for example, by the top entries in the ILSVRC 2014 competition besides the classification dataset of the same competition for detection purposes. Our GoogLeNet  submission  to  ILSVRC  2014 </w:t>
            </w:r>
            <w:r>
              <w:rPr>
                <w:spacing w:val="5"/>
                <w:sz w:val="24"/>
              </w:rPr>
              <w:t> </w:t>
            </w:r>
            <w:r>
              <w:rPr>
                <w:spacing w:val="-3"/>
                <w:sz w:val="24"/>
              </w:rPr>
              <w:t>actually</w:t>
            </w:r>
          </w:p>
          <w:p>
            <w:pPr>
              <w:pStyle w:val="TableParagraph"/>
              <w:spacing w:line="301" w:lineRule="exact"/>
              <w:jc w:val="both"/>
              <w:rPr>
                <w:sz w:val="24"/>
              </w:rPr>
            </w:pPr>
            <w:r>
              <w:rPr>
                <w:sz w:val="24"/>
              </w:rPr>
              <w:t>uses  12</w:t>
            </w:r>
            <w:r>
              <w:rPr>
                <w:rFonts w:ascii="宋体" w:hAnsi="宋体"/>
                <w:sz w:val="24"/>
              </w:rPr>
              <w:t>×</w:t>
            </w:r>
            <w:r>
              <w:rPr>
                <w:rFonts w:ascii="宋体" w:hAnsi="宋体"/>
                <w:spacing w:val="91"/>
                <w:sz w:val="24"/>
              </w:rPr>
              <w:t> </w:t>
            </w:r>
            <w:r>
              <w:rPr>
                <w:sz w:val="24"/>
              </w:rPr>
              <w:t>fewer</w:t>
            </w:r>
            <w:r>
              <w:rPr>
                <w:spacing w:val="52"/>
                <w:sz w:val="24"/>
              </w:rPr>
              <w:t> </w:t>
            </w:r>
            <w:r>
              <w:rPr>
                <w:sz w:val="24"/>
              </w:rPr>
              <w:t>parameters  than  the  winning</w:t>
            </w:r>
          </w:p>
        </w:tc>
        <w:tc>
          <w:tcPr>
            <w:tcW w:w="5337" w:type="dxa"/>
          </w:tcPr>
          <w:p>
            <w:pPr>
              <w:pStyle w:val="TableParagraph"/>
              <w:spacing w:before="57"/>
              <w:ind w:left="105"/>
              <w:jc w:val="both"/>
              <w:rPr>
                <w:rFonts w:ascii="宋体" w:eastAsia="宋体" w:hint="eastAsia"/>
                <w:b/>
                <w:sz w:val="24"/>
              </w:rPr>
            </w:pPr>
            <w:r>
              <w:rPr>
                <w:b/>
                <w:sz w:val="24"/>
              </w:rPr>
              <w:t>1 </w:t>
            </w:r>
            <w:r>
              <w:rPr>
                <w:rFonts w:ascii="宋体" w:eastAsia="宋体" w:hint="eastAsia"/>
                <w:b/>
                <w:sz w:val="24"/>
              </w:rPr>
              <w:t>引言</w:t>
            </w:r>
          </w:p>
          <w:p>
            <w:pPr>
              <w:pStyle w:val="TableParagraph"/>
              <w:spacing w:line="328" w:lineRule="auto" w:before="115"/>
              <w:ind w:left="105" w:right="93"/>
              <w:jc w:val="both"/>
              <w:rPr>
                <w:rFonts w:ascii="宋体" w:eastAsia="宋体" w:hint="eastAsia"/>
                <w:sz w:val="24"/>
              </w:rPr>
            </w:pPr>
            <w:r>
              <w:rPr>
                <w:rFonts w:ascii="宋体" w:eastAsia="宋体" w:hint="eastAsia"/>
                <w:spacing w:val="3"/>
                <w:sz w:val="24"/>
              </w:rPr>
              <w:t>最近三年，主要由于深度学习和越来越实际的卷</w:t>
            </w:r>
            <w:r>
              <w:rPr>
                <w:rFonts w:ascii="宋体" w:eastAsia="宋体" w:hint="eastAsia"/>
                <w:spacing w:val="-6"/>
                <w:sz w:val="24"/>
              </w:rPr>
              <w:t>积网络的发展【</w:t>
            </w:r>
            <w:r>
              <w:rPr>
                <w:sz w:val="24"/>
              </w:rPr>
              <w:t>10</w:t>
            </w:r>
            <w:r>
              <w:rPr>
                <w:rFonts w:ascii="宋体" w:eastAsia="宋体" w:hint="eastAsia"/>
                <w:spacing w:val="-15"/>
                <w:sz w:val="24"/>
              </w:rPr>
              <w:t>】，图像识别以及物体检测的质</w:t>
            </w:r>
            <w:r>
              <w:rPr>
                <w:rFonts w:ascii="宋体" w:eastAsia="宋体" w:hint="eastAsia"/>
                <w:sz w:val="24"/>
              </w:rPr>
              <w:t>量都在以惊人的速度提高。</w:t>
            </w:r>
          </w:p>
          <w:p>
            <w:pPr>
              <w:pStyle w:val="TableParagraph"/>
              <w:spacing w:before="3"/>
              <w:ind w:left="0"/>
              <w:rPr>
                <w:rFonts w:ascii="宋体"/>
                <w:sz w:val="33"/>
              </w:rPr>
            </w:pPr>
          </w:p>
          <w:p>
            <w:pPr>
              <w:pStyle w:val="TableParagraph"/>
              <w:spacing w:line="331" w:lineRule="auto"/>
              <w:ind w:left="105" w:right="93"/>
              <w:jc w:val="both"/>
              <w:rPr>
                <w:rFonts w:ascii="宋体" w:eastAsia="宋体" w:hint="eastAsia"/>
                <w:sz w:val="24"/>
              </w:rPr>
            </w:pPr>
            <w:r>
              <w:rPr>
                <w:rFonts w:ascii="宋体" w:eastAsia="宋体" w:hint="eastAsia"/>
                <w:sz w:val="24"/>
              </w:rPr>
              <w:t>一个振奋人心的消息是大多数进步并不只是更强大的硬件、更大的数据库和模型所带来的，而主要是一些新创意、新算法，以及优化的网络结构的成果。</w:t>
            </w:r>
          </w:p>
          <w:p>
            <w:pPr>
              <w:pStyle w:val="TableParagraph"/>
              <w:spacing w:before="9"/>
              <w:ind w:left="0"/>
              <w:rPr>
                <w:rFonts w:ascii="宋体"/>
                <w:sz w:val="32"/>
              </w:rPr>
            </w:pPr>
          </w:p>
          <w:p>
            <w:pPr>
              <w:pStyle w:val="TableParagraph"/>
              <w:spacing w:line="328" w:lineRule="auto"/>
              <w:ind w:left="105" w:right="93"/>
              <w:jc w:val="both"/>
              <w:rPr>
                <w:sz w:val="24"/>
              </w:rPr>
            </w:pPr>
            <w:r>
              <w:rPr>
                <w:rFonts w:ascii="宋体" w:eastAsia="宋体" w:hint="eastAsia"/>
                <w:spacing w:val="3"/>
                <w:sz w:val="24"/>
              </w:rPr>
              <w:t>现在，新的数据来源已经能够使用，比如最顶级</w:t>
            </w:r>
            <w:r>
              <w:rPr>
                <w:rFonts w:ascii="宋体" w:eastAsia="宋体" w:hint="eastAsia"/>
                <w:spacing w:val="-31"/>
                <w:sz w:val="24"/>
              </w:rPr>
              <w:t>的 </w:t>
            </w:r>
            <w:r>
              <w:rPr>
                <w:sz w:val="24"/>
              </w:rPr>
              <w:t>ILSVRC</w:t>
            </w:r>
            <w:r>
              <w:rPr>
                <w:spacing w:val="8"/>
                <w:sz w:val="24"/>
              </w:rPr>
              <w:t> </w:t>
            </w:r>
            <w:r>
              <w:rPr>
                <w:sz w:val="24"/>
              </w:rPr>
              <w:t>2014</w:t>
            </w:r>
            <w:r>
              <w:rPr>
                <w:spacing w:val="7"/>
                <w:sz w:val="24"/>
              </w:rPr>
              <w:t> </w:t>
            </w:r>
            <w:r>
              <w:rPr>
                <w:rFonts w:ascii="宋体" w:eastAsia="宋体" w:hint="eastAsia"/>
                <w:sz w:val="24"/>
              </w:rPr>
              <w:t>不仅会进行分类方面的竞赛，也</w:t>
            </w:r>
            <w:r>
              <w:rPr>
                <w:rFonts w:ascii="宋体" w:eastAsia="宋体" w:hint="eastAsia"/>
                <w:spacing w:val="-4"/>
                <w:sz w:val="24"/>
              </w:rPr>
              <w:t>会进行物体检测方面的竞赛。我们提交到 </w:t>
            </w:r>
            <w:r>
              <w:rPr>
                <w:spacing w:val="-3"/>
                <w:sz w:val="24"/>
              </w:rPr>
              <w:t>ILSVRC</w:t>
            </w:r>
          </w:p>
          <w:p>
            <w:pPr>
              <w:pStyle w:val="TableParagraph"/>
              <w:spacing w:line="328" w:lineRule="auto" w:before="4"/>
              <w:ind w:left="105" w:right="97"/>
              <w:jc w:val="both"/>
              <w:rPr>
                <w:rFonts w:ascii="宋体" w:eastAsia="宋体" w:hint="eastAsia"/>
                <w:sz w:val="24"/>
              </w:rPr>
            </w:pPr>
            <w:r>
              <w:rPr>
                <w:sz w:val="24"/>
              </w:rPr>
              <w:t>2014</w:t>
            </w:r>
            <w:r>
              <w:rPr>
                <w:spacing w:val="21"/>
                <w:sz w:val="24"/>
              </w:rPr>
              <w:t> </w:t>
            </w:r>
            <w:r>
              <w:rPr>
                <w:rFonts w:ascii="宋体" w:eastAsia="宋体" w:hint="eastAsia"/>
                <w:spacing w:val="-23"/>
                <w:sz w:val="24"/>
              </w:rPr>
              <w:t>的 </w:t>
            </w:r>
            <w:r>
              <w:rPr>
                <w:sz w:val="24"/>
              </w:rPr>
              <w:t>GoogLeNet</w:t>
            </w:r>
            <w:r>
              <w:rPr>
                <w:spacing w:val="21"/>
                <w:sz w:val="24"/>
              </w:rPr>
              <w:t> </w:t>
            </w:r>
            <w:r>
              <w:rPr>
                <w:rFonts w:ascii="宋体" w:eastAsia="宋体" w:hint="eastAsia"/>
                <w:spacing w:val="-2"/>
                <w:sz w:val="24"/>
              </w:rPr>
              <w:t>实际上使用了 比赢得两年前</w:t>
            </w:r>
            <w:r>
              <w:rPr>
                <w:rFonts w:ascii="宋体" w:eastAsia="宋体" w:hint="eastAsia"/>
                <w:spacing w:val="-13"/>
                <w:sz w:val="24"/>
              </w:rPr>
              <w:t>比赛的 </w:t>
            </w:r>
            <w:r>
              <w:rPr>
                <w:sz w:val="24"/>
              </w:rPr>
              <w:t>K</w:t>
            </w:r>
            <w:r>
              <w:rPr>
                <w:rFonts w:ascii="宋体" w:eastAsia="宋体" w:hint="eastAsia"/>
                <w:sz w:val="24"/>
              </w:rPr>
              <w:t>【</w:t>
            </w:r>
            <w:r>
              <w:rPr>
                <w:sz w:val="24"/>
              </w:rPr>
              <w:t>9</w:t>
            </w:r>
            <w:r>
              <w:rPr>
                <w:rFonts w:ascii="宋体" w:eastAsia="宋体" w:hint="eastAsia"/>
                <w:spacing w:val="-17"/>
                <w:sz w:val="24"/>
              </w:rPr>
              <w:t>，即 </w:t>
            </w:r>
            <w:r>
              <w:rPr>
                <w:sz w:val="24"/>
              </w:rPr>
              <w:t>AlexNet</w:t>
            </w:r>
            <w:r>
              <w:rPr>
                <w:rFonts w:ascii="宋体" w:eastAsia="宋体" w:hint="eastAsia"/>
                <w:spacing w:val="-14"/>
                <w:sz w:val="24"/>
              </w:rPr>
              <w:t>】 少 </w:t>
            </w:r>
            <w:r>
              <w:rPr>
                <w:sz w:val="24"/>
              </w:rPr>
              <w:t>12</w:t>
            </w:r>
            <w:r>
              <w:rPr>
                <w:spacing w:val="17"/>
                <w:sz w:val="24"/>
              </w:rPr>
              <w:t> </w:t>
            </w:r>
            <w:r>
              <w:rPr>
                <w:rFonts w:ascii="宋体" w:eastAsia="宋体" w:hint="eastAsia"/>
                <w:spacing w:val="-2"/>
                <w:sz w:val="24"/>
              </w:rPr>
              <w:t>倍的参数，但</w:t>
            </w:r>
          </w:p>
          <w:p>
            <w:pPr>
              <w:pStyle w:val="TableParagraph"/>
              <w:spacing w:before="7"/>
              <w:ind w:left="105"/>
              <w:jc w:val="both"/>
              <w:rPr>
                <w:rFonts w:ascii="宋体" w:eastAsia="宋体" w:hint="eastAsia"/>
                <w:sz w:val="24"/>
              </w:rPr>
            </w:pPr>
            <w:r>
              <w:rPr>
                <w:rFonts w:ascii="宋体" w:eastAsia="宋体" w:hint="eastAsia"/>
                <w:sz w:val="24"/>
              </w:rPr>
              <w:t>精确度提高了很多。</w:t>
            </w:r>
          </w:p>
        </w:tc>
      </w:tr>
    </w:tbl>
    <w:p>
      <w:pPr>
        <w:spacing w:after="0"/>
        <w:jc w:val="both"/>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3383" w:hRule="atLeast"/>
        </w:trPr>
        <w:tc>
          <w:tcPr>
            <w:tcW w:w="5342" w:type="dxa"/>
          </w:tcPr>
          <w:p>
            <w:pPr>
              <w:pStyle w:val="TableParagraph"/>
              <w:spacing w:line="360" w:lineRule="auto" w:before="74"/>
              <w:ind w:right="97"/>
              <w:jc w:val="both"/>
              <w:rPr>
                <w:sz w:val="24"/>
              </w:rPr>
            </w:pPr>
            <w:r>
              <w:rPr>
                <w:sz w:val="24"/>
              </w:rPr>
              <w:t>architecture of Krizhevsky et al [9] from two years ago, while being significantly </w:t>
            </w:r>
            <w:r>
              <w:rPr>
                <w:spacing w:val="-5"/>
                <w:sz w:val="24"/>
              </w:rPr>
              <w:t>more </w:t>
            </w:r>
            <w:r>
              <w:rPr>
                <w:sz w:val="24"/>
              </w:rPr>
              <w:t>accu</w:t>
            </w:r>
            <w:r>
              <w:rPr>
                <w:spacing w:val="-1"/>
                <w:sz w:val="24"/>
              </w:rPr>
              <w:t>r</w:t>
            </w:r>
            <w:r>
              <w:rPr>
                <w:sz w:val="24"/>
              </w:rPr>
              <w:t>at</w:t>
            </w:r>
            <w:r>
              <w:rPr>
                <w:spacing w:val="-1"/>
                <w:sz w:val="24"/>
              </w:rPr>
              <w:t>e</w:t>
            </w:r>
            <w:r>
              <w:rPr>
                <w:sz w:val="24"/>
              </w:rPr>
              <w:t>. </w:t>
            </w:r>
            <w:r>
              <w:rPr>
                <w:spacing w:val="25"/>
                <w:sz w:val="24"/>
              </w:rPr>
              <w:t> </w:t>
            </w:r>
            <w:r>
              <w:rPr>
                <w:spacing w:val="-1"/>
                <w:sz w:val="24"/>
              </w:rPr>
              <w:t>Th</w:t>
            </w:r>
            <w:r>
              <w:rPr>
                <w:sz w:val="24"/>
              </w:rPr>
              <w:t>e </w:t>
            </w:r>
            <w:r>
              <w:rPr>
                <w:spacing w:val="25"/>
                <w:sz w:val="24"/>
              </w:rPr>
              <w:t> </w:t>
            </w:r>
            <w:r>
              <w:rPr>
                <w:spacing w:val="-1"/>
                <w:sz w:val="24"/>
              </w:rPr>
              <w:t>bi</w:t>
            </w:r>
            <w:r>
              <w:rPr>
                <w:sz w:val="24"/>
              </w:rPr>
              <w:t>gg</w:t>
            </w:r>
            <w:r>
              <w:rPr>
                <w:spacing w:val="-1"/>
                <w:sz w:val="24"/>
              </w:rPr>
              <w:t>es</w:t>
            </w:r>
            <w:r>
              <w:rPr>
                <w:sz w:val="24"/>
              </w:rPr>
              <w:t>t </w:t>
            </w:r>
            <w:r>
              <w:rPr>
                <w:spacing w:val="25"/>
                <w:sz w:val="24"/>
              </w:rPr>
              <w:t> </w:t>
            </w:r>
            <w:r>
              <w:rPr>
                <w:sz w:val="24"/>
              </w:rPr>
              <w:t>ga</w:t>
            </w:r>
            <w:r>
              <w:rPr>
                <w:spacing w:val="-1"/>
                <w:sz w:val="24"/>
              </w:rPr>
              <w:t>i</w:t>
            </w:r>
            <w:r>
              <w:rPr>
                <w:sz w:val="24"/>
              </w:rPr>
              <w:t>ns </w:t>
            </w:r>
            <w:r>
              <w:rPr>
                <w:spacing w:val="25"/>
                <w:sz w:val="24"/>
              </w:rPr>
              <w:t> </w:t>
            </w:r>
            <w:r>
              <w:rPr>
                <w:spacing w:val="-1"/>
                <w:sz w:val="24"/>
              </w:rPr>
              <w:t>i</w:t>
            </w:r>
            <w:r>
              <w:rPr>
                <w:sz w:val="24"/>
              </w:rPr>
              <w:t>n </w:t>
            </w:r>
            <w:r>
              <w:rPr>
                <w:spacing w:val="25"/>
                <w:sz w:val="24"/>
              </w:rPr>
              <w:t> </w:t>
            </w:r>
            <w:r>
              <w:rPr>
                <w:spacing w:val="-1"/>
                <w:sz w:val="24"/>
              </w:rPr>
              <w:t>obje</w:t>
            </w:r>
            <w:r>
              <w:rPr>
                <w:sz w:val="24"/>
              </w:rPr>
              <w:t>c</w:t>
            </w:r>
            <w:r>
              <w:rPr>
                <w:spacing w:val="2"/>
                <w:sz w:val="24"/>
              </w:rPr>
              <w:t>t</w:t>
            </w:r>
            <w:r>
              <w:rPr>
                <w:w w:val="33"/>
                <w:sz w:val="24"/>
              </w:rPr>
              <w:t>-­‐</w:t>
            </w:r>
            <w:r>
              <w:rPr>
                <w:sz w:val="24"/>
              </w:rPr>
              <w:t>det</w:t>
            </w:r>
            <w:r>
              <w:rPr>
                <w:spacing w:val="-1"/>
                <w:sz w:val="24"/>
              </w:rPr>
              <w:t>ec</w:t>
            </w:r>
            <w:r>
              <w:rPr>
                <w:sz w:val="24"/>
              </w:rPr>
              <w:t>tion have not come from the utilization of </w:t>
            </w:r>
            <w:r>
              <w:rPr>
                <w:spacing w:val="-3"/>
                <w:sz w:val="24"/>
              </w:rPr>
              <w:t>deep </w:t>
            </w:r>
            <w:r>
              <w:rPr>
                <w:sz w:val="24"/>
              </w:rPr>
              <w:t>networks alone or bigger models, but from the synergy of deep architectures and classical comp</w:t>
            </w:r>
            <w:r>
              <w:rPr>
                <w:spacing w:val="-1"/>
                <w:sz w:val="24"/>
              </w:rPr>
              <w:t>u</w:t>
            </w:r>
            <w:r>
              <w:rPr>
                <w:sz w:val="24"/>
              </w:rPr>
              <w:t>ter  </w:t>
            </w:r>
            <w:r>
              <w:rPr>
                <w:spacing w:val="-25"/>
                <w:sz w:val="24"/>
              </w:rPr>
              <w:t> </w:t>
            </w:r>
            <w:r>
              <w:rPr>
                <w:sz w:val="24"/>
              </w:rPr>
              <w:t>vision,  </w:t>
            </w:r>
            <w:r>
              <w:rPr>
                <w:spacing w:val="-25"/>
                <w:sz w:val="24"/>
              </w:rPr>
              <w:t> </w:t>
            </w:r>
            <w:r>
              <w:rPr>
                <w:sz w:val="24"/>
              </w:rPr>
              <w:t>like  </w:t>
            </w:r>
            <w:r>
              <w:rPr>
                <w:spacing w:val="-25"/>
                <w:sz w:val="24"/>
              </w:rPr>
              <w:t> </w:t>
            </w:r>
            <w:r>
              <w:rPr>
                <w:sz w:val="24"/>
              </w:rPr>
              <w:t>the  </w:t>
            </w:r>
            <w:r>
              <w:rPr>
                <w:spacing w:val="-25"/>
                <w:sz w:val="24"/>
              </w:rPr>
              <w:t> </w:t>
            </w:r>
            <w:r>
              <w:rPr>
                <w:spacing w:val="-1"/>
                <w:sz w:val="24"/>
              </w:rPr>
              <w:t>R</w:t>
            </w:r>
            <w:r>
              <w:rPr>
                <w:w w:val="33"/>
                <w:sz w:val="24"/>
              </w:rPr>
              <w:t>-­‐</w:t>
            </w:r>
            <w:r>
              <w:rPr>
                <w:sz w:val="24"/>
              </w:rPr>
              <w:t>CNN  </w:t>
            </w:r>
            <w:r>
              <w:rPr>
                <w:spacing w:val="-25"/>
                <w:sz w:val="24"/>
              </w:rPr>
              <w:t> </w:t>
            </w:r>
            <w:r>
              <w:rPr>
                <w:sz w:val="24"/>
              </w:rPr>
              <w:t>algorithm  </w:t>
            </w:r>
            <w:r>
              <w:rPr>
                <w:spacing w:val="-25"/>
                <w:sz w:val="24"/>
              </w:rPr>
              <w:t> </w:t>
            </w:r>
            <w:r>
              <w:rPr>
                <w:spacing w:val="-8"/>
                <w:sz w:val="24"/>
              </w:rPr>
              <w:t>by</w:t>
            </w:r>
          </w:p>
          <w:p>
            <w:pPr>
              <w:pStyle w:val="TableParagraph"/>
              <w:spacing w:before="4"/>
              <w:jc w:val="both"/>
              <w:rPr>
                <w:sz w:val="24"/>
              </w:rPr>
            </w:pPr>
            <w:r>
              <w:rPr>
                <w:sz w:val="24"/>
              </w:rPr>
              <w:t>Girshick et al [6].</w:t>
            </w:r>
          </w:p>
        </w:tc>
        <w:tc>
          <w:tcPr>
            <w:tcW w:w="5337" w:type="dxa"/>
          </w:tcPr>
          <w:p>
            <w:pPr>
              <w:pStyle w:val="TableParagraph"/>
              <w:ind w:left="0"/>
              <w:rPr>
                <w:rFonts w:ascii="宋体"/>
                <w:sz w:val="28"/>
              </w:rPr>
            </w:pPr>
          </w:p>
          <w:p>
            <w:pPr>
              <w:pStyle w:val="TableParagraph"/>
              <w:ind w:left="0"/>
              <w:rPr>
                <w:rFonts w:ascii="宋体"/>
                <w:sz w:val="28"/>
              </w:rPr>
            </w:pPr>
          </w:p>
          <w:p>
            <w:pPr>
              <w:pStyle w:val="TableParagraph"/>
              <w:spacing w:line="331" w:lineRule="auto" w:before="184"/>
              <w:ind w:left="105" w:right="93"/>
              <w:jc w:val="both"/>
              <w:rPr>
                <w:rFonts w:ascii="宋体" w:hAnsi="宋体" w:eastAsia="宋体" w:hint="eastAsia"/>
                <w:sz w:val="24"/>
              </w:rPr>
            </w:pPr>
            <w:r>
              <w:rPr>
                <w:rFonts w:ascii="宋体" w:hAnsi="宋体" w:eastAsia="宋体" w:hint="eastAsia"/>
                <w:spacing w:val="3"/>
                <w:sz w:val="24"/>
              </w:rPr>
              <w:t>在物体识别方面，最大的收获其实并不来自于深度网络或是大型模型的单独使用，而是来自深度</w:t>
            </w:r>
            <w:r>
              <w:rPr>
                <w:rFonts w:ascii="宋体" w:hAnsi="宋体" w:eastAsia="宋体" w:hint="eastAsia"/>
                <w:spacing w:val="-5"/>
                <w:sz w:val="24"/>
              </w:rPr>
              <w:t>结构和传统机器视觉的协同作用，比如 </w:t>
            </w:r>
            <w:r>
              <w:rPr>
                <w:spacing w:val="-6"/>
                <w:sz w:val="24"/>
              </w:rPr>
              <w:t>G</w:t>
            </w:r>
            <w:r>
              <w:rPr>
                <w:rFonts w:ascii="宋体" w:hAnsi="宋体" w:eastAsia="宋体" w:hint="eastAsia"/>
                <w:sz w:val="24"/>
              </w:rPr>
              <w:t>【</w:t>
            </w:r>
            <w:r>
              <w:rPr>
                <w:sz w:val="24"/>
              </w:rPr>
              <w:t>6</w:t>
            </w:r>
            <w:r>
              <w:rPr>
                <w:rFonts w:ascii="宋体" w:hAnsi="宋体" w:eastAsia="宋体" w:hint="eastAsia"/>
                <w:spacing w:val="-6"/>
                <w:sz w:val="24"/>
              </w:rPr>
              <w:t>】提</w:t>
            </w:r>
            <w:r>
              <w:rPr>
                <w:rFonts w:ascii="宋体" w:hAnsi="宋体" w:eastAsia="宋体" w:hint="eastAsia"/>
                <w:spacing w:val="-15"/>
                <w:sz w:val="24"/>
              </w:rPr>
              <w:t>出来的 </w:t>
            </w:r>
            <w:r>
              <w:rPr>
                <w:sz w:val="24"/>
              </w:rPr>
              <w:t>R</w:t>
            </w:r>
            <w:r>
              <w:rPr>
                <w:w w:val="33"/>
                <w:sz w:val="24"/>
              </w:rPr>
              <w:t>-­‐</w:t>
            </w:r>
            <w:r>
              <w:rPr>
                <w:sz w:val="24"/>
              </w:rPr>
              <w:t>CNN </w:t>
            </w:r>
            <w:r>
              <w:rPr>
                <w:rFonts w:ascii="宋体" w:hAnsi="宋体" w:eastAsia="宋体" w:hint="eastAsia"/>
                <w:sz w:val="24"/>
              </w:rPr>
              <w:t>算法。</w:t>
            </w:r>
          </w:p>
        </w:tc>
      </w:tr>
      <w:tr>
        <w:trPr>
          <w:trHeight w:val="5922" w:hRule="atLeast"/>
        </w:trPr>
        <w:tc>
          <w:tcPr>
            <w:tcW w:w="5342" w:type="dxa"/>
          </w:tcPr>
          <w:p>
            <w:pPr>
              <w:pStyle w:val="TableParagraph"/>
              <w:spacing w:line="360" w:lineRule="auto" w:before="74"/>
              <w:ind w:right="94"/>
              <w:jc w:val="both"/>
              <w:rPr>
                <w:sz w:val="24"/>
              </w:rPr>
            </w:pPr>
            <w:r>
              <w:rPr>
                <w:sz w:val="24"/>
              </w:rPr>
              <w:t>Another notable factor is that with the ongoing traction of mobile and embedded computing, </w:t>
            </w:r>
            <w:r>
              <w:rPr>
                <w:spacing w:val="-4"/>
                <w:sz w:val="24"/>
              </w:rPr>
              <w:t>the </w:t>
            </w:r>
            <w:r>
              <w:rPr>
                <w:sz w:val="24"/>
              </w:rPr>
              <w:t>efficiency of our algorithms – especially </w:t>
            </w:r>
            <w:r>
              <w:rPr>
                <w:spacing w:val="-3"/>
                <w:sz w:val="24"/>
              </w:rPr>
              <w:t>their </w:t>
            </w:r>
            <w:r>
              <w:rPr>
                <w:sz w:val="24"/>
              </w:rPr>
              <w:t>power and memory use – gains importance. It is noteworthy that the considerations leading to the design of the deep architecture presented in this paper included this factor rather than having a sheer fixation on accuracy numbers. For most </w:t>
            </w:r>
            <w:r>
              <w:rPr>
                <w:spacing w:val="-6"/>
                <w:sz w:val="24"/>
              </w:rPr>
              <w:t>of </w:t>
            </w:r>
            <w:r>
              <w:rPr>
                <w:sz w:val="24"/>
              </w:rPr>
              <w:t>the experiments, the models were designed </w:t>
            </w:r>
            <w:r>
              <w:rPr>
                <w:spacing w:val="-6"/>
                <w:sz w:val="24"/>
              </w:rPr>
              <w:t>to </w:t>
            </w:r>
            <w:r>
              <w:rPr>
                <w:sz w:val="24"/>
              </w:rPr>
              <w:t>keep a computational budget of 1.5 billion multipl</w:t>
            </w:r>
            <w:r>
              <w:rPr>
                <w:spacing w:val="-1"/>
                <w:sz w:val="24"/>
              </w:rPr>
              <w:t>y</w:t>
            </w:r>
            <w:r>
              <w:rPr>
                <w:w w:val="33"/>
                <w:sz w:val="24"/>
              </w:rPr>
              <w:t>-­‐</w:t>
            </w:r>
            <w:r>
              <w:rPr>
                <w:sz w:val="24"/>
              </w:rPr>
              <w:t>adds </w:t>
            </w:r>
            <w:r>
              <w:rPr>
                <w:spacing w:val="-22"/>
                <w:sz w:val="24"/>
              </w:rPr>
              <w:t> </w:t>
            </w:r>
            <w:r>
              <w:rPr>
                <w:sz w:val="24"/>
              </w:rPr>
              <w:t>at </w:t>
            </w:r>
            <w:r>
              <w:rPr>
                <w:spacing w:val="-22"/>
                <w:sz w:val="24"/>
              </w:rPr>
              <w:t> </w:t>
            </w:r>
            <w:r>
              <w:rPr>
                <w:sz w:val="24"/>
              </w:rPr>
              <w:t>inference </w:t>
            </w:r>
            <w:r>
              <w:rPr>
                <w:spacing w:val="-22"/>
                <w:sz w:val="24"/>
              </w:rPr>
              <w:t> </w:t>
            </w:r>
            <w:r>
              <w:rPr>
                <w:sz w:val="24"/>
              </w:rPr>
              <w:t>tim</w:t>
            </w:r>
            <w:r>
              <w:rPr>
                <w:spacing w:val="-1"/>
                <w:sz w:val="24"/>
              </w:rPr>
              <w:t>e</w:t>
            </w:r>
            <w:r>
              <w:rPr>
                <w:sz w:val="24"/>
              </w:rPr>
              <w:t>, </w:t>
            </w:r>
            <w:r>
              <w:rPr>
                <w:spacing w:val="-22"/>
                <w:sz w:val="24"/>
              </w:rPr>
              <w:t> </w:t>
            </w:r>
            <w:r>
              <w:rPr>
                <w:sz w:val="24"/>
              </w:rPr>
              <w:t>so </w:t>
            </w:r>
            <w:r>
              <w:rPr>
                <w:spacing w:val="-22"/>
                <w:sz w:val="24"/>
              </w:rPr>
              <w:t> </w:t>
            </w:r>
            <w:r>
              <w:rPr>
                <w:sz w:val="24"/>
              </w:rPr>
              <w:t>that </w:t>
            </w:r>
            <w:r>
              <w:rPr>
                <w:spacing w:val="-22"/>
                <w:sz w:val="24"/>
              </w:rPr>
              <w:t> </w:t>
            </w:r>
            <w:r>
              <w:rPr>
                <w:sz w:val="24"/>
              </w:rPr>
              <w:t>the </w:t>
            </w:r>
            <w:r>
              <w:rPr>
                <w:spacing w:val="-22"/>
                <w:sz w:val="24"/>
              </w:rPr>
              <w:t> </w:t>
            </w:r>
            <w:r>
              <w:rPr>
                <w:sz w:val="24"/>
              </w:rPr>
              <w:t>they do not end up to be a purely academic curiosity, but</w:t>
            </w:r>
            <w:r>
              <w:rPr>
                <w:spacing w:val="18"/>
                <w:sz w:val="24"/>
              </w:rPr>
              <w:t> </w:t>
            </w:r>
            <w:r>
              <w:rPr>
                <w:sz w:val="24"/>
              </w:rPr>
              <w:t>could</w:t>
            </w:r>
            <w:r>
              <w:rPr>
                <w:spacing w:val="18"/>
                <w:sz w:val="24"/>
              </w:rPr>
              <w:t> </w:t>
            </w:r>
            <w:r>
              <w:rPr>
                <w:sz w:val="24"/>
              </w:rPr>
              <w:t>be</w:t>
            </w:r>
            <w:r>
              <w:rPr>
                <w:spacing w:val="17"/>
                <w:sz w:val="24"/>
              </w:rPr>
              <w:t> </w:t>
            </w:r>
            <w:r>
              <w:rPr>
                <w:sz w:val="24"/>
              </w:rPr>
              <w:t>put</w:t>
            </w:r>
            <w:r>
              <w:rPr>
                <w:spacing w:val="18"/>
                <w:sz w:val="24"/>
              </w:rPr>
              <w:t> </w:t>
            </w:r>
            <w:r>
              <w:rPr>
                <w:sz w:val="24"/>
              </w:rPr>
              <w:t>to</w:t>
            </w:r>
            <w:r>
              <w:rPr>
                <w:spacing w:val="17"/>
                <w:sz w:val="24"/>
              </w:rPr>
              <w:t> </w:t>
            </w:r>
            <w:r>
              <w:rPr>
                <w:sz w:val="24"/>
              </w:rPr>
              <w:t>real</w:t>
            </w:r>
            <w:r>
              <w:rPr>
                <w:spacing w:val="19"/>
                <w:sz w:val="24"/>
              </w:rPr>
              <w:t> </w:t>
            </w:r>
            <w:r>
              <w:rPr>
                <w:sz w:val="24"/>
              </w:rPr>
              <w:t>world</w:t>
            </w:r>
            <w:r>
              <w:rPr>
                <w:spacing w:val="17"/>
                <w:sz w:val="24"/>
              </w:rPr>
              <w:t> </w:t>
            </w:r>
            <w:r>
              <w:rPr>
                <w:sz w:val="24"/>
              </w:rPr>
              <w:t>use,</w:t>
            </w:r>
            <w:r>
              <w:rPr>
                <w:spacing w:val="18"/>
                <w:sz w:val="24"/>
              </w:rPr>
              <w:t> </w:t>
            </w:r>
            <w:r>
              <w:rPr>
                <w:sz w:val="24"/>
              </w:rPr>
              <w:t>even</w:t>
            </w:r>
            <w:r>
              <w:rPr>
                <w:spacing w:val="18"/>
                <w:sz w:val="24"/>
              </w:rPr>
              <w:t> </w:t>
            </w:r>
            <w:r>
              <w:rPr>
                <w:sz w:val="24"/>
              </w:rPr>
              <w:t>on</w:t>
            </w:r>
            <w:r>
              <w:rPr>
                <w:spacing w:val="18"/>
                <w:sz w:val="24"/>
              </w:rPr>
              <w:t> </w:t>
            </w:r>
            <w:r>
              <w:rPr>
                <w:sz w:val="24"/>
              </w:rPr>
              <w:t>large</w:t>
            </w:r>
          </w:p>
          <w:p>
            <w:pPr>
              <w:pStyle w:val="TableParagraph"/>
              <w:spacing w:before="9"/>
              <w:jc w:val="both"/>
              <w:rPr>
                <w:sz w:val="24"/>
              </w:rPr>
            </w:pPr>
            <w:r>
              <w:rPr>
                <w:sz w:val="24"/>
              </w:rPr>
              <w:t>datasets, at a reasonable cost.</w:t>
            </w:r>
          </w:p>
        </w:tc>
        <w:tc>
          <w:tcPr>
            <w:tcW w:w="5337" w:type="dxa"/>
          </w:tcPr>
          <w:p>
            <w:pPr>
              <w:pStyle w:val="TableParagraph"/>
              <w:spacing w:line="328" w:lineRule="auto" w:before="57"/>
              <w:ind w:left="105" w:right="93"/>
              <w:jc w:val="both"/>
              <w:rPr>
                <w:rFonts w:ascii="宋体" w:eastAsia="宋体" w:hint="eastAsia"/>
                <w:sz w:val="24"/>
              </w:rPr>
            </w:pPr>
            <w:r>
              <w:rPr>
                <w:rFonts w:ascii="宋体" w:eastAsia="宋体" w:hint="eastAsia"/>
                <w:sz w:val="24"/>
              </w:rPr>
              <w:t>另一个值得注意的要素是随着移动计算和嵌入式计算得到越来越广泛的认同，我们的算法的效率</w:t>
            </w:r>
          </w:p>
          <w:p>
            <w:pPr>
              <w:pStyle w:val="TableParagraph"/>
              <w:spacing w:line="331" w:lineRule="auto" w:before="2"/>
              <w:ind w:left="105" w:right="93"/>
              <w:jc w:val="both"/>
              <w:rPr>
                <w:rFonts w:ascii="宋体" w:hAnsi="宋体" w:eastAsia="宋体" w:hint="eastAsia"/>
                <w:sz w:val="24"/>
              </w:rPr>
            </w:pPr>
            <w:r>
              <w:rPr>
                <w:rFonts w:ascii="宋体" w:hAnsi="宋体" w:eastAsia="宋体" w:hint="eastAsia"/>
                <w:sz w:val="24"/>
              </w:rPr>
              <w:t>——尤其是其能量和存储利用率——变得越来越重要。值得注意的是，这篇文章中展现的深度结构在设计时就考虑了这些因素，而不仅是执着于单纯提高精度。</w:t>
            </w:r>
          </w:p>
          <w:p>
            <w:pPr>
              <w:pStyle w:val="TableParagraph"/>
              <w:spacing w:before="10"/>
              <w:ind w:left="0"/>
              <w:rPr>
                <w:rFonts w:ascii="宋体"/>
                <w:sz w:val="32"/>
              </w:rPr>
            </w:pPr>
          </w:p>
          <w:p>
            <w:pPr>
              <w:pStyle w:val="TableParagraph"/>
              <w:spacing w:line="331" w:lineRule="auto"/>
              <w:ind w:left="105" w:right="93"/>
              <w:jc w:val="both"/>
              <w:rPr>
                <w:rFonts w:ascii="宋体" w:eastAsia="宋体" w:hint="eastAsia"/>
                <w:sz w:val="24"/>
              </w:rPr>
            </w:pPr>
            <w:r>
              <w:rPr>
                <w:rFonts w:ascii="宋体" w:eastAsia="宋体" w:hint="eastAsia"/>
                <w:spacing w:val="3"/>
                <w:sz w:val="24"/>
              </w:rPr>
              <w:t>对于我们的大部分实验，模型计算量限制在预测</w:t>
            </w:r>
            <w:r>
              <w:rPr>
                <w:rFonts w:ascii="宋体" w:eastAsia="宋体" w:hint="eastAsia"/>
                <w:spacing w:val="-15"/>
                <w:sz w:val="24"/>
              </w:rPr>
              <w:t>时间内 </w:t>
            </w:r>
            <w:r>
              <w:rPr>
                <w:sz w:val="24"/>
              </w:rPr>
              <w:t>15 </w:t>
            </w:r>
            <w:r>
              <w:rPr>
                <w:rFonts w:ascii="宋体" w:eastAsia="宋体" w:hint="eastAsia"/>
                <w:spacing w:val="-9"/>
                <w:sz w:val="24"/>
              </w:rPr>
              <w:t>亿次乘加运算左右，这让我们的实验并</w:t>
            </w:r>
            <w:r>
              <w:rPr>
                <w:rFonts w:ascii="宋体" w:eastAsia="宋体" w:hint="eastAsia"/>
                <w:spacing w:val="4"/>
                <w:sz w:val="24"/>
              </w:rPr>
              <w:t>不仅仅是为了满足学术好奇心（</w:t>
            </w:r>
            <w:r>
              <w:rPr>
                <w:rFonts w:ascii="宋体" w:eastAsia="宋体" w:hint="eastAsia"/>
                <w:spacing w:val="1"/>
                <w:sz w:val="24"/>
              </w:rPr>
              <w:t>而盲目提高精确</w:t>
            </w:r>
            <w:r>
              <w:rPr>
                <w:rFonts w:ascii="宋体" w:eastAsia="宋体" w:hint="eastAsia"/>
                <w:sz w:val="24"/>
              </w:rPr>
              <w:t>度</w:t>
            </w:r>
            <w:r>
              <w:rPr>
                <w:rFonts w:ascii="宋体" w:eastAsia="宋体" w:hint="eastAsia"/>
                <w:spacing w:val="-120"/>
                <w:sz w:val="24"/>
              </w:rPr>
              <w:t>）</w:t>
            </w:r>
            <w:r>
              <w:rPr>
                <w:rFonts w:ascii="宋体" w:eastAsia="宋体" w:hint="eastAsia"/>
                <w:spacing w:val="-8"/>
                <w:sz w:val="24"/>
              </w:rPr>
              <w:t>，而是可以在现实中使用，即使对于很大的数</w:t>
            </w:r>
            <w:r>
              <w:rPr>
                <w:rFonts w:ascii="宋体" w:eastAsia="宋体" w:hint="eastAsia"/>
                <w:sz w:val="24"/>
              </w:rPr>
              <w:t>据集，开销也是合理的。</w:t>
            </w:r>
          </w:p>
        </w:tc>
      </w:tr>
      <w:tr>
        <w:trPr>
          <w:trHeight w:val="5922" w:hRule="atLeast"/>
        </w:trPr>
        <w:tc>
          <w:tcPr>
            <w:tcW w:w="5342" w:type="dxa"/>
          </w:tcPr>
          <w:p>
            <w:pPr>
              <w:pStyle w:val="TableParagraph"/>
              <w:spacing w:line="360" w:lineRule="auto" w:before="74"/>
              <w:ind w:right="97"/>
              <w:jc w:val="both"/>
              <w:rPr>
                <w:sz w:val="24"/>
              </w:rPr>
            </w:pPr>
            <w:r>
              <w:rPr>
                <w:sz w:val="24"/>
              </w:rPr>
              <w:t>In this paper, we will focus on an efficient deep neural network architecture for computer vision, codenamed Inception, which derives its </w:t>
            </w:r>
            <w:r>
              <w:rPr>
                <w:spacing w:val="-4"/>
                <w:sz w:val="24"/>
              </w:rPr>
              <w:t>name </w:t>
            </w:r>
            <w:r>
              <w:rPr>
                <w:sz w:val="24"/>
              </w:rPr>
              <w:t>from</w:t>
            </w:r>
            <w:r>
              <w:rPr>
                <w:spacing w:val="31"/>
                <w:sz w:val="24"/>
              </w:rPr>
              <w:t> </w:t>
            </w:r>
            <w:r>
              <w:rPr>
                <w:sz w:val="24"/>
              </w:rPr>
              <w:t>the</w:t>
            </w:r>
            <w:r>
              <w:rPr>
                <w:spacing w:val="31"/>
                <w:sz w:val="24"/>
              </w:rPr>
              <w:t> </w:t>
            </w:r>
            <w:r>
              <w:rPr>
                <w:sz w:val="24"/>
              </w:rPr>
              <w:t>Network</w:t>
            </w:r>
            <w:r>
              <w:rPr>
                <w:spacing w:val="31"/>
                <w:sz w:val="24"/>
              </w:rPr>
              <w:t> </w:t>
            </w:r>
            <w:r>
              <w:rPr>
                <w:sz w:val="24"/>
              </w:rPr>
              <w:t>in</w:t>
            </w:r>
            <w:r>
              <w:rPr>
                <w:spacing w:val="31"/>
                <w:sz w:val="24"/>
              </w:rPr>
              <w:t> </w:t>
            </w:r>
            <w:r>
              <w:rPr>
                <w:sz w:val="24"/>
              </w:rPr>
              <w:t>network</w:t>
            </w:r>
            <w:r>
              <w:rPr>
                <w:spacing w:val="31"/>
                <w:sz w:val="24"/>
              </w:rPr>
              <w:t> </w:t>
            </w:r>
            <w:r>
              <w:rPr>
                <w:sz w:val="24"/>
              </w:rPr>
              <w:t>paper</w:t>
            </w:r>
            <w:r>
              <w:rPr>
                <w:spacing w:val="31"/>
                <w:sz w:val="24"/>
              </w:rPr>
              <w:t> </w:t>
            </w:r>
            <w:r>
              <w:rPr>
                <w:sz w:val="24"/>
              </w:rPr>
              <w:t>by</w:t>
            </w:r>
            <w:r>
              <w:rPr>
                <w:spacing w:val="31"/>
                <w:sz w:val="24"/>
              </w:rPr>
              <w:t> </w:t>
            </w:r>
            <w:r>
              <w:rPr>
                <w:sz w:val="24"/>
              </w:rPr>
              <w:t>Lin</w:t>
            </w:r>
            <w:r>
              <w:rPr>
                <w:spacing w:val="31"/>
                <w:sz w:val="24"/>
              </w:rPr>
              <w:t> </w:t>
            </w:r>
            <w:r>
              <w:rPr>
                <w:sz w:val="24"/>
              </w:rPr>
              <w:t>et</w:t>
            </w:r>
            <w:r>
              <w:rPr>
                <w:spacing w:val="31"/>
                <w:sz w:val="24"/>
              </w:rPr>
              <w:t> </w:t>
            </w:r>
            <w:r>
              <w:rPr>
                <w:spacing w:val="-7"/>
                <w:sz w:val="24"/>
              </w:rPr>
              <w:t>al</w:t>
            </w:r>
          </w:p>
          <w:p>
            <w:pPr>
              <w:pStyle w:val="TableParagraph"/>
              <w:spacing w:line="360" w:lineRule="auto"/>
              <w:ind w:right="96"/>
              <w:jc w:val="both"/>
              <w:rPr>
                <w:sz w:val="24"/>
              </w:rPr>
            </w:pPr>
            <w:r>
              <w:rPr>
                <w:sz w:val="24"/>
              </w:rPr>
              <w:t>[12] in conjunction with the famous “we need to go deeper” internet meme [1]. In our case, the word “deep” is used in two different meanings: first of all, in the sense that we introduce a new level of organization in the form of the “Inception module” and also in the more direct sense </w:t>
            </w:r>
            <w:r>
              <w:rPr>
                <w:spacing w:val="-6"/>
                <w:sz w:val="24"/>
              </w:rPr>
              <w:t>of </w:t>
            </w:r>
            <w:r>
              <w:rPr>
                <w:sz w:val="24"/>
              </w:rPr>
              <w:t>increased network depth. In general, one can view the Inception model as a logical </w:t>
            </w:r>
            <w:r>
              <w:rPr>
                <w:spacing w:val="-3"/>
                <w:sz w:val="24"/>
              </w:rPr>
              <w:t>culmination </w:t>
            </w:r>
            <w:r>
              <w:rPr>
                <w:sz w:val="24"/>
              </w:rPr>
              <w:t>of </w:t>
            </w:r>
            <w:r>
              <w:rPr>
                <w:spacing w:val="32"/>
                <w:sz w:val="24"/>
              </w:rPr>
              <w:t> </w:t>
            </w:r>
            <w:r>
              <w:rPr>
                <w:sz w:val="24"/>
              </w:rPr>
              <w:t>[12] </w:t>
            </w:r>
            <w:r>
              <w:rPr>
                <w:spacing w:val="32"/>
                <w:sz w:val="24"/>
              </w:rPr>
              <w:t> </w:t>
            </w:r>
            <w:r>
              <w:rPr>
                <w:sz w:val="24"/>
              </w:rPr>
              <w:t>while </w:t>
            </w:r>
            <w:r>
              <w:rPr>
                <w:spacing w:val="32"/>
                <w:sz w:val="24"/>
              </w:rPr>
              <w:t> </w:t>
            </w:r>
            <w:r>
              <w:rPr>
                <w:sz w:val="24"/>
              </w:rPr>
              <w:t>taking </w:t>
            </w:r>
            <w:r>
              <w:rPr>
                <w:spacing w:val="32"/>
                <w:sz w:val="24"/>
              </w:rPr>
              <w:t> </w:t>
            </w:r>
            <w:r>
              <w:rPr>
                <w:sz w:val="24"/>
              </w:rPr>
              <w:t>inspiration </w:t>
            </w:r>
            <w:r>
              <w:rPr>
                <w:spacing w:val="32"/>
                <w:sz w:val="24"/>
              </w:rPr>
              <w:t> </w:t>
            </w:r>
            <w:r>
              <w:rPr>
                <w:sz w:val="24"/>
              </w:rPr>
              <w:t>and </w:t>
            </w:r>
            <w:r>
              <w:rPr>
                <w:spacing w:val="32"/>
                <w:sz w:val="24"/>
              </w:rPr>
              <w:t> </w:t>
            </w:r>
            <w:r>
              <w:rPr>
                <w:sz w:val="24"/>
              </w:rPr>
              <w:t>guidance</w:t>
            </w:r>
          </w:p>
          <w:p>
            <w:pPr>
              <w:pStyle w:val="TableParagraph"/>
              <w:spacing w:before="9"/>
              <w:jc w:val="both"/>
              <w:rPr>
                <w:sz w:val="24"/>
              </w:rPr>
            </w:pPr>
            <w:r>
              <w:rPr>
                <w:sz w:val="24"/>
              </w:rPr>
              <w:t>from</w:t>
            </w:r>
            <w:r>
              <w:rPr>
                <w:spacing w:val="21"/>
                <w:sz w:val="24"/>
              </w:rPr>
              <w:t> </w:t>
            </w:r>
            <w:r>
              <w:rPr>
                <w:sz w:val="24"/>
              </w:rPr>
              <w:t>the</w:t>
            </w:r>
            <w:r>
              <w:rPr>
                <w:spacing w:val="22"/>
                <w:sz w:val="24"/>
              </w:rPr>
              <w:t> </w:t>
            </w:r>
            <w:r>
              <w:rPr>
                <w:sz w:val="24"/>
              </w:rPr>
              <w:t>theoretical</w:t>
            </w:r>
            <w:r>
              <w:rPr>
                <w:spacing w:val="22"/>
                <w:sz w:val="24"/>
              </w:rPr>
              <w:t> </w:t>
            </w:r>
            <w:r>
              <w:rPr>
                <w:sz w:val="24"/>
              </w:rPr>
              <w:t>work</w:t>
            </w:r>
            <w:r>
              <w:rPr>
                <w:spacing w:val="22"/>
                <w:sz w:val="24"/>
              </w:rPr>
              <w:t> </w:t>
            </w:r>
            <w:r>
              <w:rPr>
                <w:sz w:val="24"/>
              </w:rPr>
              <w:t>by</w:t>
            </w:r>
            <w:r>
              <w:rPr>
                <w:spacing w:val="21"/>
                <w:sz w:val="24"/>
              </w:rPr>
              <w:t> </w:t>
            </w:r>
            <w:r>
              <w:rPr>
                <w:sz w:val="24"/>
              </w:rPr>
              <w:t>Arora</w:t>
            </w:r>
            <w:r>
              <w:rPr>
                <w:spacing w:val="22"/>
                <w:sz w:val="24"/>
              </w:rPr>
              <w:t> </w:t>
            </w:r>
            <w:r>
              <w:rPr>
                <w:sz w:val="24"/>
              </w:rPr>
              <w:t>et</w:t>
            </w:r>
            <w:r>
              <w:rPr>
                <w:spacing w:val="22"/>
                <w:sz w:val="24"/>
              </w:rPr>
              <w:t> </w:t>
            </w:r>
            <w:r>
              <w:rPr>
                <w:sz w:val="24"/>
              </w:rPr>
              <w:t>al</w:t>
            </w:r>
            <w:r>
              <w:rPr>
                <w:spacing w:val="22"/>
                <w:sz w:val="24"/>
              </w:rPr>
              <w:t> </w:t>
            </w:r>
            <w:r>
              <w:rPr>
                <w:sz w:val="24"/>
              </w:rPr>
              <w:t>[2].</w:t>
            </w:r>
            <w:r>
              <w:rPr>
                <w:spacing w:val="22"/>
                <w:sz w:val="24"/>
              </w:rPr>
              <w:t> </w:t>
            </w:r>
            <w:r>
              <w:rPr>
                <w:sz w:val="24"/>
              </w:rPr>
              <w:t>The</w:t>
            </w:r>
          </w:p>
        </w:tc>
        <w:tc>
          <w:tcPr>
            <w:tcW w:w="5337" w:type="dxa"/>
          </w:tcPr>
          <w:p>
            <w:pPr>
              <w:pStyle w:val="TableParagraph"/>
              <w:spacing w:line="331" w:lineRule="auto" w:before="57"/>
              <w:ind w:left="105" w:right="-29"/>
              <w:rPr>
                <w:rFonts w:ascii="宋体" w:hAnsi="宋体" w:eastAsia="宋体" w:hint="eastAsia"/>
                <w:sz w:val="24"/>
              </w:rPr>
            </w:pPr>
            <w:r>
              <w:rPr>
                <w:rFonts w:ascii="宋体" w:hAnsi="宋体" w:eastAsia="宋体" w:hint="eastAsia"/>
                <w:spacing w:val="4"/>
                <w:sz w:val="24"/>
              </w:rPr>
              <w:t>在本文中，我们所关注的是一个应用于计算机视</w:t>
            </w:r>
            <w:r>
              <w:rPr>
                <w:rFonts w:ascii="宋体" w:hAnsi="宋体" w:eastAsia="宋体" w:hint="eastAsia"/>
                <w:spacing w:val="-5"/>
                <w:sz w:val="24"/>
              </w:rPr>
              <w:t>觉的深度神经网络，名为“</w:t>
            </w:r>
            <w:r>
              <w:rPr>
                <w:sz w:val="24"/>
              </w:rPr>
              <w:t>Inception</w:t>
            </w:r>
            <w:r>
              <w:rPr>
                <w:rFonts w:ascii="宋体" w:hAnsi="宋体" w:eastAsia="宋体" w:hint="eastAsia"/>
                <w:spacing w:val="-25"/>
                <w:sz w:val="24"/>
              </w:rPr>
              <w:t>”，它的名字</w:t>
            </w:r>
            <w:r>
              <w:rPr>
                <w:rFonts w:ascii="宋体" w:hAnsi="宋体" w:eastAsia="宋体" w:hint="eastAsia"/>
                <w:spacing w:val="-23"/>
                <w:sz w:val="24"/>
              </w:rPr>
              <w:t>来源于 </w:t>
            </w:r>
            <w:r>
              <w:rPr>
                <w:sz w:val="24"/>
              </w:rPr>
              <w:t>Lin</w:t>
            </w:r>
            <w:r>
              <w:rPr>
                <w:spacing w:val="49"/>
                <w:sz w:val="24"/>
              </w:rPr>
              <w:t> </w:t>
            </w:r>
            <w:r>
              <w:rPr>
                <w:rFonts w:ascii="宋体" w:hAnsi="宋体" w:eastAsia="宋体" w:hint="eastAsia"/>
                <w:sz w:val="24"/>
              </w:rPr>
              <w:t>等人【</w:t>
            </w:r>
            <w:r>
              <w:rPr>
                <w:sz w:val="24"/>
              </w:rPr>
              <w:t>12</w:t>
            </w:r>
            <w:r>
              <w:rPr>
                <w:rFonts w:ascii="宋体" w:hAnsi="宋体" w:eastAsia="宋体" w:hint="eastAsia"/>
                <w:sz w:val="24"/>
              </w:rPr>
              <w:t>】关于网络的论文，以及名</w:t>
            </w:r>
            <w:r>
              <w:rPr>
                <w:rFonts w:ascii="宋体" w:hAnsi="宋体" w:eastAsia="宋体" w:hint="eastAsia"/>
                <w:spacing w:val="-14"/>
                <w:sz w:val="24"/>
              </w:rPr>
              <w:t>言“我们要走向深度”。在我们这，“深”有两层</w:t>
            </w:r>
            <w:r>
              <w:rPr>
                <w:rFonts w:ascii="宋体" w:hAnsi="宋体" w:eastAsia="宋体" w:hint="eastAsia"/>
                <w:spacing w:val="4"/>
                <w:sz w:val="24"/>
              </w:rPr>
              <w:t>含义：首先，我们引入了一种高水平的组织方式</w:t>
            </w:r>
            <w:r>
              <w:rPr>
                <w:rFonts w:ascii="宋体" w:hAnsi="宋体" w:eastAsia="宋体" w:hint="eastAsia"/>
                <w:spacing w:val="-15"/>
                <w:sz w:val="24"/>
              </w:rPr>
              <w:t>来构建 </w:t>
            </w:r>
            <w:r>
              <w:rPr>
                <w:sz w:val="24"/>
              </w:rPr>
              <w:t>Inception</w:t>
            </w:r>
            <w:r>
              <w:rPr>
                <w:spacing w:val="7"/>
                <w:sz w:val="24"/>
              </w:rPr>
              <w:t> </w:t>
            </w:r>
            <w:r>
              <w:rPr>
                <w:rFonts w:ascii="宋体" w:hAnsi="宋体" w:eastAsia="宋体" w:hint="eastAsia"/>
                <w:spacing w:val="-8"/>
                <w:sz w:val="24"/>
              </w:rPr>
              <w:t>的模块，同时以更加直接的方式</w:t>
            </w:r>
            <w:r>
              <w:rPr>
                <w:rFonts w:ascii="宋体" w:hAnsi="宋体" w:eastAsia="宋体" w:hint="eastAsia"/>
                <w:spacing w:val="-15"/>
                <w:sz w:val="24"/>
              </w:rPr>
              <w:t>来增加网络深度。一般而言，把 </w:t>
            </w:r>
            <w:r>
              <w:rPr>
                <w:sz w:val="24"/>
              </w:rPr>
              <w:t>Inception</w:t>
            </w:r>
            <w:r>
              <w:rPr>
                <w:spacing w:val="7"/>
                <w:sz w:val="24"/>
              </w:rPr>
              <w:t> </w:t>
            </w:r>
            <w:r>
              <w:rPr>
                <w:rFonts w:ascii="宋体" w:hAnsi="宋体" w:eastAsia="宋体" w:hint="eastAsia"/>
                <w:sz w:val="24"/>
              </w:rPr>
              <w:t>模型看</w:t>
            </w:r>
            <w:r>
              <w:rPr>
                <w:rFonts w:ascii="宋体" w:hAnsi="宋体" w:eastAsia="宋体" w:hint="eastAsia"/>
                <w:spacing w:val="-9"/>
                <w:sz w:val="24"/>
              </w:rPr>
              <w:t>做一个在 </w:t>
            </w:r>
            <w:r>
              <w:rPr>
                <w:sz w:val="24"/>
              </w:rPr>
              <w:t>Arora</w:t>
            </w:r>
            <w:r>
              <w:rPr>
                <w:rFonts w:ascii="宋体" w:hAnsi="宋体" w:eastAsia="宋体" w:hint="eastAsia"/>
                <w:sz w:val="24"/>
              </w:rPr>
              <w:t>【</w:t>
            </w:r>
            <w:r>
              <w:rPr>
                <w:sz w:val="24"/>
              </w:rPr>
              <w:t>2</w:t>
            </w:r>
            <w:r>
              <w:rPr>
                <w:rFonts w:ascii="宋体" w:hAnsi="宋体" w:eastAsia="宋体" w:hint="eastAsia"/>
                <w:sz w:val="24"/>
              </w:rPr>
              <w:t>】的理论工作所激发的灵感的</w:t>
            </w:r>
            <w:r>
              <w:rPr>
                <w:rFonts w:ascii="宋体" w:hAnsi="宋体" w:eastAsia="宋体" w:hint="eastAsia"/>
                <w:spacing w:val="4"/>
                <w:sz w:val="24"/>
              </w:rPr>
              <w:t>指引下所达到的巅峰是合理的。网络结构的优势</w:t>
            </w:r>
            <w:r>
              <w:rPr>
                <w:rFonts w:ascii="宋体" w:hAnsi="宋体" w:eastAsia="宋体" w:hint="eastAsia"/>
                <w:spacing w:val="10"/>
                <w:sz w:val="24"/>
              </w:rPr>
              <w:t>已经在</w:t>
            </w:r>
            <w:r>
              <w:rPr>
                <w:sz w:val="24"/>
              </w:rPr>
              <w:t>ILSVRC</w:t>
            </w:r>
            <w:r>
              <w:rPr>
                <w:spacing w:val="-4"/>
                <w:sz w:val="24"/>
              </w:rPr>
              <w:t> </w:t>
            </w:r>
            <w:r>
              <w:rPr>
                <w:sz w:val="24"/>
              </w:rPr>
              <w:t>2014</w:t>
            </w:r>
            <w:r>
              <w:rPr>
                <w:spacing w:val="-23"/>
                <w:sz w:val="24"/>
              </w:rPr>
              <w:t> </w:t>
            </w:r>
            <w:r>
              <w:rPr>
                <w:rFonts w:ascii="宋体" w:hAnsi="宋体" w:eastAsia="宋体" w:hint="eastAsia"/>
                <w:sz w:val="24"/>
              </w:rPr>
              <w:t>分类与检测挑战中得到验证， 在比赛中它大大超越了现有水平。</w:t>
            </w:r>
          </w:p>
        </w:tc>
      </w:tr>
    </w:tbl>
    <w:p>
      <w:pPr>
        <w:spacing w:after="0" w:line="331" w:lineRule="auto"/>
        <w:rPr>
          <w:rFonts w:ascii="宋体" w:hAns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1694" w:hRule="atLeast"/>
        </w:trPr>
        <w:tc>
          <w:tcPr>
            <w:tcW w:w="5342" w:type="dxa"/>
          </w:tcPr>
          <w:p>
            <w:pPr>
              <w:pStyle w:val="TableParagraph"/>
              <w:spacing w:line="360" w:lineRule="auto" w:before="74"/>
              <w:ind w:right="96"/>
              <w:jc w:val="both"/>
              <w:rPr>
                <w:sz w:val="24"/>
              </w:rPr>
            </w:pPr>
            <w:r>
              <w:rPr>
                <w:sz w:val="24"/>
              </w:rPr>
              <w:t>benefits of the architecture are experimentally verified on the ILSVRC 2014 classification and detection challenges, on which it significantly</w:t>
            </w:r>
          </w:p>
          <w:p>
            <w:pPr>
              <w:pStyle w:val="TableParagraph"/>
              <w:jc w:val="both"/>
              <w:rPr>
                <w:sz w:val="24"/>
              </w:rPr>
            </w:pPr>
            <w:r>
              <w:rPr>
                <w:sz w:val="24"/>
              </w:rPr>
              <w:t>outperforms the current state of the art.</w:t>
            </w:r>
          </w:p>
        </w:tc>
        <w:tc>
          <w:tcPr>
            <w:tcW w:w="5337" w:type="dxa"/>
          </w:tcPr>
          <w:p>
            <w:pPr>
              <w:pStyle w:val="TableParagraph"/>
              <w:ind w:left="0"/>
              <w:rPr>
                <w:rFonts w:ascii="Times New Roman"/>
                <w:sz w:val="24"/>
              </w:rPr>
            </w:pPr>
          </w:p>
        </w:tc>
      </w:tr>
      <w:tr>
        <w:trPr>
          <w:trHeight w:val="6345" w:hRule="atLeast"/>
        </w:trPr>
        <w:tc>
          <w:tcPr>
            <w:tcW w:w="5342" w:type="dxa"/>
          </w:tcPr>
          <w:p>
            <w:pPr>
              <w:pStyle w:val="TableParagraph"/>
              <w:spacing w:before="74"/>
              <w:rPr>
                <w:b/>
                <w:sz w:val="24"/>
              </w:rPr>
            </w:pPr>
            <w:r>
              <w:rPr>
                <w:b/>
                <w:sz w:val="24"/>
              </w:rPr>
              <w:t>2 Related Work</w:t>
            </w:r>
          </w:p>
          <w:p>
            <w:pPr>
              <w:pStyle w:val="TableParagraph"/>
              <w:spacing w:line="360" w:lineRule="auto" w:before="141"/>
              <w:ind w:right="96"/>
              <w:jc w:val="both"/>
              <w:rPr>
                <w:sz w:val="24"/>
              </w:rPr>
            </w:pPr>
            <w:r>
              <w:rPr>
                <w:sz w:val="24"/>
              </w:rPr>
              <w:t>Sta</w:t>
            </w:r>
            <w:r>
              <w:rPr>
                <w:spacing w:val="-1"/>
                <w:sz w:val="24"/>
              </w:rPr>
              <w:t>rtin</w:t>
            </w:r>
            <w:r>
              <w:rPr>
                <w:sz w:val="24"/>
              </w:rPr>
              <w:t>g </w:t>
            </w:r>
            <w:r>
              <w:rPr>
                <w:spacing w:val="-13"/>
                <w:sz w:val="24"/>
              </w:rPr>
              <w:t> </w:t>
            </w:r>
            <w:r>
              <w:rPr>
                <w:spacing w:val="-1"/>
                <w:sz w:val="24"/>
              </w:rPr>
              <w:t>wit</w:t>
            </w:r>
            <w:r>
              <w:rPr>
                <w:sz w:val="24"/>
              </w:rPr>
              <w:t>h </w:t>
            </w:r>
            <w:r>
              <w:rPr>
                <w:spacing w:val="-13"/>
                <w:sz w:val="24"/>
              </w:rPr>
              <w:t> </w:t>
            </w:r>
            <w:r>
              <w:rPr>
                <w:spacing w:val="-1"/>
                <w:sz w:val="24"/>
              </w:rPr>
              <w:t>L</w:t>
            </w:r>
            <w:r>
              <w:rPr>
                <w:sz w:val="24"/>
              </w:rPr>
              <w:t>eNe</w:t>
            </w:r>
            <w:r>
              <w:rPr>
                <w:spacing w:val="1"/>
                <w:sz w:val="24"/>
              </w:rPr>
              <w:t>t</w:t>
            </w:r>
            <w:r>
              <w:rPr>
                <w:w w:val="33"/>
                <w:sz w:val="24"/>
              </w:rPr>
              <w:t>-­‐</w:t>
            </w:r>
            <w:r>
              <w:rPr>
                <w:sz w:val="24"/>
              </w:rPr>
              <w:t>5 </w:t>
            </w:r>
            <w:r>
              <w:rPr>
                <w:spacing w:val="-13"/>
                <w:sz w:val="24"/>
              </w:rPr>
              <w:t> </w:t>
            </w:r>
            <w:r>
              <w:rPr>
                <w:spacing w:val="-1"/>
                <w:sz w:val="24"/>
              </w:rPr>
              <w:t>[10]</w:t>
            </w:r>
            <w:r>
              <w:rPr>
                <w:sz w:val="24"/>
              </w:rPr>
              <w:t>, </w:t>
            </w:r>
            <w:r>
              <w:rPr>
                <w:spacing w:val="-13"/>
                <w:sz w:val="24"/>
              </w:rPr>
              <w:t> </w:t>
            </w:r>
            <w:r>
              <w:rPr>
                <w:spacing w:val="-1"/>
                <w:sz w:val="24"/>
              </w:rPr>
              <w:t>convo</w:t>
            </w:r>
            <w:r>
              <w:rPr>
                <w:sz w:val="24"/>
              </w:rPr>
              <w:t>lut</w:t>
            </w:r>
            <w:r>
              <w:rPr>
                <w:spacing w:val="-1"/>
                <w:sz w:val="24"/>
              </w:rPr>
              <w:t>ion</w:t>
            </w:r>
            <w:r>
              <w:rPr>
                <w:sz w:val="24"/>
              </w:rPr>
              <w:t>al </w:t>
            </w:r>
            <w:r>
              <w:rPr>
                <w:spacing w:val="-13"/>
                <w:sz w:val="24"/>
              </w:rPr>
              <w:t> </w:t>
            </w:r>
            <w:r>
              <w:rPr>
                <w:spacing w:val="-1"/>
                <w:sz w:val="24"/>
              </w:rPr>
              <w:t>ne</w:t>
            </w:r>
            <w:r>
              <w:rPr>
                <w:sz w:val="24"/>
              </w:rPr>
              <w:t>ural networks (CNN) have typically had a standard structure – stacked convolutional layers (optionally followed by contrast </w:t>
            </w:r>
            <w:r>
              <w:rPr>
                <w:spacing w:val="-2"/>
                <w:sz w:val="24"/>
              </w:rPr>
              <w:t>normalization </w:t>
            </w:r>
            <w:r>
              <w:rPr>
                <w:sz w:val="24"/>
              </w:rPr>
              <w:t>and </w:t>
            </w:r>
            <w:r>
              <w:rPr>
                <w:spacing w:val="-15"/>
                <w:sz w:val="24"/>
              </w:rPr>
              <w:t> </w:t>
            </w:r>
            <w:r>
              <w:rPr>
                <w:sz w:val="24"/>
              </w:rPr>
              <w:t>ma</w:t>
            </w:r>
            <w:r>
              <w:rPr>
                <w:spacing w:val="-1"/>
                <w:sz w:val="24"/>
              </w:rPr>
              <w:t>x</w:t>
            </w:r>
            <w:r>
              <w:rPr>
                <w:w w:val="33"/>
                <w:sz w:val="24"/>
              </w:rPr>
              <w:t>-­‐</w:t>
            </w:r>
            <w:r>
              <w:rPr>
                <w:sz w:val="24"/>
              </w:rPr>
              <w:t> </w:t>
            </w:r>
            <w:r>
              <w:rPr>
                <w:spacing w:val="-15"/>
                <w:sz w:val="24"/>
              </w:rPr>
              <w:t> </w:t>
            </w:r>
            <w:r>
              <w:rPr>
                <w:sz w:val="24"/>
              </w:rPr>
              <w:t>pooling) </w:t>
            </w:r>
            <w:r>
              <w:rPr>
                <w:spacing w:val="-15"/>
                <w:sz w:val="24"/>
              </w:rPr>
              <w:t> </w:t>
            </w:r>
            <w:r>
              <w:rPr>
                <w:sz w:val="24"/>
              </w:rPr>
              <w:t>are </w:t>
            </w:r>
            <w:r>
              <w:rPr>
                <w:spacing w:val="-15"/>
                <w:sz w:val="24"/>
              </w:rPr>
              <w:t> </w:t>
            </w:r>
            <w:r>
              <w:rPr>
                <w:sz w:val="24"/>
              </w:rPr>
              <w:t>followed </w:t>
            </w:r>
            <w:r>
              <w:rPr>
                <w:spacing w:val="-15"/>
                <w:sz w:val="24"/>
              </w:rPr>
              <w:t> </w:t>
            </w:r>
            <w:r>
              <w:rPr>
                <w:sz w:val="24"/>
              </w:rPr>
              <w:t>by </w:t>
            </w:r>
            <w:r>
              <w:rPr>
                <w:spacing w:val="-15"/>
                <w:sz w:val="24"/>
              </w:rPr>
              <w:t> </w:t>
            </w:r>
            <w:r>
              <w:rPr>
                <w:sz w:val="24"/>
              </w:rPr>
              <w:t>one </w:t>
            </w:r>
            <w:r>
              <w:rPr>
                <w:spacing w:val="-15"/>
                <w:sz w:val="24"/>
              </w:rPr>
              <w:t> </w:t>
            </w:r>
            <w:r>
              <w:rPr>
                <w:sz w:val="24"/>
              </w:rPr>
              <w:t>or </w:t>
            </w:r>
            <w:r>
              <w:rPr>
                <w:spacing w:val="-15"/>
                <w:sz w:val="24"/>
              </w:rPr>
              <w:t> </w:t>
            </w:r>
            <w:r>
              <w:rPr>
                <w:sz w:val="24"/>
              </w:rPr>
              <w:t>m</w:t>
            </w:r>
            <w:r>
              <w:rPr>
                <w:spacing w:val="-1"/>
                <w:sz w:val="24"/>
              </w:rPr>
              <w:t>o</w:t>
            </w:r>
            <w:r>
              <w:rPr>
                <w:sz w:val="24"/>
              </w:rPr>
              <w:t>re full</w:t>
            </w:r>
            <w:r>
              <w:rPr>
                <w:spacing w:val="-1"/>
                <w:sz w:val="24"/>
              </w:rPr>
              <w:t>y</w:t>
            </w:r>
            <w:r>
              <w:rPr>
                <w:w w:val="33"/>
                <w:sz w:val="24"/>
              </w:rPr>
              <w:t>-­‐</w:t>
            </w:r>
            <w:r>
              <w:rPr>
                <w:sz w:val="24"/>
              </w:rPr>
              <w:t>connected  </w:t>
            </w:r>
            <w:r>
              <w:rPr>
                <w:spacing w:val="19"/>
                <w:sz w:val="24"/>
              </w:rPr>
              <w:t> </w:t>
            </w:r>
            <w:r>
              <w:rPr>
                <w:sz w:val="24"/>
              </w:rPr>
              <w:t>l</w:t>
            </w:r>
            <w:r>
              <w:rPr>
                <w:spacing w:val="-1"/>
                <w:sz w:val="24"/>
              </w:rPr>
              <w:t>ayers</w:t>
            </w:r>
            <w:r>
              <w:rPr>
                <w:sz w:val="24"/>
              </w:rPr>
              <w:t>.  </w:t>
            </w:r>
            <w:r>
              <w:rPr>
                <w:spacing w:val="18"/>
                <w:sz w:val="24"/>
              </w:rPr>
              <w:t> </w:t>
            </w:r>
            <w:r>
              <w:rPr>
                <w:sz w:val="24"/>
              </w:rPr>
              <w:t>Variants  </w:t>
            </w:r>
            <w:r>
              <w:rPr>
                <w:spacing w:val="19"/>
                <w:sz w:val="24"/>
              </w:rPr>
              <w:t> </w:t>
            </w:r>
            <w:r>
              <w:rPr>
                <w:sz w:val="24"/>
              </w:rPr>
              <w:t>of  </w:t>
            </w:r>
            <w:r>
              <w:rPr>
                <w:spacing w:val="19"/>
                <w:sz w:val="24"/>
              </w:rPr>
              <w:t> </w:t>
            </w:r>
            <w:r>
              <w:rPr>
                <w:sz w:val="24"/>
              </w:rPr>
              <w:t>this  </w:t>
            </w:r>
            <w:r>
              <w:rPr>
                <w:spacing w:val="19"/>
                <w:sz w:val="24"/>
              </w:rPr>
              <w:t> </w:t>
            </w:r>
            <w:r>
              <w:rPr>
                <w:sz w:val="24"/>
              </w:rPr>
              <w:t>b</w:t>
            </w:r>
            <w:r>
              <w:rPr>
                <w:spacing w:val="-1"/>
                <w:sz w:val="24"/>
              </w:rPr>
              <w:t>asic </w:t>
            </w:r>
            <w:r>
              <w:rPr>
                <w:sz w:val="24"/>
              </w:rPr>
              <w:t>design are prevalent in the image classification literature and have yielded the best results to</w:t>
            </w:r>
            <w:r>
              <w:rPr>
                <w:w w:val="33"/>
                <w:sz w:val="24"/>
              </w:rPr>
              <w:t>-­‐</w:t>
            </w:r>
            <w:r>
              <w:rPr>
                <w:sz w:val="24"/>
              </w:rPr>
              <w:t>date</w:t>
            </w:r>
            <w:r>
              <w:rPr>
                <w:spacing w:val="6"/>
                <w:sz w:val="24"/>
              </w:rPr>
              <w:t> </w:t>
            </w:r>
            <w:r>
              <w:rPr>
                <w:sz w:val="24"/>
              </w:rPr>
              <w:t>on</w:t>
            </w:r>
            <w:r>
              <w:rPr>
                <w:spacing w:val="6"/>
                <w:sz w:val="24"/>
              </w:rPr>
              <w:t> </w:t>
            </w:r>
            <w:r>
              <w:rPr>
                <w:spacing w:val="-1"/>
                <w:sz w:val="24"/>
              </w:rPr>
              <w:t>M</w:t>
            </w:r>
            <w:r>
              <w:rPr>
                <w:sz w:val="24"/>
              </w:rPr>
              <w:t>NIST,</w:t>
            </w:r>
            <w:r>
              <w:rPr>
                <w:spacing w:val="6"/>
                <w:sz w:val="24"/>
              </w:rPr>
              <w:t> </w:t>
            </w:r>
            <w:r>
              <w:rPr>
                <w:sz w:val="24"/>
              </w:rPr>
              <w:t>CIF</w:t>
            </w:r>
            <w:r>
              <w:rPr>
                <w:spacing w:val="-1"/>
                <w:sz w:val="24"/>
              </w:rPr>
              <w:t>A</w:t>
            </w:r>
            <w:r>
              <w:rPr>
                <w:sz w:val="24"/>
              </w:rPr>
              <w:t>R</w:t>
            </w:r>
            <w:r>
              <w:rPr>
                <w:spacing w:val="6"/>
                <w:sz w:val="24"/>
              </w:rPr>
              <w:t> </w:t>
            </w:r>
            <w:r>
              <w:rPr>
                <w:sz w:val="24"/>
              </w:rPr>
              <w:t>and</w:t>
            </w:r>
            <w:r>
              <w:rPr>
                <w:spacing w:val="6"/>
                <w:sz w:val="24"/>
              </w:rPr>
              <w:t> </w:t>
            </w:r>
            <w:r>
              <w:rPr>
                <w:sz w:val="24"/>
              </w:rPr>
              <w:t>m</w:t>
            </w:r>
            <w:r>
              <w:rPr>
                <w:spacing w:val="-1"/>
                <w:sz w:val="24"/>
              </w:rPr>
              <w:t>o</w:t>
            </w:r>
            <w:r>
              <w:rPr>
                <w:sz w:val="24"/>
              </w:rPr>
              <w:t>st</w:t>
            </w:r>
            <w:r>
              <w:rPr>
                <w:spacing w:val="6"/>
                <w:sz w:val="24"/>
              </w:rPr>
              <w:t> </w:t>
            </w:r>
            <w:r>
              <w:rPr>
                <w:sz w:val="24"/>
              </w:rPr>
              <w:t>notably</w:t>
            </w:r>
            <w:r>
              <w:rPr>
                <w:spacing w:val="6"/>
                <w:sz w:val="24"/>
              </w:rPr>
              <w:t> </w:t>
            </w:r>
            <w:r>
              <w:rPr>
                <w:sz w:val="24"/>
              </w:rPr>
              <w:t>on</w:t>
            </w:r>
            <w:r>
              <w:rPr>
                <w:spacing w:val="6"/>
                <w:sz w:val="24"/>
              </w:rPr>
              <w:t> </w:t>
            </w:r>
            <w:r>
              <w:rPr>
                <w:spacing w:val="-5"/>
                <w:sz w:val="24"/>
              </w:rPr>
              <w:t>the</w:t>
            </w:r>
            <w:r>
              <w:rPr>
                <w:sz w:val="24"/>
              </w:rPr>
              <w:t> ImageNet classification challenge [9, 21]. </w:t>
            </w:r>
            <w:r>
              <w:rPr>
                <w:spacing w:val="-5"/>
                <w:sz w:val="24"/>
              </w:rPr>
              <w:t>For </w:t>
            </w:r>
            <w:r>
              <w:rPr>
                <w:sz w:val="24"/>
              </w:rPr>
              <w:t>larger datasets such as Imagenet, the recent trend has been to increase the number of layers </w:t>
            </w:r>
            <w:r>
              <w:rPr>
                <w:spacing w:val="-4"/>
                <w:sz w:val="24"/>
              </w:rPr>
              <w:t>[12] </w:t>
            </w:r>
            <w:r>
              <w:rPr>
                <w:sz w:val="24"/>
              </w:rPr>
              <w:t>and layer size [21, 14], while using dropout [7]</w:t>
            </w:r>
            <w:r>
              <w:rPr>
                <w:spacing w:val="2"/>
                <w:sz w:val="24"/>
              </w:rPr>
              <w:t> </w:t>
            </w:r>
            <w:r>
              <w:rPr>
                <w:sz w:val="24"/>
              </w:rPr>
              <w:t>to</w:t>
            </w:r>
          </w:p>
          <w:p>
            <w:pPr>
              <w:pStyle w:val="TableParagraph"/>
              <w:spacing w:before="4"/>
              <w:jc w:val="both"/>
              <w:rPr>
                <w:sz w:val="24"/>
              </w:rPr>
            </w:pPr>
            <w:r>
              <w:rPr>
                <w:sz w:val="24"/>
              </w:rPr>
              <w:t>address the problem of overfitting.</w:t>
            </w:r>
          </w:p>
        </w:tc>
        <w:tc>
          <w:tcPr>
            <w:tcW w:w="5337" w:type="dxa"/>
          </w:tcPr>
          <w:p>
            <w:pPr>
              <w:pStyle w:val="TableParagraph"/>
              <w:spacing w:before="57"/>
              <w:ind w:left="105"/>
              <w:rPr>
                <w:rFonts w:ascii="宋体" w:eastAsia="宋体" w:hint="eastAsia"/>
                <w:b/>
                <w:sz w:val="24"/>
              </w:rPr>
            </w:pPr>
            <w:r>
              <w:rPr>
                <w:b/>
                <w:sz w:val="24"/>
              </w:rPr>
              <w:t>2 </w:t>
            </w:r>
            <w:r>
              <w:rPr>
                <w:rFonts w:ascii="宋体" w:eastAsia="宋体" w:hint="eastAsia"/>
                <w:b/>
                <w:sz w:val="24"/>
              </w:rPr>
              <w:t>相关研究</w:t>
            </w:r>
          </w:p>
          <w:p>
            <w:pPr>
              <w:pStyle w:val="TableParagraph"/>
              <w:spacing w:line="328" w:lineRule="auto" w:before="115"/>
              <w:ind w:left="105" w:right="93"/>
              <w:jc w:val="both"/>
              <w:rPr>
                <w:rFonts w:ascii="宋体" w:hAnsi="宋体" w:eastAsia="宋体" w:hint="eastAsia"/>
                <w:sz w:val="24"/>
              </w:rPr>
            </w:pPr>
            <w:r>
              <w:rPr>
                <w:rFonts w:ascii="宋体" w:hAnsi="宋体" w:eastAsia="宋体" w:hint="eastAsia"/>
                <w:spacing w:val="-30"/>
                <w:sz w:val="24"/>
              </w:rPr>
              <w:t>从 </w:t>
            </w:r>
            <w:r>
              <w:rPr>
                <w:sz w:val="24"/>
              </w:rPr>
              <w:t>LeNet</w:t>
            </w:r>
            <w:r>
              <w:rPr>
                <w:w w:val="33"/>
                <w:sz w:val="24"/>
              </w:rPr>
              <w:t>-­‐</w:t>
            </w:r>
            <w:r>
              <w:rPr>
                <w:sz w:val="24"/>
              </w:rPr>
              <w:t>5 </w:t>
            </w:r>
            <w:r>
              <w:rPr>
                <w:rFonts w:ascii="宋体" w:hAnsi="宋体" w:eastAsia="宋体" w:hint="eastAsia"/>
                <w:spacing w:val="-3"/>
                <w:sz w:val="24"/>
              </w:rPr>
              <w:t>开始【</w:t>
            </w:r>
            <w:r>
              <w:rPr>
                <w:sz w:val="24"/>
              </w:rPr>
              <w:t>10</w:t>
            </w:r>
            <w:r>
              <w:rPr>
                <w:rFonts w:ascii="宋体" w:hAnsi="宋体" w:eastAsia="宋体" w:hint="eastAsia"/>
                <w:spacing w:val="-19"/>
                <w:sz w:val="24"/>
              </w:rPr>
              <w:t>】，卷积神经网络</w:t>
            </w:r>
            <w:r>
              <w:rPr>
                <w:rFonts w:ascii="宋体" w:hAnsi="宋体" w:eastAsia="宋体" w:hint="eastAsia"/>
                <w:sz w:val="24"/>
              </w:rPr>
              <w:t>（</w:t>
            </w:r>
            <w:r>
              <w:rPr>
                <w:sz w:val="24"/>
              </w:rPr>
              <w:t>CNN</w:t>
            </w:r>
            <w:r>
              <w:rPr>
                <w:rFonts w:ascii="宋体" w:hAnsi="宋体" w:eastAsia="宋体" w:hint="eastAsia"/>
                <w:spacing w:val="-7"/>
                <w:sz w:val="24"/>
              </w:rPr>
              <w:t>）就</w:t>
            </w:r>
            <w:r>
              <w:rPr>
                <w:rFonts w:ascii="宋体" w:hAnsi="宋体" w:eastAsia="宋体" w:hint="eastAsia"/>
                <w:spacing w:val="3"/>
                <w:sz w:val="24"/>
              </w:rPr>
              <w:t>已经具有标准化的结构了——堆叠起来的卷积层</w:t>
            </w:r>
          </w:p>
          <w:p>
            <w:pPr>
              <w:pStyle w:val="TableParagraph"/>
              <w:spacing w:line="331" w:lineRule="auto" w:before="2"/>
              <w:ind w:left="105" w:right="59"/>
              <w:jc w:val="both"/>
              <w:rPr>
                <w:rFonts w:ascii="宋体" w:eastAsia="宋体" w:hint="eastAsia"/>
                <w:sz w:val="24"/>
              </w:rPr>
            </w:pPr>
            <w:r>
              <w:rPr>
                <w:rFonts w:ascii="宋体" w:eastAsia="宋体" w:hint="eastAsia"/>
                <w:sz w:val="24"/>
              </w:rPr>
              <w:t>（可能后面跟着对比度归一化层和最大池化层</w:t>
            </w:r>
            <w:r>
              <w:rPr>
                <w:rFonts w:ascii="宋体" w:eastAsia="宋体" w:hint="eastAsia"/>
                <w:spacing w:val="-129"/>
                <w:sz w:val="24"/>
              </w:rPr>
              <w:t>）</w:t>
            </w:r>
            <w:r>
              <w:rPr>
                <w:rFonts w:ascii="宋体" w:eastAsia="宋体" w:hint="eastAsia"/>
                <w:spacing w:val="-17"/>
                <w:sz w:val="24"/>
              </w:rPr>
              <w:t>，</w:t>
            </w:r>
            <w:r>
              <w:rPr>
                <w:rFonts w:ascii="宋体" w:eastAsia="宋体" w:hint="eastAsia"/>
                <w:spacing w:val="4"/>
                <w:sz w:val="24"/>
              </w:rPr>
              <w:t>后面跟随着全连接层。这种基础设计的变种在图</w:t>
            </w:r>
            <w:r>
              <w:rPr>
                <w:rFonts w:ascii="宋体" w:eastAsia="宋体" w:hint="eastAsia"/>
                <w:spacing w:val="-3"/>
                <w:sz w:val="24"/>
              </w:rPr>
              <w:t>像分类领域十分流行，并且在 </w:t>
            </w:r>
            <w:r>
              <w:rPr>
                <w:sz w:val="24"/>
              </w:rPr>
              <w:t>MNIST</w:t>
            </w:r>
            <w:r>
              <w:rPr>
                <w:rFonts w:ascii="宋体" w:eastAsia="宋体" w:hint="eastAsia"/>
                <w:sz w:val="24"/>
              </w:rPr>
              <w:t>，</w:t>
            </w:r>
            <w:r>
              <w:rPr>
                <w:sz w:val="24"/>
              </w:rPr>
              <w:t>CIFAR </w:t>
            </w:r>
            <w:r>
              <w:rPr>
                <w:rFonts w:ascii="宋体" w:eastAsia="宋体" w:hint="eastAsia"/>
                <w:sz w:val="24"/>
              </w:rPr>
              <w:t>等</w:t>
            </w:r>
            <w:r>
              <w:rPr>
                <w:rFonts w:ascii="宋体" w:eastAsia="宋体" w:hint="eastAsia"/>
                <w:spacing w:val="-7"/>
                <w:sz w:val="24"/>
              </w:rPr>
              <w:t>数据集，尤其是 </w:t>
            </w:r>
            <w:r>
              <w:rPr>
                <w:sz w:val="24"/>
              </w:rPr>
              <w:t>ImageNet </w:t>
            </w:r>
            <w:r>
              <w:rPr>
                <w:rFonts w:ascii="宋体" w:eastAsia="宋体" w:hint="eastAsia"/>
                <w:sz w:val="24"/>
              </w:rPr>
              <w:t>分类挑战赛【</w:t>
            </w:r>
            <w:r>
              <w:rPr>
                <w:sz w:val="24"/>
              </w:rPr>
              <w:t>9</w:t>
            </w:r>
            <w:r>
              <w:rPr>
                <w:rFonts w:ascii="宋体" w:eastAsia="宋体" w:hint="eastAsia"/>
                <w:sz w:val="24"/>
              </w:rPr>
              <w:t>，</w:t>
            </w:r>
            <w:r>
              <w:rPr>
                <w:sz w:val="24"/>
              </w:rPr>
              <w:t>21</w:t>
            </w:r>
            <w:r>
              <w:rPr>
                <w:rFonts w:ascii="宋体" w:eastAsia="宋体" w:hint="eastAsia"/>
                <w:sz w:val="24"/>
              </w:rPr>
              <w:t>】</w:t>
            </w:r>
            <w:r>
              <w:rPr>
                <w:rFonts w:ascii="宋体" w:eastAsia="宋体" w:hint="eastAsia"/>
                <w:spacing w:val="-12"/>
                <w:sz w:val="24"/>
              </w:rPr>
              <w:t>中产生了极佳的结果。对于 </w:t>
            </w:r>
            <w:r>
              <w:rPr>
                <w:sz w:val="24"/>
              </w:rPr>
              <w:t>ImageNet </w:t>
            </w:r>
            <w:r>
              <w:rPr>
                <w:rFonts w:ascii="宋体" w:eastAsia="宋体" w:hint="eastAsia"/>
                <w:sz w:val="24"/>
              </w:rPr>
              <w:t>这样的大型数据集，最近流行的趋势是增加层数【</w:t>
            </w:r>
            <w:r>
              <w:rPr>
                <w:sz w:val="24"/>
              </w:rPr>
              <w:t>12</w:t>
            </w:r>
            <w:r>
              <w:rPr>
                <w:rFonts w:ascii="宋体" w:eastAsia="宋体" w:hint="eastAsia"/>
                <w:sz w:val="24"/>
              </w:rPr>
              <w:t>】和每</w:t>
            </w:r>
            <w:r>
              <w:rPr>
                <w:rFonts w:ascii="宋体" w:eastAsia="宋体" w:hint="eastAsia"/>
                <w:spacing w:val="-5"/>
                <w:sz w:val="24"/>
              </w:rPr>
              <w:t>一层的大小【</w:t>
            </w:r>
            <w:r>
              <w:rPr>
                <w:spacing w:val="-6"/>
                <w:sz w:val="24"/>
              </w:rPr>
              <w:t>21</w:t>
            </w:r>
            <w:r>
              <w:rPr>
                <w:rFonts w:ascii="宋体" w:eastAsia="宋体" w:hint="eastAsia"/>
                <w:spacing w:val="-6"/>
                <w:sz w:val="24"/>
              </w:rPr>
              <w:t>，</w:t>
            </w:r>
            <w:r>
              <w:rPr>
                <w:spacing w:val="-6"/>
                <w:sz w:val="24"/>
              </w:rPr>
              <w:t>14</w:t>
            </w:r>
            <w:r>
              <w:rPr>
                <w:rFonts w:ascii="宋体" w:eastAsia="宋体" w:hint="eastAsia"/>
                <w:spacing w:val="-36"/>
                <w:sz w:val="24"/>
              </w:rPr>
              <w:t>】，并利用 </w:t>
            </w:r>
            <w:r>
              <w:rPr>
                <w:sz w:val="24"/>
              </w:rPr>
              <w:t>dropout </w:t>
            </w:r>
            <w:r>
              <w:rPr>
                <w:rFonts w:ascii="宋体" w:eastAsia="宋体" w:hint="eastAsia"/>
                <w:sz w:val="24"/>
              </w:rPr>
              <w:t>算法解决过拟合问题。</w:t>
            </w:r>
          </w:p>
        </w:tc>
      </w:tr>
      <w:tr>
        <w:trPr>
          <w:trHeight w:val="6340" w:hRule="atLeast"/>
        </w:trPr>
        <w:tc>
          <w:tcPr>
            <w:tcW w:w="5342" w:type="dxa"/>
          </w:tcPr>
          <w:p>
            <w:pPr>
              <w:pStyle w:val="TableParagraph"/>
              <w:spacing w:line="360" w:lineRule="auto" w:before="74"/>
              <w:ind w:right="96"/>
              <w:jc w:val="both"/>
              <w:rPr>
                <w:sz w:val="24"/>
              </w:rPr>
            </w:pPr>
            <w:r>
              <w:rPr>
                <w:sz w:val="24"/>
              </w:rPr>
              <w:t>Desp</w:t>
            </w:r>
            <w:r>
              <w:rPr>
                <w:spacing w:val="-1"/>
                <w:sz w:val="24"/>
              </w:rPr>
              <w:t>i</w:t>
            </w:r>
            <w:r>
              <w:rPr>
                <w:sz w:val="24"/>
              </w:rPr>
              <w:t>te </w:t>
            </w:r>
            <w:r>
              <w:rPr>
                <w:spacing w:val="-6"/>
                <w:sz w:val="24"/>
              </w:rPr>
              <w:t> </w:t>
            </w:r>
            <w:r>
              <w:rPr>
                <w:spacing w:val="-1"/>
                <w:sz w:val="24"/>
              </w:rPr>
              <w:t>co</w:t>
            </w:r>
            <w:r>
              <w:rPr>
                <w:sz w:val="24"/>
              </w:rPr>
              <w:t>n</w:t>
            </w:r>
            <w:r>
              <w:rPr>
                <w:spacing w:val="-1"/>
                <w:sz w:val="24"/>
              </w:rPr>
              <w:t>c</w:t>
            </w:r>
            <w:r>
              <w:rPr>
                <w:sz w:val="24"/>
              </w:rPr>
              <w:t>erns </w:t>
            </w:r>
            <w:r>
              <w:rPr>
                <w:spacing w:val="-6"/>
                <w:sz w:val="24"/>
              </w:rPr>
              <w:t> </w:t>
            </w:r>
            <w:r>
              <w:rPr>
                <w:sz w:val="24"/>
              </w:rPr>
              <w:t>that </w:t>
            </w:r>
            <w:r>
              <w:rPr>
                <w:spacing w:val="-6"/>
                <w:sz w:val="24"/>
              </w:rPr>
              <w:t> </w:t>
            </w:r>
            <w:r>
              <w:rPr>
                <w:sz w:val="24"/>
              </w:rPr>
              <w:t>ma</w:t>
            </w:r>
            <w:r>
              <w:rPr>
                <w:spacing w:val="-1"/>
                <w:sz w:val="24"/>
              </w:rPr>
              <w:t>x</w:t>
            </w:r>
            <w:r>
              <w:rPr>
                <w:w w:val="33"/>
                <w:sz w:val="24"/>
              </w:rPr>
              <w:t>-­‐</w:t>
            </w:r>
            <w:r>
              <w:rPr>
                <w:spacing w:val="-1"/>
                <w:sz w:val="24"/>
              </w:rPr>
              <w:t>poolin</w:t>
            </w:r>
            <w:r>
              <w:rPr>
                <w:sz w:val="24"/>
              </w:rPr>
              <w:t>g </w:t>
            </w:r>
            <w:r>
              <w:rPr>
                <w:spacing w:val="-6"/>
                <w:sz w:val="24"/>
              </w:rPr>
              <w:t> </w:t>
            </w:r>
            <w:r>
              <w:rPr>
                <w:spacing w:val="-1"/>
                <w:sz w:val="24"/>
              </w:rPr>
              <w:t>layer</w:t>
            </w:r>
            <w:r>
              <w:rPr>
                <w:sz w:val="24"/>
              </w:rPr>
              <w:t>s </w:t>
            </w:r>
            <w:r>
              <w:rPr>
                <w:spacing w:val="-6"/>
                <w:sz w:val="24"/>
              </w:rPr>
              <w:t> </w:t>
            </w:r>
            <w:r>
              <w:rPr>
                <w:spacing w:val="-1"/>
                <w:sz w:val="24"/>
              </w:rPr>
              <w:t>r</w:t>
            </w:r>
            <w:r>
              <w:rPr>
                <w:sz w:val="24"/>
              </w:rPr>
              <w:t>e</w:t>
            </w:r>
            <w:r>
              <w:rPr>
                <w:spacing w:val="-1"/>
                <w:sz w:val="24"/>
              </w:rPr>
              <w:t>sult </w:t>
            </w:r>
            <w:r>
              <w:rPr>
                <w:sz w:val="24"/>
              </w:rPr>
              <w:t>in loss of accurate spatial information, the same convolutional network architecture as [9] has also been successfully employed for localization [9, 14], object detection [6, 14, 18, 5] and human pose estimation [19]. Inspired by a neuroscience model  of  the  primate  visual  cortex,  Serre  et</w:t>
            </w:r>
            <w:r>
              <w:rPr>
                <w:spacing w:val="50"/>
                <w:sz w:val="24"/>
              </w:rPr>
              <w:t> </w:t>
            </w:r>
            <w:r>
              <w:rPr>
                <w:sz w:val="24"/>
              </w:rPr>
              <w:t>al.</w:t>
            </w:r>
          </w:p>
          <w:p>
            <w:pPr>
              <w:pStyle w:val="TableParagraph"/>
              <w:spacing w:line="360" w:lineRule="auto"/>
              <w:ind w:right="95"/>
              <w:jc w:val="both"/>
              <w:rPr>
                <w:sz w:val="24"/>
              </w:rPr>
            </w:pPr>
            <w:r>
              <w:rPr>
                <w:sz w:val="24"/>
              </w:rPr>
              <w:t>[15] use a series of fixed Gabor filters of different sizes in order to handle multiple scales, </w:t>
            </w:r>
            <w:r>
              <w:rPr>
                <w:spacing w:val="-3"/>
                <w:sz w:val="24"/>
              </w:rPr>
              <w:t>similarly </w:t>
            </w:r>
            <w:r>
              <w:rPr>
                <w:sz w:val="24"/>
              </w:rPr>
              <w:t>to the Inception model. However, contrary to the fixed</w:t>
            </w:r>
            <w:r>
              <w:rPr>
                <w:spacing w:val="21"/>
                <w:sz w:val="24"/>
              </w:rPr>
              <w:t> </w:t>
            </w:r>
            <w:r>
              <w:rPr>
                <w:spacing w:val="-1"/>
                <w:sz w:val="24"/>
              </w:rPr>
              <w:t>2</w:t>
            </w:r>
            <w:r>
              <w:rPr>
                <w:w w:val="33"/>
                <w:sz w:val="24"/>
              </w:rPr>
              <w:t>-­‐</w:t>
            </w:r>
            <w:r>
              <w:rPr>
                <w:sz w:val="24"/>
              </w:rPr>
              <w:t>layer</w:t>
            </w:r>
            <w:r>
              <w:rPr>
                <w:spacing w:val="22"/>
                <w:sz w:val="24"/>
              </w:rPr>
              <w:t> </w:t>
            </w:r>
            <w:r>
              <w:rPr>
                <w:sz w:val="24"/>
              </w:rPr>
              <w:t>deep</w:t>
            </w:r>
            <w:r>
              <w:rPr>
                <w:spacing w:val="22"/>
                <w:sz w:val="24"/>
              </w:rPr>
              <w:t> </w:t>
            </w:r>
            <w:r>
              <w:rPr>
                <w:sz w:val="24"/>
              </w:rPr>
              <w:t>m</w:t>
            </w:r>
            <w:r>
              <w:rPr>
                <w:spacing w:val="-1"/>
                <w:sz w:val="24"/>
              </w:rPr>
              <w:t>o</w:t>
            </w:r>
            <w:r>
              <w:rPr>
                <w:sz w:val="24"/>
              </w:rPr>
              <w:t>del</w:t>
            </w:r>
            <w:r>
              <w:rPr>
                <w:spacing w:val="22"/>
                <w:sz w:val="24"/>
              </w:rPr>
              <w:t> </w:t>
            </w:r>
            <w:r>
              <w:rPr>
                <w:sz w:val="24"/>
              </w:rPr>
              <w:t>of</w:t>
            </w:r>
            <w:r>
              <w:rPr>
                <w:spacing w:val="22"/>
                <w:sz w:val="24"/>
              </w:rPr>
              <w:t> </w:t>
            </w:r>
            <w:r>
              <w:rPr>
                <w:spacing w:val="-1"/>
                <w:sz w:val="24"/>
              </w:rPr>
              <w:t>[15]</w:t>
            </w:r>
            <w:r>
              <w:rPr>
                <w:sz w:val="24"/>
              </w:rPr>
              <w:t>,</w:t>
            </w:r>
            <w:r>
              <w:rPr>
                <w:spacing w:val="22"/>
                <w:sz w:val="24"/>
              </w:rPr>
              <w:t> </w:t>
            </w:r>
            <w:r>
              <w:rPr>
                <w:spacing w:val="-1"/>
                <w:sz w:val="24"/>
              </w:rPr>
              <w:t>al</w:t>
            </w:r>
            <w:r>
              <w:rPr>
                <w:sz w:val="24"/>
              </w:rPr>
              <w:t>l</w:t>
            </w:r>
            <w:r>
              <w:rPr>
                <w:spacing w:val="21"/>
                <w:sz w:val="24"/>
              </w:rPr>
              <w:t> </w:t>
            </w:r>
            <w:r>
              <w:rPr>
                <w:sz w:val="24"/>
              </w:rPr>
              <w:t>filte</w:t>
            </w:r>
            <w:r>
              <w:rPr>
                <w:spacing w:val="-1"/>
                <w:sz w:val="24"/>
              </w:rPr>
              <w:t>r</w:t>
            </w:r>
            <w:r>
              <w:rPr>
                <w:sz w:val="24"/>
              </w:rPr>
              <w:t>s</w:t>
            </w:r>
            <w:r>
              <w:rPr>
                <w:spacing w:val="22"/>
                <w:sz w:val="24"/>
              </w:rPr>
              <w:t> </w:t>
            </w:r>
            <w:r>
              <w:rPr>
                <w:sz w:val="24"/>
              </w:rPr>
              <w:t>in</w:t>
            </w:r>
            <w:r>
              <w:rPr>
                <w:spacing w:val="22"/>
                <w:sz w:val="24"/>
              </w:rPr>
              <w:t> </w:t>
            </w:r>
            <w:r>
              <w:rPr>
                <w:spacing w:val="-1"/>
                <w:sz w:val="24"/>
              </w:rPr>
              <w:t>the </w:t>
            </w:r>
            <w:r>
              <w:rPr>
                <w:sz w:val="24"/>
              </w:rPr>
              <w:t>Inception model are learned. Furthermore, Inception layers are repeated many times, leading to  </w:t>
            </w:r>
            <w:r>
              <w:rPr>
                <w:spacing w:val="-17"/>
                <w:sz w:val="24"/>
              </w:rPr>
              <w:t> </w:t>
            </w:r>
            <w:r>
              <w:rPr>
                <w:sz w:val="24"/>
              </w:rPr>
              <w:t>a  </w:t>
            </w:r>
            <w:r>
              <w:rPr>
                <w:spacing w:val="-16"/>
                <w:sz w:val="24"/>
              </w:rPr>
              <w:t> </w:t>
            </w:r>
            <w:r>
              <w:rPr>
                <w:spacing w:val="-1"/>
                <w:sz w:val="24"/>
              </w:rPr>
              <w:t>2</w:t>
            </w:r>
            <w:r>
              <w:rPr>
                <w:sz w:val="24"/>
              </w:rPr>
              <w:t>2</w:t>
            </w:r>
            <w:r>
              <w:rPr>
                <w:w w:val="33"/>
                <w:sz w:val="24"/>
              </w:rPr>
              <w:t>-­‐</w:t>
            </w:r>
            <w:r>
              <w:rPr>
                <w:sz w:val="24"/>
              </w:rPr>
              <w:t>la</w:t>
            </w:r>
            <w:r>
              <w:rPr>
                <w:spacing w:val="-1"/>
                <w:sz w:val="24"/>
              </w:rPr>
              <w:t>ye</w:t>
            </w:r>
            <w:r>
              <w:rPr>
                <w:sz w:val="24"/>
              </w:rPr>
              <w:t>r  </w:t>
            </w:r>
            <w:r>
              <w:rPr>
                <w:spacing w:val="-17"/>
                <w:sz w:val="24"/>
              </w:rPr>
              <w:t> </w:t>
            </w:r>
            <w:r>
              <w:rPr>
                <w:spacing w:val="-1"/>
                <w:sz w:val="24"/>
              </w:rPr>
              <w:t>de</w:t>
            </w:r>
            <w:r>
              <w:rPr>
                <w:sz w:val="24"/>
              </w:rPr>
              <w:t>ep  </w:t>
            </w:r>
            <w:r>
              <w:rPr>
                <w:spacing w:val="-16"/>
                <w:sz w:val="24"/>
              </w:rPr>
              <w:t> </w:t>
            </w:r>
            <w:r>
              <w:rPr>
                <w:sz w:val="24"/>
              </w:rPr>
              <w:t>m</w:t>
            </w:r>
            <w:r>
              <w:rPr>
                <w:spacing w:val="-1"/>
                <w:sz w:val="24"/>
              </w:rPr>
              <w:t>o</w:t>
            </w:r>
            <w:r>
              <w:rPr>
                <w:sz w:val="24"/>
              </w:rPr>
              <w:t>del  </w:t>
            </w:r>
            <w:r>
              <w:rPr>
                <w:spacing w:val="-17"/>
                <w:sz w:val="24"/>
              </w:rPr>
              <w:t> </w:t>
            </w:r>
            <w:r>
              <w:rPr>
                <w:sz w:val="24"/>
              </w:rPr>
              <w:t>in  </w:t>
            </w:r>
            <w:r>
              <w:rPr>
                <w:spacing w:val="-17"/>
                <w:sz w:val="24"/>
              </w:rPr>
              <w:t> </w:t>
            </w:r>
            <w:r>
              <w:rPr>
                <w:sz w:val="24"/>
              </w:rPr>
              <w:t>the  </w:t>
            </w:r>
            <w:r>
              <w:rPr>
                <w:spacing w:val="-17"/>
                <w:sz w:val="24"/>
              </w:rPr>
              <w:t> </w:t>
            </w:r>
            <w:r>
              <w:rPr>
                <w:sz w:val="24"/>
              </w:rPr>
              <w:t>case  </w:t>
            </w:r>
            <w:r>
              <w:rPr>
                <w:spacing w:val="-17"/>
                <w:sz w:val="24"/>
              </w:rPr>
              <w:t> </w:t>
            </w:r>
            <w:r>
              <w:rPr>
                <w:sz w:val="24"/>
              </w:rPr>
              <w:t>of  </w:t>
            </w:r>
            <w:r>
              <w:rPr>
                <w:spacing w:val="-17"/>
                <w:sz w:val="24"/>
              </w:rPr>
              <w:t> </w:t>
            </w:r>
            <w:r>
              <w:rPr>
                <w:sz w:val="24"/>
              </w:rPr>
              <w:t>the</w:t>
            </w:r>
          </w:p>
          <w:p>
            <w:pPr>
              <w:pStyle w:val="TableParagraph"/>
              <w:spacing w:before="4"/>
              <w:jc w:val="both"/>
              <w:rPr>
                <w:sz w:val="24"/>
              </w:rPr>
            </w:pPr>
            <w:r>
              <w:rPr>
                <w:sz w:val="24"/>
              </w:rPr>
              <w:t>GoogLeNet model.</w:t>
            </w:r>
          </w:p>
        </w:tc>
        <w:tc>
          <w:tcPr>
            <w:tcW w:w="5337" w:type="dxa"/>
          </w:tcPr>
          <w:p>
            <w:pPr>
              <w:pStyle w:val="TableParagraph"/>
              <w:spacing w:line="331" w:lineRule="auto" w:before="57"/>
              <w:ind w:left="105" w:right="-29"/>
              <w:rPr>
                <w:rFonts w:ascii="宋体" w:hAnsi="宋体" w:eastAsia="宋体" w:hint="eastAsia"/>
                <w:sz w:val="24"/>
              </w:rPr>
            </w:pPr>
            <w:r>
              <w:rPr>
                <w:rFonts w:ascii="宋体" w:hAnsi="宋体" w:eastAsia="宋体" w:hint="eastAsia"/>
                <w:spacing w:val="4"/>
                <w:sz w:val="24"/>
              </w:rPr>
              <w:t>虽然对最大池化的关注造成了准确空间信息的丧</w:t>
            </w:r>
            <w:r>
              <w:rPr>
                <w:rFonts w:ascii="宋体" w:hAnsi="宋体" w:eastAsia="宋体" w:hint="eastAsia"/>
                <w:spacing w:val="-8"/>
                <w:sz w:val="24"/>
              </w:rPr>
              <w:t>失，文献【</w:t>
            </w:r>
            <w:r>
              <w:rPr>
                <w:sz w:val="24"/>
              </w:rPr>
              <w:t>9</w:t>
            </w:r>
            <w:r>
              <w:rPr>
                <w:rFonts w:ascii="宋体" w:hAnsi="宋体" w:eastAsia="宋体" w:hint="eastAsia"/>
                <w:spacing w:val="-4"/>
                <w:sz w:val="24"/>
              </w:rPr>
              <w:t>】中的网络结构还是被成功地应用到了局部化【</w:t>
            </w:r>
            <w:r>
              <w:rPr>
                <w:spacing w:val="-4"/>
                <w:sz w:val="24"/>
              </w:rPr>
              <w:t>9</w:t>
            </w:r>
            <w:r>
              <w:rPr>
                <w:rFonts w:ascii="宋体" w:hAnsi="宋体" w:eastAsia="宋体" w:hint="eastAsia"/>
                <w:spacing w:val="-4"/>
                <w:sz w:val="24"/>
              </w:rPr>
              <w:t>，</w:t>
            </w:r>
            <w:r>
              <w:rPr>
                <w:spacing w:val="-4"/>
                <w:sz w:val="24"/>
              </w:rPr>
              <w:t>14</w:t>
            </w:r>
            <w:r>
              <w:rPr>
                <w:rFonts w:ascii="宋体" w:hAnsi="宋体" w:eastAsia="宋体" w:hint="eastAsia"/>
                <w:spacing w:val="-18"/>
                <w:sz w:val="24"/>
              </w:rPr>
              <w:t>】，物体检测【</w:t>
            </w:r>
            <w:r>
              <w:rPr>
                <w:sz w:val="24"/>
              </w:rPr>
              <w:t>6</w:t>
            </w:r>
            <w:r>
              <w:rPr>
                <w:rFonts w:ascii="宋体" w:hAnsi="宋体" w:eastAsia="宋体" w:hint="eastAsia"/>
                <w:sz w:val="24"/>
              </w:rPr>
              <w:t>，</w:t>
            </w:r>
            <w:r>
              <w:rPr>
                <w:sz w:val="24"/>
              </w:rPr>
              <w:t>14</w:t>
            </w:r>
            <w:r>
              <w:rPr>
                <w:rFonts w:ascii="宋体" w:hAnsi="宋体" w:eastAsia="宋体" w:hint="eastAsia"/>
                <w:sz w:val="24"/>
              </w:rPr>
              <w:t>，</w:t>
            </w:r>
            <w:r>
              <w:rPr>
                <w:sz w:val="24"/>
              </w:rPr>
              <w:t>18</w:t>
            </w:r>
            <w:r>
              <w:rPr>
                <w:rFonts w:ascii="宋体" w:hAnsi="宋体" w:eastAsia="宋体" w:hint="eastAsia"/>
                <w:sz w:val="24"/>
              </w:rPr>
              <w:t>，</w:t>
            </w:r>
            <w:r>
              <w:rPr>
                <w:sz w:val="24"/>
              </w:rPr>
              <w:t>5</w:t>
            </w:r>
            <w:r>
              <w:rPr>
                <w:rFonts w:ascii="宋体" w:hAnsi="宋体" w:eastAsia="宋体" w:hint="eastAsia"/>
                <w:sz w:val="24"/>
              </w:rPr>
              <w:t>】和人体姿势识别【</w:t>
            </w:r>
            <w:r>
              <w:rPr>
                <w:sz w:val="24"/>
              </w:rPr>
              <w:t>19</w:t>
            </w:r>
            <w:r>
              <w:rPr>
                <w:rFonts w:ascii="宋体" w:hAnsi="宋体" w:eastAsia="宋体" w:hint="eastAsia"/>
                <w:sz w:val="24"/>
              </w:rPr>
              <w:t>】等方面。受到神经科学对主要视觉皮层进行建模的启发，</w:t>
            </w:r>
            <w:r>
              <w:rPr>
                <w:sz w:val="24"/>
              </w:rPr>
              <w:t>Serre</w:t>
            </w:r>
            <w:r>
              <w:rPr>
                <w:spacing w:val="5"/>
                <w:sz w:val="24"/>
              </w:rPr>
              <w:t> </w:t>
            </w:r>
            <w:r>
              <w:rPr>
                <w:rFonts w:ascii="宋体" w:hAnsi="宋体" w:eastAsia="宋体" w:hint="eastAsia"/>
                <w:sz w:val="24"/>
              </w:rPr>
              <w:t>等人【</w:t>
            </w:r>
            <w:r>
              <w:rPr>
                <w:sz w:val="24"/>
              </w:rPr>
              <w:t>15</w:t>
            </w:r>
            <w:r>
              <w:rPr>
                <w:rFonts w:ascii="宋体" w:hAnsi="宋体" w:eastAsia="宋体" w:hint="eastAsia"/>
                <w:sz w:val="24"/>
              </w:rPr>
              <w:t>】用一系列不同大小的固定的（</w:t>
            </w:r>
            <w:r>
              <w:rPr>
                <w:sz w:val="24"/>
              </w:rPr>
              <w:t>fixed</w:t>
            </w:r>
            <w:r>
              <w:rPr>
                <w:rFonts w:ascii="宋体" w:hAnsi="宋体" w:eastAsia="宋体" w:hint="eastAsia"/>
                <w:sz w:val="24"/>
              </w:rPr>
              <w:t>）</w:t>
            </w:r>
            <w:r>
              <w:rPr>
                <w:sz w:val="24"/>
              </w:rPr>
              <w:t>Gabor</w:t>
            </w:r>
            <w:r>
              <w:rPr>
                <w:spacing w:val="31"/>
                <w:sz w:val="24"/>
              </w:rPr>
              <w:t> </w:t>
            </w:r>
            <w:r>
              <w:rPr>
                <w:rFonts w:ascii="宋体" w:hAnsi="宋体" w:eastAsia="宋体" w:hint="eastAsia"/>
                <w:sz w:val="24"/>
              </w:rPr>
              <w:t>过滤</w:t>
            </w:r>
            <w:r>
              <w:rPr>
                <w:rFonts w:ascii="宋体" w:hAnsi="宋体" w:eastAsia="宋体" w:hint="eastAsia"/>
                <w:spacing w:val="-14"/>
                <w:sz w:val="24"/>
              </w:rPr>
              <w:t>器去处理多尺度，这与 </w:t>
            </w:r>
            <w:r>
              <w:rPr>
                <w:sz w:val="24"/>
              </w:rPr>
              <w:t>Inception</w:t>
            </w:r>
            <w:r>
              <w:rPr>
                <w:spacing w:val="7"/>
                <w:sz w:val="24"/>
              </w:rPr>
              <w:t> </w:t>
            </w:r>
            <w:r>
              <w:rPr>
                <w:rFonts w:ascii="宋体" w:hAnsi="宋体" w:eastAsia="宋体" w:hint="eastAsia"/>
                <w:spacing w:val="-13"/>
                <w:sz w:val="24"/>
              </w:rPr>
              <w:t>是相同的。然而， </w:t>
            </w:r>
            <w:r>
              <w:rPr>
                <w:rFonts w:ascii="宋体" w:hAnsi="宋体" w:eastAsia="宋体" w:hint="eastAsia"/>
                <w:sz w:val="24"/>
              </w:rPr>
              <w:t>相比文献【</w:t>
            </w:r>
            <w:r>
              <w:rPr>
                <w:sz w:val="24"/>
              </w:rPr>
              <w:t>15</w:t>
            </w:r>
            <w:r>
              <w:rPr>
                <w:rFonts w:ascii="宋体" w:hAnsi="宋体" w:eastAsia="宋体" w:hint="eastAsia"/>
                <w:spacing w:val="-1"/>
                <w:sz w:val="24"/>
              </w:rPr>
              <w:t>】中 </w:t>
            </w:r>
            <w:r>
              <w:rPr>
                <w:sz w:val="24"/>
              </w:rPr>
              <w:t>fixed</w:t>
            </w:r>
            <w:r>
              <w:rPr>
                <w:spacing w:val="15"/>
                <w:sz w:val="24"/>
              </w:rPr>
              <w:t> </w:t>
            </w:r>
            <w:r>
              <w:rPr>
                <w:rFonts w:ascii="宋体" w:hAnsi="宋体" w:eastAsia="宋体" w:hint="eastAsia"/>
                <w:sz w:val="24"/>
              </w:rPr>
              <w:t>的两层模型，</w:t>
            </w:r>
            <w:r>
              <w:rPr>
                <w:sz w:val="24"/>
              </w:rPr>
              <w:t>Inception </w:t>
            </w:r>
            <w:r>
              <w:rPr>
                <w:rFonts w:ascii="宋体" w:hAnsi="宋体" w:eastAsia="宋体" w:hint="eastAsia"/>
                <w:spacing w:val="-8"/>
                <w:sz w:val="24"/>
              </w:rPr>
              <w:t>中所有过滤器是学习得到的。进一步的，</w:t>
            </w:r>
            <w:r>
              <w:rPr>
                <w:spacing w:val="-9"/>
                <w:sz w:val="24"/>
              </w:rPr>
              <w:t>Inception </w:t>
            </w:r>
            <w:r>
              <w:rPr>
                <w:rFonts w:ascii="宋体" w:hAnsi="宋体" w:eastAsia="宋体" w:hint="eastAsia"/>
                <w:spacing w:val="1"/>
                <w:sz w:val="24"/>
              </w:rPr>
              <w:t>的各层都重复多次出现，形成了 </w:t>
            </w:r>
            <w:r>
              <w:rPr>
                <w:sz w:val="24"/>
              </w:rPr>
              <w:t>GoogLeNet</w:t>
            </w:r>
            <w:r>
              <w:rPr>
                <w:rFonts w:ascii="宋体" w:hAnsi="宋体" w:eastAsia="宋体" w:hint="eastAsia"/>
                <w:sz w:val="24"/>
              </w:rPr>
              <w:t>—— </w:t>
            </w:r>
            <w:r>
              <w:rPr>
                <w:rFonts w:ascii="宋体" w:hAnsi="宋体" w:eastAsia="宋体" w:hint="eastAsia"/>
                <w:spacing w:val="-20"/>
                <w:sz w:val="24"/>
              </w:rPr>
              <w:t>一个 </w:t>
            </w:r>
            <w:r>
              <w:rPr>
                <w:sz w:val="24"/>
              </w:rPr>
              <w:t>22</w:t>
            </w:r>
            <w:r>
              <w:rPr>
                <w:spacing w:val="7"/>
                <w:sz w:val="24"/>
              </w:rPr>
              <w:t> </w:t>
            </w:r>
            <w:r>
              <w:rPr>
                <w:rFonts w:ascii="宋体" w:hAnsi="宋体" w:eastAsia="宋体" w:hint="eastAsia"/>
                <w:sz w:val="24"/>
              </w:rPr>
              <w:t>层网络模型。</w:t>
            </w:r>
          </w:p>
        </w:tc>
      </w:tr>
      <w:tr>
        <w:trPr>
          <w:trHeight w:val="849" w:hRule="atLeast"/>
        </w:trPr>
        <w:tc>
          <w:tcPr>
            <w:tcW w:w="5342" w:type="dxa"/>
          </w:tcPr>
          <w:p>
            <w:pPr>
              <w:pStyle w:val="TableParagraph"/>
              <w:spacing w:before="78"/>
              <w:rPr>
                <w:sz w:val="24"/>
              </w:rPr>
            </w:pPr>
            <w:r>
              <w:rPr>
                <w:sz w:val="24"/>
              </w:rPr>
              <w:t>Netw</w:t>
            </w:r>
            <w:r>
              <w:rPr>
                <w:spacing w:val="-1"/>
                <w:sz w:val="24"/>
              </w:rPr>
              <w:t>ork</w:t>
            </w:r>
            <w:r>
              <w:rPr>
                <w:w w:val="33"/>
                <w:sz w:val="24"/>
              </w:rPr>
              <w:t>-­‐</w:t>
            </w:r>
            <w:r>
              <w:rPr>
                <w:sz w:val="24"/>
              </w:rPr>
              <w:t>in</w:t>
            </w:r>
            <w:r>
              <w:rPr>
                <w:w w:val="33"/>
                <w:sz w:val="24"/>
              </w:rPr>
              <w:t>-­‐</w:t>
            </w:r>
            <w:r>
              <w:rPr>
                <w:sz w:val="24"/>
              </w:rPr>
              <w:t>Netw</w:t>
            </w:r>
            <w:r>
              <w:rPr>
                <w:spacing w:val="-1"/>
                <w:sz w:val="24"/>
              </w:rPr>
              <w:t>or</w:t>
            </w:r>
            <w:r>
              <w:rPr>
                <w:sz w:val="24"/>
              </w:rPr>
              <w:t>k</w:t>
            </w:r>
            <w:r>
              <w:rPr>
                <w:spacing w:val="17"/>
                <w:sz w:val="24"/>
              </w:rPr>
              <w:t> </w:t>
            </w:r>
            <w:r>
              <w:rPr>
                <w:sz w:val="24"/>
              </w:rPr>
              <w:t>is</w:t>
            </w:r>
            <w:r>
              <w:rPr>
                <w:spacing w:val="16"/>
                <w:sz w:val="24"/>
              </w:rPr>
              <w:t> </w:t>
            </w:r>
            <w:r>
              <w:rPr>
                <w:sz w:val="24"/>
              </w:rPr>
              <w:t>an</w:t>
            </w:r>
            <w:r>
              <w:rPr>
                <w:spacing w:val="16"/>
                <w:sz w:val="24"/>
              </w:rPr>
              <w:t> </w:t>
            </w:r>
            <w:r>
              <w:rPr>
                <w:sz w:val="24"/>
              </w:rPr>
              <w:t>approa</w:t>
            </w:r>
            <w:r>
              <w:rPr>
                <w:spacing w:val="-1"/>
                <w:sz w:val="24"/>
              </w:rPr>
              <w:t>c</w:t>
            </w:r>
            <w:r>
              <w:rPr>
                <w:sz w:val="24"/>
              </w:rPr>
              <w:t>h</w:t>
            </w:r>
            <w:r>
              <w:rPr>
                <w:spacing w:val="16"/>
                <w:sz w:val="24"/>
              </w:rPr>
              <w:t> </w:t>
            </w:r>
            <w:r>
              <w:rPr>
                <w:sz w:val="24"/>
              </w:rPr>
              <w:t>proposed</w:t>
            </w:r>
            <w:r>
              <w:rPr>
                <w:spacing w:val="16"/>
                <w:sz w:val="24"/>
              </w:rPr>
              <w:t> </w:t>
            </w:r>
            <w:r>
              <w:rPr>
                <w:sz w:val="24"/>
              </w:rPr>
              <w:t>by</w:t>
            </w:r>
          </w:p>
          <w:p>
            <w:pPr>
              <w:pStyle w:val="TableParagraph"/>
              <w:tabs>
                <w:tab w:pos="658" w:val="left" w:leader="none"/>
                <w:tab w:pos="1076" w:val="left" w:leader="none"/>
                <w:tab w:pos="1527" w:val="left" w:leader="none"/>
                <w:tab w:pos="2180" w:val="left" w:leader="none"/>
                <w:tab w:pos="2599" w:val="left" w:leader="none"/>
                <w:tab w:pos="3394" w:val="left" w:leader="none"/>
                <w:tab w:pos="3822" w:val="left" w:leader="none"/>
                <w:tab w:pos="4900" w:val="left" w:leader="none"/>
              </w:tabs>
              <w:spacing w:before="141"/>
              <w:rPr>
                <w:sz w:val="24"/>
              </w:rPr>
            </w:pPr>
            <w:r>
              <w:rPr>
                <w:sz w:val="24"/>
              </w:rPr>
              <w:t>Lin</w:t>
              <w:tab/>
              <w:t>et</w:t>
              <w:tab/>
              <w:t>al.</w:t>
              <w:tab/>
              <w:t>[12]</w:t>
              <w:tab/>
              <w:t>in</w:t>
              <w:tab/>
              <w:t>order</w:t>
              <w:tab/>
              <w:t>to</w:t>
              <w:tab/>
              <w:t>increase</w:t>
              <w:tab/>
              <w:t>the</w:t>
            </w:r>
          </w:p>
        </w:tc>
        <w:tc>
          <w:tcPr>
            <w:tcW w:w="5337" w:type="dxa"/>
          </w:tcPr>
          <w:p>
            <w:pPr>
              <w:pStyle w:val="TableParagraph"/>
              <w:spacing w:before="62"/>
              <w:ind w:left="105"/>
              <w:rPr>
                <w:rFonts w:ascii="宋体" w:hAnsi="宋体" w:eastAsia="宋体" w:hint="eastAsia"/>
                <w:sz w:val="24"/>
              </w:rPr>
            </w:pPr>
            <w:r>
              <w:rPr>
                <w:rFonts w:ascii="宋体" w:hAnsi="宋体" w:eastAsia="宋体" w:hint="eastAsia"/>
                <w:sz w:val="24"/>
              </w:rPr>
              <w:t>网中网（</w:t>
            </w:r>
            <w:r>
              <w:rPr>
                <w:sz w:val="24"/>
              </w:rPr>
              <w:t>Netw</w:t>
            </w:r>
            <w:r>
              <w:rPr>
                <w:spacing w:val="-1"/>
                <w:sz w:val="24"/>
              </w:rPr>
              <w:t>ork</w:t>
            </w:r>
            <w:r>
              <w:rPr>
                <w:w w:val="33"/>
                <w:sz w:val="24"/>
              </w:rPr>
              <w:t>-­‐</w:t>
            </w:r>
            <w:r>
              <w:rPr>
                <w:sz w:val="24"/>
              </w:rPr>
              <w:t>in</w:t>
            </w:r>
            <w:r>
              <w:rPr>
                <w:w w:val="33"/>
                <w:sz w:val="24"/>
              </w:rPr>
              <w:t>-­‐</w:t>
            </w:r>
            <w:r>
              <w:rPr>
                <w:sz w:val="24"/>
              </w:rPr>
              <w:t>Netw</w:t>
            </w:r>
            <w:r>
              <w:rPr>
                <w:spacing w:val="-1"/>
                <w:sz w:val="24"/>
              </w:rPr>
              <w:t>ork</w:t>
            </w:r>
            <w:r>
              <w:rPr>
                <w:rFonts w:ascii="宋体" w:hAnsi="宋体" w:eastAsia="宋体" w:hint="eastAsia"/>
                <w:sz w:val="24"/>
              </w:rPr>
              <w:t>）</w:t>
            </w:r>
            <w:r>
              <w:rPr>
                <w:rFonts w:ascii="宋体" w:hAnsi="宋体" w:eastAsia="宋体" w:hint="eastAsia"/>
                <w:spacing w:val="-2"/>
                <w:sz w:val="24"/>
              </w:rPr>
              <w:t>是 </w:t>
            </w:r>
            <w:r>
              <w:rPr>
                <w:sz w:val="24"/>
              </w:rPr>
              <w:t>Lin</w:t>
            </w:r>
            <w:r>
              <w:rPr>
                <w:spacing w:val="5"/>
                <w:sz w:val="24"/>
              </w:rPr>
              <w:t>  </w:t>
            </w:r>
            <w:r>
              <w:rPr>
                <w:rFonts w:ascii="宋体" w:hAnsi="宋体" w:eastAsia="宋体" w:hint="eastAsia"/>
                <w:sz w:val="24"/>
              </w:rPr>
              <w:t>提出来的</w:t>
            </w:r>
          </w:p>
          <w:p>
            <w:pPr>
              <w:pStyle w:val="TableParagraph"/>
              <w:spacing w:before="115"/>
              <w:ind w:left="105"/>
              <w:rPr>
                <w:rFonts w:ascii="宋体" w:eastAsia="宋体" w:hint="eastAsia"/>
                <w:sz w:val="24"/>
              </w:rPr>
            </w:pPr>
            <w:r>
              <w:rPr>
                <w:rFonts w:ascii="宋体" w:eastAsia="宋体" w:hint="eastAsia"/>
                <w:spacing w:val="-7"/>
                <w:sz w:val="24"/>
              </w:rPr>
              <w:t>一种结构【</w:t>
            </w:r>
            <w:r>
              <w:rPr>
                <w:sz w:val="24"/>
              </w:rPr>
              <w:t>12</w:t>
            </w:r>
            <w:r>
              <w:rPr>
                <w:rFonts w:ascii="宋体" w:eastAsia="宋体" w:hint="eastAsia"/>
                <w:spacing w:val="-14"/>
                <w:sz w:val="24"/>
              </w:rPr>
              <w:t>】，其目的是为了增加神经网络的表</w:t>
            </w:r>
          </w:p>
        </w:tc>
      </w:tr>
    </w:tbl>
    <w:p>
      <w:pPr>
        <w:spacing w:after="0"/>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6345" w:hRule="atLeast"/>
        </w:trPr>
        <w:tc>
          <w:tcPr>
            <w:tcW w:w="5342" w:type="dxa"/>
          </w:tcPr>
          <w:p>
            <w:pPr>
              <w:pStyle w:val="TableParagraph"/>
              <w:spacing w:line="355" w:lineRule="auto" w:before="74"/>
              <w:ind w:right="95"/>
              <w:jc w:val="both"/>
              <w:rPr>
                <w:sz w:val="24"/>
              </w:rPr>
            </w:pPr>
            <w:r>
              <w:rPr>
                <w:sz w:val="24"/>
              </w:rPr>
              <w:t>representational power of neural networks. When applied to convolutional layers, the method could be viewed as additional 1 </w:t>
            </w:r>
            <w:r>
              <w:rPr>
                <w:rFonts w:ascii="宋体" w:hAnsi="宋体"/>
                <w:sz w:val="24"/>
              </w:rPr>
              <w:t>× </w:t>
            </w:r>
            <w:r>
              <w:rPr>
                <w:sz w:val="24"/>
              </w:rPr>
              <w:t>1 convolutional layers followed typically by the rectified linear activation [9]. This enables it to be easily integrated in the current CNN pipelines. We use this approach heavily in our architecture. However, in our setting, 1</w:t>
            </w:r>
            <w:r>
              <w:rPr>
                <w:rFonts w:ascii="宋体" w:hAnsi="宋体"/>
                <w:sz w:val="24"/>
              </w:rPr>
              <w:t>×</w:t>
            </w:r>
            <w:r>
              <w:rPr>
                <w:sz w:val="24"/>
              </w:rPr>
              <w:t>1 convolutions have dual purpose: most critically, they are used mainly as dimension reduction modules </w:t>
            </w:r>
            <w:r>
              <w:rPr>
                <w:spacing w:val="-6"/>
                <w:sz w:val="24"/>
              </w:rPr>
              <w:t>to </w:t>
            </w:r>
            <w:r>
              <w:rPr>
                <w:sz w:val="24"/>
              </w:rPr>
              <w:t>remove computational bottlenecks, that would otherwise limit the size of our networks. </w:t>
            </w:r>
            <w:r>
              <w:rPr>
                <w:spacing w:val="-4"/>
                <w:sz w:val="24"/>
              </w:rPr>
              <w:t>This </w:t>
            </w:r>
            <w:r>
              <w:rPr>
                <w:sz w:val="24"/>
              </w:rPr>
              <w:t>allows for not just increasing the depth, but also the</w:t>
            </w:r>
            <w:r>
              <w:rPr>
                <w:spacing w:val="21"/>
                <w:sz w:val="24"/>
              </w:rPr>
              <w:t> </w:t>
            </w:r>
            <w:r>
              <w:rPr>
                <w:sz w:val="24"/>
              </w:rPr>
              <w:t>width</w:t>
            </w:r>
            <w:r>
              <w:rPr>
                <w:spacing w:val="21"/>
                <w:sz w:val="24"/>
              </w:rPr>
              <w:t> </w:t>
            </w:r>
            <w:r>
              <w:rPr>
                <w:sz w:val="24"/>
              </w:rPr>
              <w:t>of</w:t>
            </w:r>
            <w:r>
              <w:rPr>
                <w:spacing w:val="21"/>
                <w:sz w:val="24"/>
              </w:rPr>
              <w:t> </w:t>
            </w:r>
            <w:r>
              <w:rPr>
                <w:sz w:val="24"/>
              </w:rPr>
              <w:t>our</w:t>
            </w:r>
            <w:r>
              <w:rPr>
                <w:spacing w:val="21"/>
                <w:sz w:val="24"/>
              </w:rPr>
              <w:t> </w:t>
            </w:r>
            <w:r>
              <w:rPr>
                <w:sz w:val="24"/>
              </w:rPr>
              <w:t>networks</w:t>
            </w:r>
            <w:r>
              <w:rPr>
                <w:spacing w:val="21"/>
                <w:sz w:val="24"/>
              </w:rPr>
              <w:t> </w:t>
            </w:r>
            <w:r>
              <w:rPr>
                <w:sz w:val="24"/>
              </w:rPr>
              <w:t>without</w:t>
            </w:r>
            <w:r>
              <w:rPr>
                <w:spacing w:val="21"/>
                <w:sz w:val="24"/>
              </w:rPr>
              <w:t> </w:t>
            </w:r>
            <w:r>
              <w:rPr>
                <w:sz w:val="24"/>
              </w:rPr>
              <w:t>significant</w:t>
            </w:r>
          </w:p>
          <w:p>
            <w:pPr>
              <w:pStyle w:val="TableParagraph"/>
              <w:spacing w:before="11"/>
              <w:jc w:val="both"/>
              <w:rPr>
                <w:sz w:val="24"/>
              </w:rPr>
            </w:pPr>
            <w:r>
              <w:rPr>
                <w:sz w:val="24"/>
              </w:rPr>
              <w:t>performance penalty.</w:t>
            </w:r>
          </w:p>
        </w:tc>
        <w:tc>
          <w:tcPr>
            <w:tcW w:w="5337" w:type="dxa"/>
          </w:tcPr>
          <w:p>
            <w:pPr>
              <w:pStyle w:val="TableParagraph"/>
              <w:spacing w:line="328" w:lineRule="auto" w:before="57"/>
              <w:ind w:left="105" w:right="93"/>
              <w:jc w:val="both"/>
              <w:rPr>
                <w:rFonts w:ascii="宋体" w:hAnsi="宋体" w:eastAsia="宋体" w:hint="eastAsia"/>
                <w:sz w:val="24"/>
              </w:rPr>
            </w:pPr>
            <w:r>
              <w:rPr>
                <w:rFonts w:ascii="宋体" w:hAnsi="宋体" w:eastAsia="宋体" w:hint="eastAsia"/>
                <w:spacing w:val="3"/>
                <w:sz w:val="24"/>
              </w:rPr>
              <w:t>现力。当应用于卷积层的时候，这一方法可以看</w:t>
            </w:r>
            <w:r>
              <w:rPr>
                <w:rFonts w:ascii="宋体" w:hAnsi="宋体" w:eastAsia="宋体" w:hint="eastAsia"/>
                <w:spacing w:val="-9"/>
                <w:sz w:val="24"/>
              </w:rPr>
              <w:t>做一个额外的 </w:t>
            </w:r>
            <w:r>
              <w:rPr>
                <w:sz w:val="24"/>
              </w:rPr>
              <w:t>1</w:t>
            </w:r>
            <w:r>
              <w:rPr>
                <w:rFonts w:ascii="宋体" w:hAnsi="宋体" w:eastAsia="宋体" w:hint="eastAsia"/>
                <w:sz w:val="24"/>
              </w:rPr>
              <w:t>×</w:t>
            </w:r>
            <w:r>
              <w:rPr>
                <w:sz w:val="24"/>
              </w:rPr>
              <w:t>1 </w:t>
            </w:r>
            <w:r>
              <w:rPr>
                <w:rFonts w:ascii="宋体" w:hAnsi="宋体" w:eastAsia="宋体" w:hint="eastAsia"/>
                <w:spacing w:val="-9"/>
                <w:sz w:val="24"/>
              </w:rPr>
              <w:t>卷积层，后面通常跟着一个修</w:t>
            </w:r>
            <w:r>
              <w:rPr>
                <w:rFonts w:ascii="宋体" w:hAnsi="宋体" w:eastAsia="宋体" w:hint="eastAsia"/>
                <w:sz w:val="24"/>
              </w:rPr>
              <w:t>正的线性激活（</w:t>
            </w:r>
            <w:r>
              <w:rPr>
                <w:sz w:val="24"/>
              </w:rPr>
              <w:t>rect</w:t>
            </w:r>
            <w:r>
              <w:rPr>
                <w:spacing w:val="-1"/>
                <w:sz w:val="24"/>
              </w:rPr>
              <w:t>ifie</w:t>
            </w:r>
            <w:r>
              <w:rPr>
                <w:sz w:val="24"/>
              </w:rPr>
              <w:t>d l</w:t>
            </w:r>
            <w:r>
              <w:rPr>
                <w:spacing w:val="-1"/>
                <w:sz w:val="24"/>
              </w:rPr>
              <w:t>i</w:t>
            </w:r>
            <w:r>
              <w:rPr>
                <w:sz w:val="24"/>
              </w:rPr>
              <w:t>n</w:t>
            </w:r>
            <w:r>
              <w:rPr>
                <w:spacing w:val="-1"/>
                <w:sz w:val="24"/>
              </w:rPr>
              <w:t>e</w:t>
            </w:r>
            <w:r>
              <w:rPr>
                <w:sz w:val="24"/>
              </w:rPr>
              <w:t>ar a</w:t>
            </w:r>
            <w:r>
              <w:rPr>
                <w:spacing w:val="-1"/>
                <w:sz w:val="24"/>
              </w:rPr>
              <w:t>c</w:t>
            </w:r>
            <w:r>
              <w:rPr>
                <w:sz w:val="24"/>
              </w:rPr>
              <w:t>t</w:t>
            </w:r>
            <w:r>
              <w:rPr>
                <w:spacing w:val="-1"/>
                <w:sz w:val="24"/>
              </w:rPr>
              <w:t>iv</w:t>
            </w:r>
            <w:r>
              <w:rPr>
                <w:sz w:val="24"/>
              </w:rPr>
              <w:t>at</w:t>
            </w:r>
            <w:r>
              <w:rPr>
                <w:spacing w:val="-1"/>
                <w:sz w:val="24"/>
              </w:rPr>
              <w:t>ion</w:t>
            </w:r>
            <w:r>
              <w:rPr>
                <w:rFonts w:ascii="宋体" w:hAnsi="宋体" w:eastAsia="宋体" w:hint="eastAsia"/>
                <w:spacing w:val="-120"/>
                <w:sz w:val="24"/>
              </w:rPr>
              <w:t>）</w:t>
            </w:r>
            <w:r>
              <w:rPr>
                <w:rFonts w:ascii="宋体" w:hAnsi="宋体" w:eastAsia="宋体" w:hint="eastAsia"/>
                <w:sz w:val="24"/>
              </w:rPr>
              <w:t>。这使</w:t>
            </w:r>
            <w:r>
              <w:rPr>
                <w:rFonts w:ascii="宋体" w:hAnsi="宋体" w:eastAsia="宋体" w:hint="eastAsia"/>
                <w:spacing w:val="41"/>
                <w:sz w:val="24"/>
              </w:rPr>
              <w:t>得</w:t>
            </w:r>
            <w:r>
              <w:rPr>
                <w:sz w:val="24"/>
              </w:rPr>
              <w:t>Netw</w:t>
            </w:r>
            <w:r>
              <w:rPr>
                <w:spacing w:val="-1"/>
                <w:sz w:val="24"/>
              </w:rPr>
              <w:t>ork</w:t>
            </w:r>
            <w:r>
              <w:rPr>
                <w:w w:val="33"/>
                <w:sz w:val="24"/>
              </w:rPr>
              <w:t>-­‐</w:t>
            </w:r>
            <w:r>
              <w:rPr>
                <w:sz w:val="24"/>
              </w:rPr>
              <w:t>in</w:t>
            </w:r>
            <w:r>
              <w:rPr>
                <w:w w:val="33"/>
                <w:sz w:val="24"/>
              </w:rPr>
              <w:t>-­‐</w:t>
            </w:r>
            <w:r>
              <w:rPr>
                <w:sz w:val="24"/>
              </w:rPr>
              <w:t>Netw</w:t>
            </w:r>
            <w:r>
              <w:rPr>
                <w:spacing w:val="-1"/>
                <w:sz w:val="24"/>
              </w:rPr>
              <w:t>or</w:t>
            </w:r>
            <w:r>
              <w:rPr>
                <w:sz w:val="24"/>
              </w:rPr>
              <w:t>k </w:t>
            </w:r>
            <w:r>
              <w:rPr>
                <w:rFonts w:ascii="宋体" w:hAnsi="宋体" w:eastAsia="宋体" w:hint="eastAsia"/>
                <w:sz w:val="24"/>
              </w:rPr>
              <w:t>能够轻松地集成到现有的</w:t>
            </w:r>
          </w:p>
          <w:p>
            <w:pPr>
              <w:pStyle w:val="TableParagraph"/>
              <w:spacing w:line="328" w:lineRule="auto" w:before="9"/>
              <w:ind w:left="105" w:right="-29"/>
              <w:rPr>
                <w:rFonts w:ascii="宋体" w:hAnsi="宋体" w:eastAsia="宋体" w:hint="eastAsia"/>
                <w:sz w:val="24"/>
              </w:rPr>
            </w:pPr>
            <w:r>
              <w:rPr>
                <w:sz w:val="24"/>
              </w:rPr>
              <w:t>CNN</w:t>
            </w:r>
            <w:r>
              <w:rPr>
                <w:spacing w:val="46"/>
                <w:sz w:val="24"/>
              </w:rPr>
              <w:t> </w:t>
            </w:r>
            <w:r>
              <w:rPr>
                <w:rFonts w:ascii="宋体" w:hAnsi="宋体" w:eastAsia="宋体" w:hint="eastAsia"/>
                <w:sz w:val="24"/>
              </w:rPr>
              <w:t>管道中。这种方法在我们的网络体系结构中被大量地使用。然而，在我们的设定中，</w:t>
            </w:r>
            <w:r>
              <w:rPr>
                <w:sz w:val="24"/>
              </w:rPr>
              <w:t>1</w:t>
            </w:r>
            <w:r>
              <w:rPr>
                <w:rFonts w:ascii="宋体" w:hAnsi="宋体" w:eastAsia="宋体" w:hint="eastAsia"/>
                <w:sz w:val="24"/>
              </w:rPr>
              <w:t>×</w:t>
            </w:r>
            <w:r>
              <w:rPr>
                <w:sz w:val="24"/>
              </w:rPr>
              <w:t>1</w:t>
            </w:r>
            <w:r>
              <w:rPr>
                <w:spacing w:val="5"/>
                <w:sz w:val="24"/>
              </w:rPr>
              <w:t> </w:t>
            </w:r>
            <w:r>
              <w:rPr>
                <w:rFonts w:ascii="宋体" w:hAnsi="宋体" w:eastAsia="宋体" w:hint="eastAsia"/>
                <w:sz w:val="24"/>
              </w:rPr>
              <w:t>卷</w:t>
            </w:r>
            <w:r>
              <w:rPr>
                <w:rFonts w:ascii="宋体" w:hAnsi="宋体" w:eastAsia="宋体" w:hint="eastAsia"/>
                <w:spacing w:val="4"/>
                <w:sz w:val="24"/>
              </w:rPr>
              <w:t>积具有双重目的：最重要的一点是，它们被主要用于降维模块以打破计算瓶颈，否则我们的网络</w:t>
            </w:r>
            <w:r>
              <w:rPr>
                <w:rFonts w:ascii="宋体" w:hAnsi="宋体" w:eastAsia="宋体" w:hint="eastAsia"/>
                <w:spacing w:val="-6"/>
                <w:sz w:val="24"/>
              </w:rPr>
              <w:t>规模会受到限制。这使得我们不仅可以加深网络， </w:t>
            </w:r>
            <w:r>
              <w:rPr>
                <w:rFonts w:ascii="宋体" w:hAnsi="宋体" w:eastAsia="宋体" w:hint="eastAsia"/>
                <w:sz w:val="24"/>
              </w:rPr>
              <w:t>同时还可以加宽，而不造成严重的性能下降。</w:t>
            </w:r>
          </w:p>
        </w:tc>
      </w:tr>
      <w:tr>
        <w:trPr>
          <w:trHeight w:val="8034" w:hRule="atLeast"/>
        </w:trPr>
        <w:tc>
          <w:tcPr>
            <w:tcW w:w="5342" w:type="dxa"/>
          </w:tcPr>
          <w:p>
            <w:pPr>
              <w:pStyle w:val="TableParagraph"/>
              <w:spacing w:line="360" w:lineRule="auto" w:before="74"/>
              <w:ind w:right="94"/>
              <w:jc w:val="both"/>
              <w:rPr>
                <w:sz w:val="24"/>
              </w:rPr>
            </w:pPr>
            <w:r>
              <w:rPr>
                <w:sz w:val="24"/>
              </w:rPr>
              <w:t>The current leading approach for object detection is the Regions with Convolutional Neural Ne</w:t>
            </w:r>
            <w:r>
              <w:rPr>
                <w:spacing w:val="-1"/>
                <w:sz w:val="24"/>
              </w:rPr>
              <w:t>t</w:t>
            </w:r>
            <w:r>
              <w:rPr>
                <w:sz w:val="24"/>
              </w:rPr>
              <w:t>w</w:t>
            </w:r>
            <w:r>
              <w:rPr>
                <w:spacing w:val="-1"/>
                <w:sz w:val="24"/>
              </w:rPr>
              <w:t>or</w:t>
            </w:r>
            <w:r>
              <w:rPr>
                <w:sz w:val="24"/>
              </w:rPr>
              <w:t>ks</w:t>
            </w:r>
            <w:r>
              <w:rPr>
                <w:spacing w:val="2"/>
                <w:sz w:val="24"/>
              </w:rPr>
              <w:t> </w:t>
            </w:r>
            <w:r>
              <w:rPr>
                <w:spacing w:val="-1"/>
                <w:sz w:val="24"/>
              </w:rPr>
              <w:t>(</w:t>
            </w:r>
            <w:r>
              <w:rPr>
                <w:sz w:val="24"/>
              </w:rPr>
              <w:t>R</w:t>
            </w:r>
            <w:r>
              <w:rPr>
                <w:w w:val="33"/>
                <w:sz w:val="24"/>
              </w:rPr>
              <w:t>-­‐</w:t>
            </w:r>
            <w:r>
              <w:rPr>
                <w:sz w:val="24"/>
              </w:rPr>
              <w:t>CNN)</w:t>
            </w:r>
            <w:r>
              <w:rPr>
                <w:spacing w:val="3"/>
                <w:sz w:val="24"/>
              </w:rPr>
              <w:t> </w:t>
            </w:r>
            <w:r>
              <w:rPr>
                <w:sz w:val="24"/>
              </w:rPr>
              <w:t>p</w:t>
            </w:r>
            <w:r>
              <w:rPr>
                <w:spacing w:val="-1"/>
                <w:sz w:val="24"/>
              </w:rPr>
              <w:t>ro</w:t>
            </w:r>
            <w:r>
              <w:rPr>
                <w:sz w:val="24"/>
              </w:rPr>
              <w:t>posed</w:t>
            </w:r>
            <w:r>
              <w:rPr>
                <w:spacing w:val="3"/>
                <w:sz w:val="24"/>
              </w:rPr>
              <w:t> </w:t>
            </w:r>
            <w:r>
              <w:rPr>
                <w:sz w:val="24"/>
              </w:rPr>
              <w:t>by</w:t>
            </w:r>
            <w:r>
              <w:rPr>
                <w:spacing w:val="3"/>
                <w:sz w:val="24"/>
              </w:rPr>
              <w:t> </w:t>
            </w:r>
            <w:r>
              <w:rPr>
                <w:spacing w:val="-1"/>
                <w:sz w:val="24"/>
              </w:rPr>
              <w:t>Girshic</w:t>
            </w:r>
            <w:r>
              <w:rPr>
                <w:sz w:val="24"/>
              </w:rPr>
              <w:t>k</w:t>
            </w:r>
            <w:r>
              <w:rPr>
                <w:spacing w:val="3"/>
                <w:sz w:val="24"/>
              </w:rPr>
              <w:t> </w:t>
            </w:r>
            <w:r>
              <w:rPr>
                <w:spacing w:val="-1"/>
                <w:sz w:val="24"/>
              </w:rPr>
              <w:t>e</w:t>
            </w:r>
            <w:r>
              <w:rPr>
                <w:sz w:val="24"/>
              </w:rPr>
              <w:t>t</w:t>
            </w:r>
            <w:r>
              <w:rPr>
                <w:spacing w:val="3"/>
                <w:sz w:val="24"/>
              </w:rPr>
              <w:t> </w:t>
            </w:r>
            <w:r>
              <w:rPr>
                <w:sz w:val="24"/>
              </w:rPr>
              <w:t>al.</w:t>
            </w:r>
            <w:r>
              <w:rPr>
                <w:spacing w:val="3"/>
                <w:sz w:val="24"/>
              </w:rPr>
              <w:t> </w:t>
            </w:r>
            <w:r>
              <w:rPr>
                <w:sz w:val="24"/>
              </w:rPr>
              <w:t>[</w:t>
            </w:r>
            <w:r>
              <w:rPr>
                <w:spacing w:val="-1"/>
                <w:sz w:val="24"/>
              </w:rPr>
              <w:t>6</w:t>
            </w:r>
            <w:r>
              <w:rPr>
                <w:sz w:val="24"/>
              </w:rPr>
              <w:t>]. R</w:t>
            </w:r>
            <w:r>
              <w:rPr>
                <w:w w:val="33"/>
                <w:sz w:val="24"/>
              </w:rPr>
              <w:t>-­‐</w:t>
            </w:r>
            <w:r>
              <w:rPr>
                <w:sz w:val="24"/>
              </w:rPr>
              <w:t>CNN</w:t>
            </w:r>
            <w:r>
              <w:rPr>
                <w:spacing w:val="4"/>
                <w:sz w:val="24"/>
              </w:rPr>
              <w:t> </w:t>
            </w:r>
            <w:r>
              <w:rPr>
                <w:sz w:val="24"/>
              </w:rPr>
              <w:t>decomposes</w:t>
            </w:r>
            <w:r>
              <w:rPr>
                <w:spacing w:val="4"/>
                <w:sz w:val="24"/>
              </w:rPr>
              <w:t> </w:t>
            </w:r>
            <w:r>
              <w:rPr>
                <w:sz w:val="24"/>
              </w:rPr>
              <w:t>the</w:t>
            </w:r>
            <w:r>
              <w:rPr>
                <w:spacing w:val="4"/>
                <w:sz w:val="24"/>
              </w:rPr>
              <w:t> </w:t>
            </w:r>
            <w:r>
              <w:rPr>
                <w:sz w:val="24"/>
              </w:rPr>
              <w:t>overall</w:t>
            </w:r>
            <w:r>
              <w:rPr>
                <w:spacing w:val="4"/>
                <w:sz w:val="24"/>
              </w:rPr>
              <w:t> </w:t>
            </w:r>
            <w:r>
              <w:rPr>
                <w:sz w:val="24"/>
              </w:rPr>
              <w:t>detection</w:t>
            </w:r>
            <w:r>
              <w:rPr>
                <w:spacing w:val="4"/>
                <w:sz w:val="24"/>
              </w:rPr>
              <w:t> </w:t>
            </w:r>
            <w:r>
              <w:rPr>
                <w:spacing w:val="-2"/>
                <w:sz w:val="24"/>
              </w:rPr>
              <w:t>problem</w:t>
            </w:r>
            <w:r>
              <w:rPr>
                <w:sz w:val="24"/>
              </w:rPr>
              <w:t> into </w:t>
            </w:r>
            <w:r>
              <w:rPr>
                <w:spacing w:val="10"/>
                <w:sz w:val="24"/>
              </w:rPr>
              <w:t> </w:t>
            </w:r>
            <w:r>
              <w:rPr>
                <w:sz w:val="24"/>
              </w:rPr>
              <w:t>two </w:t>
            </w:r>
            <w:r>
              <w:rPr>
                <w:spacing w:val="10"/>
                <w:sz w:val="24"/>
              </w:rPr>
              <w:t> </w:t>
            </w:r>
            <w:r>
              <w:rPr>
                <w:sz w:val="24"/>
              </w:rPr>
              <w:t>s</w:t>
            </w:r>
            <w:r>
              <w:rPr>
                <w:spacing w:val="-1"/>
                <w:sz w:val="24"/>
              </w:rPr>
              <w:t>u</w:t>
            </w:r>
            <w:r>
              <w:rPr>
                <w:sz w:val="24"/>
              </w:rPr>
              <w:t>bproblem</w:t>
            </w:r>
            <w:r>
              <w:rPr>
                <w:spacing w:val="-1"/>
                <w:sz w:val="24"/>
              </w:rPr>
              <w:t>s</w:t>
            </w:r>
            <w:r>
              <w:rPr>
                <w:sz w:val="24"/>
              </w:rPr>
              <w:t>: </w:t>
            </w:r>
            <w:r>
              <w:rPr>
                <w:spacing w:val="10"/>
                <w:sz w:val="24"/>
              </w:rPr>
              <w:t> </w:t>
            </w:r>
            <w:r>
              <w:rPr>
                <w:sz w:val="24"/>
              </w:rPr>
              <w:t>to </w:t>
            </w:r>
            <w:r>
              <w:rPr>
                <w:spacing w:val="10"/>
                <w:sz w:val="24"/>
              </w:rPr>
              <w:t> </w:t>
            </w:r>
            <w:r>
              <w:rPr>
                <w:sz w:val="24"/>
              </w:rPr>
              <w:t>first </w:t>
            </w:r>
            <w:r>
              <w:rPr>
                <w:spacing w:val="10"/>
                <w:sz w:val="24"/>
              </w:rPr>
              <w:t> </w:t>
            </w:r>
            <w:r>
              <w:rPr>
                <w:spacing w:val="-1"/>
                <w:sz w:val="24"/>
              </w:rPr>
              <w:t>u</w:t>
            </w:r>
            <w:r>
              <w:rPr>
                <w:sz w:val="24"/>
              </w:rPr>
              <w:t>tilize </w:t>
            </w:r>
            <w:r>
              <w:rPr>
                <w:spacing w:val="10"/>
                <w:sz w:val="24"/>
              </w:rPr>
              <w:t> </w:t>
            </w:r>
            <w:r>
              <w:rPr>
                <w:sz w:val="24"/>
              </w:rPr>
              <w:t>lo</w:t>
            </w:r>
            <w:r>
              <w:rPr>
                <w:spacing w:val="-1"/>
                <w:sz w:val="24"/>
              </w:rPr>
              <w:t>w</w:t>
            </w:r>
            <w:r>
              <w:rPr>
                <w:w w:val="33"/>
                <w:sz w:val="24"/>
              </w:rPr>
              <w:t>-­‐</w:t>
            </w:r>
            <w:r>
              <w:rPr>
                <w:sz w:val="24"/>
              </w:rPr>
              <w:t>l</w:t>
            </w:r>
            <w:r>
              <w:rPr>
                <w:spacing w:val="-1"/>
                <w:sz w:val="24"/>
              </w:rPr>
              <w:t>eve</w:t>
            </w:r>
            <w:r>
              <w:rPr>
                <w:sz w:val="24"/>
              </w:rPr>
              <w:t>l cues such as color and superpixel consistency for </w:t>
            </w:r>
            <w:r>
              <w:rPr>
                <w:spacing w:val="-1"/>
                <w:sz w:val="24"/>
              </w:rPr>
              <w:t>potentia</w:t>
            </w:r>
            <w:r>
              <w:rPr>
                <w:sz w:val="24"/>
              </w:rPr>
              <w:t>l </w:t>
            </w:r>
            <w:r>
              <w:rPr>
                <w:spacing w:val="-21"/>
                <w:sz w:val="24"/>
              </w:rPr>
              <w:t> </w:t>
            </w:r>
            <w:r>
              <w:rPr>
                <w:sz w:val="24"/>
              </w:rPr>
              <w:t>object </w:t>
            </w:r>
            <w:r>
              <w:rPr>
                <w:spacing w:val="-21"/>
                <w:sz w:val="24"/>
              </w:rPr>
              <w:t> </w:t>
            </w:r>
            <w:r>
              <w:rPr>
                <w:sz w:val="24"/>
              </w:rPr>
              <w:t>p</w:t>
            </w:r>
            <w:r>
              <w:rPr>
                <w:spacing w:val="-1"/>
                <w:sz w:val="24"/>
              </w:rPr>
              <w:t>r</w:t>
            </w:r>
            <w:r>
              <w:rPr>
                <w:sz w:val="24"/>
              </w:rPr>
              <w:t>opo</w:t>
            </w:r>
            <w:r>
              <w:rPr>
                <w:spacing w:val="-1"/>
                <w:sz w:val="24"/>
              </w:rPr>
              <w:t>sal</w:t>
            </w:r>
            <w:r>
              <w:rPr>
                <w:sz w:val="24"/>
              </w:rPr>
              <w:t>s </w:t>
            </w:r>
            <w:r>
              <w:rPr>
                <w:spacing w:val="-22"/>
                <w:sz w:val="24"/>
              </w:rPr>
              <w:t> </w:t>
            </w:r>
            <w:r>
              <w:rPr>
                <w:sz w:val="24"/>
              </w:rPr>
              <w:t>in </w:t>
            </w:r>
            <w:r>
              <w:rPr>
                <w:spacing w:val="-21"/>
                <w:sz w:val="24"/>
              </w:rPr>
              <w:t> </w:t>
            </w:r>
            <w:r>
              <w:rPr>
                <w:sz w:val="24"/>
              </w:rPr>
              <w:t>a </w:t>
            </w:r>
            <w:r>
              <w:rPr>
                <w:spacing w:val="-22"/>
                <w:sz w:val="24"/>
              </w:rPr>
              <w:t> </w:t>
            </w:r>
            <w:r>
              <w:rPr>
                <w:sz w:val="24"/>
              </w:rPr>
              <w:t>catego</w:t>
            </w:r>
            <w:r>
              <w:rPr>
                <w:spacing w:val="-1"/>
                <w:sz w:val="24"/>
              </w:rPr>
              <w:t>r</w:t>
            </w:r>
            <w:r>
              <w:rPr>
                <w:spacing w:val="-2"/>
                <w:sz w:val="24"/>
              </w:rPr>
              <w:t>y</w:t>
            </w:r>
            <w:r>
              <w:rPr>
                <w:w w:val="33"/>
                <w:sz w:val="24"/>
              </w:rPr>
              <w:t>-­‐</w:t>
            </w:r>
            <w:r>
              <w:rPr>
                <w:sz w:val="24"/>
              </w:rPr>
              <w:t>agn</w:t>
            </w:r>
            <w:r>
              <w:rPr>
                <w:spacing w:val="-1"/>
                <w:sz w:val="24"/>
              </w:rPr>
              <w:t>osti</w:t>
            </w:r>
            <w:r>
              <w:rPr>
                <w:sz w:val="24"/>
              </w:rPr>
              <w:t>c fashion, and to then use CNN classifiers to identify object categories at those locations. Such a two stage approach leverages the accuracy of b</w:t>
            </w:r>
            <w:r>
              <w:rPr>
                <w:spacing w:val="-1"/>
                <w:sz w:val="24"/>
              </w:rPr>
              <w:t>o</w:t>
            </w:r>
            <w:r>
              <w:rPr>
                <w:sz w:val="24"/>
              </w:rPr>
              <w:t>unding </w:t>
            </w:r>
            <w:r>
              <w:rPr>
                <w:spacing w:val="-15"/>
                <w:sz w:val="24"/>
              </w:rPr>
              <w:t> </w:t>
            </w:r>
            <w:r>
              <w:rPr>
                <w:sz w:val="24"/>
              </w:rPr>
              <w:t>box </w:t>
            </w:r>
            <w:r>
              <w:rPr>
                <w:spacing w:val="-15"/>
                <w:sz w:val="24"/>
              </w:rPr>
              <w:t> </w:t>
            </w:r>
            <w:r>
              <w:rPr>
                <w:sz w:val="24"/>
              </w:rPr>
              <w:t>segm</w:t>
            </w:r>
            <w:r>
              <w:rPr>
                <w:spacing w:val="-1"/>
                <w:sz w:val="24"/>
              </w:rPr>
              <w:t>e</w:t>
            </w:r>
            <w:r>
              <w:rPr>
                <w:sz w:val="24"/>
              </w:rPr>
              <w:t>ntation </w:t>
            </w:r>
            <w:r>
              <w:rPr>
                <w:spacing w:val="-15"/>
                <w:sz w:val="24"/>
              </w:rPr>
              <w:t> </w:t>
            </w:r>
            <w:r>
              <w:rPr>
                <w:sz w:val="24"/>
              </w:rPr>
              <w:t>with </w:t>
            </w:r>
            <w:r>
              <w:rPr>
                <w:spacing w:val="-15"/>
                <w:sz w:val="24"/>
              </w:rPr>
              <w:t> </w:t>
            </w:r>
            <w:r>
              <w:rPr>
                <w:sz w:val="24"/>
              </w:rPr>
              <w:t>low</w:t>
            </w:r>
            <w:r>
              <w:rPr>
                <w:w w:val="33"/>
                <w:sz w:val="24"/>
              </w:rPr>
              <w:t>-­‐</w:t>
            </w:r>
            <w:r>
              <w:rPr>
                <w:sz w:val="24"/>
              </w:rPr>
              <w:t>l</w:t>
            </w:r>
            <w:r>
              <w:rPr>
                <w:spacing w:val="-1"/>
                <w:sz w:val="24"/>
              </w:rPr>
              <w:t>eve</w:t>
            </w:r>
            <w:r>
              <w:rPr>
                <w:sz w:val="24"/>
              </w:rPr>
              <w:t>l </w:t>
            </w:r>
            <w:r>
              <w:rPr>
                <w:spacing w:val="-15"/>
                <w:sz w:val="24"/>
              </w:rPr>
              <w:t> </w:t>
            </w:r>
            <w:r>
              <w:rPr>
                <w:spacing w:val="-1"/>
                <w:sz w:val="24"/>
              </w:rPr>
              <w:t>c</w:t>
            </w:r>
            <w:r>
              <w:rPr>
                <w:sz w:val="24"/>
              </w:rPr>
              <w:t>u</w:t>
            </w:r>
            <w:r>
              <w:rPr>
                <w:spacing w:val="-1"/>
                <w:sz w:val="24"/>
              </w:rPr>
              <w:t>es</w:t>
            </w:r>
            <w:r>
              <w:rPr>
                <w:sz w:val="24"/>
              </w:rPr>
              <w:t>, as well as the highly powerful classification power </w:t>
            </w:r>
            <w:r>
              <w:rPr>
                <w:spacing w:val="23"/>
                <w:sz w:val="24"/>
              </w:rPr>
              <w:t> </w:t>
            </w:r>
            <w:r>
              <w:rPr>
                <w:sz w:val="24"/>
              </w:rPr>
              <w:t>of </w:t>
            </w:r>
            <w:r>
              <w:rPr>
                <w:spacing w:val="24"/>
                <w:sz w:val="24"/>
              </w:rPr>
              <w:t> </w:t>
            </w:r>
            <w:r>
              <w:rPr>
                <w:spacing w:val="-1"/>
                <w:sz w:val="24"/>
              </w:rPr>
              <w:t>stat</w:t>
            </w:r>
            <w:r>
              <w:rPr>
                <w:sz w:val="24"/>
              </w:rPr>
              <w:t>e</w:t>
            </w:r>
            <w:r>
              <w:rPr>
                <w:w w:val="33"/>
                <w:sz w:val="24"/>
              </w:rPr>
              <w:t>-­‐</w:t>
            </w:r>
            <w:r>
              <w:rPr>
                <w:sz w:val="24"/>
              </w:rPr>
              <w:t>o</w:t>
            </w:r>
            <w:r>
              <w:rPr>
                <w:spacing w:val="-1"/>
                <w:sz w:val="24"/>
              </w:rPr>
              <w:t>f</w:t>
            </w:r>
            <w:r>
              <w:rPr>
                <w:w w:val="33"/>
                <w:sz w:val="24"/>
              </w:rPr>
              <w:t>-­‐</w:t>
            </w:r>
            <w:r>
              <w:rPr>
                <w:sz w:val="24"/>
              </w:rPr>
              <w:t>t</w:t>
            </w:r>
            <w:r>
              <w:rPr>
                <w:spacing w:val="-1"/>
                <w:sz w:val="24"/>
              </w:rPr>
              <w:t>h</w:t>
            </w:r>
            <w:r>
              <w:rPr>
                <w:sz w:val="24"/>
              </w:rPr>
              <w:t>e</w:t>
            </w:r>
            <w:r>
              <w:rPr>
                <w:w w:val="33"/>
                <w:sz w:val="24"/>
              </w:rPr>
              <w:t>-­‐</w:t>
            </w:r>
            <w:r>
              <w:rPr>
                <w:sz w:val="24"/>
              </w:rPr>
              <w:t>a</w:t>
            </w:r>
            <w:r>
              <w:rPr>
                <w:spacing w:val="-1"/>
                <w:sz w:val="24"/>
              </w:rPr>
              <w:t>r</w:t>
            </w:r>
            <w:r>
              <w:rPr>
                <w:sz w:val="24"/>
              </w:rPr>
              <w:t>t </w:t>
            </w:r>
            <w:r>
              <w:rPr>
                <w:spacing w:val="24"/>
                <w:sz w:val="24"/>
              </w:rPr>
              <w:t> </w:t>
            </w:r>
            <w:r>
              <w:rPr>
                <w:spacing w:val="-1"/>
                <w:sz w:val="24"/>
              </w:rPr>
              <w:t>CNNs</w:t>
            </w:r>
            <w:r>
              <w:rPr>
                <w:sz w:val="24"/>
              </w:rPr>
              <w:t>. </w:t>
            </w:r>
            <w:r>
              <w:rPr>
                <w:spacing w:val="24"/>
                <w:sz w:val="24"/>
              </w:rPr>
              <w:t> </w:t>
            </w:r>
            <w:r>
              <w:rPr>
                <w:spacing w:val="-1"/>
                <w:sz w:val="24"/>
              </w:rPr>
              <w:t>W</w:t>
            </w:r>
            <w:r>
              <w:rPr>
                <w:sz w:val="24"/>
              </w:rPr>
              <w:t>e </w:t>
            </w:r>
            <w:r>
              <w:rPr>
                <w:spacing w:val="23"/>
                <w:sz w:val="24"/>
              </w:rPr>
              <w:t> </w:t>
            </w:r>
            <w:r>
              <w:rPr>
                <w:sz w:val="24"/>
              </w:rPr>
              <w:t>a</w:t>
            </w:r>
            <w:r>
              <w:rPr>
                <w:spacing w:val="-1"/>
                <w:sz w:val="24"/>
              </w:rPr>
              <w:t>do</w:t>
            </w:r>
            <w:r>
              <w:rPr>
                <w:sz w:val="24"/>
              </w:rPr>
              <w:t>pt</w:t>
            </w:r>
            <w:r>
              <w:rPr>
                <w:spacing w:val="-1"/>
                <w:sz w:val="24"/>
              </w:rPr>
              <w:t>e</w:t>
            </w:r>
            <w:r>
              <w:rPr>
                <w:sz w:val="24"/>
              </w:rPr>
              <w:t>d </w:t>
            </w:r>
            <w:r>
              <w:rPr>
                <w:spacing w:val="24"/>
                <w:sz w:val="24"/>
              </w:rPr>
              <w:t> </w:t>
            </w:r>
            <w:r>
              <w:rPr>
                <w:sz w:val="24"/>
              </w:rPr>
              <w:t>a similar pipeline in our detection submissions, but have explored enhancements in both stages, such as  </w:t>
            </w:r>
            <w:r>
              <w:rPr>
                <w:spacing w:val="-2"/>
                <w:sz w:val="24"/>
              </w:rPr>
              <w:t> </w:t>
            </w:r>
            <w:r>
              <w:rPr>
                <w:sz w:val="24"/>
              </w:rPr>
              <w:t>mult</w:t>
            </w:r>
            <w:r>
              <w:rPr>
                <w:spacing w:val="-1"/>
                <w:sz w:val="24"/>
              </w:rPr>
              <w:t>i</w:t>
            </w:r>
            <w:r>
              <w:rPr>
                <w:w w:val="33"/>
                <w:sz w:val="24"/>
              </w:rPr>
              <w:t>-­‐</w:t>
            </w:r>
            <w:r>
              <w:rPr>
                <w:sz w:val="24"/>
              </w:rPr>
              <w:t>b</w:t>
            </w:r>
            <w:r>
              <w:rPr>
                <w:spacing w:val="-1"/>
                <w:sz w:val="24"/>
              </w:rPr>
              <w:t>o</w:t>
            </w:r>
            <w:r>
              <w:rPr>
                <w:sz w:val="24"/>
              </w:rPr>
              <w:t>x  </w:t>
            </w:r>
            <w:r>
              <w:rPr>
                <w:spacing w:val="-2"/>
                <w:sz w:val="24"/>
              </w:rPr>
              <w:t> </w:t>
            </w:r>
            <w:r>
              <w:rPr>
                <w:sz w:val="24"/>
              </w:rPr>
              <w:t>[</w:t>
            </w:r>
            <w:r>
              <w:rPr>
                <w:spacing w:val="-1"/>
                <w:sz w:val="24"/>
              </w:rPr>
              <w:t>5</w:t>
            </w:r>
            <w:r>
              <w:rPr>
                <w:sz w:val="24"/>
              </w:rPr>
              <w:t>]  </w:t>
            </w:r>
            <w:r>
              <w:rPr>
                <w:spacing w:val="-2"/>
                <w:sz w:val="24"/>
              </w:rPr>
              <w:t> </w:t>
            </w:r>
            <w:r>
              <w:rPr>
                <w:sz w:val="24"/>
              </w:rPr>
              <w:t>p</w:t>
            </w:r>
            <w:r>
              <w:rPr>
                <w:spacing w:val="-1"/>
                <w:sz w:val="24"/>
              </w:rPr>
              <w:t>redic</w:t>
            </w:r>
            <w:r>
              <w:rPr>
                <w:sz w:val="24"/>
              </w:rPr>
              <w:t>t</w:t>
            </w:r>
            <w:r>
              <w:rPr>
                <w:spacing w:val="-1"/>
                <w:sz w:val="24"/>
              </w:rPr>
              <w:t>io</w:t>
            </w:r>
            <w:r>
              <w:rPr>
                <w:sz w:val="24"/>
              </w:rPr>
              <w:t>n  </w:t>
            </w:r>
            <w:r>
              <w:rPr>
                <w:spacing w:val="-2"/>
                <w:sz w:val="24"/>
              </w:rPr>
              <w:t> </w:t>
            </w:r>
            <w:r>
              <w:rPr>
                <w:spacing w:val="-1"/>
                <w:sz w:val="24"/>
              </w:rPr>
              <w:t>fo</w:t>
            </w:r>
            <w:r>
              <w:rPr>
                <w:sz w:val="24"/>
              </w:rPr>
              <w:t>r  </w:t>
            </w:r>
            <w:r>
              <w:rPr>
                <w:spacing w:val="-2"/>
                <w:sz w:val="24"/>
              </w:rPr>
              <w:t> </w:t>
            </w:r>
            <w:r>
              <w:rPr>
                <w:spacing w:val="-1"/>
                <w:sz w:val="24"/>
              </w:rPr>
              <w:t>hi</w:t>
            </w:r>
            <w:r>
              <w:rPr>
                <w:sz w:val="24"/>
              </w:rPr>
              <w:t>g</w:t>
            </w:r>
            <w:r>
              <w:rPr>
                <w:spacing w:val="-1"/>
                <w:sz w:val="24"/>
              </w:rPr>
              <w:t>he</w:t>
            </w:r>
            <w:r>
              <w:rPr>
                <w:sz w:val="24"/>
              </w:rPr>
              <w:t>r  </w:t>
            </w:r>
            <w:r>
              <w:rPr>
                <w:spacing w:val="-2"/>
                <w:sz w:val="24"/>
              </w:rPr>
              <w:t> </w:t>
            </w:r>
            <w:r>
              <w:rPr>
                <w:spacing w:val="-1"/>
                <w:sz w:val="24"/>
              </w:rPr>
              <w:t>o</w:t>
            </w:r>
            <w:r>
              <w:rPr>
                <w:sz w:val="24"/>
              </w:rPr>
              <w:t>bj</w:t>
            </w:r>
            <w:r>
              <w:rPr>
                <w:spacing w:val="-1"/>
                <w:sz w:val="24"/>
              </w:rPr>
              <w:t>ec</w:t>
            </w:r>
            <w:r>
              <w:rPr>
                <w:sz w:val="24"/>
              </w:rPr>
              <w:t>t bounding box recall, and ensemble approaches for better categorization of bounding</w:t>
            </w:r>
            <w:r>
              <w:rPr>
                <w:spacing w:val="47"/>
                <w:sz w:val="24"/>
              </w:rPr>
              <w:t> </w:t>
            </w:r>
            <w:r>
              <w:rPr>
                <w:sz w:val="24"/>
              </w:rPr>
              <w:t>box</w:t>
            </w:r>
          </w:p>
          <w:p>
            <w:pPr>
              <w:pStyle w:val="TableParagraph"/>
              <w:spacing w:before="9"/>
              <w:jc w:val="both"/>
              <w:rPr>
                <w:sz w:val="24"/>
              </w:rPr>
            </w:pPr>
            <w:r>
              <w:rPr>
                <w:sz w:val="24"/>
              </w:rPr>
              <w:t>proposals.</w:t>
            </w:r>
          </w:p>
        </w:tc>
        <w:tc>
          <w:tcPr>
            <w:tcW w:w="5337" w:type="dxa"/>
          </w:tcPr>
          <w:p>
            <w:pPr>
              <w:pStyle w:val="TableParagraph"/>
              <w:tabs>
                <w:tab w:pos="1393" w:val="left" w:leader="none"/>
                <w:tab w:pos="1915" w:val="left" w:leader="none"/>
                <w:tab w:pos="2803" w:val="left" w:leader="none"/>
                <w:tab w:pos="3652" w:val="left" w:leader="none"/>
                <w:tab w:pos="4852" w:val="left" w:leader="none"/>
              </w:tabs>
              <w:spacing w:line="336" w:lineRule="auto" w:before="57"/>
              <w:ind w:left="105" w:right="-29"/>
              <w:rPr>
                <w:sz w:val="24"/>
              </w:rPr>
            </w:pPr>
            <w:r>
              <w:rPr>
                <w:rFonts w:ascii="宋体" w:hAnsi="宋体" w:eastAsia="宋体" w:hint="eastAsia"/>
                <w:spacing w:val="4"/>
                <w:sz w:val="24"/>
              </w:rPr>
              <w:t>现在最好的物体检测方法是区域卷积神经网【？ </w:t>
            </w:r>
            <w:r>
              <w:rPr>
                <w:sz w:val="24"/>
              </w:rPr>
              <w:t>Regions with Convolutional Neural Networks (R</w:t>
            </w:r>
            <w:r>
              <w:rPr>
                <w:w w:val="33"/>
                <w:sz w:val="24"/>
              </w:rPr>
              <w:t>-­‐</w:t>
            </w:r>
            <w:r>
              <w:rPr>
                <w:sz w:val="24"/>
              </w:rPr>
              <w:t>CNN)</w:t>
            </w:r>
            <w:r>
              <w:rPr>
                <w:rFonts w:ascii="宋体" w:hAnsi="宋体" w:eastAsia="宋体" w:hint="eastAsia"/>
                <w:spacing w:val="-120"/>
                <w:sz w:val="24"/>
              </w:rPr>
              <w:t>】</w:t>
            </w:r>
            <w:r>
              <w:rPr>
                <w:rFonts w:ascii="宋体" w:hAnsi="宋体" w:eastAsia="宋体" w:hint="eastAsia"/>
                <w:spacing w:val="-16"/>
                <w:sz w:val="24"/>
              </w:rPr>
              <w:t>，</w:t>
            </w:r>
            <w:r>
              <w:rPr>
                <w:rFonts w:ascii="宋体" w:hAnsi="宋体" w:eastAsia="宋体" w:hint="eastAsia"/>
                <w:sz w:val="24"/>
              </w:rPr>
              <w:t>由</w:t>
            </w:r>
            <w:r>
              <w:rPr>
                <w:rFonts w:ascii="宋体" w:hAnsi="宋体" w:eastAsia="宋体" w:hint="eastAsia"/>
                <w:spacing w:val="-60"/>
                <w:sz w:val="24"/>
              </w:rPr>
              <w:t> </w:t>
            </w:r>
            <w:r>
              <w:rPr>
                <w:sz w:val="24"/>
              </w:rPr>
              <w:t>Girshic</w:t>
            </w:r>
            <w:r>
              <w:rPr>
                <w:spacing w:val="-16"/>
                <w:sz w:val="24"/>
              </w:rPr>
              <w:t>k</w:t>
            </w:r>
            <w:r>
              <w:rPr>
                <w:rFonts w:ascii="宋体" w:hAnsi="宋体" w:eastAsia="宋体" w:hint="eastAsia"/>
                <w:sz w:val="24"/>
              </w:rPr>
              <w:t>【</w:t>
            </w:r>
            <w:r>
              <w:rPr>
                <w:sz w:val="24"/>
              </w:rPr>
              <w:t>6</w:t>
            </w:r>
            <w:r>
              <w:rPr>
                <w:rFonts w:ascii="宋体" w:hAnsi="宋体" w:eastAsia="宋体" w:hint="eastAsia"/>
                <w:spacing w:val="-16"/>
                <w:sz w:val="24"/>
              </w:rPr>
              <w:t>】</w:t>
            </w:r>
            <w:r>
              <w:rPr>
                <w:rFonts w:ascii="宋体" w:hAnsi="宋体" w:eastAsia="宋体" w:hint="eastAsia"/>
                <w:sz w:val="24"/>
              </w:rPr>
              <w:t>提出</w:t>
            </w:r>
            <w:r>
              <w:rPr>
                <w:rFonts w:ascii="宋体" w:hAnsi="宋体" w:eastAsia="宋体" w:hint="eastAsia"/>
                <w:spacing w:val="-16"/>
                <w:sz w:val="24"/>
              </w:rPr>
              <w:t>。</w:t>
            </w:r>
            <w:r>
              <w:rPr>
                <w:sz w:val="24"/>
              </w:rPr>
              <w:t>R</w:t>
            </w:r>
            <w:r>
              <w:rPr>
                <w:w w:val="33"/>
                <w:sz w:val="24"/>
              </w:rPr>
              <w:t>-­‐</w:t>
            </w:r>
            <w:r>
              <w:rPr>
                <w:sz w:val="24"/>
              </w:rPr>
              <w:t>CNN</w:t>
            </w:r>
            <w:r>
              <w:rPr>
                <w:spacing w:val="7"/>
                <w:sz w:val="24"/>
              </w:rPr>
              <w:t> </w:t>
            </w:r>
            <w:r>
              <w:rPr>
                <w:rFonts w:ascii="宋体" w:hAnsi="宋体" w:eastAsia="宋体" w:hint="eastAsia"/>
                <w:sz w:val="24"/>
              </w:rPr>
              <w:t>将整个</w:t>
            </w:r>
            <w:r>
              <w:rPr>
                <w:rFonts w:ascii="宋体" w:hAnsi="宋体" w:eastAsia="宋体" w:hint="eastAsia"/>
                <w:spacing w:val="4"/>
                <w:sz w:val="24"/>
              </w:rPr>
              <w:t>检测问题分解为两个子问题：第一部使用低层线索比如组成潜在物体的颜色、超像素等，提取</w:t>
            </w:r>
            <w:r>
              <w:rPr>
                <w:rFonts w:ascii="宋体" w:hAnsi="宋体" w:eastAsia="宋体" w:hint="eastAsia"/>
                <w:sz w:val="24"/>
              </w:rPr>
              <w:t>出一些类别不可知的信息</w:t>
            </w:r>
            <w:r>
              <w:rPr>
                <w:rFonts w:ascii="宋体" w:hAnsi="宋体" w:eastAsia="宋体" w:hint="eastAsia"/>
                <w:spacing w:val="-20"/>
                <w:sz w:val="24"/>
              </w:rPr>
              <w:t>，</w:t>
            </w:r>
            <w:r>
              <w:rPr>
                <w:rFonts w:ascii="宋体" w:hAnsi="宋体" w:eastAsia="宋体" w:hint="eastAsia"/>
                <w:sz w:val="24"/>
              </w:rPr>
              <w:t>然后接下来利用</w:t>
            </w:r>
            <w:r>
              <w:rPr>
                <w:rFonts w:ascii="宋体" w:hAnsi="宋体" w:eastAsia="宋体" w:hint="eastAsia"/>
                <w:spacing w:val="-60"/>
                <w:sz w:val="24"/>
              </w:rPr>
              <w:t> </w:t>
            </w:r>
            <w:r>
              <w:rPr>
                <w:sz w:val="24"/>
              </w:rPr>
              <w:t>CNN</w:t>
            </w:r>
            <w:r>
              <w:rPr>
                <w:spacing w:val="7"/>
                <w:sz w:val="24"/>
              </w:rPr>
              <w:t> </w:t>
            </w:r>
            <w:r>
              <w:rPr>
                <w:rFonts w:ascii="宋体" w:hAnsi="宋体" w:eastAsia="宋体" w:hint="eastAsia"/>
                <w:sz w:val="24"/>
              </w:rPr>
              <w:t>在这些区块信息上识别物体类别</w:t>
            </w:r>
            <w:r>
              <w:rPr>
                <w:rFonts w:ascii="宋体" w:hAnsi="宋体" w:eastAsia="宋体" w:hint="eastAsia"/>
                <w:spacing w:val="-38"/>
                <w:sz w:val="24"/>
              </w:rPr>
              <w:t>。</w:t>
            </w:r>
            <w:r>
              <w:rPr>
                <w:rFonts w:ascii="宋体" w:hAnsi="宋体" w:eastAsia="宋体" w:hint="eastAsia"/>
                <w:sz w:val="24"/>
              </w:rPr>
              <w:t>这种双步方法中</w:t>
            </w:r>
            <w:r>
              <w:rPr>
                <w:rFonts w:ascii="宋体" w:hAnsi="宋体" w:eastAsia="宋体" w:hint="eastAsia"/>
                <w:spacing w:val="-11"/>
                <w:sz w:val="24"/>
              </w:rPr>
              <w:t>， </w:t>
            </w:r>
            <w:r>
              <w:rPr>
                <w:rFonts w:ascii="宋体" w:hAnsi="宋体" w:eastAsia="宋体" w:hint="eastAsia"/>
                <w:spacing w:val="3"/>
                <w:sz w:val="24"/>
              </w:rPr>
              <w:t>低层线索会影响切分区块大小的准确性【</w:t>
            </w:r>
            <w:r>
              <w:rPr>
                <w:sz w:val="24"/>
              </w:rPr>
              <w:t>Such</w:t>
            </w:r>
            <w:r>
              <w:rPr>
                <w:spacing w:val="16"/>
                <w:sz w:val="24"/>
              </w:rPr>
              <w:t> </w:t>
            </w:r>
            <w:r>
              <w:rPr>
                <w:sz w:val="24"/>
              </w:rPr>
              <w:t>a two stage approach leverages the accuracy of b</w:t>
            </w:r>
            <w:r>
              <w:rPr>
                <w:spacing w:val="-1"/>
                <w:sz w:val="24"/>
              </w:rPr>
              <w:t>o</w:t>
            </w:r>
            <w:r>
              <w:rPr>
                <w:sz w:val="24"/>
              </w:rPr>
              <w:t>unding</w:t>
            </w:r>
            <w:r>
              <w:rPr>
                <w:spacing w:val="-1"/>
                <w:sz w:val="24"/>
              </w:rPr>
              <w:t> </w:t>
            </w:r>
            <w:r>
              <w:rPr>
                <w:sz w:val="24"/>
              </w:rPr>
              <w:t>box segm</w:t>
            </w:r>
            <w:r>
              <w:rPr>
                <w:spacing w:val="-1"/>
                <w:sz w:val="24"/>
              </w:rPr>
              <w:t>e</w:t>
            </w:r>
            <w:r>
              <w:rPr>
                <w:sz w:val="24"/>
              </w:rPr>
              <w:t>ntation with low</w:t>
            </w:r>
            <w:r>
              <w:rPr>
                <w:w w:val="33"/>
                <w:sz w:val="24"/>
              </w:rPr>
              <w:t>-­‐</w:t>
            </w:r>
            <w:r>
              <w:rPr>
                <w:sz w:val="24"/>
              </w:rPr>
              <w:t>l</w:t>
            </w:r>
            <w:r>
              <w:rPr>
                <w:spacing w:val="-1"/>
                <w:sz w:val="24"/>
              </w:rPr>
              <w:t>eve</w:t>
            </w:r>
            <w:r>
              <w:rPr>
                <w:sz w:val="24"/>
              </w:rPr>
              <w:t>l</w:t>
            </w:r>
            <w:r>
              <w:rPr>
                <w:spacing w:val="-1"/>
                <w:sz w:val="24"/>
              </w:rPr>
              <w:t> c</w:t>
            </w:r>
            <w:r>
              <w:rPr>
                <w:sz w:val="24"/>
              </w:rPr>
              <w:t>u</w:t>
            </w:r>
            <w:r>
              <w:rPr>
                <w:spacing w:val="-1"/>
                <w:sz w:val="24"/>
              </w:rPr>
              <w:t>es</w:t>
            </w:r>
            <w:r>
              <w:rPr>
                <w:sz w:val="24"/>
              </w:rPr>
              <w:t>,</w:t>
            </w:r>
            <w:r>
              <w:rPr>
                <w:rFonts w:ascii="宋体" w:hAnsi="宋体" w:eastAsia="宋体" w:hint="eastAsia"/>
                <w:sz w:val="24"/>
              </w:rPr>
              <w:t>】以及</w:t>
            </w:r>
            <w:r>
              <w:rPr>
                <w:rFonts w:ascii="宋体" w:hAnsi="宋体" w:eastAsia="宋体" w:hint="eastAsia"/>
                <w:spacing w:val="-60"/>
                <w:sz w:val="24"/>
              </w:rPr>
              <w:t> </w:t>
            </w:r>
            <w:r>
              <w:rPr>
                <w:sz w:val="24"/>
              </w:rPr>
              <w:t>CNN</w:t>
            </w:r>
            <w:r>
              <w:rPr>
                <w:spacing w:val="7"/>
                <w:sz w:val="24"/>
              </w:rPr>
              <w:t> </w:t>
            </w:r>
            <w:r>
              <w:rPr>
                <w:rFonts w:ascii="宋体" w:hAnsi="宋体" w:eastAsia="宋体" w:hint="eastAsia"/>
                <w:sz w:val="24"/>
              </w:rPr>
              <w:t>分类的准确度</w:t>
            </w:r>
            <w:r>
              <w:rPr>
                <w:rFonts w:ascii="宋体" w:hAnsi="宋体" w:eastAsia="宋体" w:hint="eastAsia"/>
                <w:spacing w:val="-20"/>
                <w:sz w:val="24"/>
              </w:rPr>
              <w:t>。</w:t>
            </w:r>
            <w:r>
              <w:rPr>
                <w:rFonts w:ascii="宋体" w:hAnsi="宋体" w:eastAsia="宋体" w:hint="eastAsia"/>
                <w:sz w:val="24"/>
              </w:rPr>
              <w:t>我们在提交的检测程序</w:t>
            </w:r>
            <w:r>
              <w:rPr>
                <w:rFonts w:ascii="宋体" w:hAnsi="宋体" w:eastAsia="宋体" w:hint="eastAsia"/>
                <w:spacing w:val="4"/>
                <w:sz w:val="24"/>
              </w:rPr>
              <w:t>中采用了同样的管道，但我们对其中的每一步都</w:t>
            </w:r>
            <w:r>
              <w:rPr>
                <w:rFonts w:ascii="宋体" w:hAnsi="宋体" w:eastAsia="宋体" w:hint="eastAsia"/>
                <w:sz w:val="24"/>
              </w:rPr>
              <w:t>进行了加强</w:t>
            </w:r>
            <w:r>
              <w:rPr>
                <w:rFonts w:ascii="宋体" w:hAnsi="宋体" w:eastAsia="宋体" w:hint="eastAsia"/>
                <w:spacing w:val="-17"/>
                <w:sz w:val="24"/>
              </w:rPr>
              <w:t>，</w:t>
            </w:r>
            <w:r>
              <w:rPr>
                <w:rFonts w:ascii="宋体" w:hAnsi="宋体" w:eastAsia="宋体" w:hint="eastAsia"/>
                <w:sz w:val="24"/>
              </w:rPr>
              <w:t>比如采用多盒预</w:t>
            </w:r>
            <w:r>
              <w:rPr>
                <w:rFonts w:ascii="宋体" w:hAnsi="宋体" w:eastAsia="宋体" w:hint="eastAsia"/>
                <w:spacing w:val="-17"/>
                <w:sz w:val="24"/>
              </w:rPr>
              <w:t>测</w:t>
            </w:r>
            <w:r>
              <w:rPr>
                <w:rFonts w:ascii="宋体" w:hAnsi="宋体" w:eastAsia="宋体" w:hint="eastAsia"/>
                <w:sz w:val="24"/>
              </w:rPr>
              <w:t>【</w:t>
            </w:r>
            <w:r>
              <w:rPr>
                <w:sz w:val="24"/>
              </w:rPr>
              <w:t>5</w:t>
            </w:r>
            <w:r>
              <w:rPr>
                <w:rFonts w:ascii="宋体" w:hAnsi="宋体" w:eastAsia="宋体" w:hint="eastAsia"/>
                <w:spacing w:val="-17"/>
                <w:sz w:val="24"/>
              </w:rPr>
              <w:t>】</w:t>
            </w:r>
            <w:r>
              <w:rPr>
                <w:rFonts w:ascii="宋体" w:hAnsi="宋体" w:eastAsia="宋体" w:hint="eastAsia"/>
                <w:sz w:val="24"/>
              </w:rPr>
              <w:t>以提高边界</w:t>
            </w:r>
            <w:r>
              <w:rPr>
                <w:rFonts w:ascii="宋体" w:hAnsi="宋体" w:eastAsia="宋体" w:hint="eastAsia"/>
                <w:spacing w:val="28"/>
                <w:sz w:val="24"/>
              </w:rPr>
              <w:t>识别集合的召回率【</w:t>
            </w:r>
            <w:r>
              <w:rPr>
                <w:rFonts w:ascii="宋体" w:hAnsi="宋体" w:eastAsia="宋体" w:hint="eastAsia"/>
                <w:sz w:val="24"/>
              </w:rPr>
              <w:t>？</w:t>
            </w:r>
            <w:r>
              <w:rPr>
                <w:rFonts w:ascii="宋体" w:hAnsi="宋体" w:eastAsia="宋体" w:hint="eastAsia"/>
                <w:spacing w:val="-92"/>
                <w:sz w:val="24"/>
              </w:rPr>
              <w:t> </w:t>
            </w:r>
            <w:r>
              <w:rPr>
                <w:sz w:val="24"/>
              </w:rPr>
              <w:t>s</w:t>
            </w:r>
            <w:r>
              <w:rPr>
                <w:spacing w:val="-1"/>
                <w:sz w:val="24"/>
              </w:rPr>
              <w:t>u</w:t>
            </w:r>
            <w:r>
              <w:rPr>
                <w:sz w:val="24"/>
              </w:rPr>
              <w:t>ch  </w:t>
            </w:r>
            <w:r>
              <w:rPr>
                <w:spacing w:val="-11"/>
                <w:sz w:val="24"/>
              </w:rPr>
              <w:t> </w:t>
            </w:r>
            <w:r>
              <w:rPr>
                <w:sz w:val="24"/>
              </w:rPr>
              <w:t>as  </w:t>
            </w:r>
            <w:r>
              <w:rPr>
                <w:spacing w:val="-11"/>
                <w:sz w:val="24"/>
              </w:rPr>
              <w:t> </w:t>
            </w:r>
            <w:r>
              <w:rPr>
                <w:sz w:val="24"/>
              </w:rPr>
              <w:t>mult</w:t>
            </w:r>
            <w:r>
              <w:rPr>
                <w:spacing w:val="-1"/>
                <w:sz w:val="24"/>
              </w:rPr>
              <w:t>i</w:t>
            </w:r>
            <w:r>
              <w:rPr>
                <w:w w:val="33"/>
                <w:sz w:val="24"/>
              </w:rPr>
              <w:t>-­‐</w:t>
            </w:r>
            <w:r>
              <w:rPr>
                <w:sz w:val="24"/>
              </w:rPr>
              <w:t>b</w:t>
            </w:r>
            <w:r>
              <w:rPr>
                <w:spacing w:val="-1"/>
                <w:sz w:val="24"/>
              </w:rPr>
              <w:t>o</w:t>
            </w:r>
            <w:r>
              <w:rPr>
                <w:sz w:val="24"/>
              </w:rPr>
              <w:t>x  </w:t>
            </w:r>
            <w:r>
              <w:rPr>
                <w:spacing w:val="-11"/>
                <w:sz w:val="24"/>
              </w:rPr>
              <w:t> </w:t>
            </w:r>
            <w:r>
              <w:rPr>
                <w:sz w:val="24"/>
              </w:rPr>
              <w:t>[</w:t>
            </w:r>
            <w:r>
              <w:rPr>
                <w:spacing w:val="-1"/>
                <w:sz w:val="24"/>
              </w:rPr>
              <w:t>5</w:t>
            </w:r>
            <w:r>
              <w:rPr>
                <w:sz w:val="24"/>
              </w:rPr>
              <w:t>] prediction</w:t>
              <w:tab/>
              <w:t>for</w:t>
              <w:tab/>
              <w:t>higher</w:t>
              <w:tab/>
              <w:t>object</w:t>
              <w:tab/>
              <w:t>bounding</w:t>
              <w:tab/>
              <w:t>box</w:t>
            </w:r>
          </w:p>
          <w:p>
            <w:pPr>
              <w:pStyle w:val="TableParagraph"/>
              <w:spacing w:line="328" w:lineRule="auto"/>
              <w:ind w:left="105" w:right="97"/>
              <w:rPr>
                <w:rFonts w:ascii="宋体" w:eastAsia="宋体" w:hint="eastAsia"/>
                <w:sz w:val="24"/>
              </w:rPr>
            </w:pPr>
            <w:r>
              <w:rPr>
                <w:sz w:val="24"/>
              </w:rPr>
              <w:t>recall</w:t>
            </w:r>
            <w:r>
              <w:rPr>
                <w:rFonts w:ascii="宋体" w:eastAsia="宋体" w:hint="eastAsia"/>
                <w:spacing w:val="-37"/>
                <w:sz w:val="24"/>
              </w:rPr>
              <w:t>】，还对 </w:t>
            </w:r>
            <w:r>
              <w:rPr>
                <w:sz w:val="24"/>
              </w:rPr>
              <w:t>bounding box </w:t>
            </w:r>
            <w:r>
              <w:rPr>
                <w:rFonts w:ascii="宋体" w:eastAsia="宋体" w:hint="eastAsia"/>
                <w:spacing w:val="-2"/>
                <w:sz w:val="24"/>
              </w:rPr>
              <w:t>提出的分类建议进行</w:t>
            </w:r>
            <w:r>
              <w:rPr>
                <w:rFonts w:ascii="宋体" w:eastAsia="宋体" w:hint="eastAsia"/>
                <w:sz w:val="24"/>
              </w:rPr>
              <w:t>了不同方法的搭配合成，以获得更好的结果。</w:t>
            </w:r>
          </w:p>
        </w:tc>
      </w:tr>
      <w:tr>
        <w:trPr>
          <w:trHeight w:val="849" w:hRule="atLeast"/>
        </w:trPr>
        <w:tc>
          <w:tcPr>
            <w:tcW w:w="5342" w:type="dxa"/>
          </w:tcPr>
          <w:p>
            <w:pPr>
              <w:pStyle w:val="TableParagraph"/>
              <w:spacing w:before="74"/>
              <w:rPr>
                <w:b/>
                <w:sz w:val="24"/>
              </w:rPr>
            </w:pPr>
            <w:r>
              <w:rPr>
                <w:b/>
                <w:sz w:val="24"/>
              </w:rPr>
              <w:t>3 Motivation and High Level Considerations</w:t>
            </w:r>
          </w:p>
          <w:p>
            <w:pPr>
              <w:pStyle w:val="TableParagraph"/>
              <w:spacing w:before="145"/>
              <w:rPr>
                <w:sz w:val="24"/>
              </w:rPr>
            </w:pPr>
            <w:r>
              <w:rPr>
                <w:sz w:val="24"/>
              </w:rPr>
              <w:t>The most straightforward way of improving the</w:t>
            </w:r>
          </w:p>
        </w:tc>
        <w:tc>
          <w:tcPr>
            <w:tcW w:w="5337" w:type="dxa"/>
          </w:tcPr>
          <w:p>
            <w:pPr>
              <w:pStyle w:val="TableParagraph"/>
              <w:spacing w:before="57"/>
              <w:ind w:left="105"/>
              <w:rPr>
                <w:rFonts w:ascii="宋体" w:eastAsia="宋体" w:hint="eastAsia"/>
                <w:b/>
                <w:sz w:val="24"/>
              </w:rPr>
            </w:pPr>
            <w:r>
              <w:rPr>
                <w:b/>
                <w:sz w:val="24"/>
              </w:rPr>
              <w:t>3 </w:t>
            </w:r>
            <w:r>
              <w:rPr>
                <w:rFonts w:ascii="宋体" w:eastAsia="宋体" w:hint="eastAsia"/>
                <w:b/>
                <w:sz w:val="24"/>
              </w:rPr>
              <w:t>动机与高层设计考虑</w:t>
            </w:r>
          </w:p>
          <w:p>
            <w:pPr>
              <w:pStyle w:val="TableParagraph"/>
              <w:spacing w:before="120"/>
              <w:ind w:left="105"/>
              <w:rPr>
                <w:rFonts w:ascii="宋体" w:eastAsia="宋体" w:hint="eastAsia"/>
                <w:sz w:val="24"/>
              </w:rPr>
            </w:pPr>
            <w:r>
              <w:rPr>
                <w:rFonts w:ascii="宋体" w:eastAsia="宋体" w:hint="eastAsia"/>
                <w:sz w:val="24"/>
              </w:rPr>
              <w:t>最直接提高深度神经网络性能的方法是增加其规</w:t>
            </w:r>
          </w:p>
        </w:tc>
      </w:tr>
    </w:tbl>
    <w:p>
      <w:pPr>
        <w:spacing w:after="0"/>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3805" w:hRule="atLeast"/>
        </w:trPr>
        <w:tc>
          <w:tcPr>
            <w:tcW w:w="5342" w:type="dxa"/>
          </w:tcPr>
          <w:p>
            <w:pPr>
              <w:pStyle w:val="TableParagraph"/>
              <w:spacing w:line="360" w:lineRule="auto" w:before="74"/>
              <w:ind w:right="96"/>
              <w:jc w:val="both"/>
              <w:rPr>
                <w:sz w:val="24"/>
              </w:rPr>
            </w:pPr>
            <w:r>
              <w:rPr>
                <w:sz w:val="24"/>
              </w:rPr>
              <w:t>performance of deep neural networks is </w:t>
            </w:r>
            <w:r>
              <w:rPr>
                <w:spacing w:val="-7"/>
                <w:sz w:val="24"/>
              </w:rPr>
              <w:t>by </w:t>
            </w:r>
            <w:r>
              <w:rPr>
                <w:sz w:val="24"/>
              </w:rPr>
              <w:t>increasing their size. This includes both increasing the depth – the number of levels – of the network and its width: the number of units at each level. This is as an easy and safe way of training higher quality models, especially </w:t>
            </w:r>
            <w:r>
              <w:rPr>
                <w:spacing w:val="-3"/>
                <w:sz w:val="24"/>
              </w:rPr>
              <w:t>given </w:t>
            </w:r>
            <w:r>
              <w:rPr>
                <w:sz w:val="24"/>
              </w:rPr>
              <w:t>the availability of a large amount of labeled training data. However this simple</w:t>
            </w:r>
            <w:r>
              <w:rPr>
                <w:spacing w:val="9"/>
                <w:sz w:val="24"/>
              </w:rPr>
              <w:t> </w:t>
            </w:r>
            <w:r>
              <w:rPr>
                <w:sz w:val="24"/>
              </w:rPr>
              <w:t>solution</w:t>
            </w:r>
          </w:p>
          <w:p>
            <w:pPr>
              <w:pStyle w:val="TableParagraph"/>
              <w:spacing w:before="4"/>
              <w:jc w:val="both"/>
              <w:rPr>
                <w:sz w:val="24"/>
              </w:rPr>
            </w:pPr>
            <w:r>
              <w:rPr>
                <w:sz w:val="24"/>
              </w:rPr>
              <w:t>comes with two major drawbacks.</w:t>
            </w:r>
          </w:p>
        </w:tc>
        <w:tc>
          <w:tcPr>
            <w:tcW w:w="5337" w:type="dxa"/>
          </w:tcPr>
          <w:p>
            <w:pPr>
              <w:pStyle w:val="TableParagraph"/>
              <w:spacing w:line="328" w:lineRule="auto" w:before="57"/>
              <w:ind w:left="105" w:right="-29"/>
              <w:jc w:val="both"/>
              <w:rPr>
                <w:rFonts w:ascii="宋体" w:eastAsia="宋体" w:hint="eastAsia"/>
                <w:sz w:val="24"/>
              </w:rPr>
            </w:pPr>
            <w:r>
              <w:rPr>
                <w:rFonts w:ascii="宋体" w:eastAsia="宋体" w:hint="eastAsia"/>
                <w:spacing w:val="4"/>
                <w:sz w:val="24"/>
              </w:rPr>
              <w:t>模，包括通过增加层数以增大深度，通过增加每一层的节点数以增加宽度。这是训练高质量模型最简单安全的方法，特别是对于给定的大规模标</w:t>
            </w:r>
            <w:r>
              <w:rPr>
                <w:rFonts w:ascii="宋体" w:eastAsia="宋体" w:hint="eastAsia"/>
                <w:spacing w:val="-7"/>
                <w:sz w:val="24"/>
              </w:rPr>
              <w:t>签数据集。然而这种简单的解决方法有两大缺陷。</w:t>
            </w:r>
          </w:p>
        </w:tc>
      </w:tr>
      <w:tr>
        <w:trPr>
          <w:trHeight w:val="4655" w:hRule="atLeast"/>
        </w:trPr>
        <w:tc>
          <w:tcPr>
            <w:tcW w:w="5342" w:type="dxa"/>
          </w:tcPr>
          <w:p>
            <w:pPr>
              <w:pStyle w:val="TableParagraph"/>
              <w:spacing w:line="360" w:lineRule="auto" w:before="74"/>
              <w:ind w:right="95"/>
              <w:jc w:val="both"/>
              <w:rPr>
                <w:sz w:val="24"/>
              </w:rPr>
            </w:pPr>
            <w:r>
              <w:rPr>
                <w:sz w:val="24"/>
              </w:rPr>
              <w:t>Bigger size typically means a larger number </w:t>
            </w:r>
            <w:r>
              <w:rPr>
                <w:spacing w:val="-5"/>
                <w:sz w:val="24"/>
              </w:rPr>
              <w:t>of </w:t>
            </w:r>
            <w:r>
              <w:rPr>
                <w:sz w:val="24"/>
              </w:rPr>
              <w:t>parameters, which makes the enlarged network more prone to overfitting, especially if the number of labeled examples in the training set is limited. This can become a major bottleneck, since the creation of high quality training sets can be tricky and expensive, especially if expert human raters are necessary to distinguish b</w:t>
            </w:r>
            <w:r>
              <w:rPr>
                <w:spacing w:val="-1"/>
                <w:sz w:val="24"/>
              </w:rPr>
              <w:t>e</w:t>
            </w:r>
            <w:r>
              <w:rPr>
                <w:sz w:val="24"/>
              </w:rPr>
              <w:t>tw</w:t>
            </w:r>
            <w:r>
              <w:rPr>
                <w:spacing w:val="-1"/>
                <w:sz w:val="24"/>
              </w:rPr>
              <w:t>ee</w:t>
            </w:r>
            <w:r>
              <w:rPr>
                <w:sz w:val="24"/>
              </w:rPr>
              <w:t>n</w:t>
            </w:r>
            <w:r>
              <w:rPr>
                <w:spacing w:val="24"/>
                <w:sz w:val="24"/>
              </w:rPr>
              <w:t> </w:t>
            </w:r>
            <w:r>
              <w:rPr>
                <w:spacing w:val="-1"/>
                <w:sz w:val="24"/>
              </w:rPr>
              <w:t>fi</w:t>
            </w:r>
            <w:r>
              <w:rPr>
                <w:sz w:val="24"/>
              </w:rPr>
              <w:t>ne</w:t>
            </w:r>
            <w:r>
              <w:rPr>
                <w:w w:val="33"/>
                <w:sz w:val="24"/>
              </w:rPr>
              <w:t>-­‐</w:t>
            </w:r>
            <w:r>
              <w:rPr>
                <w:sz w:val="24"/>
              </w:rPr>
              <w:t>g</w:t>
            </w:r>
            <w:r>
              <w:rPr>
                <w:spacing w:val="-1"/>
                <w:sz w:val="24"/>
              </w:rPr>
              <w:t>raine</w:t>
            </w:r>
            <w:r>
              <w:rPr>
                <w:sz w:val="24"/>
              </w:rPr>
              <w:t>d</w:t>
            </w:r>
            <w:r>
              <w:rPr>
                <w:spacing w:val="24"/>
                <w:sz w:val="24"/>
              </w:rPr>
              <w:t> </w:t>
            </w:r>
            <w:r>
              <w:rPr>
                <w:sz w:val="24"/>
              </w:rPr>
              <w:t>visual</w:t>
            </w:r>
            <w:r>
              <w:rPr>
                <w:spacing w:val="24"/>
                <w:sz w:val="24"/>
              </w:rPr>
              <w:t> </w:t>
            </w:r>
            <w:r>
              <w:rPr>
                <w:sz w:val="24"/>
              </w:rPr>
              <w:t>catego</w:t>
            </w:r>
            <w:r>
              <w:rPr>
                <w:spacing w:val="-1"/>
                <w:sz w:val="24"/>
              </w:rPr>
              <w:t>r</w:t>
            </w:r>
            <w:r>
              <w:rPr>
                <w:sz w:val="24"/>
              </w:rPr>
              <w:t>ies</w:t>
            </w:r>
            <w:r>
              <w:rPr>
                <w:spacing w:val="24"/>
                <w:sz w:val="24"/>
              </w:rPr>
              <w:t> </w:t>
            </w:r>
            <w:r>
              <w:rPr>
                <w:spacing w:val="-1"/>
                <w:sz w:val="24"/>
              </w:rPr>
              <w:t>lik</w:t>
            </w:r>
            <w:r>
              <w:rPr>
                <w:sz w:val="24"/>
              </w:rPr>
              <w:t>e</w:t>
            </w:r>
            <w:r>
              <w:rPr>
                <w:spacing w:val="24"/>
                <w:sz w:val="24"/>
              </w:rPr>
              <w:t> </w:t>
            </w:r>
            <w:r>
              <w:rPr>
                <w:spacing w:val="-1"/>
                <w:sz w:val="24"/>
              </w:rPr>
              <w:t>those </w:t>
            </w:r>
            <w:r>
              <w:rPr>
                <w:sz w:val="24"/>
              </w:rPr>
              <w:t>in   ImageNet   (even   in   the   100</w:t>
            </w:r>
            <w:r>
              <w:rPr>
                <w:spacing w:val="-1"/>
                <w:sz w:val="24"/>
              </w:rPr>
              <w:t>0</w:t>
            </w:r>
            <w:r>
              <w:rPr>
                <w:w w:val="33"/>
                <w:sz w:val="24"/>
              </w:rPr>
              <w:t>-­‐</w:t>
            </w:r>
            <w:r>
              <w:rPr>
                <w:sz w:val="24"/>
              </w:rPr>
              <w:t>cl</w:t>
            </w:r>
            <w:r>
              <w:rPr>
                <w:spacing w:val="-1"/>
                <w:sz w:val="24"/>
              </w:rPr>
              <w:t>as</w:t>
            </w:r>
            <w:r>
              <w:rPr>
                <w:sz w:val="24"/>
              </w:rPr>
              <w:t>s   </w:t>
            </w:r>
            <w:r>
              <w:rPr>
                <w:spacing w:val="-1"/>
                <w:sz w:val="24"/>
              </w:rPr>
              <w:t>ILSVRC</w:t>
            </w:r>
          </w:p>
          <w:p>
            <w:pPr>
              <w:pStyle w:val="TableParagraph"/>
              <w:spacing w:before="9"/>
              <w:jc w:val="both"/>
              <w:rPr>
                <w:sz w:val="24"/>
              </w:rPr>
            </w:pPr>
            <w:r>
              <w:rPr>
                <w:sz w:val="24"/>
              </w:rPr>
              <w:t>subset) as demonstrated by Figure 1.</w:t>
            </w:r>
          </w:p>
        </w:tc>
        <w:tc>
          <w:tcPr>
            <w:tcW w:w="5337" w:type="dxa"/>
          </w:tcPr>
          <w:p>
            <w:pPr>
              <w:pStyle w:val="TableParagraph"/>
              <w:spacing w:line="331" w:lineRule="auto" w:before="57"/>
              <w:ind w:left="105" w:right="93"/>
              <w:jc w:val="both"/>
              <w:rPr>
                <w:rFonts w:ascii="宋体" w:eastAsia="宋体" w:hint="eastAsia"/>
                <w:sz w:val="24"/>
              </w:rPr>
            </w:pPr>
            <w:r>
              <w:rPr>
                <w:rFonts w:ascii="宋体" w:eastAsia="宋体" w:hint="eastAsia"/>
                <w:spacing w:val="3"/>
                <w:sz w:val="24"/>
              </w:rPr>
              <w:t>更大的网络规模往往意味着更多的参数，这使得扩大后的网络更易过拟合，特别是当训练集中的标签样例有限的时候。这能够变成一个主要的瓶颈，因为制作高质量的训练集是要技巧的，也是很昂贵的，特别是人类专家对于类别力度的准确</w:t>
            </w:r>
            <w:r>
              <w:rPr>
                <w:rFonts w:ascii="宋体" w:eastAsia="宋体" w:hint="eastAsia"/>
                <w:spacing w:val="2"/>
                <w:sz w:val="24"/>
              </w:rPr>
              <w:t>把握对于 </w:t>
            </w:r>
            <w:r>
              <w:rPr>
                <w:sz w:val="24"/>
              </w:rPr>
              <w:t>ImageNet </w:t>
            </w:r>
            <w:r>
              <w:rPr>
                <w:rFonts w:ascii="宋体" w:eastAsia="宋体" w:hint="eastAsia"/>
                <w:spacing w:val="1"/>
                <w:sz w:val="24"/>
              </w:rPr>
              <w:t>这样的数据集而言是很重要</w:t>
            </w:r>
            <w:r>
              <w:rPr>
                <w:rFonts w:ascii="宋体" w:eastAsia="宋体" w:hint="eastAsia"/>
                <w:sz w:val="24"/>
              </w:rPr>
              <w:t>的（</w:t>
            </w:r>
            <w:r>
              <w:rPr>
                <w:rFonts w:ascii="宋体" w:eastAsia="宋体" w:hint="eastAsia"/>
                <w:spacing w:val="-8"/>
                <w:sz w:val="24"/>
              </w:rPr>
              <w:t>即使是 </w:t>
            </w:r>
            <w:r>
              <w:rPr>
                <w:sz w:val="24"/>
              </w:rPr>
              <w:t>I</w:t>
            </w:r>
            <w:r>
              <w:rPr>
                <w:spacing w:val="-1"/>
                <w:sz w:val="24"/>
              </w:rPr>
              <w:t>L</w:t>
            </w:r>
            <w:r>
              <w:rPr>
                <w:sz w:val="24"/>
              </w:rPr>
              <w:t>S</w:t>
            </w:r>
            <w:r>
              <w:rPr>
                <w:spacing w:val="-1"/>
                <w:sz w:val="24"/>
              </w:rPr>
              <w:t>V</w:t>
            </w:r>
            <w:r>
              <w:rPr>
                <w:sz w:val="24"/>
              </w:rPr>
              <w:t>RC</w:t>
            </w:r>
            <w:r>
              <w:rPr>
                <w:spacing w:val="-9"/>
                <w:sz w:val="24"/>
              </w:rPr>
              <w:t>  </w:t>
            </w:r>
            <w:r>
              <w:rPr>
                <w:rFonts w:ascii="宋体" w:eastAsia="宋体" w:hint="eastAsia"/>
                <w:spacing w:val="-16"/>
                <w:sz w:val="24"/>
              </w:rPr>
              <w:t>的 </w:t>
            </w:r>
            <w:r>
              <w:rPr>
                <w:sz w:val="24"/>
              </w:rPr>
              <w:t>1000</w:t>
            </w:r>
            <w:r>
              <w:rPr>
                <w:spacing w:val="-9"/>
                <w:sz w:val="24"/>
              </w:rPr>
              <w:t>  </w:t>
            </w:r>
            <w:r>
              <w:rPr>
                <w:rFonts w:ascii="宋体" w:eastAsia="宋体" w:hint="eastAsia"/>
                <w:sz w:val="24"/>
              </w:rPr>
              <w:t>类子集</w:t>
            </w:r>
            <w:r>
              <w:rPr>
                <w:rFonts w:ascii="宋体" w:eastAsia="宋体" w:hint="eastAsia"/>
                <w:spacing w:val="-120"/>
                <w:sz w:val="24"/>
              </w:rPr>
              <w:t>）</w:t>
            </w:r>
            <w:r>
              <w:rPr>
                <w:rFonts w:ascii="宋体" w:eastAsia="宋体" w:hint="eastAsia"/>
                <w:sz w:val="24"/>
              </w:rPr>
              <w:t>，如图一所示。</w:t>
            </w:r>
          </w:p>
        </w:tc>
      </w:tr>
      <w:tr>
        <w:trPr>
          <w:trHeight w:val="5495" w:hRule="atLeast"/>
        </w:trPr>
        <w:tc>
          <w:tcPr>
            <w:tcW w:w="10679" w:type="dxa"/>
            <w:gridSpan w:val="2"/>
          </w:tcPr>
          <w:p>
            <w:pPr>
              <w:pStyle w:val="TableParagraph"/>
              <w:spacing w:before="8"/>
              <w:ind w:left="0"/>
              <w:rPr>
                <w:rFonts w:ascii="宋体"/>
                <w:sz w:val="13"/>
              </w:rPr>
            </w:pPr>
          </w:p>
          <w:p>
            <w:pPr>
              <w:pStyle w:val="TableParagraph"/>
              <w:ind w:left="354"/>
              <w:rPr>
                <w:rFonts w:ascii="宋体"/>
                <w:sz w:val="20"/>
              </w:rPr>
            </w:pPr>
            <w:r>
              <w:rPr>
                <w:rFonts w:ascii="宋体"/>
                <w:sz w:val="20"/>
              </w:rPr>
              <w:drawing>
                <wp:inline distT="0" distB="0" distL="0" distR="0">
                  <wp:extent cx="6362056" cy="3269741"/>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362056" cy="3269741"/>
                          </a:xfrm>
                          <a:prstGeom prst="rect">
                            <a:avLst/>
                          </a:prstGeom>
                        </pic:spPr>
                      </pic:pic>
                    </a:graphicData>
                  </a:graphic>
                </wp:inline>
              </w:drawing>
            </w:r>
            <w:r>
              <w:rPr>
                <w:rFonts w:ascii="宋体"/>
                <w:sz w:val="20"/>
              </w:rPr>
            </w:r>
          </w:p>
        </w:tc>
      </w:tr>
      <w:tr>
        <w:trPr>
          <w:trHeight w:val="1271" w:hRule="atLeast"/>
        </w:trPr>
        <w:tc>
          <w:tcPr>
            <w:tcW w:w="5342" w:type="dxa"/>
          </w:tcPr>
          <w:p>
            <w:pPr>
              <w:pStyle w:val="TableParagraph"/>
              <w:tabs>
                <w:tab w:pos="1214" w:val="left" w:leader="none"/>
                <w:tab w:pos="2493" w:val="left" w:leader="none"/>
                <w:tab w:pos="2957" w:val="left" w:leader="none"/>
                <w:tab w:pos="4239" w:val="left" w:leader="none"/>
              </w:tabs>
              <w:spacing w:before="74"/>
              <w:rPr>
                <w:sz w:val="24"/>
              </w:rPr>
            </w:pPr>
            <w:r>
              <w:rPr>
                <w:sz w:val="24"/>
              </w:rPr>
              <w:t>Another</w:t>
              <w:tab/>
              <w:t>drawback</w:t>
              <w:tab/>
              <w:t>of</w:t>
              <w:tab/>
              <w:t>uniformly</w:t>
              <w:tab/>
              <w:t>increased</w:t>
            </w:r>
          </w:p>
          <w:p>
            <w:pPr>
              <w:pStyle w:val="TableParagraph"/>
              <w:spacing w:line="420" w:lineRule="atLeast" w:before="7"/>
              <w:rPr>
                <w:sz w:val="24"/>
              </w:rPr>
            </w:pPr>
            <w:r>
              <w:rPr>
                <w:sz w:val="24"/>
              </w:rPr>
              <w:t>network size is the dramatically increased use of computational</w:t>
            </w:r>
            <w:r>
              <w:rPr>
                <w:spacing w:val="28"/>
                <w:sz w:val="24"/>
              </w:rPr>
              <w:t> </w:t>
            </w:r>
            <w:r>
              <w:rPr>
                <w:sz w:val="24"/>
              </w:rPr>
              <w:t>resources.</w:t>
            </w:r>
            <w:r>
              <w:rPr>
                <w:spacing w:val="29"/>
                <w:sz w:val="24"/>
              </w:rPr>
              <w:t> </w:t>
            </w:r>
            <w:r>
              <w:rPr>
                <w:sz w:val="24"/>
              </w:rPr>
              <w:t>For</w:t>
            </w:r>
            <w:r>
              <w:rPr>
                <w:spacing w:val="29"/>
                <w:sz w:val="24"/>
              </w:rPr>
              <w:t> </w:t>
            </w:r>
            <w:r>
              <w:rPr>
                <w:sz w:val="24"/>
              </w:rPr>
              <w:t>example,</w:t>
            </w:r>
            <w:r>
              <w:rPr>
                <w:spacing w:val="28"/>
                <w:sz w:val="24"/>
              </w:rPr>
              <w:t> </w:t>
            </w:r>
            <w:r>
              <w:rPr>
                <w:sz w:val="24"/>
              </w:rPr>
              <w:t>in</w:t>
            </w:r>
            <w:r>
              <w:rPr>
                <w:spacing w:val="29"/>
                <w:sz w:val="24"/>
              </w:rPr>
              <w:t> </w:t>
            </w:r>
            <w:r>
              <w:rPr>
                <w:sz w:val="24"/>
              </w:rPr>
              <w:t>a</w:t>
            </w:r>
            <w:r>
              <w:rPr>
                <w:spacing w:val="29"/>
                <w:sz w:val="24"/>
              </w:rPr>
              <w:t> </w:t>
            </w:r>
            <w:r>
              <w:rPr>
                <w:spacing w:val="-4"/>
                <w:sz w:val="24"/>
              </w:rPr>
              <w:t>deep</w:t>
            </w:r>
          </w:p>
        </w:tc>
        <w:tc>
          <w:tcPr>
            <w:tcW w:w="5337" w:type="dxa"/>
          </w:tcPr>
          <w:p>
            <w:pPr>
              <w:pStyle w:val="TableParagraph"/>
              <w:spacing w:before="57"/>
              <w:ind w:left="105"/>
              <w:rPr>
                <w:rFonts w:ascii="宋体" w:eastAsia="宋体" w:hint="eastAsia"/>
                <w:sz w:val="24"/>
              </w:rPr>
            </w:pPr>
            <w:r>
              <w:rPr>
                <w:rFonts w:ascii="宋体" w:eastAsia="宋体" w:hint="eastAsia"/>
                <w:spacing w:val="4"/>
                <w:sz w:val="24"/>
              </w:rPr>
              <w:t>另一个统一增加网络大小的缺陷是计算资源需求</w:t>
            </w:r>
          </w:p>
          <w:p>
            <w:pPr>
              <w:pStyle w:val="TableParagraph"/>
              <w:spacing w:line="420" w:lineRule="atLeast" w:before="7"/>
              <w:ind w:left="105" w:right="93"/>
              <w:rPr>
                <w:rFonts w:ascii="宋体" w:eastAsia="宋体" w:hint="eastAsia"/>
                <w:sz w:val="24"/>
              </w:rPr>
            </w:pPr>
            <w:r>
              <w:rPr>
                <w:rFonts w:ascii="宋体" w:eastAsia="宋体" w:hint="eastAsia"/>
                <w:spacing w:val="3"/>
                <w:sz w:val="24"/>
              </w:rPr>
              <w:t>的暴增。例如，在一个深度视觉网络，如果两个卷积层相连，任何增加过滤器数量的改动都会导</w:t>
            </w:r>
          </w:p>
        </w:tc>
      </w:tr>
    </w:tbl>
    <w:p>
      <w:pPr>
        <w:spacing w:after="0" w:line="420" w:lineRule="atLeast"/>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4650" w:hRule="atLeast"/>
        </w:trPr>
        <w:tc>
          <w:tcPr>
            <w:tcW w:w="5342" w:type="dxa"/>
          </w:tcPr>
          <w:p>
            <w:pPr>
              <w:pStyle w:val="TableParagraph"/>
              <w:spacing w:line="360" w:lineRule="auto" w:before="74"/>
              <w:ind w:right="97"/>
              <w:jc w:val="both"/>
              <w:rPr>
                <w:sz w:val="24"/>
              </w:rPr>
            </w:pPr>
            <w:r>
              <w:rPr>
                <w:sz w:val="24"/>
              </w:rPr>
              <w:t>vision network, if two convolutional layers are chained, any uniform increase in the number </w:t>
            </w:r>
            <w:r>
              <w:rPr>
                <w:spacing w:val="-5"/>
                <w:sz w:val="24"/>
              </w:rPr>
              <w:t>of </w:t>
            </w:r>
            <w:r>
              <w:rPr>
                <w:sz w:val="24"/>
              </w:rPr>
              <w:t>their filters results in a quadratic increase of computation. If the added capacity is used inefficiently (for example, if most weights end </w:t>
            </w:r>
            <w:r>
              <w:rPr>
                <w:spacing w:val="-12"/>
                <w:sz w:val="24"/>
              </w:rPr>
              <w:t>up </w:t>
            </w:r>
            <w:r>
              <w:rPr>
                <w:sz w:val="24"/>
              </w:rPr>
              <w:t>to be close to zero), then a lot of computation </w:t>
            </w:r>
            <w:r>
              <w:rPr>
                <w:spacing w:val="-6"/>
                <w:sz w:val="24"/>
              </w:rPr>
              <w:t>is </w:t>
            </w:r>
            <w:r>
              <w:rPr>
                <w:sz w:val="24"/>
              </w:rPr>
              <w:t>wasted. Since in practice the computational budget is always finite, an efficient distribution of computing resources is preferred to </w:t>
            </w:r>
            <w:r>
              <w:rPr>
                <w:spacing w:val="-6"/>
                <w:sz w:val="24"/>
              </w:rPr>
              <w:t>an </w:t>
            </w:r>
            <w:r>
              <w:rPr>
                <w:sz w:val="24"/>
              </w:rPr>
              <w:t>indiscriminate </w:t>
            </w:r>
            <w:r>
              <w:rPr>
                <w:spacing w:val="17"/>
                <w:sz w:val="24"/>
              </w:rPr>
              <w:t> </w:t>
            </w:r>
            <w:r>
              <w:rPr>
                <w:sz w:val="24"/>
              </w:rPr>
              <w:t>increase </w:t>
            </w:r>
            <w:r>
              <w:rPr>
                <w:spacing w:val="17"/>
                <w:sz w:val="24"/>
              </w:rPr>
              <w:t> </w:t>
            </w:r>
            <w:r>
              <w:rPr>
                <w:sz w:val="24"/>
              </w:rPr>
              <w:t>of </w:t>
            </w:r>
            <w:r>
              <w:rPr>
                <w:spacing w:val="17"/>
                <w:sz w:val="24"/>
              </w:rPr>
              <w:t> </w:t>
            </w:r>
            <w:r>
              <w:rPr>
                <w:sz w:val="24"/>
              </w:rPr>
              <w:t>size, </w:t>
            </w:r>
            <w:r>
              <w:rPr>
                <w:spacing w:val="17"/>
                <w:sz w:val="24"/>
              </w:rPr>
              <w:t> </w:t>
            </w:r>
            <w:r>
              <w:rPr>
                <w:sz w:val="24"/>
              </w:rPr>
              <w:t>even </w:t>
            </w:r>
            <w:r>
              <w:rPr>
                <w:spacing w:val="18"/>
                <w:sz w:val="24"/>
              </w:rPr>
              <w:t> </w:t>
            </w:r>
            <w:r>
              <w:rPr>
                <w:sz w:val="24"/>
              </w:rPr>
              <w:t>when </w:t>
            </w:r>
            <w:r>
              <w:rPr>
                <w:spacing w:val="17"/>
                <w:sz w:val="24"/>
              </w:rPr>
              <w:t> </w:t>
            </w:r>
            <w:r>
              <w:rPr>
                <w:spacing w:val="-6"/>
                <w:sz w:val="24"/>
              </w:rPr>
              <w:t>the</w:t>
            </w:r>
          </w:p>
          <w:p>
            <w:pPr>
              <w:pStyle w:val="TableParagraph"/>
              <w:spacing w:before="4"/>
              <w:jc w:val="both"/>
              <w:rPr>
                <w:sz w:val="24"/>
              </w:rPr>
            </w:pPr>
            <w:r>
              <w:rPr>
                <w:sz w:val="24"/>
              </w:rPr>
              <w:t>main objective is to increase the quality of</w:t>
            </w:r>
            <w:r>
              <w:rPr>
                <w:spacing w:val="-3"/>
                <w:sz w:val="24"/>
              </w:rPr>
              <w:t> </w:t>
            </w:r>
            <w:r>
              <w:rPr>
                <w:sz w:val="24"/>
              </w:rPr>
              <w:t>results.</w:t>
            </w:r>
          </w:p>
        </w:tc>
        <w:tc>
          <w:tcPr>
            <w:tcW w:w="5337" w:type="dxa"/>
          </w:tcPr>
          <w:p>
            <w:pPr>
              <w:pStyle w:val="TableParagraph"/>
              <w:spacing w:line="331" w:lineRule="auto" w:before="57"/>
              <w:ind w:left="105" w:right="-29"/>
              <w:rPr>
                <w:rFonts w:ascii="宋体" w:eastAsia="宋体" w:hint="eastAsia"/>
                <w:sz w:val="24"/>
              </w:rPr>
            </w:pPr>
            <w:r>
              <w:rPr>
                <w:rFonts w:ascii="宋体" w:eastAsia="宋体" w:hint="eastAsia"/>
                <w:spacing w:val="4"/>
                <w:sz w:val="24"/>
              </w:rPr>
              <w:t>致增加二次方倍数的计算量。如果增加的计算力</w:t>
            </w:r>
            <w:r>
              <w:rPr>
                <w:rFonts w:ascii="宋体" w:eastAsia="宋体" w:hint="eastAsia"/>
                <w:sz w:val="24"/>
              </w:rPr>
              <w:t>没有被有效使用（</w:t>
            </w:r>
            <w:r>
              <w:rPr>
                <w:rFonts w:ascii="宋体" w:eastAsia="宋体" w:hint="eastAsia"/>
                <w:spacing w:val="-5"/>
                <w:sz w:val="24"/>
              </w:rPr>
              <w:t>比如大部分的权值趋于 </w:t>
            </w:r>
            <w:r>
              <w:rPr>
                <w:sz w:val="24"/>
              </w:rPr>
              <w:t>0</w:t>
            </w:r>
            <w:r>
              <w:rPr>
                <w:rFonts w:ascii="宋体" w:eastAsia="宋体" w:hint="eastAsia"/>
                <w:spacing w:val="-120"/>
                <w:sz w:val="24"/>
              </w:rPr>
              <w:t>）</w:t>
            </w:r>
            <w:r>
              <w:rPr>
                <w:rFonts w:ascii="宋体" w:eastAsia="宋体" w:hint="eastAsia"/>
                <w:sz w:val="24"/>
              </w:rPr>
              <w:t>，那</w:t>
            </w:r>
            <w:r>
              <w:rPr>
                <w:rFonts w:ascii="宋体" w:eastAsia="宋体" w:hint="eastAsia"/>
                <w:spacing w:val="4"/>
                <w:sz w:val="24"/>
              </w:rPr>
              <w:t>么大量的计算会被浪费。实际应用中可用的计算</w:t>
            </w:r>
            <w:r>
              <w:rPr>
                <w:rFonts w:ascii="宋体" w:eastAsia="宋体" w:hint="eastAsia"/>
                <w:spacing w:val="-7"/>
                <w:sz w:val="24"/>
              </w:rPr>
              <w:t>力是有限的，即使是以提高模型质量为主要目标， </w:t>
            </w:r>
            <w:r>
              <w:rPr>
                <w:rFonts w:ascii="宋体" w:eastAsia="宋体" w:hint="eastAsia"/>
                <w:spacing w:val="4"/>
                <w:sz w:val="24"/>
              </w:rPr>
              <w:t>高效分布计算资源，其实也比盲目增加网络体积</w:t>
            </w:r>
            <w:r>
              <w:rPr>
                <w:rFonts w:ascii="宋体" w:eastAsia="宋体" w:hint="eastAsia"/>
                <w:sz w:val="24"/>
              </w:rPr>
              <w:t>更加有效。</w:t>
            </w:r>
          </w:p>
        </w:tc>
      </w:tr>
      <w:tr>
        <w:trPr>
          <w:trHeight w:val="8896" w:hRule="atLeast"/>
        </w:trPr>
        <w:tc>
          <w:tcPr>
            <w:tcW w:w="5342" w:type="dxa"/>
            <w:tcBorders>
              <w:bottom w:val="nil"/>
            </w:tcBorders>
          </w:tcPr>
          <w:p>
            <w:pPr>
              <w:pStyle w:val="TableParagraph"/>
              <w:spacing w:line="360" w:lineRule="auto" w:before="78"/>
              <w:ind w:right="95"/>
              <w:jc w:val="both"/>
              <w:rPr>
                <w:sz w:val="24"/>
              </w:rPr>
            </w:pPr>
            <w:r>
              <w:rPr>
                <w:sz w:val="24"/>
              </w:rPr>
              <w:t>The fundamental way of solving both issues would be by ultimately moving from fully connected to sparsely connected architectures, even inside the convolutions. Besides mimicking biological systems, this would also have </w:t>
            </w:r>
            <w:r>
              <w:rPr>
                <w:spacing w:val="-4"/>
                <w:sz w:val="24"/>
              </w:rPr>
              <w:t>the </w:t>
            </w:r>
            <w:r>
              <w:rPr>
                <w:sz w:val="24"/>
              </w:rPr>
              <w:t>advantage of firmer theoretical underpinnings due to the groundbreaking work of Arora et al. [2]. Their main result states that if the probability distribution </w:t>
            </w:r>
            <w:r>
              <w:rPr>
                <w:spacing w:val="-25"/>
                <w:sz w:val="24"/>
              </w:rPr>
              <w:t> </w:t>
            </w:r>
            <w:r>
              <w:rPr>
                <w:sz w:val="24"/>
              </w:rPr>
              <w:t>of </w:t>
            </w:r>
            <w:r>
              <w:rPr>
                <w:spacing w:val="-25"/>
                <w:sz w:val="24"/>
              </w:rPr>
              <w:t> </w:t>
            </w:r>
            <w:r>
              <w:rPr>
                <w:sz w:val="24"/>
              </w:rPr>
              <w:t>the </w:t>
            </w:r>
            <w:r>
              <w:rPr>
                <w:spacing w:val="-25"/>
                <w:sz w:val="24"/>
              </w:rPr>
              <w:t> </w:t>
            </w:r>
            <w:r>
              <w:rPr>
                <w:sz w:val="24"/>
              </w:rPr>
              <w:t>dat</w:t>
            </w:r>
            <w:r>
              <w:rPr>
                <w:spacing w:val="-2"/>
                <w:sz w:val="24"/>
              </w:rPr>
              <w:t>a</w:t>
            </w:r>
            <w:r>
              <w:rPr>
                <w:w w:val="33"/>
                <w:sz w:val="24"/>
              </w:rPr>
              <w:t>-­‐</w:t>
            </w:r>
            <w:r>
              <w:rPr>
                <w:sz w:val="24"/>
              </w:rPr>
              <w:t>set </w:t>
            </w:r>
            <w:r>
              <w:rPr>
                <w:spacing w:val="-25"/>
                <w:sz w:val="24"/>
              </w:rPr>
              <w:t> </w:t>
            </w:r>
            <w:r>
              <w:rPr>
                <w:sz w:val="24"/>
              </w:rPr>
              <w:t>is </w:t>
            </w:r>
            <w:r>
              <w:rPr>
                <w:spacing w:val="-25"/>
                <w:sz w:val="24"/>
              </w:rPr>
              <w:t> </w:t>
            </w:r>
            <w:r>
              <w:rPr>
                <w:sz w:val="24"/>
              </w:rPr>
              <w:t>representable </w:t>
            </w:r>
            <w:r>
              <w:rPr>
                <w:spacing w:val="-25"/>
                <w:sz w:val="24"/>
              </w:rPr>
              <w:t> </w:t>
            </w:r>
            <w:r>
              <w:rPr>
                <w:sz w:val="24"/>
              </w:rPr>
              <w:t>by </w:t>
            </w:r>
            <w:r>
              <w:rPr>
                <w:spacing w:val="-25"/>
                <w:sz w:val="24"/>
              </w:rPr>
              <w:t> </w:t>
            </w:r>
            <w:r>
              <w:rPr>
                <w:spacing w:val="-12"/>
                <w:sz w:val="24"/>
              </w:rPr>
              <w:t>a</w:t>
            </w:r>
            <w:r>
              <w:rPr>
                <w:sz w:val="24"/>
              </w:rPr>
              <w:t> large, very sparse deep neural network, then the optimal network topology can be </w:t>
            </w:r>
            <w:r>
              <w:rPr>
                <w:spacing w:val="-3"/>
                <w:sz w:val="24"/>
              </w:rPr>
              <w:t>constructed </w:t>
            </w:r>
            <w:r>
              <w:rPr>
                <w:sz w:val="24"/>
              </w:rPr>
              <w:t>layer by layer by analyzing the correlation statistics of the activations of the last layer and clustering neurons with highly correlated outputs. Although the strict mathematical proof requires very strong conditions, the fact that this statement resonates with the well </w:t>
            </w:r>
            <w:r>
              <w:rPr>
                <w:spacing w:val="-3"/>
                <w:sz w:val="24"/>
              </w:rPr>
              <w:t>known </w:t>
            </w:r>
            <w:r>
              <w:rPr>
                <w:sz w:val="24"/>
              </w:rPr>
              <w:t>Hebbian principle – neurons that fire together, wire together – suggests that the underlying idea is</w:t>
            </w:r>
            <w:r>
              <w:rPr>
                <w:spacing w:val="22"/>
                <w:sz w:val="24"/>
              </w:rPr>
              <w:t> </w:t>
            </w:r>
            <w:r>
              <w:rPr>
                <w:sz w:val="24"/>
              </w:rPr>
              <w:t>applicable</w:t>
            </w:r>
            <w:r>
              <w:rPr>
                <w:spacing w:val="22"/>
                <w:sz w:val="24"/>
              </w:rPr>
              <w:t> </w:t>
            </w:r>
            <w:r>
              <w:rPr>
                <w:sz w:val="24"/>
              </w:rPr>
              <w:t>even</w:t>
            </w:r>
            <w:r>
              <w:rPr>
                <w:spacing w:val="23"/>
                <w:sz w:val="24"/>
              </w:rPr>
              <w:t> </w:t>
            </w:r>
            <w:r>
              <w:rPr>
                <w:sz w:val="24"/>
              </w:rPr>
              <w:t>under</w:t>
            </w:r>
            <w:r>
              <w:rPr>
                <w:spacing w:val="22"/>
                <w:sz w:val="24"/>
              </w:rPr>
              <w:t> </w:t>
            </w:r>
            <w:r>
              <w:rPr>
                <w:sz w:val="24"/>
              </w:rPr>
              <w:t>less</w:t>
            </w:r>
            <w:r>
              <w:rPr>
                <w:spacing w:val="23"/>
                <w:sz w:val="24"/>
              </w:rPr>
              <w:t> </w:t>
            </w:r>
            <w:r>
              <w:rPr>
                <w:sz w:val="24"/>
              </w:rPr>
              <w:t>strict</w:t>
            </w:r>
            <w:r>
              <w:rPr>
                <w:spacing w:val="22"/>
                <w:sz w:val="24"/>
              </w:rPr>
              <w:t> </w:t>
            </w:r>
            <w:r>
              <w:rPr>
                <w:sz w:val="24"/>
              </w:rPr>
              <w:t>conditions,</w:t>
            </w:r>
            <w:r>
              <w:rPr>
                <w:spacing w:val="23"/>
                <w:sz w:val="24"/>
              </w:rPr>
              <w:t> </w:t>
            </w:r>
            <w:r>
              <w:rPr>
                <w:sz w:val="24"/>
              </w:rPr>
              <w:t>in</w:t>
            </w:r>
          </w:p>
          <w:p>
            <w:pPr>
              <w:pStyle w:val="TableParagraph"/>
              <w:spacing w:before="10"/>
              <w:jc w:val="both"/>
              <w:rPr>
                <w:sz w:val="24"/>
              </w:rPr>
            </w:pPr>
            <w:r>
              <w:rPr>
                <w:sz w:val="24"/>
              </w:rPr>
              <w:t>practice.</w:t>
            </w:r>
          </w:p>
        </w:tc>
        <w:tc>
          <w:tcPr>
            <w:tcW w:w="5337" w:type="dxa"/>
            <w:tcBorders>
              <w:bottom w:val="nil"/>
            </w:tcBorders>
          </w:tcPr>
          <w:p>
            <w:pPr>
              <w:pStyle w:val="TableParagraph"/>
              <w:spacing w:line="328" w:lineRule="auto" w:before="62"/>
              <w:ind w:left="105" w:right="93"/>
              <w:jc w:val="both"/>
              <w:rPr>
                <w:rFonts w:ascii="宋体" w:eastAsia="宋体" w:hint="eastAsia"/>
                <w:sz w:val="24"/>
              </w:rPr>
            </w:pPr>
            <w:r>
              <w:rPr>
                <w:rFonts w:ascii="宋体" w:eastAsia="宋体" w:hint="eastAsia"/>
                <w:spacing w:val="3"/>
                <w:sz w:val="24"/>
              </w:rPr>
              <w:t>解决这两个问题的基本方法最终一般是把全连接改成稀疏连接的结构，甚至包括在卷积中也这么</w:t>
            </w:r>
            <w:r>
              <w:rPr>
                <w:rFonts w:ascii="宋体" w:eastAsia="宋体" w:hint="eastAsia"/>
                <w:spacing w:val="-4"/>
                <w:sz w:val="24"/>
              </w:rPr>
              <w:t>做。除了模拟生物系统，根据 </w:t>
            </w:r>
            <w:r>
              <w:rPr>
                <w:sz w:val="24"/>
              </w:rPr>
              <w:t>Arora</w:t>
            </w:r>
            <w:r>
              <w:rPr>
                <w:rFonts w:ascii="宋体" w:eastAsia="宋体" w:hint="eastAsia"/>
                <w:sz w:val="24"/>
              </w:rPr>
              <w:t>【</w:t>
            </w:r>
            <w:r>
              <w:rPr>
                <w:sz w:val="24"/>
              </w:rPr>
              <w:t>2</w:t>
            </w:r>
            <w:r>
              <w:rPr>
                <w:rFonts w:ascii="宋体" w:eastAsia="宋体" w:hint="eastAsia"/>
                <w:spacing w:val="-3"/>
                <w:sz w:val="24"/>
              </w:rPr>
              <w:t>】的突破</w:t>
            </w:r>
            <w:r>
              <w:rPr>
                <w:rFonts w:ascii="宋体" w:eastAsia="宋体" w:hint="eastAsia"/>
                <w:spacing w:val="3"/>
                <w:sz w:val="24"/>
              </w:rPr>
              <w:t>性研究证明，这样做也可以在理论上获得更强健</w:t>
            </w:r>
            <w:r>
              <w:rPr>
                <w:rFonts w:ascii="宋体" w:eastAsia="宋体" w:hint="eastAsia"/>
                <w:sz w:val="24"/>
              </w:rPr>
              <w:t>的系统。</w:t>
            </w:r>
          </w:p>
          <w:p>
            <w:pPr>
              <w:pStyle w:val="TableParagraph"/>
              <w:ind w:left="0"/>
              <w:rPr>
                <w:rFonts w:ascii="宋体"/>
                <w:sz w:val="24"/>
              </w:rPr>
            </w:pPr>
          </w:p>
          <w:p>
            <w:pPr>
              <w:pStyle w:val="TableParagraph"/>
              <w:ind w:left="0"/>
              <w:rPr>
                <w:rFonts w:ascii="宋体"/>
                <w:sz w:val="24"/>
              </w:rPr>
            </w:pPr>
          </w:p>
          <w:p>
            <w:pPr>
              <w:pStyle w:val="TableParagraph"/>
              <w:spacing w:before="5"/>
              <w:ind w:left="0"/>
              <w:rPr>
                <w:rFonts w:ascii="宋体"/>
                <w:sz w:val="18"/>
              </w:rPr>
            </w:pPr>
          </w:p>
          <w:p>
            <w:pPr>
              <w:pStyle w:val="TableParagraph"/>
              <w:spacing w:line="331" w:lineRule="auto"/>
              <w:ind w:left="105" w:right="92"/>
              <w:jc w:val="both"/>
              <w:rPr>
                <w:rFonts w:ascii="宋体" w:eastAsia="宋体" w:hint="eastAsia"/>
                <w:sz w:val="24"/>
              </w:rPr>
            </w:pPr>
            <w:r>
              <w:rPr>
                <w:sz w:val="24"/>
              </w:rPr>
              <w:t>Arora </w:t>
            </w:r>
            <w:r>
              <w:rPr>
                <w:rFonts w:ascii="宋体" w:eastAsia="宋体" w:hint="eastAsia"/>
                <w:sz w:val="24"/>
              </w:rPr>
              <w:t>等人的主要结果显示如果数据集的概率分布是一个十分稀疏的大型神经网络所能表达的， 那么最合适的网络拓扑结构可以通过分析每一步的最后一层激活函数的统计关联性，并将具有高相关性输出的神经元进行聚类，而将网络一层一层地搭建起来。</w:t>
            </w:r>
          </w:p>
          <w:p>
            <w:pPr>
              <w:pStyle w:val="TableParagraph"/>
              <w:spacing w:before="5"/>
              <w:ind w:left="0"/>
              <w:rPr>
                <w:rFonts w:ascii="宋体"/>
                <w:sz w:val="32"/>
              </w:rPr>
            </w:pPr>
          </w:p>
          <w:p>
            <w:pPr>
              <w:pStyle w:val="TableParagraph"/>
              <w:spacing w:line="331" w:lineRule="auto"/>
              <w:ind w:left="105" w:right="93"/>
              <w:jc w:val="both"/>
              <w:rPr>
                <w:rFonts w:ascii="宋体" w:hAnsi="宋体" w:eastAsia="宋体" w:hint="eastAsia"/>
                <w:sz w:val="24"/>
              </w:rPr>
            </w:pPr>
            <w:r>
              <w:rPr>
                <w:rFonts w:ascii="宋体" w:hAnsi="宋体" w:eastAsia="宋体" w:hint="eastAsia"/>
                <w:spacing w:val="3"/>
                <w:sz w:val="24"/>
              </w:rPr>
              <w:t>虽然严格的数学证明需要很强的条件，但事实上这种情况符合著名的赫布原则——神经元如果激活条件相同，它们会彼此互联——这意味着在实践中，赫布原则在不那么严苛的条件下还是可以</w:t>
            </w:r>
            <w:r>
              <w:rPr>
                <w:rFonts w:ascii="宋体" w:hAnsi="宋体" w:eastAsia="宋体" w:hint="eastAsia"/>
                <w:spacing w:val="-13"/>
                <w:sz w:val="24"/>
              </w:rPr>
              <w:t>使用。【转自百度百科：</w:t>
            </w:r>
            <w:r>
              <w:rPr>
                <w:sz w:val="24"/>
              </w:rPr>
              <w:t>Hebb</w:t>
            </w:r>
            <w:r>
              <w:rPr>
                <w:spacing w:val="15"/>
                <w:sz w:val="24"/>
              </w:rPr>
              <w:t> </w:t>
            </w:r>
            <w:r>
              <w:rPr>
                <w:rFonts w:ascii="宋体" w:hAnsi="宋体" w:eastAsia="宋体" w:hint="eastAsia"/>
                <w:sz w:val="24"/>
              </w:rPr>
              <w:t>学习规则是一个无</w:t>
            </w:r>
            <w:r>
              <w:rPr>
                <w:rFonts w:ascii="宋体" w:hAnsi="宋体" w:eastAsia="宋体" w:hint="eastAsia"/>
                <w:spacing w:val="3"/>
                <w:sz w:val="24"/>
              </w:rPr>
              <w:t>监督学习规则，这种学习的结果是使网络能够提</w:t>
            </w:r>
          </w:p>
          <w:p>
            <w:pPr>
              <w:pStyle w:val="TableParagraph"/>
              <w:spacing w:line="301" w:lineRule="exact"/>
              <w:ind w:left="105"/>
              <w:jc w:val="both"/>
              <w:rPr>
                <w:rFonts w:ascii="宋体" w:eastAsia="宋体" w:hint="eastAsia"/>
                <w:sz w:val="24"/>
              </w:rPr>
            </w:pPr>
            <w:r>
              <w:rPr>
                <w:rFonts w:ascii="宋体" w:eastAsia="宋体" w:hint="eastAsia"/>
                <w:spacing w:val="4"/>
                <w:sz w:val="24"/>
              </w:rPr>
              <w:t>取训练集的统计特性，从而把输入信息按照它们</w:t>
            </w:r>
          </w:p>
        </w:tc>
      </w:tr>
      <w:tr>
        <w:trPr>
          <w:trHeight w:val="410" w:hRule="atLeast"/>
        </w:trPr>
        <w:tc>
          <w:tcPr>
            <w:tcW w:w="5342" w:type="dxa"/>
            <w:tcBorders>
              <w:top w:val="nil"/>
              <w:bottom w:val="nil"/>
            </w:tcBorders>
          </w:tcPr>
          <w:p>
            <w:pPr>
              <w:pStyle w:val="TableParagraph"/>
              <w:ind w:left="0"/>
              <w:rPr>
                <w:rFonts w:ascii="Times New Roman"/>
                <w:sz w:val="24"/>
              </w:rPr>
            </w:pPr>
          </w:p>
        </w:tc>
        <w:tc>
          <w:tcPr>
            <w:tcW w:w="5337" w:type="dxa"/>
            <w:tcBorders>
              <w:top w:val="nil"/>
              <w:bottom w:val="nil"/>
            </w:tcBorders>
          </w:tcPr>
          <w:p>
            <w:pPr>
              <w:pStyle w:val="TableParagraph"/>
              <w:spacing w:before="45"/>
              <w:ind w:left="0" w:right="93"/>
              <w:jc w:val="right"/>
              <w:rPr>
                <w:rFonts w:ascii="宋体" w:eastAsia="宋体" w:hint="eastAsia"/>
                <w:sz w:val="24"/>
              </w:rPr>
            </w:pPr>
            <w:r>
              <w:rPr>
                <w:rFonts w:ascii="宋体" w:eastAsia="宋体" w:hint="eastAsia"/>
                <w:sz w:val="24"/>
              </w:rPr>
              <w:t>的相似性程度划分为若干类。这一点与人类观察</w:t>
            </w:r>
          </w:p>
        </w:tc>
      </w:tr>
      <w:tr>
        <w:trPr>
          <w:trHeight w:val="422" w:hRule="atLeast"/>
        </w:trPr>
        <w:tc>
          <w:tcPr>
            <w:tcW w:w="5342" w:type="dxa"/>
            <w:tcBorders>
              <w:top w:val="nil"/>
              <w:bottom w:val="nil"/>
            </w:tcBorders>
          </w:tcPr>
          <w:p>
            <w:pPr>
              <w:pStyle w:val="TableParagraph"/>
              <w:ind w:left="0"/>
              <w:rPr>
                <w:rFonts w:ascii="Times New Roman"/>
                <w:sz w:val="24"/>
              </w:rPr>
            </w:pPr>
          </w:p>
        </w:tc>
        <w:tc>
          <w:tcPr>
            <w:tcW w:w="5337" w:type="dxa"/>
            <w:tcBorders>
              <w:top w:val="nil"/>
              <w:bottom w:val="nil"/>
            </w:tcBorders>
          </w:tcPr>
          <w:p>
            <w:pPr>
              <w:pStyle w:val="TableParagraph"/>
              <w:spacing w:before="57"/>
              <w:ind w:left="0" w:right="93"/>
              <w:jc w:val="right"/>
              <w:rPr>
                <w:rFonts w:ascii="宋体" w:eastAsia="宋体" w:hint="eastAsia"/>
                <w:sz w:val="24"/>
              </w:rPr>
            </w:pPr>
            <w:r>
              <w:rPr>
                <w:rFonts w:ascii="宋体" w:eastAsia="宋体" w:hint="eastAsia"/>
                <w:sz w:val="24"/>
              </w:rPr>
              <w:t>和认识世界的过程非常吻合，人类观察和认识世</w:t>
            </w:r>
          </w:p>
        </w:tc>
      </w:tr>
      <w:tr>
        <w:trPr>
          <w:trHeight w:val="849" w:hRule="atLeast"/>
        </w:trPr>
        <w:tc>
          <w:tcPr>
            <w:tcW w:w="5342" w:type="dxa"/>
            <w:tcBorders>
              <w:top w:val="nil"/>
            </w:tcBorders>
          </w:tcPr>
          <w:p>
            <w:pPr>
              <w:pStyle w:val="TableParagraph"/>
              <w:ind w:left="0"/>
              <w:rPr>
                <w:rFonts w:ascii="Times New Roman"/>
                <w:sz w:val="24"/>
              </w:rPr>
            </w:pPr>
          </w:p>
        </w:tc>
        <w:tc>
          <w:tcPr>
            <w:tcW w:w="5337" w:type="dxa"/>
            <w:tcBorders>
              <w:top w:val="nil"/>
            </w:tcBorders>
          </w:tcPr>
          <w:p>
            <w:pPr>
              <w:pStyle w:val="TableParagraph"/>
              <w:spacing w:before="57"/>
              <w:ind w:left="105"/>
              <w:rPr>
                <w:rFonts w:ascii="宋体" w:eastAsia="宋体" w:hint="eastAsia"/>
                <w:sz w:val="24"/>
              </w:rPr>
            </w:pPr>
            <w:r>
              <w:rPr>
                <w:rFonts w:ascii="宋体" w:eastAsia="宋体" w:hint="eastAsia"/>
                <w:spacing w:val="4"/>
                <w:sz w:val="24"/>
              </w:rPr>
              <w:t>界在相当程度上就是在根据事物的统计特征进行</w:t>
            </w:r>
          </w:p>
          <w:p>
            <w:pPr>
              <w:pStyle w:val="TableParagraph"/>
              <w:spacing w:before="120"/>
              <w:ind w:left="105"/>
              <w:rPr>
                <w:rFonts w:ascii="宋体" w:eastAsia="宋体" w:hint="eastAsia"/>
                <w:sz w:val="24"/>
              </w:rPr>
            </w:pPr>
            <w:r>
              <w:rPr>
                <w:rFonts w:ascii="宋体" w:eastAsia="宋体" w:hint="eastAsia"/>
                <w:spacing w:val="-15"/>
                <w:sz w:val="24"/>
              </w:rPr>
              <w:t>分类。</w:t>
            </w:r>
            <w:r>
              <w:rPr>
                <w:sz w:val="24"/>
              </w:rPr>
              <w:t>Hebb</w:t>
            </w:r>
            <w:r>
              <w:rPr>
                <w:spacing w:val="6"/>
                <w:sz w:val="24"/>
              </w:rPr>
              <w:t> </w:t>
            </w:r>
            <w:r>
              <w:rPr>
                <w:rFonts w:ascii="宋体" w:eastAsia="宋体" w:hint="eastAsia"/>
                <w:sz w:val="24"/>
              </w:rPr>
              <w:t>学习规则只根据神经元连接间的激活</w:t>
            </w:r>
          </w:p>
        </w:tc>
      </w:tr>
    </w:tbl>
    <w:p>
      <w:pPr>
        <w:spacing w:after="0"/>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844" w:hRule="atLeast"/>
        </w:trPr>
        <w:tc>
          <w:tcPr>
            <w:tcW w:w="5342" w:type="dxa"/>
          </w:tcPr>
          <w:p>
            <w:pPr>
              <w:pStyle w:val="TableParagraph"/>
              <w:ind w:left="0"/>
              <w:rPr>
                <w:rFonts w:ascii="Times New Roman"/>
                <w:sz w:val="24"/>
              </w:rPr>
            </w:pPr>
          </w:p>
        </w:tc>
        <w:tc>
          <w:tcPr>
            <w:tcW w:w="5337" w:type="dxa"/>
          </w:tcPr>
          <w:p>
            <w:pPr>
              <w:pStyle w:val="TableParagraph"/>
              <w:spacing w:before="57"/>
              <w:ind w:left="105"/>
              <w:rPr>
                <w:rFonts w:ascii="宋体" w:eastAsia="宋体" w:hint="eastAsia"/>
                <w:sz w:val="24"/>
              </w:rPr>
            </w:pPr>
            <w:r>
              <w:rPr>
                <w:rFonts w:ascii="宋体" w:eastAsia="宋体" w:hint="eastAsia"/>
                <w:sz w:val="24"/>
              </w:rPr>
              <w:t>水平改变权值，因此这种方法又称为相关学习或</w:t>
            </w:r>
          </w:p>
          <w:p>
            <w:pPr>
              <w:pStyle w:val="TableParagraph"/>
              <w:spacing w:before="115"/>
              <w:ind w:left="105"/>
              <w:rPr>
                <w:rFonts w:ascii="宋体" w:eastAsia="宋体" w:hint="eastAsia"/>
                <w:sz w:val="24"/>
              </w:rPr>
            </w:pPr>
            <w:r>
              <w:rPr>
                <w:rFonts w:ascii="宋体" w:eastAsia="宋体" w:hint="eastAsia"/>
                <w:sz w:val="24"/>
              </w:rPr>
              <w:t>并联学习。】</w:t>
            </w:r>
          </w:p>
        </w:tc>
      </w:tr>
      <w:tr>
        <w:trPr>
          <w:trHeight w:val="428" w:hRule="atLeast"/>
        </w:trPr>
        <w:tc>
          <w:tcPr>
            <w:tcW w:w="5342" w:type="dxa"/>
            <w:tcBorders>
              <w:bottom w:val="nil"/>
            </w:tcBorders>
          </w:tcPr>
          <w:p>
            <w:pPr>
              <w:pStyle w:val="TableParagraph"/>
              <w:tabs>
                <w:tab w:pos="818" w:val="left" w:leader="none"/>
                <w:tab w:pos="1565" w:val="left" w:leader="none"/>
                <w:tab w:pos="3032" w:val="left" w:leader="none"/>
                <w:tab w:pos="4132" w:val="left" w:leader="none"/>
              </w:tabs>
              <w:spacing w:before="74"/>
              <w:rPr>
                <w:sz w:val="24"/>
              </w:rPr>
            </w:pPr>
            <w:r>
              <w:rPr>
                <w:sz w:val="24"/>
              </w:rPr>
              <w:t>On</w:t>
              <w:tab/>
              <w:t>the</w:t>
              <w:tab/>
              <w:t>downside,</w:t>
              <w:tab/>
              <w:t>todays</w:t>
              <w:tab/>
              <w:t>computing</w:t>
            </w:r>
          </w:p>
        </w:tc>
        <w:tc>
          <w:tcPr>
            <w:tcW w:w="5337" w:type="dxa"/>
            <w:tcBorders>
              <w:bottom w:val="nil"/>
            </w:tcBorders>
          </w:tcPr>
          <w:p>
            <w:pPr>
              <w:pStyle w:val="TableParagraph"/>
              <w:spacing w:before="57"/>
              <w:ind w:left="105" w:right="-29"/>
              <w:rPr>
                <w:rFonts w:ascii="宋体" w:hAnsi="宋体" w:eastAsia="宋体" w:hint="eastAsia"/>
                <w:sz w:val="24"/>
              </w:rPr>
            </w:pPr>
            <w:r>
              <w:rPr>
                <w:rFonts w:ascii="宋体" w:hAnsi="宋体" w:eastAsia="宋体" w:hint="eastAsia"/>
                <w:spacing w:val="-14"/>
                <w:sz w:val="24"/>
              </w:rPr>
              <w:t>从负面而言，当涉及大量非统一的</w:t>
            </w:r>
            <w:r>
              <w:rPr>
                <w:rFonts w:ascii="宋体" w:hAnsi="宋体" w:eastAsia="宋体" w:hint="eastAsia"/>
                <w:sz w:val="24"/>
              </w:rPr>
              <w:t>（</w:t>
            </w:r>
            <w:r>
              <w:rPr>
                <w:sz w:val="24"/>
              </w:rPr>
              <w:t>non</w:t>
            </w:r>
            <w:r>
              <w:rPr>
                <w:w w:val="33"/>
                <w:sz w:val="24"/>
              </w:rPr>
              <w:t>-­‐</w:t>
            </w:r>
            <w:r>
              <w:rPr>
                <w:spacing w:val="-1"/>
                <w:sz w:val="24"/>
              </w:rPr>
              <w:t>unif</w:t>
            </w:r>
            <w:r>
              <w:rPr>
                <w:sz w:val="24"/>
              </w:rPr>
              <w:t>o</w:t>
            </w:r>
            <w:r>
              <w:rPr>
                <w:spacing w:val="-1"/>
                <w:sz w:val="24"/>
              </w:rPr>
              <w:t>r</w:t>
            </w:r>
            <w:r>
              <w:rPr>
                <w:sz w:val="24"/>
              </w:rPr>
              <w:t>m</w:t>
            </w:r>
            <w:r>
              <w:rPr>
                <w:rFonts w:ascii="宋体" w:hAnsi="宋体" w:eastAsia="宋体" w:hint="eastAsia"/>
                <w:sz w:val="24"/>
              </w:rPr>
              <w:t>）</w:t>
            </w:r>
          </w:p>
        </w:tc>
      </w:tr>
      <w:tr>
        <w:trPr>
          <w:trHeight w:val="422" w:hRule="atLeast"/>
        </w:trPr>
        <w:tc>
          <w:tcPr>
            <w:tcW w:w="5342" w:type="dxa"/>
            <w:tcBorders>
              <w:top w:val="nil"/>
              <w:bottom w:val="nil"/>
            </w:tcBorders>
          </w:tcPr>
          <w:p>
            <w:pPr>
              <w:pStyle w:val="TableParagraph"/>
              <w:spacing w:before="72"/>
              <w:rPr>
                <w:sz w:val="24"/>
              </w:rPr>
            </w:pPr>
            <w:r>
              <w:rPr>
                <w:sz w:val="24"/>
              </w:rPr>
              <w:t>infrastructures are very inefficient when it comes</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稀疏的数据结构的计算时，现在的计算设施是很</w:t>
            </w:r>
          </w:p>
        </w:tc>
      </w:tr>
      <w:tr>
        <w:trPr>
          <w:trHeight w:val="422" w:hRule="atLeast"/>
        </w:trPr>
        <w:tc>
          <w:tcPr>
            <w:tcW w:w="5342" w:type="dxa"/>
            <w:tcBorders>
              <w:top w:val="nil"/>
              <w:bottom w:val="nil"/>
            </w:tcBorders>
          </w:tcPr>
          <w:p>
            <w:pPr>
              <w:pStyle w:val="TableParagraph"/>
              <w:spacing w:before="72"/>
              <w:rPr>
                <w:sz w:val="24"/>
              </w:rPr>
            </w:pPr>
            <w:r>
              <w:rPr>
                <w:sz w:val="24"/>
              </w:rPr>
              <w:t>to </w:t>
            </w:r>
            <w:r>
              <w:rPr>
                <w:spacing w:val="-3"/>
                <w:sz w:val="24"/>
              </w:rPr>
              <w:t> </w:t>
            </w:r>
            <w:r>
              <w:rPr>
                <w:sz w:val="24"/>
              </w:rPr>
              <w:t>n</w:t>
            </w:r>
            <w:r>
              <w:rPr>
                <w:spacing w:val="-1"/>
                <w:sz w:val="24"/>
              </w:rPr>
              <w:t>u</w:t>
            </w:r>
            <w:r>
              <w:rPr>
                <w:sz w:val="24"/>
              </w:rPr>
              <w:t>m</w:t>
            </w:r>
            <w:r>
              <w:rPr>
                <w:spacing w:val="-1"/>
                <w:sz w:val="24"/>
              </w:rPr>
              <w:t>e</w:t>
            </w:r>
            <w:r>
              <w:rPr>
                <w:sz w:val="24"/>
              </w:rPr>
              <w:t>rical </w:t>
            </w:r>
            <w:r>
              <w:rPr>
                <w:spacing w:val="-3"/>
                <w:sz w:val="24"/>
              </w:rPr>
              <w:t> </w:t>
            </w:r>
            <w:r>
              <w:rPr>
                <w:sz w:val="24"/>
              </w:rPr>
              <w:t>calc</w:t>
            </w:r>
            <w:r>
              <w:rPr>
                <w:spacing w:val="-1"/>
                <w:sz w:val="24"/>
              </w:rPr>
              <w:t>u</w:t>
            </w:r>
            <w:r>
              <w:rPr>
                <w:sz w:val="24"/>
              </w:rPr>
              <w:t>lation </w:t>
            </w:r>
            <w:r>
              <w:rPr>
                <w:spacing w:val="-3"/>
                <w:sz w:val="24"/>
              </w:rPr>
              <w:t> </w:t>
            </w:r>
            <w:r>
              <w:rPr>
                <w:sz w:val="24"/>
              </w:rPr>
              <w:t>on </w:t>
            </w:r>
            <w:r>
              <w:rPr>
                <w:spacing w:val="-3"/>
                <w:sz w:val="24"/>
              </w:rPr>
              <w:t> </w:t>
            </w:r>
            <w:r>
              <w:rPr>
                <w:sz w:val="24"/>
              </w:rPr>
              <w:t>non</w:t>
            </w:r>
            <w:r>
              <w:rPr>
                <w:w w:val="33"/>
                <w:sz w:val="24"/>
              </w:rPr>
              <w:t>-­‐</w:t>
            </w:r>
            <w:r>
              <w:rPr>
                <w:spacing w:val="-1"/>
                <w:sz w:val="24"/>
              </w:rPr>
              <w:t>u</w:t>
            </w:r>
            <w:r>
              <w:rPr>
                <w:sz w:val="24"/>
              </w:rPr>
              <w:t>niform </w:t>
            </w:r>
            <w:r>
              <w:rPr>
                <w:spacing w:val="-3"/>
                <w:sz w:val="24"/>
              </w:rPr>
              <w:t> </w:t>
            </w:r>
            <w:r>
              <w:rPr>
                <w:sz w:val="24"/>
              </w:rPr>
              <w:t>sparse</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低效的。即使算术运算量降低 </w:t>
            </w:r>
            <w:r>
              <w:rPr>
                <w:sz w:val="24"/>
              </w:rPr>
              <w:t>100 </w:t>
            </w:r>
            <w:r>
              <w:rPr>
                <w:rFonts w:ascii="宋体" w:eastAsia="宋体" w:hint="eastAsia"/>
                <w:sz w:val="24"/>
              </w:rPr>
              <w:t>倍，查表运算</w:t>
            </w:r>
          </w:p>
        </w:tc>
      </w:tr>
      <w:tr>
        <w:trPr>
          <w:trHeight w:val="842" w:hRule="atLeast"/>
        </w:trPr>
        <w:tc>
          <w:tcPr>
            <w:tcW w:w="5342" w:type="dxa"/>
            <w:tcBorders>
              <w:top w:val="nil"/>
              <w:bottom w:val="nil"/>
            </w:tcBorders>
          </w:tcPr>
          <w:p>
            <w:pPr>
              <w:pStyle w:val="TableParagraph"/>
              <w:spacing w:before="72"/>
              <w:rPr>
                <w:sz w:val="24"/>
              </w:rPr>
            </w:pPr>
            <w:r>
              <w:rPr>
                <w:sz w:val="24"/>
              </w:rPr>
              <w:t>data</w:t>
            </w:r>
            <w:r>
              <w:rPr>
                <w:spacing w:val="18"/>
                <w:sz w:val="24"/>
              </w:rPr>
              <w:t> </w:t>
            </w:r>
            <w:r>
              <w:rPr>
                <w:sz w:val="24"/>
              </w:rPr>
              <w:t>structures.</w:t>
            </w:r>
            <w:r>
              <w:rPr>
                <w:spacing w:val="18"/>
                <w:sz w:val="24"/>
              </w:rPr>
              <w:t> </w:t>
            </w:r>
            <w:r>
              <w:rPr>
                <w:sz w:val="24"/>
              </w:rPr>
              <w:t>Even</w:t>
            </w:r>
            <w:r>
              <w:rPr>
                <w:spacing w:val="18"/>
                <w:sz w:val="24"/>
              </w:rPr>
              <w:t> </w:t>
            </w:r>
            <w:r>
              <w:rPr>
                <w:sz w:val="24"/>
              </w:rPr>
              <w:t>if</w:t>
            </w:r>
            <w:r>
              <w:rPr>
                <w:spacing w:val="19"/>
                <w:sz w:val="24"/>
              </w:rPr>
              <w:t> </w:t>
            </w:r>
            <w:r>
              <w:rPr>
                <w:sz w:val="24"/>
              </w:rPr>
              <w:t>the</w:t>
            </w:r>
            <w:r>
              <w:rPr>
                <w:spacing w:val="18"/>
                <w:sz w:val="24"/>
              </w:rPr>
              <w:t> </w:t>
            </w:r>
            <w:r>
              <w:rPr>
                <w:sz w:val="24"/>
              </w:rPr>
              <w:t>number</w:t>
            </w:r>
            <w:r>
              <w:rPr>
                <w:spacing w:val="18"/>
                <w:sz w:val="24"/>
              </w:rPr>
              <w:t> </w:t>
            </w:r>
            <w:r>
              <w:rPr>
                <w:sz w:val="24"/>
              </w:rPr>
              <w:t>of</w:t>
            </w:r>
            <w:r>
              <w:rPr>
                <w:spacing w:val="19"/>
                <w:sz w:val="24"/>
              </w:rPr>
              <w:t> </w:t>
            </w:r>
            <w:r>
              <w:rPr>
                <w:sz w:val="24"/>
              </w:rPr>
              <w:t>arithmetic</w:t>
            </w:r>
          </w:p>
          <w:p>
            <w:pPr>
              <w:pStyle w:val="TableParagraph"/>
              <w:spacing w:before="125"/>
              <w:rPr>
                <w:sz w:val="24"/>
              </w:rPr>
            </w:pPr>
            <w:r>
              <w:rPr>
                <w:sz w:val="24"/>
              </w:rPr>
              <w:t>operations  is  reduced  by  100</w:t>
            </w:r>
            <w:r>
              <w:rPr>
                <w:rFonts w:ascii="宋体" w:hAnsi="宋体"/>
                <w:sz w:val="24"/>
              </w:rPr>
              <w:t>×</w:t>
            </w:r>
            <w:r>
              <w:rPr>
                <w:sz w:val="24"/>
              </w:rPr>
              <w:t>, the overhead</w:t>
            </w:r>
            <w:r>
              <w:rPr>
                <w:spacing w:val="-19"/>
                <w:sz w:val="24"/>
              </w:rPr>
              <w:t> </w:t>
            </w:r>
            <w:r>
              <w:rPr>
                <w:sz w:val="24"/>
              </w:rPr>
              <w:t>of</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pacing w:val="-7"/>
                <w:sz w:val="24"/>
              </w:rPr>
              <w:t>和缓存失准</w:t>
            </w:r>
            <w:r>
              <w:rPr>
                <w:rFonts w:ascii="宋体" w:eastAsia="宋体" w:hint="eastAsia"/>
                <w:sz w:val="24"/>
              </w:rPr>
              <w:t>（</w:t>
            </w:r>
            <w:r>
              <w:rPr>
                <w:sz w:val="24"/>
              </w:rPr>
              <w:t>cache</w:t>
            </w:r>
            <w:r>
              <w:rPr>
                <w:spacing w:val="3"/>
                <w:sz w:val="24"/>
              </w:rPr>
              <w:t> </w:t>
            </w:r>
            <w:r>
              <w:rPr>
                <w:spacing w:val="-7"/>
                <w:sz w:val="24"/>
              </w:rPr>
              <w:t>miss</w:t>
            </w:r>
            <w:r>
              <w:rPr>
                <w:rFonts w:ascii="宋体" w:eastAsia="宋体" w:hint="eastAsia"/>
                <w:spacing w:val="-7"/>
                <w:sz w:val="24"/>
              </w:rPr>
              <w:t>）</w:t>
            </w:r>
            <w:r>
              <w:rPr>
                <w:rFonts w:ascii="宋体" w:eastAsia="宋体" w:hint="eastAsia"/>
                <w:sz w:val="24"/>
              </w:rPr>
              <w:t>也依然是主要瓶颈以至</w:t>
            </w:r>
          </w:p>
          <w:p>
            <w:pPr>
              <w:pStyle w:val="TableParagraph"/>
              <w:spacing w:before="115"/>
              <w:ind w:left="105"/>
              <w:rPr>
                <w:rFonts w:ascii="宋体" w:eastAsia="宋体" w:hint="eastAsia"/>
                <w:sz w:val="24"/>
              </w:rPr>
            </w:pPr>
            <w:r>
              <w:rPr>
                <w:rFonts w:ascii="宋体" w:eastAsia="宋体" w:hint="eastAsia"/>
                <w:spacing w:val="4"/>
                <w:sz w:val="24"/>
              </w:rPr>
              <w:t>于稀疏矩阵的处理无法成功。如果使用稳定改进</w:t>
            </w:r>
          </w:p>
        </w:tc>
      </w:tr>
      <w:tr>
        <w:trPr>
          <w:trHeight w:val="427" w:hRule="atLeast"/>
        </w:trPr>
        <w:tc>
          <w:tcPr>
            <w:tcW w:w="5342" w:type="dxa"/>
            <w:tcBorders>
              <w:top w:val="nil"/>
              <w:bottom w:val="nil"/>
            </w:tcBorders>
          </w:tcPr>
          <w:p>
            <w:pPr>
              <w:pStyle w:val="TableParagraph"/>
              <w:spacing w:before="75"/>
              <w:rPr>
                <w:sz w:val="24"/>
              </w:rPr>
            </w:pPr>
            <w:r>
              <w:rPr>
                <w:sz w:val="24"/>
              </w:rPr>
              <w:t>lookups and cache misses is so dominant that</w:t>
            </w:r>
          </w:p>
        </w:tc>
        <w:tc>
          <w:tcPr>
            <w:tcW w:w="5337" w:type="dxa"/>
            <w:tcBorders>
              <w:top w:val="nil"/>
              <w:bottom w:val="nil"/>
            </w:tcBorders>
          </w:tcPr>
          <w:p>
            <w:pPr>
              <w:pStyle w:val="TableParagraph"/>
              <w:spacing w:before="58"/>
              <w:ind w:left="105"/>
              <w:rPr>
                <w:rFonts w:ascii="宋体" w:eastAsia="宋体" w:hint="eastAsia"/>
                <w:sz w:val="24"/>
              </w:rPr>
            </w:pPr>
            <w:r>
              <w:rPr>
                <w:rFonts w:ascii="宋体" w:eastAsia="宋体" w:hint="eastAsia"/>
                <w:sz w:val="24"/>
              </w:rPr>
              <w:t>（</w:t>
            </w:r>
            <w:r>
              <w:rPr>
                <w:sz w:val="24"/>
              </w:rPr>
              <w:t>steadily improvin</w:t>
            </w:r>
            <w:r>
              <w:rPr>
                <w:spacing w:val="-1"/>
                <w:sz w:val="24"/>
              </w:rPr>
              <w:t>g</w:t>
            </w:r>
            <w:r>
              <w:rPr>
                <w:rFonts w:ascii="宋体" w:eastAsia="宋体" w:hint="eastAsia"/>
                <w:spacing w:val="-120"/>
                <w:sz w:val="24"/>
              </w:rPr>
              <w:t>）</w:t>
            </w:r>
            <w:r>
              <w:rPr>
                <w:rFonts w:ascii="宋体" w:eastAsia="宋体" w:hint="eastAsia"/>
                <w:spacing w:val="-27"/>
                <w:sz w:val="24"/>
              </w:rPr>
              <w:t>、高度调制</w:t>
            </w:r>
            <w:r>
              <w:rPr>
                <w:rFonts w:ascii="宋体" w:eastAsia="宋体" w:hint="eastAsia"/>
                <w:sz w:val="24"/>
              </w:rPr>
              <w:t>（</w:t>
            </w:r>
            <w:r>
              <w:rPr>
                <w:sz w:val="24"/>
              </w:rPr>
              <w:t>highly</w:t>
            </w:r>
            <w:r>
              <w:rPr>
                <w:spacing w:val="-1"/>
                <w:sz w:val="24"/>
              </w:rPr>
              <w:t> </w:t>
            </w:r>
            <w:r>
              <w:rPr>
                <w:sz w:val="24"/>
              </w:rPr>
              <w:t>t</w:t>
            </w:r>
            <w:r>
              <w:rPr>
                <w:spacing w:val="-1"/>
                <w:sz w:val="24"/>
              </w:rPr>
              <w:t>une</w:t>
            </w:r>
            <w:r>
              <w:rPr>
                <w:sz w:val="24"/>
              </w:rPr>
              <w:t>d</w:t>
            </w:r>
            <w:r>
              <w:rPr>
                <w:rFonts w:ascii="宋体" w:eastAsia="宋体" w:hint="eastAsia"/>
                <w:spacing w:val="-120"/>
                <w:sz w:val="24"/>
              </w:rPr>
              <w:t>）、</w:t>
            </w:r>
          </w:p>
        </w:tc>
      </w:tr>
      <w:tr>
        <w:trPr>
          <w:trHeight w:val="420" w:hRule="atLeast"/>
        </w:trPr>
        <w:tc>
          <w:tcPr>
            <w:tcW w:w="5342" w:type="dxa"/>
            <w:tcBorders>
              <w:top w:val="nil"/>
              <w:bottom w:val="nil"/>
            </w:tcBorders>
          </w:tcPr>
          <w:p>
            <w:pPr>
              <w:pStyle w:val="TableParagraph"/>
              <w:spacing w:before="70"/>
              <w:rPr>
                <w:sz w:val="24"/>
              </w:rPr>
            </w:pPr>
            <w:r>
              <w:rPr>
                <w:sz w:val="24"/>
              </w:rPr>
              <w:t>switching to sparse matrices would not pay off.</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拥有大量库函数支持极快速密集矩阵相乘、关注</w:t>
            </w:r>
          </w:p>
        </w:tc>
      </w:tr>
      <w:tr>
        <w:trPr>
          <w:trHeight w:val="424" w:hRule="atLeast"/>
        </w:trPr>
        <w:tc>
          <w:tcPr>
            <w:tcW w:w="5342" w:type="dxa"/>
            <w:tcBorders>
              <w:top w:val="nil"/>
              <w:bottom w:val="nil"/>
            </w:tcBorders>
          </w:tcPr>
          <w:p>
            <w:pPr>
              <w:pStyle w:val="TableParagraph"/>
              <w:spacing w:before="72"/>
              <w:rPr>
                <w:sz w:val="24"/>
              </w:rPr>
            </w:pPr>
            <w:r>
              <w:rPr>
                <w:sz w:val="24"/>
              </w:rPr>
              <w:t>The gap is widened even further by the use of</w:t>
            </w:r>
          </w:p>
        </w:tc>
        <w:tc>
          <w:tcPr>
            <w:tcW w:w="5337" w:type="dxa"/>
            <w:tcBorders>
              <w:top w:val="nil"/>
              <w:bottom w:val="nil"/>
            </w:tcBorders>
          </w:tcPr>
          <w:p>
            <w:pPr>
              <w:pStyle w:val="TableParagraph"/>
              <w:spacing w:before="56"/>
              <w:ind w:left="105"/>
              <w:rPr>
                <w:rFonts w:ascii="宋体" w:eastAsia="宋体" w:hint="eastAsia"/>
                <w:sz w:val="24"/>
              </w:rPr>
            </w:pPr>
            <w:r>
              <w:rPr>
                <w:sz w:val="24"/>
              </w:rPr>
              <w:t>CPU </w:t>
            </w:r>
            <w:r>
              <w:rPr>
                <w:rFonts w:ascii="宋体" w:eastAsia="宋体" w:hint="eastAsia"/>
                <w:sz w:val="24"/>
              </w:rPr>
              <w:t>或 </w:t>
            </w:r>
            <w:r>
              <w:rPr>
                <w:sz w:val="24"/>
              </w:rPr>
              <w:t>GPU </w:t>
            </w:r>
            <w:r>
              <w:rPr>
                <w:rFonts w:ascii="宋体" w:eastAsia="宋体" w:hint="eastAsia"/>
                <w:sz w:val="24"/>
              </w:rPr>
              <w:t>底层细节的方法，那么这种计算需求</w:t>
            </w:r>
          </w:p>
        </w:tc>
      </w:tr>
      <w:tr>
        <w:trPr>
          <w:trHeight w:val="424" w:hRule="atLeast"/>
        </w:trPr>
        <w:tc>
          <w:tcPr>
            <w:tcW w:w="5342" w:type="dxa"/>
            <w:tcBorders>
              <w:top w:val="nil"/>
              <w:bottom w:val="nil"/>
            </w:tcBorders>
          </w:tcPr>
          <w:p>
            <w:pPr>
              <w:pStyle w:val="TableParagraph"/>
              <w:tabs>
                <w:tab w:pos="1134" w:val="left" w:leader="none"/>
                <w:tab w:pos="2470" w:val="left" w:leader="none"/>
                <w:tab w:pos="3327" w:val="left" w:leader="none"/>
                <w:tab w:pos="4194" w:val="left" w:leader="none"/>
              </w:tabs>
              <w:spacing w:before="70"/>
              <w:rPr>
                <w:sz w:val="24"/>
              </w:rPr>
            </w:pPr>
            <w:r>
              <w:rPr>
                <w:sz w:val="24"/>
              </w:rPr>
              <w:t>steadily</w:t>
              <w:tab/>
              <w:t>improving,</w:t>
              <w:tab/>
              <w:t>highly</w:t>
              <w:tab/>
              <w:t>tuned,</w:t>
              <w:tab/>
              <w:t>numerical</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与计算资源之间的鸿沟甚至可能被进一步拉大。</w:t>
            </w:r>
          </w:p>
        </w:tc>
      </w:tr>
      <w:tr>
        <w:trPr>
          <w:trHeight w:val="424" w:hRule="atLeast"/>
        </w:trPr>
        <w:tc>
          <w:tcPr>
            <w:tcW w:w="5342" w:type="dxa"/>
            <w:tcBorders>
              <w:top w:val="nil"/>
              <w:bottom w:val="nil"/>
            </w:tcBorders>
          </w:tcPr>
          <w:p>
            <w:pPr>
              <w:pStyle w:val="TableParagraph"/>
              <w:spacing w:before="72"/>
              <w:rPr>
                <w:sz w:val="24"/>
              </w:rPr>
            </w:pPr>
            <w:r>
              <w:rPr>
                <w:sz w:val="24"/>
              </w:rPr>
              <w:t>libraries that allow for extremely fast dense</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tabs>
                <w:tab w:pos="1005" w:val="left" w:leader="none"/>
                <w:tab w:pos="2713" w:val="left" w:leader="none"/>
                <w:tab w:pos="3954" w:val="left" w:leader="none"/>
                <w:tab w:pos="4500" w:val="left" w:leader="none"/>
              </w:tabs>
              <w:spacing w:before="70"/>
              <w:rPr>
                <w:sz w:val="24"/>
              </w:rPr>
            </w:pPr>
            <w:r>
              <w:rPr>
                <w:sz w:val="24"/>
              </w:rPr>
              <w:t>matrix</w:t>
              <w:tab/>
              <w:t>multiplication,</w:t>
              <w:tab/>
              <w:t>exploiting</w:t>
              <w:tab/>
              <w:t>the</w:t>
              <w:tab/>
              <w:t>minute</w:t>
            </w:r>
          </w:p>
        </w:tc>
        <w:tc>
          <w:tcPr>
            <w:tcW w:w="5337" w:type="dxa"/>
            <w:tcBorders>
              <w:top w:val="nil"/>
              <w:bottom w:val="nil"/>
            </w:tcBorders>
          </w:tcPr>
          <w:p>
            <w:pPr>
              <w:pStyle w:val="TableParagraph"/>
              <w:ind w:left="0"/>
              <w:rPr>
                <w:rFonts w:ascii="Times New Roman"/>
                <w:sz w:val="24"/>
              </w:rPr>
            </w:pPr>
          </w:p>
        </w:tc>
      </w:tr>
      <w:tr>
        <w:trPr>
          <w:trHeight w:val="420" w:hRule="atLeast"/>
        </w:trPr>
        <w:tc>
          <w:tcPr>
            <w:tcW w:w="5342" w:type="dxa"/>
            <w:tcBorders>
              <w:top w:val="nil"/>
              <w:bottom w:val="nil"/>
            </w:tcBorders>
          </w:tcPr>
          <w:p>
            <w:pPr>
              <w:pStyle w:val="TableParagraph"/>
              <w:spacing w:before="70"/>
              <w:rPr>
                <w:sz w:val="24"/>
              </w:rPr>
            </w:pPr>
            <w:r>
              <w:rPr>
                <w:sz w:val="24"/>
              </w:rPr>
              <w:t>details of the underlying CPU or GPU hardware</w:t>
            </w:r>
          </w:p>
        </w:tc>
        <w:tc>
          <w:tcPr>
            <w:tcW w:w="5337" w:type="dxa"/>
            <w:tcBorders>
              <w:top w:val="nil"/>
              <w:bottom w:val="nil"/>
            </w:tcBorders>
          </w:tcPr>
          <w:p>
            <w:pPr>
              <w:pStyle w:val="TableParagraph"/>
              <w:ind w:left="0"/>
              <w:rPr>
                <w:rFonts w:ascii="Times New Roman"/>
                <w:sz w:val="24"/>
              </w:rPr>
            </w:pPr>
          </w:p>
        </w:tc>
      </w:tr>
      <w:tr>
        <w:trPr>
          <w:trHeight w:val="424" w:hRule="atLeast"/>
        </w:trPr>
        <w:tc>
          <w:tcPr>
            <w:tcW w:w="5342" w:type="dxa"/>
            <w:tcBorders>
              <w:top w:val="nil"/>
              <w:bottom w:val="nil"/>
            </w:tcBorders>
          </w:tcPr>
          <w:p>
            <w:pPr>
              <w:pStyle w:val="TableParagraph"/>
              <w:spacing w:before="72"/>
              <w:rPr>
                <w:sz w:val="24"/>
              </w:rPr>
            </w:pPr>
            <w:r>
              <w:rPr>
                <w:sz w:val="24"/>
              </w:rPr>
              <w:t>[16,</w:t>
            </w:r>
            <w:r>
              <w:rPr>
                <w:spacing w:val="26"/>
                <w:sz w:val="24"/>
              </w:rPr>
              <w:t> </w:t>
            </w:r>
            <w:r>
              <w:rPr>
                <w:sz w:val="24"/>
              </w:rPr>
              <w:t>9].</w:t>
            </w:r>
            <w:r>
              <w:rPr>
                <w:spacing w:val="26"/>
                <w:sz w:val="24"/>
              </w:rPr>
              <w:t> </w:t>
            </w:r>
            <w:r>
              <w:rPr>
                <w:spacing w:val="-1"/>
                <w:sz w:val="24"/>
              </w:rPr>
              <w:t>A</w:t>
            </w:r>
            <w:r>
              <w:rPr>
                <w:sz w:val="24"/>
              </w:rPr>
              <w:t>lso,</w:t>
            </w:r>
            <w:r>
              <w:rPr>
                <w:spacing w:val="26"/>
                <w:sz w:val="24"/>
              </w:rPr>
              <w:t> </w:t>
            </w:r>
            <w:r>
              <w:rPr>
                <w:sz w:val="24"/>
              </w:rPr>
              <w:t>no</w:t>
            </w:r>
            <w:r>
              <w:rPr>
                <w:spacing w:val="-1"/>
                <w:sz w:val="24"/>
              </w:rPr>
              <w:t>n</w:t>
            </w:r>
            <w:r>
              <w:rPr>
                <w:w w:val="33"/>
                <w:sz w:val="24"/>
              </w:rPr>
              <w:t>-­‐</w:t>
            </w:r>
            <w:r>
              <w:rPr>
                <w:spacing w:val="-1"/>
                <w:sz w:val="24"/>
              </w:rPr>
              <w:t>u</w:t>
            </w:r>
            <w:r>
              <w:rPr>
                <w:sz w:val="24"/>
              </w:rPr>
              <w:t>niform</w:t>
            </w:r>
            <w:r>
              <w:rPr>
                <w:spacing w:val="26"/>
                <w:sz w:val="24"/>
              </w:rPr>
              <w:t> </w:t>
            </w:r>
            <w:r>
              <w:rPr>
                <w:sz w:val="24"/>
              </w:rPr>
              <w:t>sparse</w:t>
            </w:r>
            <w:r>
              <w:rPr>
                <w:spacing w:val="26"/>
                <w:sz w:val="24"/>
              </w:rPr>
              <w:t> </w:t>
            </w:r>
            <w:r>
              <w:rPr>
                <w:sz w:val="24"/>
              </w:rPr>
              <w:t>m</w:t>
            </w:r>
            <w:r>
              <w:rPr>
                <w:spacing w:val="-1"/>
                <w:sz w:val="24"/>
              </w:rPr>
              <w:t>o</w:t>
            </w:r>
            <w:r>
              <w:rPr>
                <w:sz w:val="24"/>
              </w:rPr>
              <w:t>dels</w:t>
            </w:r>
            <w:r>
              <w:rPr>
                <w:spacing w:val="26"/>
                <w:sz w:val="24"/>
              </w:rPr>
              <w:t> </w:t>
            </w:r>
            <w:r>
              <w:rPr>
                <w:sz w:val="24"/>
              </w:rPr>
              <w:t>req</w:t>
            </w:r>
            <w:r>
              <w:rPr>
                <w:spacing w:val="-1"/>
                <w:sz w:val="24"/>
              </w:rPr>
              <w:t>u</w:t>
            </w:r>
            <w:r>
              <w:rPr>
                <w:sz w:val="24"/>
              </w:rPr>
              <w:t>ire</w:t>
            </w:r>
          </w:p>
        </w:tc>
        <w:tc>
          <w:tcPr>
            <w:tcW w:w="5337" w:type="dxa"/>
            <w:tcBorders>
              <w:top w:val="nil"/>
              <w:bottom w:val="nil"/>
            </w:tcBorders>
          </w:tcPr>
          <w:p>
            <w:pPr>
              <w:pStyle w:val="TableParagraph"/>
              <w:spacing w:before="56"/>
              <w:ind w:left="105"/>
              <w:rPr>
                <w:rFonts w:ascii="宋体" w:hAnsi="宋体" w:eastAsia="宋体" w:hint="eastAsia"/>
                <w:sz w:val="24"/>
              </w:rPr>
            </w:pPr>
            <w:r>
              <w:rPr>
                <w:rFonts w:ascii="宋体" w:hAnsi="宋体" w:eastAsia="宋体" w:hint="eastAsia"/>
                <w:spacing w:val="-4"/>
                <w:sz w:val="24"/>
              </w:rPr>
              <w:t>另外，非统一</w:t>
            </w:r>
            <w:r>
              <w:rPr>
                <w:rFonts w:ascii="宋体" w:hAnsi="宋体" w:eastAsia="宋体" w:hint="eastAsia"/>
                <w:sz w:val="24"/>
              </w:rPr>
              <w:t>（</w:t>
            </w:r>
            <w:r>
              <w:rPr>
                <w:sz w:val="24"/>
              </w:rPr>
              <w:t>non</w:t>
            </w:r>
            <w:r>
              <w:rPr>
                <w:w w:val="33"/>
                <w:sz w:val="24"/>
              </w:rPr>
              <w:t>-­‐</w:t>
            </w:r>
            <w:r>
              <w:rPr>
                <w:spacing w:val="-1"/>
                <w:sz w:val="24"/>
              </w:rPr>
              <w:t>unif</w:t>
            </w:r>
            <w:r>
              <w:rPr>
                <w:sz w:val="24"/>
              </w:rPr>
              <w:t>o</w:t>
            </w:r>
            <w:r>
              <w:rPr>
                <w:spacing w:val="-1"/>
                <w:sz w:val="24"/>
              </w:rPr>
              <w:t>r</w:t>
            </w:r>
            <w:r>
              <w:rPr>
                <w:sz w:val="24"/>
              </w:rPr>
              <w:t>m</w:t>
            </w:r>
            <w:r>
              <w:rPr>
                <w:rFonts w:ascii="宋体" w:hAnsi="宋体" w:eastAsia="宋体" w:hint="eastAsia"/>
                <w:sz w:val="24"/>
              </w:rPr>
              <w:t>？异构？？？？</w:t>
            </w:r>
            <w:r>
              <w:rPr>
                <w:rFonts w:ascii="宋体" w:hAnsi="宋体" w:eastAsia="宋体" w:hint="eastAsia"/>
                <w:spacing w:val="-9"/>
                <w:sz w:val="24"/>
              </w:rPr>
              <w:t>）的</w:t>
            </w:r>
          </w:p>
        </w:tc>
      </w:tr>
      <w:tr>
        <w:trPr>
          <w:trHeight w:val="422" w:hRule="atLeast"/>
        </w:trPr>
        <w:tc>
          <w:tcPr>
            <w:tcW w:w="5342" w:type="dxa"/>
            <w:tcBorders>
              <w:top w:val="nil"/>
              <w:bottom w:val="nil"/>
            </w:tcBorders>
          </w:tcPr>
          <w:p>
            <w:pPr>
              <w:pStyle w:val="TableParagraph"/>
              <w:spacing w:before="70"/>
              <w:rPr>
                <w:sz w:val="24"/>
              </w:rPr>
            </w:pPr>
            <w:r>
              <w:rPr>
                <w:sz w:val="24"/>
              </w:rPr>
              <w:t>more sophisticated engineering and computing</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稀疏模型需要复杂的工程结构与计算结构。目前</w:t>
            </w:r>
          </w:p>
        </w:tc>
      </w:tr>
      <w:tr>
        <w:trPr>
          <w:trHeight w:val="422" w:hRule="atLeast"/>
        </w:trPr>
        <w:tc>
          <w:tcPr>
            <w:tcW w:w="5342" w:type="dxa"/>
            <w:tcBorders>
              <w:top w:val="nil"/>
              <w:bottom w:val="nil"/>
            </w:tcBorders>
          </w:tcPr>
          <w:p>
            <w:pPr>
              <w:pStyle w:val="TableParagraph"/>
              <w:tabs>
                <w:tab w:pos="1816" w:val="left" w:leader="none"/>
                <w:tab w:pos="2539" w:val="left" w:leader="none"/>
                <w:tab w:pos="3523" w:val="left" w:leader="none"/>
                <w:tab w:pos="4356" w:val="left" w:leader="none"/>
              </w:tabs>
              <w:spacing w:before="70"/>
              <w:rPr>
                <w:sz w:val="24"/>
              </w:rPr>
            </w:pPr>
            <w:r>
              <w:rPr>
                <w:sz w:val="24"/>
              </w:rPr>
              <w:t>infrastructure.</w:t>
              <w:tab/>
              <w:t>Most</w:t>
              <w:tab/>
              <w:t>current</w:t>
              <w:tab/>
              <w:t>vision</w:t>
              <w:tab/>
              <w:t>oriented</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大部分面向机器学习的系统都利用卷积的优势在</w:t>
            </w:r>
          </w:p>
        </w:tc>
      </w:tr>
      <w:tr>
        <w:trPr>
          <w:trHeight w:val="420" w:hRule="atLeast"/>
        </w:trPr>
        <w:tc>
          <w:tcPr>
            <w:tcW w:w="5342" w:type="dxa"/>
            <w:tcBorders>
              <w:top w:val="nil"/>
              <w:bottom w:val="nil"/>
            </w:tcBorders>
          </w:tcPr>
          <w:p>
            <w:pPr>
              <w:pStyle w:val="TableParagraph"/>
              <w:spacing w:before="70"/>
              <w:rPr>
                <w:sz w:val="24"/>
              </w:rPr>
            </w:pPr>
            <w:r>
              <w:rPr>
                <w:sz w:val="24"/>
              </w:rPr>
              <w:t>machine learning systems utilize sparsity in the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空间域中使用稀疏性。然而，卷积是通过一系列</w:t>
            </w:r>
          </w:p>
        </w:tc>
      </w:tr>
      <w:tr>
        <w:trPr>
          <w:trHeight w:val="427" w:hRule="atLeast"/>
        </w:trPr>
        <w:tc>
          <w:tcPr>
            <w:tcW w:w="5342" w:type="dxa"/>
            <w:tcBorders>
              <w:top w:val="nil"/>
              <w:bottom w:val="nil"/>
            </w:tcBorders>
          </w:tcPr>
          <w:p>
            <w:pPr>
              <w:pStyle w:val="TableParagraph"/>
              <w:spacing w:before="72"/>
              <w:rPr>
                <w:sz w:val="24"/>
              </w:rPr>
            </w:pPr>
            <w:r>
              <w:rPr>
                <w:sz w:val="24"/>
              </w:rPr>
              <w:t>spatial domain just by the virtue of employing</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与前层区块的密集连接来实现的，文献【</w:t>
            </w:r>
            <w:r>
              <w:rPr>
                <w:sz w:val="24"/>
              </w:rPr>
              <w:t>11</w:t>
            </w:r>
            <w:r>
              <w:rPr>
                <w:rFonts w:ascii="宋体" w:eastAsia="宋体" w:hint="eastAsia"/>
                <w:sz w:val="24"/>
              </w:rPr>
              <w:t>】发</w:t>
            </w:r>
          </w:p>
        </w:tc>
      </w:tr>
      <w:tr>
        <w:trPr>
          <w:trHeight w:val="424" w:hRule="atLeast"/>
        </w:trPr>
        <w:tc>
          <w:tcPr>
            <w:tcW w:w="5342" w:type="dxa"/>
            <w:tcBorders>
              <w:top w:val="nil"/>
              <w:bottom w:val="nil"/>
            </w:tcBorders>
          </w:tcPr>
          <w:p>
            <w:pPr>
              <w:pStyle w:val="TableParagraph"/>
              <w:tabs>
                <w:tab w:pos="1854" w:val="left" w:leader="none"/>
                <w:tab w:pos="3205" w:val="left" w:leader="none"/>
                <w:tab w:pos="4900" w:val="left" w:leader="none"/>
              </w:tabs>
              <w:spacing w:before="72"/>
              <w:rPr>
                <w:sz w:val="24"/>
              </w:rPr>
            </w:pPr>
            <w:r>
              <w:rPr>
                <w:sz w:val="24"/>
              </w:rPr>
              <w:t>convolutions.</w:t>
              <w:tab/>
              <w:t>However,</w:t>
              <w:tab/>
              <w:t>convolutions</w:t>
              <w:tab/>
              <w:t>are</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表后，卷积神经网通常在特征维度中使用随机的</w:t>
            </w:r>
          </w:p>
        </w:tc>
      </w:tr>
      <w:tr>
        <w:trPr>
          <w:trHeight w:val="420" w:hRule="atLeast"/>
        </w:trPr>
        <w:tc>
          <w:tcPr>
            <w:tcW w:w="5342" w:type="dxa"/>
            <w:tcBorders>
              <w:top w:val="nil"/>
              <w:bottom w:val="nil"/>
            </w:tcBorders>
          </w:tcPr>
          <w:p>
            <w:pPr>
              <w:pStyle w:val="TableParagraph"/>
              <w:spacing w:before="70"/>
              <w:rPr>
                <w:sz w:val="24"/>
              </w:rPr>
            </w:pPr>
            <w:r>
              <w:rPr>
                <w:sz w:val="24"/>
              </w:rPr>
              <w:t>implemented as collections of dense connections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稀疏的连接表，以打破对称性，提高学习水平，</w:t>
            </w:r>
          </w:p>
        </w:tc>
      </w:tr>
      <w:tr>
        <w:trPr>
          <w:trHeight w:val="424" w:hRule="atLeast"/>
        </w:trPr>
        <w:tc>
          <w:tcPr>
            <w:tcW w:w="5342" w:type="dxa"/>
            <w:tcBorders>
              <w:top w:val="nil"/>
              <w:bottom w:val="nil"/>
            </w:tcBorders>
          </w:tcPr>
          <w:p>
            <w:pPr>
              <w:pStyle w:val="TableParagraph"/>
              <w:spacing w:before="72"/>
              <w:rPr>
                <w:sz w:val="24"/>
              </w:rPr>
            </w:pPr>
            <w:r>
              <w:rPr>
                <w:sz w:val="24"/>
              </w:rPr>
              <w:t>to the patches in the earlier layer. ConvNets have</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然而，根据文献【</w:t>
            </w:r>
            <w:r>
              <w:rPr>
                <w:sz w:val="24"/>
              </w:rPr>
              <w:t>9</w:t>
            </w:r>
            <w:r>
              <w:rPr>
                <w:rFonts w:ascii="宋体" w:eastAsia="宋体" w:hint="eastAsia"/>
                <w:sz w:val="24"/>
              </w:rPr>
              <w:t>】这种趋势会倒退回全连接模</w:t>
            </w:r>
          </w:p>
        </w:tc>
      </w:tr>
      <w:tr>
        <w:trPr>
          <w:trHeight w:val="422" w:hRule="atLeast"/>
        </w:trPr>
        <w:tc>
          <w:tcPr>
            <w:tcW w:w="5342" w:type="dxa"/>
            <w:tcBorders>
              <w:top w:val="nil"/>
              <w:bottom w:val="nil"/>
            </w:tcBorders>
          </w:tcPr>
          <w:p>
            <w:pPr>
              <w:pStyle w:val="TableParagraph"/>
              <w:spacing w:before="70"/>
              <w:rPr>
                <w:sz w:val="24"/>
              </w:rPr>
            </w:pPr>
            <w:r>
              <w:rPr>
                <w:sz w:val="24"/>
              </w:rPr>
              <w:t>traditionally used random and sparse connection</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式，以便更好滴使用并行计算。</w:t>
            </w:r>
          </w:p>
        </w:tc>
      </w:tr>
      <w:tr>
        <w:trPr>
          <w:trHeight w:val="422" w:hRule="atLeast"/>
        </w:trPr>
        <w:tc>
          <w:tcPr>
            <w:tcW w:w="5342" w:type="dxa"/>
            <w:tcBorders>
              <w:top w:val="nil"/>
              <w:bottom w:val="nil"/>
            </w:tcBorders>
          </w:tcPr>
          <w:p>
            <w:pPr>
              <w:pStyle w:val="TableParagraph"/>
              <w:spacing w:before="70"/>
              <w:rPr>
                <w:sz w:val="24"/>
              </w:rPr>
            </w:pPr>
            <w:r>
              <w:rPr>
                <w:sz w:val="24"/>
              </w:rPr>
              <w:t>tables in the feature dimensions since [11] in</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spacing w:before="70"/>
              <w:rPr>
                <w:sz w:val="24"/>
              </w:rPr>
            </w:pPr>
            <w:r>
              <w:rPr>
                <w:sz w:val="24"/>
              </w:rPr>
              <w:t>order to break the symmetry and improve</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tabs>
                <w:tab w:pos="1251" w:val="left" w:leader="none"/>
                <w:tab w:pos="1822" w:val="left" w:leader="none"/>
                <w:tab w:pos="2627" w:val="left" w:leader="none"/>
                <w:tab w:pos="3726" w:val="left" w:leader="none"/>
                <w:tab w:pos="4446" w:val="left" w:leader="none"/>
                <w:tab w:pos="4895" w:val="left" w:leader="none"/>
              </w:tabs>
              <w:spacing w:before="70"/>
              <w:rPr>
                <w:sz w:val="24"/>
              </w:rPr>
            </w:pPr>
            <w:r>
              <w:rPr>
                <w:sz w:val="24"/>
              </w:rPr>
              <w:t>learning,</w:t>
              <w:tab/>
              <w:t>the</w:t>
              <w:tab/>
              <w:t>trend</w:t>
              <w:tab/>
              <w:t>changed</w:t>
              <w:tab/>
              <w:t>back</w:t>
              <w:tab/>
              <w:t>to</w:t>
              <w:tab/>
              <w:t>full</w:t>
            </w:r>
          </w:p>
        </w:tc>
        <w:tc>
          <w:tcPr>
            <w:tcW w:w="5337" w:type="dxa"/>
            <w:tcBorders>
              <w:top w:val="nil"/>
              <w:bottom w:val="nil"/>
            </w:tcBorders>
          </w:tcPr>
          <w:p>
            <w:pPr>
              <w:pStyle w:val="TableParagraph"/>
              <w:ind w:left="0"/>
              <w:rPr>
                <w:rFonts w:ascii="Times New Roman"/>
                <w:sz w:val="24"/>
              </w:rPr>
            </w:pPr>
          </w:p>
        </w:tc>
      </w:tr>
      <w:tr>
        <w:trPr>
          <w:trHeight w:val="424" w:hRule="atLeast"/>
        </w:trPr>
        <w:tc>
          <w:tcPr>
            <w:tcW w:w="5342" w:type="dxa"/>
            <w:tcBorders>
              <w:top w:val="nil"/>
              <w:bottom w:val="nil"/>
            </w:tcBorders>
          </w:tcPr>
          <w:p>
            <w:pPr>
              <w:pStyle w:val="TableParagraph"/>
              <w:spacing w:before="70"/>
              <w:rPr>
                <w:sz w:val="24"/>
              </w:rPr>
            </w:pPr>
            <w:r>
              <w:rPr>
                <w:sz w:val="24"/>
              </w:rPr>
              <w:t>connections with [9] in order to better optimize</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tabs>
                <w:tab w:pos="1123" w:val="left" w:leader="none"/>
                <w:tab w:pos="2506" w:val="left" w:leader="none"/>
                <w:tab w:pos="3132" w:val="left" w:leader="none"/>
                <w:tab w:pos="4467" w:val="left" w:leader="none"/>
                <w:tab w:pos="4901" w:val="left" w:leader="none"/>
              </w:tabs>
              <w:spacing w:before="72"/>
              <w:rPr>
                <w:sz w:val="24"/>
              </w:rPr>
            </w:pPr>
            <w:r>
              <w:rPr>
                <w:sz w:val="24"/>
              </w:rPr>
              <w:t>parallel</w:t>
              <w:tab/>
              <w:t>computing.</w:t>
              <w:tab/>
              <w:t>The</w:t>
              <w:tab/>
              <w:t>uniformity</w:t>
              <w:tab/>
              <w:t>of</w:t>
              <w:tab/>
              <w:t>the</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统一的结构、巨大的过滤器数量和更大的批次</w:t>
            </w:r>
          </w:p>
        </w:tc>
      </w:tr>
      <w:tr>
        <w:trPr>
          <w:trHeight w:val="424" w:hRule="atLeast"/>
        </w:trPr>
        <w:tc>
          <w:tcPr>
            <w:tcW w:w="5342" w:type="dxa"/>
            <w:tcBorders>
              <w:top w:val="nil"/>
              <w:bottom w:val="nil"/>
            </w:tcBorders>
          </w:tcPr>
          <w:p>
            <w:pPr>
              <w:pStyle w:val="TableParagraph"/>
              <w:spacing w:before="72"/>
              <w:rPr>
                <w:sz w:val="24"/>
              </w:rPr>
            </w:pPr>
            <w:r>
              <w:rPr>
                <w:sz w:val="24"/>
              </w:rPr>
              <w:t>structure and a large number of filters and</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w:t>
            </w:r>
            <w:r>
              <w:rPr>
                <w:sz w:val="24"/>
              </w:rPr>
              <w:t>batch</w:t>
            </w:r>
            <w:r>
              <w:rPr>
                <w:rFonts w:ascii="宋体" w:eastAsia="宋体" w:hint="eastAsia"/>
                <w:sz w:val="24"/>
              </w:rPr>
              <w:t>）规模将允许使用高效的密集矩阵运算。</w:t>
            </w:r>
          </w:p>
        </w:tc>
      </w:tr>
      <w:tr>
        <w:trPr>
          <w:trHeight w:val="422" w:hRule="atLeast"/>
        </w:trPr>
        <w:tc>
          <w:tcPr>
            <w:tcW w:w="5342" w:type="dxa"/>
            <w:tcBorders>
              <w:top w:val="nil"/>
              <w:bottom w:val="nil"/>
            </w:tcBorders>
          </w:tcPr>
          <w:p>
            <w:pPr>
              <w:pStyle w:val="TableParagraph"/>
              <w:spacing w:before="70"/>
              <w:rPr>
                <w:sz w:val="24"/>
              </w:rPr>
            </w:pPr>
            <w:r>
              <w:rPr>
                <w:sz w:val="24"/>
              </w:rPr>
              <w:t>greater batch size allow for utilizing efficient</w:t>
            </w:r>
          </w:p>
        </w:tc>
        <w:tc>
          <w:tcPr>
            <w:tcW w:w="5337" w:type="dxa"/>
            <w:tcBorders>
              <w:top w:val="nil"/>
              <w:bottom w:val="nil"/>
            </w:tcBorders>
          </w:tcPr>
          <w:p>
            <w:pPr>
              <w:pStyle w:val="TableParagraph"/>
              <w:ind w:left="0"/>
              <w:rPr>
                <w:rFonts w:ascii="Times New Roman"/>
                <w:sz w:val="24"/>
              </w:rPr>
            </w:pPr>
          </w:p>
        </w:tc>
      </w:tr>
      <w:tr>
        <w:trPr>
          <w:trHeight w:val="418" w:hRule="atLeast"/>
        </w:trPr>
        <w:tc>
          <w:tcPr>
            <w:tcW w:w="5342" w:type="dxa"/>
            <w:tcBorders>
              <w:top w:val="nil"/>
            </w:tcBorders>
          </w:tcPr>
          <w:p>
            <w:pPr>
              <w:pStyle w:val="TableParagraph"/>
              <w:spacing w:before="70"/>
              <w:rPr>
                <w:sz w:val="24"/>
              </w:rPr>
            </w:pPr>
            <w:r>
              <w:rPr>
                <w:sz w:val="24"/>
              </w:rPr>
              <w:t>dense computation.</w:t>
            </w:r>
          </w:p>
        </w:tc>
        <w:tc>
          <w:tcPr>
            <w:tcW w:w="5337" w:type="dxa"/>
            <w:tcBorders>
              <w:top w:val="nil"/>
            </w:tcBorders>
          </w:tcPr>
          <w:p>
            <w:pPr>
              <w:pStyle w:val="TableParagraph"/>
              <w:ind w:left="0"/>
              <w:rPr>
                <w:rFonts w:ascii="Times New Roman"/>
                <w:sz w:val="24"/>
              </w:rPr>
            </w:pPr>
          </w:p>
        </w:tc>
      </w:tr>
      <w:tr>
        <w:trPr>
          <w:trHeight w:val="2116" w:hRule="atLeast"/>
        </w:trPr>
        <w:tc>
          <w:tcPr>
            <w:tcW w:w="5342" w:type="dxa"/>
          </w:tcPr>
          <w:p>
            <w:pPr>
              <w:pStyle w:val="TableParagraph"/>
              <w:spacing w:line="360" w:lineRule="auto" w:before="74"/>
              <w:ind w:right="94"/>
              <w:jc w:val="both"/>
              <w:rPr>
                <w:sz w:val="24"/>
              </w:rPr>
            </w:pPr>
            <w:r>
              <w:rPr>
                <w:sz w:val="24"/>
              </w:rPr>
              <w:t>This raises the question whether there is any hope for a next, intermediate step:  </w:t>
            </w:r>
            <w:r>
              <w:rPr>
                <w:spacing w:val="-6"/>
                <w:sz w:val="24"/>
              </w:rPr>
              <w:t>an </w:t>
            </w:r>
            <w:r>
              <w:rPr>
                <w:sz w:val="24"/>
              </w:rPr>
              <w:t>architecture that makes use of the extra sparsity, even at filter level, as suggested by the theory,</w:t>
            </w:r>
            <w:r>
              <w:rPr>
                <w:spacing w:val="16"/>
                <w:sz w:val="24"/>
              </w:rPr>
              <w:t> </w:t>
            </w:r>
            <w:r>
              <w:rPr>
                <w:sz w:val="24"/>
              </w:rPr>
              <w:t>but</w:t>
            </w:r>
          </w:p>
          <w:p>
            <w:pPr>
              <w:pStyle w:val="TableParagraph"/>
              <w:spacing w:before="4"/>
              <w:jc w:val="both"/>
              <w:rPr>
                <w:sz w:val="24"/>
              </w:rPr>
            </w:pPr>
            <w:r>
              <w:rPr>
                <w:sz w:val="24"/>
              </w:rPr>
              <w:t>exploits    our    current    hardware    by   </w:t>
            </w:r>
            <w:r>
              <w:rPr>
                <w:spacing w:val="25"/>
                <w:sz w:val="24"/>
              </w:rPr>
              <w:t> </w:t>
            </w:r>
            <w:r>
              <w:rPr>
                <w:sz w:val="24"/>
              </w:rPr>
              <w:t>utilizing</w:t>
            </w:r>
          </w:p>
        </w:tc>
        <w:tc>
          <w:tcPr>
            <w:tcW w:w="5337" w:type="dxa"/>
          </w:tcPr>
          <w:p>
            <w:pPr>
              <w:pStyle w:val="TableParagraph"/>
              <w:spacing w:line="328" w:lineRule="auto" w:before="57"/>
              <w:ind w:left="105" w:right="-29"/>
              <w:rPr>
                <w:sz w:val="24"/>
              </w:rPr>
            </w:pPr>
            <w:r>
              <w:rPr>
                <w:rFonts w:ascii="宋体" w:eastAsia="宋体" w:hint="eastAsia"/>
                <w:spacing w:val="-5"/>
                <w:sz w:val="24"/>
              </w:rPr>
              <w:t>这就导致了一个问题，是不是存在一个中间步骤， </w:t>
            </w:r>
            <w:r>
              <w:rPr>
                <w:rFonts w:ascii="宋体" w:eastAsia="宋体" w:hint="eastAsia"/>
                <w:spacing w:val="4"/>
                <w:sz w:val="24"/>
              </w:rPr>
              <w:t>如同理论上所显示的，能够让整个结构即使在过滤器层面上都能使用额外的稀疏性，但依旧是利</w:t>
            </w:r>
            <w:r>
              <w:rPr>
                <w:rFonts w:ascii="宋体" w:eastAsia="宋体" w:hint="eastAsia"/>
                <w:spacing w:val="8"/>
                <w:sz w:val="24"/>
              </w:rPr>
              <w:t>用现有硬件进行密集矩阵计算【</w:t>
            </w:r>
            <w:r>
              <w:rPr>
                <w:sz w:val="24"/>
              </w:rPr>
              <w:t>an</w:t>
            </w:r>
            <w:r>
              <w:rPr>
                <w:spacing w:val="19"/>
                <w:sz w:val="24"/>
              </w:rPr>
              <w:t> </w:t>
            </w:r>
            <w:r>
              <w:rPr>
                <w:sz w:val="24"/>
              </w:rPr>
              <w:t>architecture</w:t>
            </w:r>
          </w:p>
          <w:p>
            <w:pPr>
              <w:pStyle w:val="TableParagraph"/>
              <w:spacing w:before="26"/>
              <w:ind w:left="105"/>
              <w:rPr>
                <w:sz w:val="24"/>
              </w:rPr>
            </w:pPr>
            <w:r>
              <w:rPr>
                <w:sz w:val="24"/>
              </w:rPr>
              <w:t>that</w:t>
            </w:r>
            <w:r>
              <w:rPr>
                <w:spacing w:val="9"/>
                <w:sz w:val="24"/>
              </w:rPr>
              <w:t> </w:t>
            </w:r>
            <w:r>
              <w:rPr>
                <w:sz w:val="24"/>
              </w:rPr>
              <w:t>makes</w:t>
            </w:r>
            <w:r>
              <w:rPr>
                <w:spacing w:val="10"/>
                <w:sz w:val="24"/>
              </w:rPr>
              <w:t> </w:t>
            </w:r>
            <w:r>
              <w:rPr>
                <w:sz w:val="24"/>
              </w:rPr>
              <w:t>use</w:t>
            </w:r>
            <w:r>
              <w:rPr>
                <w:spacing w:val="10"/>
                <w:sz w:val="24"/>
              </w:rPr>
              <w:t> </w:t>
            </w:r>
            <w:r>
              <w:rPr>
                <w:sz w:val="24"/>
              </w:rPr>
              <w:t>of</w:t>
            </w:r>
            <w:r>
              <w:rPr>
                <w:spacing w:val="10"/>
                <w:sz w:val="24"/>
              </w:rPr>
              <w:t> </w:t>
            </w:r>
            <w:r>
              <w:rPr>
                <w:sz w:val="24"/>
              </w:rPr>
              <w:t>the</w:t>
            </w:r>
            <w:r>
              <w:rPr>
                <w:spacing w:val="10"/>
                <w:sz w:val="24"/>
              </w:rPr>
              <w:t> </w:t>
            </w:r>
            <w:r>
              <w:rPr>
                <w:sz w:val="24"/>
              </w:rPr>
              <w:t>extra</w:t>
            </w:r>
            <w:r>
              <w:rPr>
                <w:spacing w:val="10"/>
                <w:sz w:val="24"/>
              </w:rPr>
              <w:t> </w:t>
            </w:r>
            <w:r>
              <w:rPr>
                <w:sz w:val="24"/>
              </w:rPr>
              <w:t>sparsity,</w:t>
            </w:r>
            <w:r>
              <w:rPr>
                <w:spacing w:val="10"/>
                <w:sz w:val="24"/>
              </w:rPr>
              <w:t> </w:t>
            </w:r>
            <w:r>
              <w:rPr>
                <w:sz w:val="24"/>
              </w:rPr>
              <w:t>even</w:t>
            </w:r>
            <w:r>
              <w:rPr>
                <w:spacing w:val="10"/>
                <w:sz w:val="24"/>
              </w:rPr>
              <w:t> </w:t>
            </w:r>
            <w:r>
              <w:rPr>
                <w:sz w:val="24"/>
              </w:rPr>
              <w:t>at</w:t>
            </w:r>
            <w:r>
              <w:rPr>
                <w:spacing w:val="10"/>
                <w:sz w:val="24"/>
              </w:rPr>
              <w:t> </w:t>
            </w:r>
            <w:r>
              <w:rPr>
                <w:sz w:val="24"/>
              </w:rPr>
              <w:t>filter</w:t>
            </w:r>
          </w:p>
        </w:tc>
      </w:tr>
    </w:tbl>
    <w:p>
      <w:pPr>
        <w:spacing w:after="0"/>
        <w:rPr>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3805" w:hRule="atLeast"/>
        </w:trPr>
        <w:tc>
          <w:tcPr>
            <w:tcW w:w="5342" w:type="dxa"/>
          </w:tcPr>
          <w:p>
            <w:pPr>
              <w:pStyle w:val="TableParagraph"/>
              <w:spacing w:line="360" w:lineRule="auto" w:before="74"/>
              <w:ind w:right="97"/>
              <w:jc w:val="both"/>
              <w:rPr>
                <w:sz w:val="24"/>
              </w:rPr>
            </w:pPr>
            <w:r>
              <w:rPr>
                <w:sz w:val="24"/>
              </w:rPr>
              <w:t>computations on dense matrices. The </w:t>
            </w:r>
            <w:r>
              <w:rPr>
                <w:spacing w:val="-4"/>
                <w:sz w:val="24"/>
              </w:rPr>
              <w:t>vast </w:t>
            </w:r>
            <w:r>
              <w:rPr>
                <w:sz w:val="24"/>
              </w:rPr>
              <w:t>literature on sparse matrix computations </w:t>
            </w:r>
            <w:r>
              <w:rPr>
                <w:spacing w:val="-3"/>
                <w:sz w:val="24"/>
              </w:rPr>
              <w:t>(e.g.  </w:t>
            </w:r>
            <w:r>
              <w:rPr>
                <w:sz w:val="24"/>
              </w:rPr>
              <w:t>[3]) suggests that clustering sparse matrices </w:t>
            </w:r>
            <w:r>
              <w:rPr>
                <w:spacing w:val="-4"/>
                <w:sz w:val="24"/>
              </w:rPr>
              <w:t>into </w:t>
            </w:r>
            <w:r>
              <w:rPr>
                <w:sz w:val="24"/>
              </w:rPr>
              <w:t>relatively dense submatrices tends to give state </w:t>
            </w:r>
            <w:r>
              <w:rPr>
                <w:spacing w:val="-6"/>
                <w:sz w:val="24"/>
              </w:rPr>
              <w:t>of </w:t>
            </w:r>
            <w:r>
              <w:rPr>
                <w:sz w:val="24"/>
              </w:rPr>
              <w:t>the art practical performance for sparse matrix multiplication. </w:t>
            </w:r>
            <w:r>
              <w:rPr>
                <w:spacing w:val="23"/>
                <w:sz w:val="24"/>
              </w:rPr>
              <w:t> </w:t>
            </w:r>
            <w:r>
              <w:rPr>
                <w:sz w:val="24"/>
              </w:rPr>
              <w:t>It </w:t>
            </w:r>
            <w:r>
              <w:rPr>
                <w:spacing w:val="23"/>
                <w:sz w:val="24"/>
              </w:rPr>
              <w:t> </w:t>
            </w:r>
            <w:r>
              <w:rPr>
                <w:sz w:val="24"/>
              </w:rPr>
              <w:t>does </w:t>
            </w:r>
            <w:r>
              <w:rPr>
                <w:spacing w:val="23"/>
                <w:sz w:val="24"/>
              </w:rPr>
              <w:t> </w:t>
            </w:r>
            <w:r>
              <w:rPr>
                <w:sz w:val="24"/>
              </w:rPr>
              <w:t>not </w:t>
            </w:r>
            <w:r>
              <w:rPr>
                <w:spacing w:val="23"/>
                <w:sz w:val="24"/>
              </w:rPr>
              <w:t> </w:t>
            </w:r>
            <w:r>
              <w:rPr>
                <w:sz w:val="24"/>
              </w:rPr>
              <w:t>seem </w:t>
            </w:r>
            <w:r>
              <w:rPr>
                <w:spacing w:val="23"/>
                <w:sz w:val="24"/>
              </w:rPr>
              <w:t> </w:t>
            </w:r>
            <w:r>
              <w:rPr>
                <w:sz w:val="24"/>
              </w:rPr>
              <w:t>fa</w:t>
            </w:r>
            <w:r>
              <w:rPr>
                <w:spacing w:val="-1"/>
                <w:sz w:val="24"/>
              </w:rPr>
              <w:t>r</w:t>
            </w:r>
            <w:r>
              <w:rPr>
                <w:w w:val="33"/>
                <w:sz w:val="24"/>
              </w:rPr>
              <w:t>-­‐</w:t>
            </w:r>
            <w:r>
              <w:rPr>
                <w:sz w:val="24"/>
              </w:rPr>
              <w:t>fet</w:t>
            </w:r>
            <w:r>
              <w:rPr>
                <w:spacing w:val="-1"/>
                <w:sz w:val="24"/>
              </w:rPr>
              <w:t>che</w:t>
            </w:r>
            <w:r>
              <w:rPr>
                <w:sz w:val="24"/>
              </w:rPr>
              <w:t>d </w:t>
            </w:r>
            <w:r>
              <w:rPr>
                <w:spacing w:val="23"/>
                <w:sz w:val="24"/>
              </w:rPr>
              <w:t> </w:t>
            </w:r>
            <w:r>
              <w:rPr>
                <w:spacing w:val="-6"/>
                <w:sz w:val="24"/>
              </w:rPr>
              <w:t>to</w:t>
            </w:r>
            <w:r>
              <w:rPr>
                <w:sz w:val="24"/>
              </w:rPr>
              <w:t> think that similar methods would be utilized </w:t>
            </w:r>
            <w:r>
              <w:rPr>
                <w:spacing w:val="-4"/>
                <w:sz w:val="24"/>
              </w:rPr>
              <w:t>for </w:t>
            </w:r>
            <w:r>
              <w:rPr>
                <w:sz w:val="24"/>
              </w:rPr>
              <w:t>the   </w:t>
            </w:r>
            <w:r>
              <w:rPr>
                <w:spacing w:val="8"/>
                <w:sz w:val="24"/>
              </w:rPr>
              <w:t> </w:t>
            </w:r>
            <w:r>
              <w:rPr>
                <w:sz w:val="24"/>
              </w:rPr>
              <w:t>a</w:t>
            </w:r>
            <w:r>
              <w:rPr>
                <w:spacing w:val="-1"/>
                <w:sz w:val="24"/>
              </w:rPr>
              <w:t>u</w:t>
            </w:r>
            <w:r>
              <w:rPr>
                <w:sz w:val="24"/>
              </w:rPr>
              <w:t>tomated   </w:t>
            </w:r>
            <w:r>
              <w:rPr>
                <w:spacing w:val="8"/>
                <w:sz w:val="24"/>
              </w:rPr>
              <w:t> </w:t>
            </w:r>
            <w:r>
              <w:rPr>
                <w:sz w:val="24"/>
              </w:rPr>
              <w:t>constr</w:t>
            </w:r>
            <w:r>
              <w:rPr>
                <w:spacing w:val="-1"/>
                <w:sz w:val="24"/>
              </w:rPr>
              <w:t>u</w:t>
            </w:r>
            <w:r>
              <w:rPr>
                <w:sz w:val="24"/>
              </w:rPr>
              <w:t>ction   </w:t>
            </w:r>
            <w:r>
              <w:rPr>
                <w:spacing w:val="8"/>
                <w:sz w:val="24"/>
              </w:rPr>
              <w:t> </w:t>
            </w:r>
            <w:r>
              <w:rPr>
                <w:sz w:val="24"/>
              </w:rPr>
              <w:t>of   </w:t>
            </w:r>
            <w:r>
              <w:rPr>
                <w:spacing w:val="8"/>
                <w:sz w:val="24"/>
              </w:rPr>
              <w:t> </w:t>
            </w:r>
            <w:r>
              <w:rPr>
                <w:spacing w:val="-1"/>
                <w:sz w:val="24"/>
              </w:rPr>
              <w:t>no</w:t>
            </w:r>
            <w:r>
              <w:rPr>
                <w:spacing w:val="-2"/>
                <w:sz w:val="24"/>
              </w:rPr>
              <w:t>n</w:t>
            </w:r>
            <w:r>
              <w:rPr>
                <w:spacing w:val="-1"/>
                <w:w w:val="33"/>
                <w:sz w:val="24"/>
              </w:rPr>
              <w:t>-­‐</w:t>
            </w:r>
            <w:r>
              <w:rPr>
                <w:spacing w:val="-2"/>
                <w:sz w:val="24"/>
              </w:rPr>
              <w:t>u</w:t>
            </w:r>
            <w:r>
              <w:rPr>
                <w:spacing w:val="-1"/>
                <w:sz w:val="24"/>
              </w:rPr>
              <w:t>niform</w:t>
            </w:r>
          </w:p>
          <w:p>
            <w:pPr>
              <w:pStyle w:val="TableParagraph"/>
              <w:spacing w:before="4"/>
              <w:jc w:val="both"/>
              <w:rPr>
                <w:sz w:val="24"/>
              </w:rPr>
            </w:pPr>
            <w:r>
              <w:rPr>
                <w:sz w:val="24"/>
              </w:rPr>
              <w:t>deep</w:t>
            </w:r>
            <w:r>
              <w:rPr>
                <w:w w:val="33"/>
                <w:sz w:val="24"/>
              </w:rPr>
              <w:t>-­‐</w:t>
            </w:r>
            <w:r>
              <w:rPr>
                <w:sz w:val="24"/>
              </w:rPr>
              <w:t>l</w:t>
            </w:r>
            <w:r>
              <w:rPr>
                <w:spacing w:val="-1"/>
                <w:sz w:val="24"/>
              </w:rPr>
              <w:t>e</w:t>
            </w:r>
            <w:r>
              <w:rPr>
                <w:sz w:val="24"/>
              </w:rPr>
              <w:t>a</w:t>
            </w:r>
            <w:r>
              <w:rPr>
                <w:spacing w:val="-1"/>
                <w:sz w:val="24"/>
              </w:rPr>
              <w:t>r</w:t>
            </w:r>
            <w:r>
              <w:rPr>
                <w:sz w:val="24"/>
              </w:rPr>
              <w:t>n</w:t>
            </w:r>
            <w:r>
              <w:rPr>
                <w:spacing w:val="-1"/>
                <w:sz w:val="24"/>
              </w:rPr>
              <w:t>i</w:t>
            </w:r>
            <w:r>
              <w:rPr>
                <w:sz w:val="24"/>
              </w:rPr>
              <w:t>ng a</w:t>
            </w:r>
            <w:r>
              <w:rPr>
                <w:spacing w:val="-1"/>
                <w:sz w:val="24"/>
              </w:rPr>
              <w:t>rchi</w:t>
            </w:r>
            <w:r>
              <w:rPr>
                <w:sz w:val="24"/>
              </w:rPr>
              <w:t>t</w:t>
            </w:r>
            <w:r>
              <w:rPr>
                <w:spacing w:val="-1"/>
                <w:sz w:val="24"/>
              </w:rPr>
              <w:t>ec</w:t>
            </w:r>
            <w:r>
              <w:rPr>
                <w:sz w:val="24"/>
              </w:rPr>
              <w:t>tu</w:t>
            </w:r>
            <w:r>
              <w:rPr>
                <w:spacing w:val="-1"/>
                <w:sz w:val="24"/>
              </w:rPr>
              <w:t>re</w:t>
            </w:r>
            <w:r>
              <w:rPr>
                <w:sz w:val="24"/>
              </w:rPr>
              <w:t>s </w:t>
            </w:r>
            <w:r>
              <w:rPr>
                <w:spacing w:val="-1"/>
                <w:sz w:val="24"/>
              </w:rPr>
              <w:t>i</w:t>
            </w:r>
            <w:r>
              <w:rPr>
                <w:sz w:val="24"/>
              </w:rPr>
              <w:t>n t</w:t>
            </w:r>
            <w:r>
              <w:rPr>
                <w:spacing w:val="-1"/>
                <w:sz w:val="24"/>
              </w:rPr>
              <w:t>h</w:t>
            </w:r>
            <w:r>
              <w:rPr>
                <w:sz w:val="24"/>
              </w:rPr>
              <w:t>e n</w:t>
            </w:r>
            <w:r>
              <w:rPr>
                <w:spacing w:val="-1"/>
                <w:sz w:val="24"/>
              </w:rPr>
              <w:t>e</w:t>
            </w:r>
            <w:r>
              <w:rPr>
                <w:sz w:val="24"/>
              </w:rPr>
              <w:t>ar</w:t>
            </w:r>
            <w:r>
              <w:rPr>
                <w:spacing w:val="-1"/>
                <w:sz w:val="24"/>
              </w:rPr>
              <w:t> f</w:t>
            </w:r>
            <w:r>
              <w:rPr>
                <w:sz w:val="24"/>
              </w:rPr>
              <w:t>utu</w:t>
            </w:r>
            <w:r>
              <w:rPr>
                <w:spacing w:val="-1"/>
                <w:sz w:val="24"/>
              </w:rPr>
              <w:t>re</w:t>
            </w:r>
            <w:r>
              <w:rPr>
                <w:sz w:val="24"/>
              </w:rPr>
              <w:t>.</w:t>
            </w:r>
          </w:p>
        </w:tc>
        <w:tc>
          <w:tcPr>
            <w:tcW w:w="5337" w:type="dxa"/>
          </w:tcPr>
          <w:p>
            <w:pPr>
              <w:pStyle w:val="TableParagraph"/>
              <w:spacing w:line="338" w:lineRule="auto" w:before="74"/>
              <w:ind w:left="105" w:right="-29"/>
              <w:rPr>
                <w:rFonts w:ascii="宋体" w:eastAsia="宋体" w:hint="eastAsia"/>
                <w:sz w:val="24"/>
              </w:rPr>
            </w:pPr>
            <w:r>
              <w:rPr>
                <w:sz w:val="24"/>
              </w:rPr>
              <w:t>level, as suggested by the theory, but exploits our current hardware by utilizing computations on dense</w:t>
            </w:r>
            <w:r>
              <w:rPr>
                <w:spacing w:val="-1"/>
                <w:sz w:val="24"/>
              </w:rPr>
              <w:t> </w:t>
            </w:r>
            <w:r>
              <w:rPr>
                <w:sz w:val="24"/>
              </w:rPr>
              <w:t>matrices</w:t>
            </w:r>
            <w:r>
              <w:rPr>
                <w:rFonts w:ascii="宋体" w:eastAsia="宋体" w:hint="eastAsia"/>
                <w:spacing w:val="-13"/>
                <w:sz w:val="24"/>
              </w:rPr>
              <w:t>】。大量关于稀疏矩阵计算的文献， </w:t>
            </w:r>
            <w:r>
              <w:rPr>
                <w:rFonts w:ascii="宋体" w:eastAsia="宋体" w:hint="eastAsia"/>
                <w:spacing w:val="3"/>
                <w:sz w:val="24"/>
              </w:rPr>
              <w:t>比如文献【</w:t>
            </w:r>
            <w:r>
              <w:rPr>
                <w:spacing w:val="3"/>
                <w:sz w:val="24"/>
              </w:rPr>
              <w:t>3</w:t>
            </w:r>
            <w:r>
              <w:rPr>
                <w:rFonts w:ascii="宋体" w:eastAsia="宋体" w:hint="eastAsia"/>
                <w:spacing w:val="-9"/>
                <w:sz w:val="24"/>
              </w:rPr>
              <w:t>】，都显示将稀疏矩阵聚类到相对密</w:t>
            </w:r>
            <w:r>
              <w:rPr>
                <w:rFonts w:ascii="宋体" w:eastAsia="宋体" w:hint="eastAsia"/>
                <w:spacing w:val="4"/>
                <w:sz w:val="24"/>
              </w:rPr>
              <w:t>集的子矩阵上能够让稀疏矩阵相乘的性能达到实用水平，把同样的方法应用到自动构建非统一深</w:t>
            </w:r>
            <w:r>
              <w:rPr>
                <w:rFonts w:ascii="宋体" w:eastAsia="宋体" w:hint="eastAsia"/>
                <w:sz w:val="24"/>
              </w:rPr>
              <w:t>度学习结构上，在不远的将来看起来并不过分。</w:t>
            </w:r>
          </w:p>
        </w:tc>
      </w:tr>
      <w:tr>
        <w:trPr>
          <w:trHeight w:val="8462" w:hRule="atLeast"/>
        </w:trPr>
        <w:tc>
          <w:tcPr>
            <w:tcW w:w="5342" w:type="dxa"/>
          </w:tcPr>
          <w:p>
            <w:pPr>
              <w:pStyle w:val="TableParagraph"/>
              <w:spacing w:line="360" w:lineRule="auto" w:before="74"/>
              <w:ind w:right="95"/>
              <w:jc w:val="both"/>
              <w:rPr>
                <w:sz w:val="24"/>
              </w:rPr>
            </w:pPr>
            <w:r>
              <w:rPr>
                <w:sz w:val="24"/>
              </w:rPr>
              <w:t>The Inception architecture started out as a case study of the first author for assessing </w:t>
            </w:r>
            <w:r>
              <w:rPr>
                <w:spacing w:val="-6"/>
                <w:sz w:val="24"/>
              </w:rPr>
              <w:t>the </w:t>
            </w:r>
            <w:r>
              <w:rPr>
                <w:sz w:val="24"/>
              </w:rPr>
              <w:t>hypothetical output of a sophisticated network topology construction algorithm that tries </w:t>
            </w:r>
            <w:r>
              <w:rPr>
                <w:spacing w:val="-6"/>
                <w:sz w:val="24"/>
              </w:rPr>
              <w:t>to </w:t>
            </w:r>
            <w:r>
              <w:rPr>
                <w:sz w:val="24"/>
              </w:rPr>
              <w:t>approximate a sparse structure implied by [2] for vision networks and covering the hypothesized outcome by dense, readily available components. Despite being a highly speculative undertaking, only after two iterations on the exact choice </w:t>
            </w:r>
            <w:r>
              <w:rPr>
                <w:spacing w:val="-7"/>
                <w:sz w:val="24"/>
              </w:rPr>
              <w:t>of </w:t>
            </w:r>
            <w:r>
              <w:rPr>
                <w:sz w:val="24"/>
              </w:rPr>
              <w:t>topology, we could already see modest gains against the reference architecture based on [12]. After further tuning of learning rate, hyperparameters and improved training methodology, we established that the resulting Inception architecture was especially useful in  the context of localization and object detection as the base network for [6] and [5]. Interestingly, while most of the original architectural choices have been questioned and tested thoroughly,</w:t>
            </w:r>
            <w:r>
              <w:rPr>
                <w:spacing w:val="13"/>
                <w:sz w:val="24"/>
              </w:rPr>
              <w:t> </w:t>
            </w:r>
            <w:r>
              <w:rPr>
                <w:sz w:val="24"/>
              </w:rPr>
              <w:t>they</w:t>
            </w:r>
          </w:p>
          <w:p>
            <w:pPr>
              <w:pStyle w:val="TableParagraph"/>
              <w:spacing w:before="14"/>
              <w:jc w:val="both"/>
              <w:rPr>
                <w:sz w:val="24"/>
              </w:rPr>
            </w:pPr>
            <w:r>
              <w:rPr>
                <w:sz w:val="24"/>
              </w:rPr>
              <w:t>turned out to be at least locally optimal.</w:t>
            </w:r>
          </w:p>
        </w:tc>
        <w:tc>
          <w:tcPr>
            <w:tcW w:w="5337" w:type="dxa"/>
          </w:tcPr>
          <w:p>
            <w:pPr>
              <w:pStyle w:val="TableParagraph"/>
              <w:spacing w:line="331" w:lineRule="auto" w:before="57"/>
              <w:ind w:left="105" w:right="80"/>
              <w:jc w:val="both"/>
              <w:rPr>
                <w:rFonts w:ascii="宋体" w:hAnsi="宋体" w:eastAsia="宋体" w:hint="eastAsia"/>
                <w:sz w:val="24"/>
              </w:rPr>
            </w:pPr>
            <w:r>
              <w:rPr>
                <w:sz w:val="24"/>
              </w:rPr>
              <w:t>Inception </w:t>
            </w:r>
            <w:r>
              <w:rPr>
                <w:rFonts w:ascii="宋体" w:hAnsi="宋体" w:eastAsia="宋体" w:hint="eastAsia"/>
                <w:sz w:val="24"/>
              </w:rPr>
              <w:t>的体系结构始于第一作者研究的一个例</w:t>
            </w:r>
            <w:r>
              <w:rPr>
                <w:rFonts w:ascii="宋体" w:hAnsi="宋体" w:eastAsia="宋体" w:hint="eastAsia"/>
                <w:spacing w:val="16"/>
                <w:sz w:val="24"/>
              </w:rPr>
              <w:t>子——评估复杂拓扑结构的网络算法的假设输</w:t>
            </w:r>
            <w:r>
              <w:rPr>
                <w:rFonts w:ascii="宋体" w:hAnsi="宋体" w:eastAsia="宋体" w:hint="eastAsia"/>
                <w:spacing w:val="4"/>
                <w:sz w:val="24"/>
              </w:rPr>
              <w:t>出，尝试近似地用一个密集的可获得的组件表示</w:t>
            </w:r>
            <w:r>
              <w:rPr>
                <w:rFonts w:ascii="宋体" w:hAnsi="宋体" w:eastAsia="宋体" w:hint="eastAsia"/>
                <w:spacing w:val="-6"/>
                <w:sz w:val="24"/>
              </w:rPr>
              <w:t>一个文献【</w:t>
            </w:r>
            <w:r>
              <w:rPr>
                <w:sz w:val="24"/>
              </w:rPr>
              <w:t>2</w:t>
            </w:r>
            <w:r>
              <w:rPr>
                <w:rFonts w:ascii="宋体" w:hAnsi="宋体" w:eastAsia="宋体" w:hint="eastAsia"/>
                <w:spacing w:val="-5"/>
                <w:sz w:val="24"/>
              </w:rPr>
              <w:t>】提出的视觉网络的稀疏结构的假设输出。</w:t>
            </w:r>
          </w:p>
          <w:p>
            <w:pPr>
              <w:pStyle w:val="TableParagraph"/>
              <w:ind w:left="0"/>
              <w:rPr>
                <w:rFonts w:ascii="宋体"/>
                <w:sz w:val="24"/>
              </w:rPr>
            </w:pPr>
          </w:p>
          <w:p>
            <w:pPr>
              <w:pStyle w:val="TableParagraph"/>
              <w:ind w:left="0"/>
              <w:rPr>
                <w:rFonts w:ascii="宋体"/>
                <w:sz w:val="24"/>
              </w:rPr>
            </w:pPr>
          </w:p>
          <w:p>
            <w:pPr>
              <w:pStyle w:val="TableParagraph"/>
              <w:spacing w:before="7"/>
              <w:ind w:left="0"/>
              <w:rPr>
                <w:rFonts w:ascii="宋体"/>
                <w:sz w:val="17"/>
              </w:rPr>
            </w:pPr>
          </w:p>
          <w:p>
            <w:pPr>
              <w:pStyle w:val="TableParagraph"/>
              <w:spacing w:line="328" w:lineRule="auto"/>
              <w:ind w:left="105" w:right="65"/>
              <w:jc w:val="both"/>
              <w:rPr>
                <w:rFonts w:ascii="宋体" w:eastAsia="宋体" w:hint="eastAsia"/>
                <w:sz w:val="24"/>
              </w:rPr>
            </w:pPr>
            <w:r>
              <w:rPr>
                <w:rFonts w:ascii="宋体" w:eastAsia="宋体" w:hint="eastAsia"/>
                <w:sz w:val="24"/>
              </w:rPr>
              <w:t>然而这项工作在很大程度上是基于假设进行的， 仅仅在两次迭代之后，我们就已经能够看到一些对于选定的拓扑结构非常不利的有限的成果</w:t>
            </w:r>
          </w:p>
          <w:p>
            <w:pPr>
              <w:pStyle w:val="TableParagraph"/>
              <w:spacing w:line="328" w:lineRule="auto" w:before="8"/>
              <w:ind w:left="105" w:right="93"/>
              <w:jc w:val="both"/>
              <w:rPr>
                <w:rFonts w:ascii="宋体" w:eastAsia="宋体" w:hint="eastAsia"/>
                <w:sz w:val="24"/>
              </w:rPr>
            </w:pPr>
            <w:r>
              <w:rPr>
                <w:rFonts w:ascii="宋体" w:eastAsia="宋体" w:hint="eastAsia"/>
                <w:sz w:val="24"/>
              </w:rPr>
              <w:t>【</w:t>
            </w:r>
            <w:r>
              <w:rPr>
                <w:sz w:val="24"/>
              </w:rPr>
              <w:t>12</w:t>
            </w:r>
            <w:r>
              <w:rPr>
                <w:rFonts w:ascii="宋体" w:eastAsia="宋体" w:hint="eastAsia"/>
                <w:spacing w:val="-15"/>
                <w:sz w:val="24"/>
              </w:rPr>
              <w:t>】。在调节了学习速率、超系数，和采用了更</w:t>
            </w:r>
            <w:r>
              <w:rPr>
                <w:rFonts w:ascii="宋体" w:eastAsia="宋体" w:hint="eastAsia"/>
                <w:spacing w:val="-4"/>
                <w:sz w:val="24"/>
              </w:rPr>
              <w:t>好的训练方法之后，我们成功地建立了 </w:t>
            </w:r>
            <w:r>
              <w:rPr>
                <w:sz w:val="24"/>
              </w:rPr>
              <w:t>Inception </w:t>
            </w:r>
            <w:r>
              <w:rPr>
                <w:rFonts w:ascii="宋体" w:eastAsia="宋体" w:hint="eastAsia"/>
                <w:sz w:val="24"/>
              </w:rPr>
              <w:t>的体系结构，使之能够在基于文献【</w:t>
            </w:r>
            <w:r>
              <w:rPr>
                <w:sz w:val="24"/>
              </w:rPr>
              <w:t>5</w:t>
            </w:r>
            <w:r>
              <w:rPr>
                <w:rFonts w:ascii="宋体" w:eastAsia="宋体" w:hint="eastAsia"/>
                <w:sz w:val="24"/>
              </w:rPr>
              <w:t>】和【</w:t>
            </w:r>
            <w:r>
              <w:rPr>
                <w:sz w:val="24"/>
              </w:rPr>
              <w:t>6</w:t>
            </w:r>
            <w:r>
              <w:rPr>
                <w:rFonts w:ascii="宋体" w:eastAsia="宋体" w:hint="eastAsia"/>
                <w:sz w:val="24"/>
              </w:rPr>
              <w:t>】</w:t>
            </w:r>
            <w:r>
              <w:rPr>
                <w:rFonts w:ascii="宋体" w:eastAsia="宋体" w:hint="eastAsia"/>
                <w:spacing w:val="3"/>
                <w:sz w:val="24"/>
              </w:rPr>
              <w:t>提出的局部化和物体检测的上下文环境中非常好用。有趣的是，大多数最初的结构都被彻底地检</w:t>
            </w:r>
            <w:r>
              <w:rPr>
                <w:rFonts w:ascii="宋体" w:eastAsia="宋体" w:hint="eastAsia"/>
                <w:sz w:val="24"/>
              </w:rPr>
              <w:t>测过，它们都至少能够达到局部最优。</w:t>
            </w:r>
          </w:p>
        </w:tc>
      </w:tr>
      <w:tr>
        <w:trPr>
          <w:trHeight w:val="2961" w:hRule="atLeast"/>
        </w:trPr>
        <w:tc>
          <w:tcPr>
            <w:tcW w:w="5342" w:type="dxa"/>
          </w:tcPr>
          <w:p>
            <w:pPr>
              <w:pStyle w:val="TableParagraph"/>
              <w:spacing w:line="360" w:lineRule="auto" w:before="74"/>
              <w:ind w:right="95"/>
              <w:jc w:val="both"/>
              <w:rPr>
                <w:sz w:val="24"/>
              </w:rPr>
            </w:pPr>
            <w:r>
              <w:rPr>
                <w:sz w:val="24"/>
              </w:rPr>
              <w:t>One must be cautious though: although the proposed architecture has become a success for computer vision, it is still questionable whether its quality can be attributed to the guiding principles that have lead to its construction. Making</w:t>
            </w:r>
            <w:r>
              <w:rPr>
                <w:spacing w:val="19"/>
                <w:sz w:val="24"/>
              </w:rPr>
              <w:t> </w:t>
            </w:r>
            <w:r>
              <w:rPr>
                <w:sz w:val="24"/>
              </w:rPr>
              <w:t>sure</w:t>
            </w:r>
            <w:r>
              <w:rPr>
                <w:spacing w:val="19"/>
                <w:sz w:val="24"/>
              </w:rPr>
              <w:t> </w:t>
            </w:r>
            <w:r>
              <w:rPr>
                <w:sz w:val="24"/>
              </w:rPr>
              <w:t>would</w:t>
            </w:r>
            <w:r>
              <w:rPr>
                <w:spacing w:val="20"/>
                <w:sz w:val="24"/>
              </w:rPr>
              <w:t> </w:t>
            </w:r>
            <w:r>
              <w:rPr>
                <w:sz w:val="24"/>
              </w:rPr>
              <w:t>require</w:t>
            </w:r>
            <w:r>
              <w:rPr>
                <w:spacing w:val="19"/>
                <w:sz w:val="24"/>
              </w:rPr>
              <w:t> </w:t>
            </w:r>
            <w:r>
              <w:rPr>
                <w:sz w:val="24"/>
              </w:rPr>
              <w:t>much</w:t>
            </w:r>
            <w:r>
              <w:rPr>
                <w:spacing w:val="19"/>
                <w:sz w:val="24"/>
              </w:rPr>
              <w:t> </w:t>
            </w:r>
            <w:r>
              <w:rPr>
                <w:sz w:val="24"/>
              </w:rPr>
              <w:t>more</w:t>
            </w:r>
            <w:r>
              <w:rPr>
                <w:spacing w:val="20"/>
                <w:sz w:val="24"/>
              </w:rPr>
              <w:t> </w:t>
            </w:r>
            <w:r>
              <w:rPr>
                <w:sz w:val="24"/>
              </w:rPr>
              <w:t>thorough</w:t>
            </w:r>
          </w:p>
          <w:p>
            <w:pPr>
              <w:pStyle w:val="TableParagraph"/>
              <w:spacing w:before="4"/>
              <w:jc w:val="both"/>
              <w:rPr>
                <w:sz w:val="24"/>
              </w:rPr>
            </w:pPr>
            <w:r>
              <w:rPr>
                <w:sz w:val="24"/>
              </w:rPr>
              <w:t>analysis     and     verification:     for     example,   </w:t>
            </w:r>
            <w:r>
              <w:rPr>
                <w:spacing w:val="47"/>
                <w:sz w:val="24"/>
              </w:rPr>
              <w:t> </w:t>
            </w:r>
            <w:r>
              <w:rPr>
                <w:sz w:val="24"/>
              </w:rPr>
              <w:t>if</w:t>
            </w:r>
          </w:p>
        </w:tc>
        <w:tc>
          <w:tcPr>
            <w:tcW w:w="5337" w:type="dxa"/>
          </w:tcPr>
          <w:p>
            <w:pPr>
              <w:pStyle w:val="TableParagraph"/>
              <w:spacing w:line="328" w:lineRule="auto" w:before="57"/>
              <w:ind w:left="105" w:right="80"/>
              <w:jc w:val="both"/>
              <w:rPr>
                <w:rFonts w:ascii="宋体" w:eastAsia="宋体" w:hint="eastAsia"/>
                <w:sz w:val="24"/>
              </w:rPr>
            </w:pPr>
            <w:r>
              <w:rPr>
                <w:rFonts w:ascii="宋体" w:eastAsia="宋体" w:hint="eastAsia"/>
                <w:sz w:val="24"/>
              </w:rPr>
              <w:t>然而还是需要被谨慎考虑的是：虽然我们提出的体系结构在计算机视觉方面的应用很成功，但这能否归功于其背后的设计指导原则还不是很确定。</w:t>
            </w:r>
          </w:p>
          <w:p>
            <w:pPr>
              <w:pStyle w:val="TableParagraph"/>
              <w:spacing w:before="7"/>
              <w:ind w:left="0"/>
              <w:rPr>
                <w:rFonts w:ascii="宋体"/>
                <w:sz w:val="24"/>
              </w:rPr>
            </w:pPr>
          </w:p>
          <w:p>
            <w:pPr>
              <w:pStyle w:val="TableParagraph"/>
              <w:spacing w:line="420" w:lineRule="atLeast"/>
              <w:ind w:left="105" w:right="93"/>
              <w:jc w:val="both"/>
              <w:rPr>
                <w:rFonts w:ascii="宋体" w:eastAsia="宋体" w:hint="eastAsia"/>
                <w:sz w:val="24"/>
              </w:rPr>
            </w:pPr>
            <w:r>
              <w:rPr>
                <w:rFonts w:ascii="宋体" w:eastAsia="宋体" w:hint="eastAsia"/>
                <w:sz w:val="24"/>
              </w:rPr>
              <w:t>想要确定这一点还需要更加彻底的分析和验证： 比如，基于这些规则的自动化工具是否能够找到</w:t>
            </w:r>
          </w:p>
        </w:tc>
      </w:tr>
    </w:tbl>
    <w:p>
      <w:pPr>
        <w:spacing w:after="0" w:line="420" w:lineRule="atLeast"/>
        <w:jc w:val="both"/>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4650" w:hRule="atLeast"/>
        </w:trPr>
        <w:tc>
          <w:tcPr>
            <w:tcW w:w="5342" w:type="dxa"/>
          </w:tcPr>
          <w:p>
            <w:pPr>
              <w:pStyle w:val="TableParagraph"/>
              <w:spacing w:line="360" w:lineRule="auto" w:before="74"/>
              <w:ind w:right="95"/>
              <w:jc w:val="both"/>
              <w:rPr>
                <w:sz w:val="24"/>
              </w:rPr>
            </w:pPr>
            <w:r>
              <w:rPr>
                <w:sz w:val="24"/>
              </w:rPr>
              <w:t>automated tools based on the principles described below would find similar, but better topology for the vision networks. The most convincing proof would be if an automated system would create network topologies  resulting in similar gains in other domains </w:t>
            </w:r>
            <w:r>
              <w:rPr>
                <w:spacing w:val="-4"/>
                <w:sz w:val="24"/>
              </w:rPr>
              <w:t>using </w:t>
            </w:r>
            <w:r>
              <w:rPr>
                <w:sz w:val="24"/>
              </w:rPr>
              <w:t>the same algorithm but with very differently looking global architecture. At very least, </w:t>
            </w:r>
            <w:r>
              <w:rPr>
                <w:spacing w:val="-4"/>
                <w:sz w:val="24"/>
              </w:rPr>
              <w:t>the </w:t>
            </w:r>
            <w:r>
              <w:rPr>
                <w:sz w:val="24"/>
              </w:rPr>
              <w:t>initial success of the Inception architecture yields firm motivation for exciting future work in</w:t>
            </w:r>
            <w:r>
              <w:rPr>
                <w:spacing w:val="8"/>
                <w:sz w:val="24"/>
              </w:rPr>
              <w:t> </w:t>
            </w:r>
            <w:r>
              <w:rPr>
                <w:spacing w:val="-3"/>
                <w:sz w:val="24"/>
              </w:rPr>
              <w:t>this</w:t>
            </w:r>
          </w:p>
          <w:p>
            <w:pPr>
              <w:pStyle w:val="TableParagraph"/>
              <w:spacing w:before="4"/>
              <w:jc w:val="both"/>
              <w:rPr>
                <w:sz w:val="24"/>
              </w:rPr>
            </w:pPr>
            <w:r>
              <w:rPr>
                <w:sz w:val="24"/>
              </w:rPr>
              <w:t>direction.</w:t>
            </w:r>
          </w:p>
        </w:tc>
        <w:tc>
          <w:tcPr>
            <w:tcW w:w="5337" w:type="dxa"/>
          </w:tcPr>
          <w:p>
            <w:pPr>
              <w:pStyle w:val="TableParagraph"/>
              <w:spacing w:line="328" w:lineRule="auto" w:before="57"/>
              <w:ind w:left="105" w:right="93"/>
              <w:jc w:val="both"/>
              <w:rPr>
                <w:rFonts w:ascii="宋体" w:eastAsia="宋体" w:hint="eastAsia"/>
                <w:sz w:val="24"/>
              </w:rPr>
            </w:pPr>
            <w:r>
              <w:rPr>
                <w:rFonts w:ascii="宋体" w:eastAsia="宋体" w:hint="eastAsia"/>
                <w:sz w:val="24"/>
              </w:rPr>
              <w:t>与之类似但却更好的网络拓扑结构。最有说服力的证据将会是自动化系统能够利用相同的算法在不同的领域创建出具有相似结果，但整体架构有很大不同的网络拓扑。</w:t>
            </w:r>
          </w:p>
          <w:p>
            <w:pPr>
              <w:pStyle w:val="TableParagraph"/>
              <w:ind w:left="0"/>
              <w:rPr>
                <w:rFonts w:ascii="宋体"/>
                <w:sz w:val="24"/>
              </w:rPr>
            </w:pPr>
          </w:p>
          <w:p>
            <w:pPr>
              <w:pStyle w:val="TableParagraph"/>
              <w:ind w:left="0"/>
              <w:rPr>
                <w:rFonts w:ascii="宋体"/>
                <w:sz w:val="24"/>
              </w:rPr>
            </w:pPr>
          </w:p>
          <w:p>
            <w:pPr>
              <w:pStyle w:val="TableParagraph"/>
              <w:ind w:left="0"/>
              <w:rPr>
                <w:rFonts w:ascii="宋体"/>
                <w:sz w:val="24"/>
              </w:rPr>
            </w:pPr>
          </w:p>
          <w:p>
            <w:pPr>
              <w:pStyle w:val="TableParagraph"/>
              <w:spacing w:before="8"/>
              <w:ind w:left="0"/>
              <w:rPr>
                <w:rFonts w:ascii="宋体"/>
                <w:sz w:val="27"/>
              </w:rPr>
            </w:pPr>
          </w:p>
          <w:p>
            <w:pPr>
              <w:pStyle w:val="TableParagraph"/>
              <w:spacing w:line="328" w:lineRule="auto"/>
              <w:ind w:left="105" w:right="97"/>
              <w:jc w:val="both"/>
              <w:rPr>
                <w:rFonts w:ascii="宋体" w:eastAsia="宋体" w:hint="eastAsia"/>
                <w:sz w:val="24"/>
              </w:rPr>
            </w:pPr>
            <w:r>
              <w:rPr>
                <w:rFonts w:ascii="宋体" w:eastAsia="宋体" w:hint="eastAsia"/>
                <w:sz w:val="24"/>
              </w:rPr>
              <w:t>最后，</w:t>
            </w:r>
            <w:r>
              <w:rPr>
                <w:sz w:val="24"/>
              </w:rPr>
              <w:t>Inception </w:t>
            </w:r>
            <w:r>
              <w:rPr>
                <w:rFonts w:ascii="宋体" w:eastAsia="宋体" w:hint="eastAsia"/>
                <w:sz w:val="24"/>
              </w:rPr>
              <w:t>最初的成功为探索这一领域让人激动的未来产生了巨大的动力。</w:t>
            </w:r>
          </w:p>
        </w:tc>
      </w:tr>
      <w:tr>
        <w:trPr>
          <w:trHeight w:val="428" w:hRule="atLeast"/>
        </w:trPr>
        <w:tc>
          <w:tcPr>
            <w:tcW w:w="5342" w:type="dxa"/>
            <w:tcBorders>
              <w:bottom w:val="nil"/>
            </w:tcBorders>
          </w:tcPr>
          <w:p>
            <w:pPr>
              <w:pStyle w:val="TableParagraph"/>
              <w:spacing w:before="79"/>
              <w:rPr>
                <w:b/>
                <w:sz w:val="24"/>
              </w:rPr>
            </w:pPr>
            <w:r>
              <w:rPr>
                <w:b/>
                <w:sz w:val="24"/>
              </w:rPr>
              <w:t>4 Architectural Details</w:t>
            </w:r>
          </w:p>
        </w:tc>
        <w:tc>
          <w:tcPr>
            <w:tcW w:w="5337" w:type="dxa"/>
            <w:tcBorders>
              <w:bottom w:val="nil"/>
            </w:tcBorders>
          </w:tcPr>
          <w:p>
            <w:pPr>
              <w:pStyle w:val="TableParagraph"/>
              <w:spacing w:before="62"/>
              <w:ind w:left="105"/>
              <w:rPr>
                <w:rFonts w:ascii="宋体" w:eastAsia="宋体" w:hint="eastAsia"/>
                <w:b/>
                <w:sz w:val="24"/>
              </w:rPr>
            </w:pPr>
            <w:r>
              <w:rPr>
                <w:b/>
                <w:sz w:val="24"/>
              </w:rPr>
              <w:t>4 </w:t>
            </w:r>
            <w:r>
              <w:rPr>
                <w:rFonts w:ascii="宋体" w:eastAsia="宋体" w:hint="eastAsia"/>
                <w:b/>
                <w:sz w:val="24"/>
              </w:rPr>
              <w:t>结构细节</w:t>
            </w:r>
          </w:p>
        </w:tc>
      </w:tr>
      <w:tr>
        <w:trPr>
          <w:trHeight w:val="424" w:hRule="atLeast"/>
        </w:trPr>
        <w:tc>
          <w:tcPr>
            <w:tcW w:w="5342" w:type="dxa"/>
            <w:tcBorders>
              <w:top w:val="nil"/>
              <w:bottom w:val="nil"/>
            </w:tcBorders>
          </w:tcPr>
          <w:p>
            <w:pPr>
              <w:pStyle w:val="TableParagraph"/>
              <w:spacing w:before="72"/>
              <w:rPr>
                <w:sz w:val="24"/>
              </w:rPr>
            </w:pPr>
            <w:r>
              <w:rPr>
                <w:sz w:val="24"/>
              </w:rPr>
              <w:t>The main idea of the Inception architecture is</w:t>
            </w:r>
          </w:p>
        </w:tc>
        <w:tc>
          <w:tcPr>
            <w:tcW w:w="5337" w:type="dxa"/>
            <w:tcBorders>
              <w:top w:val="nil"/>
              <w:bottom w:val="nil"/>
            </w:tcBorders>
          </w:tcPr>
          <w:p>
            <w:pPr>
              <w:pStyle w:val="TableParagraph"/>
              <w:spacing w:before="56"/>
              <w:ind w:left="105"/>
              <w:rPr>
                <w:rFonts w:ascii="宋体" w:eastAsia="宋体" w:hint="eastAsia"/>
                <w:sz w:val="24"/>
              </w:rPr>
            </w:pPr>
            <w:r>
              <w:rPr>
                <w:sz w:val="24"/>
              </w:rPr>
              <w:t>Inception </w:t>
            </w:r>
            <w:r>
              <w:rPr>
                <w:rFonts w:ascii="宋体" w:eastAsia="宋体" w:hint="eastAsia"/>
                <w:sz w:val="24"/>
              </w:rPr>
              <w:t>的体系结构的主要设计思路是要在一个</w:t>
            </w:r>
          </w:p>
        </w:tc>
      </w:tr>
      <w:tr>
        <w:trPr>
          <w:trHeight w:val="420" w:hRule="atLeast"/>
        </w:trPr>
        <w:tc>
          <w:tcPr>
            <w:tcW w:w="5342" w:type="dxa"/>
            <w:tcBorders>
              <w:top w:val="nil"/>
              <w:bottom w:val="nil"/>
            </w:tcBorders>
          </w:tcPr>
          <w:p>
            <w:pPr>
              <w:pStyle w:val="TableParagraph"/>
              <w:spacing w:before="70"/>
              <w:rPr>
                <w:sz w:val="24"/>
              </w:rPr>
            </w:pPr>
            <w:r>
              <w:rPr>
                <w:sz w:val="24"/>
              </w:rPr>
              <w:t>based on finding out how an optimal local sparse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卷积视觉网络中寻找一个局部最优的稀疏结构，</w:t>
            </w:r>
          </w:p>
        </w:tc>
      </w:tr>
      <w:tr>
        <w:trPr>
          <w:trHeight w:val="422" w:hRule="atLeast"/>
        </w:trPr>
        <w:tc>
          <w:tcPr>
            <w:tcW w:w="5342" w:type="dxa"/>
            <w:tcBorders>
              <w:top w:val="nil"/>
              <w:bottom w:val="nil"/>
            </w:tcBorders>
          </w:tcPr>
          <w:p>
            <w:pPr>
              <w:pStyle w:val="TableParagraph"/>
              <w:spacing w:before="72"/>
              <w:rPr>
                <w:sz w:val="24"/>
              </w:rPr>
            </w:pPr>
            <w:r>
              <w:rPr>
                <w:sz w:val="24"/>
              </w:rPr>
              <w:t>structure in a convolutional vision network can</w:t>
            </w:r>
          </w:p>
        </w:tc>
        <w:tc>
          <w:tcPr>
            <w:tcW w:w="5337" w:type="dxa"/>
            <w:tcBorders>
              <w:top w:val="nil"/>
              <w:bottom w:val="nil"/>
            </w:tcBorders>
          </w:tcPr>
          <w:p>
            <w:pPr>
              <w:pStyle w:val="TableParagraph"/>
              <w:spacing w:before="56"/>
              <w:ind w:left="105"/>
              <w:rPr>
                <w:sz w:val="24"/>
              </w:rPr>
            </w:pPr>
            <w:r>
              <w:rPr>
                <w:rFonts w:ascii="宋体" w:eastAsia="宋体" w:hint="eastAsia"/>
                <w:sz w:val="24"/>
              </w:rPr>
              <w:t>这个结构需要能够被可获得的密集组件（</w:t>
            </w:r>
            <w:r>
              <w:rPr>
                <w:sz w:val="24"/>
              </w:rPr>
              <w:t>dense</w:t>
            </w:r>
          </w:p>
        </w:tc>
      </w:tr>
      <w:tr>
        <w:trPr>
          <w:trHeight w:val="422" w:hRule="atLeast"/>
        </w:trPr>
        <w:tc>
          <w:tcPr>
            <w:tcW w:w="5342" w:type="dxa"/>
            <w:tcBorders>
              <w:top w:val="nil"/>
              <w:bottom w:val="nil"/>
            </w:tcBorders>
          </w:tcPr>
          <w:p>
            <w:pPr>
              <w:pStyle w:val="TableParagraph"/>
              <w:spacing w:before="72"/>
              <w:rPr>
                <w:sz w:val="24"/>
              </w:rPr>
            </w:pPr>
            <w:r>
              <w:rPr>
                <w:sz w:val="24"/>
              </w:rPr>
              <w:t>be approximated and covered by readily available</w:t>
            </w:r>
          </w:p>
        </w:tc>
        <w:tc>
          <w:tcPr>
            <w:tcW w:w="5337" w:type="dxa"/>
            <w:tcBorders>
              <w:top w:val="nil"/>
              <w:bottom w:val="nil"/>
            </w:tcBorders>
          </w:tcPr>
          <w:p>
            <w:pPr>
              <w:pStyle w:val="TableParagraph"/>
              <w:spacing w:before="56"/>
              <w:ind w:left="105"/>
              <w:rPr>
                <w:rFonts w:ascii="宋体" w:eastAsia="宋体" w:hint="eastAsia"/>
                <w:sz w:val="24"/>
              </w:rPr>
            </w:pPr>
            <w:r>
              <w:rPr>
                <w:sz w:val="24"/>
              </w:rPr>
              <w:t>component</w:t>
            </w:r>
            <w:r>
              <w:rPr>
                <w:rFonts w:ascii="宋体" w:eastAsia="宋体" w:hint="eastAsia"/>
                <w:sz w:val="24"/>
              </w:rPr>
              <w:t>）覆盖和近似表达。</w:t>
            </w:r>
          </w:p>
        </w:tc>
      </w:tr>
      <w:tr>
        <w:trPr>
          <w:trHeight w:val="422" w:hRule="atLeast"/>
        </w:trPr>
        <w:tc>
          <w:tcPr>
            <w:tcW w:w="5342" w:type="dxa"/>
            <w:tcBorders>
              <w:top w:val="nil"/>
              <w:bottom w:val="nil"/>
            </w:tcBorders>
          </w:tcPr>
          <w:p>
            <w:pPr>
              <w:pStyle w:val="TableParagraph"/>
              <w:tabs>
                <w:tab w:pos="1046" w:val="left" w:leader="none"/>
                <w:tab w:pos="2691" w:val="left" w:leader="none"/>
                <w:tab w:pos="3512" w:val="left" w:leader="none"/>
                <w:tab w:pos="4257" w:val="left" w:leader="none"/>
              </w:tabs>
              <w:spacing w:before="72"/>
              <w:rPr>
                <w:sz w:val="24"/>
              </w:rPr>
            </w:pPr>
            <w:r>
              <w:rPr>
                <w:sz w:val="24"/>
              </w:rPr>
              <w:t>dense</w:t>
              <w:tab/>
              <w:t>components.</w:t>
              <w:tab/>
              <w:t>Note</w:t>
              <w:tab/>
              <w:t>that</w:t>
              <w:tab/>
              <w:t>assuming</w:t>
            </w:r>
          </w:p>
        </w:tc>
        <w:tc>
          <w:tcPr>
            <w:tcW w:w="5337" w:type="dxa"/>
            <w:tcBorders>
              <w:top w:val="nil"/>
              <w:bottom w:val="nil"/>
            </w:tcBorders>
          </w:tcPr>
          <w:p>
            <w:pPr>
              <w:pStyle w:val="TableParagraph"/>
              <w:spacing w:before="56"/>
              <w:ind w:left="105"/>
              <w:rPr>
                <w:sz w:val="24"/>
              </w:rPr>
            </w:pPr>
            <w:r>
              <w:rPr>
                <w:rFonts w:ascii="宋体" w:eastAsia="宋体" w:hint="eastAsia"/>
                <w:spacing w:val="67"/>
                <w:sz w:val="24"/>
              </w:rPr>
              <w:t>请注意，假定转义的不变性</w:t>
            </w:r>
            <w:r>
              <w:rPr>
                <w:rFonts w:ascii="宋体" w:eastAsia="宋体" w:hint="eastAsia"/>
                <w:sz w:val="24"/>
              </w:rPr>
              <w:t>（</w:t>
            </w:r>
            <w:r>
              <w:rPr>
                <w:rFonts w:ascii="宋体" w:eastAsia="宋体" w:hint="eastAsia"/>
                <w:spacing w:val="-56"/>
                <w:sz w:val="24"/>
              </w:rPr>
              <w:t> </w:t>
            </w:r>
            <w:r>
              <w:rPr>
                <w:sz w:val="24"/>
              </w:rPr>
              <w:t>translation</w:t>
            </w:r>
          </w:p>
        </w:tc>
      </w:tr>
      <w:tr>
        <w:trPr>
          <w:trHeight w:val="422" w:hRule="atLeast"/>
        </w:trPr>
        <w:tc>
          <w:tcPr>
            <w:tcW w:w="5342" w:type="dxa"/>
            <w:tcBorders>
              <w:top w:val="nil"/>
              <w:bottom w:val="nil"/>
            </w:tcBorders>
          </w:tcPr>
          <w:p>
            <w:pPr>
              <w:pStyle w:val="TableParagraph"/>
              <w:spacing w:before="72"/>
              <w:rPr>
                <w:sz w:val="24"/>
              </w:rPr>
            </w:pPr>
            <w:r>
              <w:rPr>
                <w:sz w:val="24"/>
              </w:rPr>
              <w:t>translation invariance means that our network</w:t>
            </w:r>
          </w:p>
        </w:tc>
        <w:tc>
          <w:tcPr>
            <w:tcW w:w="5337" w:type="dxa"/>
            <w:tcBorders>
              <w:top w:val="nil"/>
              <w:bottom w:val="nil"/>
            </w:tcBorders>
          </w:tcPr>
          <w:p>
            <w:pPr>
              <w:pStyle w:val="TableParagraph"/>
              <w:spacing w:before="56"/>
              <w:ind w:left="105"/>
              <w:rPr>
                <w:rFonts w:ascii="宋体" w:eastAsia="宋体" w:hint="eastAsia"/>
                <w:sz w:val="24"/>
              </w:rPr>
            </w:pPr>
            <w:r>
              <w:rPr>
                <w:sz w:val="24"/>
              </w:rPr>
              <w:t>invariance</w:t>
            </w:r>
            <w:r>
              <w:rPr>
                <w:rFonts w:ascii="宋体" w:eastAsia="宋体" w:hint="eastAsia"/>
                <w:sz w:val="24"/>
              </w:rPr>
              <w:t>）意味着我们的网络将利用卷积砌块</w:t>
            </w:r>
          </w:p>
        </w:tc>
      </w:tr>
      <w:tr>
        <w:trPr>
          <w:trHeight w:val="427" w:hRule="atLeast"/>
        </w:trPr>
        <w:tc>
          <w:tcPr>
            <w:tcW w:w="5342" w:type="dxa"/>
            <w:tcBorders>
              <w:top w:val="nil"/>
              <w:bottom w:val="nil"/>
            </w:tcBorders>
          </w:tcPr>
          <w:p>
            <w:pPr>
              <w:pStyle w:val="TableParagraph"/>
              <w:spacing w:before="72"/>
              <w:rPr>
                <w:sz w:val="24"/>
              </w:rPr>
            </w:pPr>
            <w:r>
              <w:rPr>
                <w:sz w:val="24"/>
              </w:rPr>
              <w:t>will be built from convolutional building blocks.</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w:t>
            </w:r>
            <w:r>
              <w:rPr>
                <w:sz w:val="24"/>
              </w:rPr>
              <w:t>convolutional building blocks</w:t>
            </w:r>
            <w:r>
              <w:rPr>
                <w:rFonts w:ascii="宋体" w:eastAsia="宋体" w:hint="eastAsia"/>
                <w:sz w:val="24"/>
              </w:rPr>
              <w:t>）建立。我们所需</w:t>
            </w:r>
          </w:p>
        </w:tc>
      </w:tr>
      <w:tr>
        <w:trPr>
          <w:trHeight w:val="424" w:hRule="atLeast"/>
        </w:trPr>
        <w:tc>
          <w:tcPr>
            <w:tcW w:w="5342" w:type="dxa"/>
            <w:tcBorders>
              <w:top w:val="nil"/>
              <w:bottom w:val="nil"/>
            </w:tcBorders>
          </w:tcPr>
          <w:p>
            <w:pPr>
              <w:pStyle w:val="TableParagraph"/>
              <w:tabs>
                <w:tab w:pos="596" w:val="left" w:leader="none"/>
                <w:tab w:pos="1105" w:val="left" w:leader="none"/>
                <w:tab w:pos="1813" w:val="left" w:leader="none"/>
                <w:tab w:pos="2189" w:val="left" w:leader="none"/>
                <w:tab w:pos="2604" w:val="left" w:leader="none"/>
                <w:tab w:pos="3217" w:val="left" w:leader="none"/>
                <w:tab w:pos="3754" w:val="left" w:leader="none"/>
                <w:tab w:pos="4751" w:val="left" w:leader="none"/>
              </w:tabs>
              <w:spacing w:before="72"/>
              <w:rPr>
                <w:sz w:val="24"/>
              </w:rPr>
            </w:pPr>
            <w:r>
              <w:rPr>
                <w:sz w:val="24"/>
              </w:rPr>
              <w:t>All</w:t>
              <w:tab/>
              <w:t>we</w:t>
              <w:tab/>
              <w:t>need</w:t>
              <w:tab/>
              <w:t>is</w:t>
              <w:tab/>
              <w:t>to</w:t>
              <w:tab/>
              <w:t>find</w:t>
              <w:tab/>
              <w:t>the</w:t>
              <w:tab/>
              <w:t>optimal</w:t>
              <w:tab/>
              <w:t>local</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要做的只是寻找局部最优化结构并在空间上对其</w:t>
            </w:r>
          </w:p>
        </w:tc>
      </w:tr>
      <w:tr>
        <w:trPr>
          <w:trHeight w:val="420" w:hRule="atLeast"/>
        </w:trPr>
        <w:tc>
          <w:tcPr>
            <w:tcW w:w="5342" w:type="dxa"/>
            <w:tcBorders>
              <w:top w:val="nil"/>
              <w:bottom w:val="nil"/>
            </w:tcBorders>
          </w:tcPr>
          <w:p>
            <w:pPr>
              <w:pStyle w:val="TableParagraph"/>
              <w:spacing w:before="70"/>
              <w:rPr>
                <w:sz w:val="24"/>
              </w:rPr>
            </w:pPr>
            <w:r>
              <w:rPr>
                <w:sz w:val="24"/>
              </w:rPr>
              <w:t>construction and to repeat it spatially. Arora et al.</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进行重复。</w:t>
            </w:r>
          </w:p>
        </w:tc>
      </w:tr>
      <w:tr>
        <w:trPr>
          <w:trHeight w:val="424" w:hRule="atLeast"/>
        </w:trPr>
        <w:tc>
          <w:tcPr>
            <w:tcW w:w="5342" w:type="dxa"/>
            <w:tcBorders>
              <w:top w:val="nil"/>
              <w:bottom w:val="nil"/>
            </w:tcBorders>
          </w:tcPr>
          <w:p>
            <w:pPr>
              <w:pStyle w:val="TableParagraph"/>
              <w:spacing w:before="72"/>
              <w:rPr>
                <w:sz w:val="24"/>
              </w:rPr>
            </w:pPr>
            <w:r>
              <w:rPr>
                <w:spacing w:val="-1"/>
                <w:sz w:val="24"/>
              </w:rPr>
              <w:t>[2</w:t>
            </w:r>
            <w:r>
              <w:rPr>
                <w:sz w:val="24"/>
              </w:rPr>
              <w:t>]   suggests  </w:t>
            </w:r>
            <w:r>
              <w:rPr>
                <w:spacing w:val="1"/>
                <w:sz w:val="24"/>
              </w:rPr>
              <w:t> </w:t>
            </w:r>
            <w:r>
              <w:rPr>
                <w:sz w:val="24"/>
              </w:rPr>
              <w:t>a   </w:t>
            </w:r>
            <w:r>
              <w:rPr>
                <w:spacing w:val="-1"/>
                <w:sz w:val="24"/>
              </w:rPr>
              <w:t>layer</w:t>
            </w:r>
            <w:r>
              <w:rPr>
                <w:w w:val="33"/>
                <w:sz w:val="24"/>
              </w:rPr>
              <w:t>-­‐</w:t>
            </w:r>
            <w:r>
              <w:rPr>
                <w:sz w:val="24"/>
              </w:rPr>
              <w:t>by   </w:t>
            </w:r>
            <w:r>
              <w:rPr>
                <w:spacing w:val="-1"/>
                <w:sz w:val="24"/>
              </w:rPr>
              <w:t>laye</w:t>
            </w:r>
            <w:r>
              <w:rPr>
                <w:sz w:val="24"/>
              </w:rPr>
              <w:t>r   </w:t>
            </w:r>
            <w:r>
              <w:rPr>
                <w:spacing w:val="-1"/>
                <w:sz w:val="24"/>
              </w:rPr>
              <w:t>co</w:t>
            </w:r>
            <w:r>
              <w:rPr>
                <w:sz w:val="24"/>
              </w:rPr>
              <w:t>n</w:t>
            </w:r>
            <w:r>
              <w:rPr>
                <w:spacing w:val="-1"/>
                <w:sz w:val="24"/>
              </w:rPr>
              <w:t>s</w:t>
            </w:r>
            <w:r>
              <w:rPr>
                <w:sz w:val="24"/>
              </w:rPr>
              <w:t>t</w:t>
            </w:r>
            <w:r>
              <w:rPr>
                <w:spacing w:val="-1"/>
                <w:sz w:val="24"/>
              </w:rPr>
              <w:t>r</w:t>
            </w:r>
            <w:r>
              <w:rPr>
                <w:sz w:val="24"/>
              </w:rPr>
              <w:t>u</w:t>
            </w:r>
            <w:r>
              <w:rPr>
                <w:spacing w:val="-1"/>
                <w:sz w:val="24"/>
              </w:rPr>
              <w:t>c</w:t>
            </w:r>
            <w:r>
              <w:rPr>
                <w:sz w:val="24"/>
              </w:rPr>
              <w:t>t</w:t>
            </w:r>
            <w:r>
              <w:rPr>
                <w:spacing w:val="-1"/>
                <w:sz w:val="24"/>
              </w:rPr>
              <w:t>io</w:t>
            </w:r>
            <w:r>
              <w:rPr>
                <w:sz w:val="24"/>
              </w:rPr>
              <w:t>n   </w:t>
            </w:r>
            <w:r>
              <w:rPr>
                <w:spacing w:val="-1"/>
                <w:sz w:val="24"/>
              </w:rPr>
              <w:t>i</w:t>
            </w:r>
            <w:r>
              <w:rPr>
                <w:sz w:val="24"/>
              </w:rPr>
              <w:t>n</w:t>
            </w:r>
          </w:p>
        </w:tc>
        <w:tc>
          <w:tcPr>
            <w:tcW w:w="5337" w:type="dxa"/>
            <w:tcBorders>
              <w:top w:val="nil"/>
              <w:bottom w:val="nil"/>
            </w:tcBorders>
          </w:tcPr>
          <w:p>
            <w:pPr>
              <w:pStyle w:val="TableParagraph"/>
              <w:spacing w:before="56"/>
              <w:ind w:left="105"/>
              <w:rPr>
                <w:rFonts w:ascii="宋体" w:eastAsia="宋体" w:hint="eastAsia"/>
                <w:sz w:val="24"/>
              </w:rPr>
            </w:pPr>
            <w:r>
              <w:rPr>
                <w:sz w:val="24"/>
              </w:rPr>
              <w:t>Arora </w:t>
            </w:r>
            <w:r>
              <w:rPr>
                <w:rFonts w:ascii="宋体" w:eastAsia="宋体" w:hint="eastAsia"/>
                <w:sz w:val="24"/>
              </w:rPr>
              <w:t>等人在文献【</w:t>
            </w:r>
            <w:r>
              <w:rPr>
                <w:sz w:val="24"/>
              </w:rPr>
              <w:t>2</w:t>
            </w:r>
            <w:r>
              <w:rPr>
                <w:rFonts w:ascii="宋体" w:eastAsia="宋体" w:hint="eastAsia"/>
                <w:sz w:val="24"/>
              </w:rPr>
              <w:t>】中提出，一个逐层搭建的</w:t>
            </w:r>
          </w:p>
        </w:tc>
      </w:tr>
      <w:tr>
        <w:trPr>
          <w:trHeight w:val="422" w:hRule="atLeast"/>
        </w:trPr>
        <w:tc>
          <w:tcPr>
            <w:tcW w:w="5342" w:type="dxa"/>
            <w:tcBorders>
              <w:top w:val="nil"/>
              <w:bottom w:val="nil"/>
            </w:tcBorders>
          </w:tcPr>
          <w:p>
            <w:pPr>
              <w:pStyle w:val="TableParagraph"/>
              <w:tabs>
                <w:tab w:pos="967" w:val="left" w:leader="none"/>
                <w:tab w:pos="1581" w:val="left" w:leader="none"/>
                <w:tab w:pos="2509" w:val="left" w:leader="none"/>
                <w:tab w:pos="3524" w:val="left" w:leader="none"/>
                <w:tab w:pos="4090" w:val="left" w:leader="none"/>
              </w:tabs>
              <w:spacing w:before="70"/>
              <w:rPr>
                <w:sz w:val="24"/>
              </w:rPr>
            </w:pPr>
            <w:r>
              <w:rPr>
                <w:sz w:val="24"/>
              </w:rPr>
              <w:t>which</w:t>
              <w:tab/>
              <w:t>one</w:t>
              <w:tab/>
              <w:t>should</w:t>
              <w:tab/>
              <w:t>analyze</w:t>
              <w:tab/>
              <w:t>the</w:t>
              <w:tab/>
              <w:t>correlation</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结构，需要分析其每一步的最后一层的统计关联</w:t>
            </w:r>
          </w:p>
        </w:tc>
      </w:tr>
      <w:tr>
        <w:trPr>
          <w:trHeight w:val="422" w:hRule="atLeast"/>
        </w:trPr>
        <w:tc>
          <w:tcPr>
            <w:tcW w:w="5342" w:type="dxa"/>
            <w:tcBorders>
              <w:top w:val="nil"/>
              <w:bottom w:val="nil"/>
            </w:tcBorders>
          </w:tcPr>
          <w:p>
            <w:pPr>
              <w:pStyle w:val="TableParagraph"/>
              <w:spacing w:before="70"/>
              <w:rPr>
                <w:sz w:val="24"/>
              </w:rPr>
            </w:pPr>
            <w:r>
              <w:rPr>
                <w:sz w:val="24"/>
              </w:rPr>
              <w:t>statistics of the last layer and cluster them into</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性，并将高度相关的神经单元聚类为簇。</w:t>
            </w:r>
          </w:p>
        </w:tc>
      </w:tr>
      <w:tr>
        <w:trPr>
          <w:trHeight w:val="422" w:hRule="atLeast"/>
        </w:trPr>
        <w:tc>
          <w:tcPr>
            <w:tcW w:w="5342" w:type="dxa"/>
            <w:tcBorders>
              <w:top w:val="nil"/>
              <w:bottom w:val="nil"/>
            </w:tcBorders>
          </w:tcPr>
          <w:p>
            <w:pPr>
              <w:pStyle w:val="TableParagraph"/>
              <w:spacing w:before="70"/>
              <w:rPr>
                <w:sz w:val="24"/>
              </w:rPr>
            </w:pPr>
            <w:r>
              <w:rPr>
                <w:sz w:val="24"/>
              </w:rPr>
              <w:t>groups of units with high correlation. These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这些簇组成了下一层的单元并与前一层的各个单</w:t>
            </w:r>
          </w:p>
        </w:tc>
      </w:tr>
      <w:tr>
        <w:trPr>
          <w:trHeight w:val="422" w:hRule="atLeast"/>
        </w:trPr>
        <w:tc>
          <w:tcPr>
            <w:tcW w:w="5342" w:type="dxa"/>
            <w:tcBorders>
              <w:top w:val="nil"/>
              <w:bottom w:val="nil"/>
            </w:tcBorders>
          </w:tcPr>
          <w:p>
            <w:pPr>
              <w:pStyle w:val="TableParagraph"/>
              <w:spacing w:before="70"/>
              <w:rPr>
                <w:sz w:val="24"/>
              </w:rPr>
            </w:pPr>
            <w:r>
              <w:rPr>
                <w:sz w:val="24"/>
              </w:rPr>
              <w:t>clusters form the units of the next layer and are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元相连。</w:t>
            </w:r>
          </w:p>
        </w:tc>
      </w:tr>
      <w:tr>
        <w:trPr>
          <w:trHeight w:val="424" w:hRule="atLeast"/>
        </w:trPr>
        <w:tc>
          <w:tcPr>
            <w:tcW w:w="5342" w:type="dxa"/>
            <w:tcBorders>
              <w:top w:val="nil"/>
              <w:bottom w:val="nil"/>
            </w:tcBorders>
          </w:tcPr>
          <w:p>
            <w:pPr>
              <w:pStyle w:val="TableParagraph"/>
              <w:spacing w:before="70"/>
              <w:rPr>
                <w:sz w:val="24"/>
              </w:rPr>
            </w:pPr>
            <w:r>
              <w:rPr>
                <w:sz w:val="24"/>
              </w:rPr>
              <w:t>connected to the units in the previous layer. We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我们假设前面一层的每个单元都对应输入图像的</w:t>
            </w:r>
          </w:p>
        </w:tc>
      </w:tr>
      <w:tr>
        <w:trPr>
          <w:trHeight w:val="424" w:hRule="atLeast"/>
        </w:trPr>
        <w:tc>
          <w:tcPr>
            <w:tcW w:w="5342" w:type="dxa"/>
            <w:tcBorders>
              <w:top w:val="nil"/>
              <w:bottom w:val="nil"/>
            </w:tcBorders>
          </w:tcPr>
          <w:p>
            <w:pPr>
              <w:pStyle w:val="TableParagraph"/>
              <w:spacing w:before="72"/>
              <w:rPr>
                <w:sz w:val="24"/>
              </w:rPr>
            </w:pPr>
            <w:r>
              <w:rPr>
                <w:sz w:val="24"/>
              </w:rPr>
              <w:t>assume that each unit from the earlier layer</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某些区域，而这些单元被分组分配给过滤器。在</w:t>
            </w:r>
          </w:p>
        </w:tc>
      </w:tr>
      <w:tr>
        <w:trPr>
          <w:trHeight w:val="422" w:hRule="atLeast"/>
        </w:trPr>
        <w:tc>
          <w:tcPr>
            <w:tcW w:w="5342" w:type="dxa"/>
            <w:tcBorders>
              <w:top w:val="nil"/>
              <w:bottom w:val="nil"/>
            </w:tcBorders>
          </w:tcPr>
          <w:p>
            <w:pPr>
              <w:pStyle w:val="TableParagraph"/>
              <w:spacing w:before="70"/>
              <w:rPr>
                <w:sz w:val="24"/>
              </w:rPr>
            </w:pPr>
            <w:r>
              <w:rPr>
                <w:sz w:val="24"/>
              </w:rPr>
              <w:t>corresponds to some region of the input image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pacing w:val="-4"/>
                <w:sz w:val="24"/>
              </w:rPr>
              <w:t>较低的层次</w:t>
            </w:r>
            <w:r>
              <w:rPr>
                <w:rFonts w:ascii="宋体" w:eastAsia="宋体" w:hint="eastAsia"/>
                <w:sz w:val="24"/>
              </w:rPr>
              <w:t>（更靠近输入端</w:t>
            </w:r>
            <w:r>
              <w:rPr>
                <w:rFonts w:ascii="宋体" w:eastAsia="宋体" w:hint="eastAsia"/>
                <w:spacing w:val="-120"/>
                <w:sz w:val="24"/>
              </w:rPr>
              <w:t>）</w:t>
            </w:r>
            <w:r>
              <w:rPr>
                <w:rFonts w:ascii="宋体" w:eastAsia="宋体" w:hint="eastAsia"/>
                <w:spacing w:val="-5"/>
                <w:sz w:val="24"/>
              </w:rPr>
              <w:t>，相关的单元聚焦于</w:t>
            </w:r>
          </w:p>
        </w:tc>
      </w:tr>
      <w:tr>
        <w:trPr>
          <w:trHeight w:val="420" w:hRule="atLeast"/>
        </w:trPr>
        <w:tc>
          <w:tcPr>
            <w:tcW w:w="5342" w:type="dxa"/>
            <w:tcBorders>
              <w:top w:val="nil"/>
              <w:bottom w:val="nil"/>
            </w:tcBorders>
          </w:tcPr>
          <w:p>
            <w:pPr>
              <w:pStyle w:val="TableParagraph"/>
              <w:spacing w:before="70"/>
              <w:rPr>
                <w:sz w:val="24"/>
              </w:rPr>
            </w:pPr>
            <w:r>
              <w:rPr>
                <w:sz w:val="24"/>
              </w:rPr>
              <w:t>and these units are grouped into filter banks. In</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局部区域。这意味着我们能够得到大量聚焦于同</w:t>
            </w:r>
          </w:p>
        </w:tc>
      </w:tr>
      <w:tr>
        <w:trPr>
          <w:trHeight w:val="422" w:hRule="atLeast"/>
        </w:trPr>
        <w:tc>
          <w:tcPr>
            <w:tcW w:w="5342" w:type="dxa"/>
            <w:tcBorders>
              <w:top w:val="nil"/>
              <w:bottom w:val="nil"/>
            </w:tcBorders>
          </w:tcPr>
          <w:p>
            <w:pPr>
              <w:pStyle w:val="TableParagraph"/>
              <w:spacing w:before="72"/>
              <w:rPr>
                <w:sz w:val="24"/>
              </w:rPr>
            </w:pPr>
            <w:r>
              <w:rPr>
                <w:sz w:val="24"/>
              </w:rPr>
              <w:t>the lower layers (the ones close to the input)</w:t>
            </w:r>
          </w:p>
        </w:tc>
        <w:tc>
          <w:tcPr>
            <w:tcW w:w="5337" w:type="dxa"/>
            <w:tcBorders>
              <w:top w:val="nil"/>
              <w:bottom w:val="nil"/>
            </w:tcBorders>
          </w:tcPr>
          <w:p>
            <w:pPr>
              <w:pStyle w:val="TableParagraph"/>
              <w:spacing w:before="56"/>
              <w:ind w:left="105"/>
              <w:rPr>
                <w:rFonts w:ascii="宋体" w:hAnsi="宋体" w:eastAsia="宋体" w:hint="eastAsia"/>
                <w:sz w:val="24"/>
              </w:rPr>
            </w:pPr>
            <w:r>
              <w:rPr>
                <w:rFonts w:ascii="宋体" w:hAnsi="宋体" w:eastAsia="宋体" w:hint="eastAsia"/>
                <w:spacing w:val="-4"/>
                <w:sz w:val="24"/>
              </w:rPr>
              <w:t>一区域的簇，它们会被下一层的 </w:t>
            </w:r>
            <w:r>
              <w:rPr>
                <w:sz w:val="24"/>
              </w:rPr>
              <w:t>1</w:t>
            </w:r>
            <w:r>
              <w:rPr>
                <w:rFonts w:ascii="宋体" w:hAnsi="宋体" w:eastAsia="宋体" w:hint="eastAsia"/>
                <w:sz w:val="24"/>
              </w:rPr>
              <w:t>×</w:t>
            </w:r>
            <w:r>
              <w:rPr>
                <w:sz w:val="24"/>
              </w:rPr>
              <w:t>1 </w:t>
            </w:r>
            <w:r>
              <w:rPr>
                <w:rFonts w:ascii="宋体" w:hAnsi="宋体" w:eastAsia="宋体" w:hint="eastAsia"/>
                <w:sz w:val="24"/>
              </w:rPr>
              <w:t>卷积覆盖，</w:t>
            </w:r>
          </w:p>
        </w:tc>
      </w:tr>
      <w:tr>
        <w:trPr>
          <w:trHeight w:val="424" w:hRule="atLeast"/>
        </w:trPr>
        <w:tc>
          <w:tcPr>
            <w:tcW w:w="5342" w:type="dxa"/>
            <w:tcBorders>
              <w:top w:val="nil"/>
              <w:bottom w:val="nil"/>
            </w:tcBorders>
          </w:tcPr>
          <w:p>
            <w:pPr>
              <w:pStyle w:val="TableParagraph"/>
              <w:spacing w:before="72"/>
              <w:rPr>
                <w:sz w:val="24"/>
              </w:rPr>
            </w:pPr>
            <w:r>
              <w:rPr>
                <w:sz w:val="24"/>
              </w:rPr>
              <w:t>correlated units would concentrate in local</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如同文献【</w:t>
            </w:r>
            <w:r>
              <w:rPr>
                <w:sz w:val="24"/>
              </w:rPr>
              <w:t>12</w:t>
            </w:r>
            <w:r>
              <w:rPr>
                <w:rFonts w:ascii="宋体" w:eastAsia="宋体" w:hint="eastAsia"/>
                <w:sz w:val="24"/>
              </w:rPr>
              <w:t>】所述。</w:t>
            </w:r>
          </w:p>
        </w:tc>
      </w:tr>
      <w:tr>
        <w:trPr>
          <w:trHeight w:val="422" w:hRule="atLeast"/>
        </w:trPr>
        <w:tc>
          <w:tcPr>
            <w:tcW w:w="5342" w:type="dxa"/>
            <w:tcBorders>
              <w:top w:val="nil"/>
              <w:bottom w:val="nil"/>
            </w:tcBorders>
          </w:tcPr>
          <w:p>
            <w:pPr>
              <w:pStyle w:val="TableParagraph"/>
              <w:spacing w:before="70"/>
              <w:rPr>
                <w:sz w:val="24"/>
              </w:rPr>
            </w:pPr>
            <w:r>
              <w:rPr>
                <w:sz w:val="24"/>
              </w:rPr>
              <w:t>regions. This means, we would end up with a lot</w:t>
            </w:r>
          </w:p>
        </w:tc>
        <w:tc>
          <w:tcPr>
            <w:tcW w:w="5337" w:type="dxa"/>
            <w:tcBorders>
              <w:top w:val="nil"/>
              <w:bottom w:val="nil"/>
            </w:tcBorders>
          </w:tcPr>
          <w:p>
            <w:pPr>
              <w:pStyle w:val="TableParagraph"/>
              <w:ind w:left="0"/>
              <w:rPr>
                <w:rFonts w:ascii="Times New Roman"/>
                <w:sz w:val="24"/>
              </w:rPr>
            </w:pPr>
          </w:p>
        </w:tc>
      </w:tr>
      <w:tr>
        <w:trPr>
          <w:trHeight w:val="844" w:hRule="atLeast"/>
        </w:trPr>
        <w:tc>
          <w:tcPr>
            <w:tcW w:w="5342" w:type="dxa"/>
            <w:tcBorders>
              <w:top w:val="nil"/>
              <w:bottom w:val="nil"/>
            </w:tcBorders>
          </w:tcPr>
          <w:p>
            <w:pPr>
              <w:pStyle w:val="TableParagraph"/>
              <w:spacing w:before="70"/>
              <w:rPr>
                <w:sz w:val="24"/>
              </w:rPr>
            </w:pPr>
            <w:r>
              <w:rPr>
                <w:sz w:val="24"/>
              </w:rPr>
              <w:t>of  clusters  concentrated  in  a  single  region </w:t>
            </w:r>
            <w:r>
              <w:rPr>
                <w:spacing w:val="35"/>
                <w:sz w:val="24"/>
              </w:rPr>
              <w:t> </w:t>
            </w:r>
            <w:r>
              <w:rPr>
                <w:sz w:val="24"/>
              </w:rPr>
              <w:t>and</w:t>
            </w:r>
          </w:p>
          <w:p>
            <w:pPr>
              <w:pStyle w:val="TableParagraph"/>
              <w:spacing w:before="124"/>
              <w:rPr>
                <w:sz w:val="24"/>
              </w:rPr>
            </w:pPr>
            <w:r>
              <w:rPr>
                <w:sz w:val="24"/>
              </w:rPr>
              <w:t>they  </w:t>
            </w:r>
            <w:r>
              <w:rPr>
                <w:spacing w:val="29"/>
                <w:sz w:val="24"/>
              </w:rPr>
              <w:t> </w:t>
            </w:r>
            <w:r>
              <w:rPr>
                <w:sz w:val="24"/>
              </w:rPr>
              <w:t>can  </w:t>
            </w:r>
            <w:r>
              <w:rPr>
                <w:spacing w:val="29"/>
                <w:sz w:val="24"/>
              </w:rPr>
              <w:t> </w:t>
            </w:r>
            <w:r>
              <w:rPr>
                <w:sz w:val="24"/>
              </w:rPr>
              <w:t>be  </w:t>
            </w:r>
            <w:r>
              <w:rPr>
                <w:spacing w:val="29"/>
                <w:sz w:val="24"/>
              </w:rPr>
              <w:t> </w:t>
            </w:r>
            <w:r>
              <w:rPr>
                <w:sz w:val="24"/>
              </w:rPr>
              <w:t>covered  </w:t>
            </w:r>
            <w:r>
              <w:rPr>
                <w:spacing w:val="30"/>
                <w:sz w:val="24"/>
              </w:rPr>
              <w:t> </w:t>
            </w:r>
            <w:r>
              <w:rPr>
                <w:sz w:val="24"/>
              </w:rPr>
              <w:t>by  </w:t>
            </w:r>
            <w:r>
              <w:rPr>
                <w:spacing w:val="29"/>
                <w:sz w:val="24"/>
              </w:rPr>
              <w:t> </w:t>
            </w:r>
            <w:r>
              <w:rPr>
                <w:sz w:val="24"/>
              </w:rPr>
              <w:t>a  </w:t>
            </w:r>
            <w:r>
              <w:rPr>
                <w:spacing w:val="29"/>
                <w:sz w:val="24"/>
              </w:rPr>
              <w:t> </w:t>
            </w:r>
            <w:r>
              <w:rPr>
                <w:sz w:val="24"/>
              </w:rPr>
              <w:t>layer  </w:t>
            </w:r>
            <w:r>
              <w:rPr>
                <w:spacing w:val="29"/>
                <w:sz w:val="24"/>
              </w:rPr>
              <w:t> </w:t>
            </w:r>
            <w:r>
              <w:rPr>
                <w:sz w:val="24"/>
              </w:rPr>
              <w:t>of  </w:t>
            </w:r>
            <w:r>
              <w:rPr>
                <w:spacing w:val="30"/>
                <w:sz w:val="24"/>
              </w:rPr>
              <w:t> </w:t>
            </w:r>
            <w:r>
              <w:rPr>
                <w:sz w:val="24"/>
              </w:rPr>
              <w:t>1</w:t>
            </w:r>
            <w:r>
              <w:rPr>
                <w:spacing w:val="16"/>
                <w:sz w:val="24"/>
              </w:rPr>
              <w:t> </w:t>
            </w:r>
            <w:r>
              <w:rPr>
                <w:rFonts w:ascii="宋体" w:hAnsi="宋体"/>
                <w:sz w:val="24"/>
              </w:rPr>
              <w:t>×</w:t>
            </w:r>
            <w:r>
              <w:rPr>
                <w:rFonts w:ascii="宋体" w:hAnsi="宋体"/>
                <w:spacing w:val="-53"/>
                <w:sz w:val="24"/>
              </w:rPr>
              <w:t> </w:t>
            </w:r>
            <w:r>
              <w:rPr>
                <w:sz w:val="24"/>
              </w:rPr>
              <w:t>1</w:t>
            </w:r>
          </w:p>
        </w:tc>
        <w:tc>
          <w:tcPr>
            <w:tcW w:w="5337" w:type="dxa"/>
            <w:tcBorders>
              <w:top w:val="nil"/>
              <w:bottom w:val="nil"/>
            </w:tcBorders>
          </w:tcPr>
          <w:p>
            <w:pPr>
              <w:pStyle w:val="TableParagraph"/>
              <w:ind w:left="0"/>
              <w:rPr>
                <w:rFonts w:ascii="Times New Roman"/>
                <w:sz w:val="24"/>
              </w:rPr>
            </w:pPr>
          </w:p>
        </w:tc>
      </w:tr>
      <w:tr>
        <w:trPr>
          <w:trHeight w:val="423" w:hRule="atLeast"/>
        </w:trPr>
        <w:tc>
          <w:tcPr>
            <w:tcW w:w="5342" w:type="dxa"/>
            <w:tcBorders>
              <w:top w:val="nil"/>
            </w:tcBorders>
          </w:tcPr>
          <w:p>
            <w:pPr>
              <w:pStyle w:val="TableParagraph"/>
              <w:spacing w:before="75"/>
              <w:rPr>
                <w:sz w:val="24"/>
              </w:rPr>
            </w:pPr>
            <w:r>
              <w:rPr>
                <w:sz w:val="24"/>
              </w:rPr>
              <w:t>convolutions in the next layer, as suggested in</w:t>
            </w:r>
          </w:p>
        </w:tc>
        <w:tc>
          <w:tcPr>
            <w:tcW w:w="5337" w:type="dxa"/>
            <w:tcBorders>
              <w:top w:val="nil"/>
            </w:tcBorders>
          </w:tcPr>
          <w:p>
            <w:pPr>
              <w:pStyle w:val="TableParagraph"/>
              <w:ind w:left="0"/>
              <w:rPr>
                <w:rFonts w:ascii="Times New Roman"/>
                <w:sz w:val="24"/>
              </w:rPr>
            </w:pPr>
          </w:p>
        </w:tc>
      </w:tr>
    </w:tbl>
    <w:p>
      <w:pPr>
        <w:spacing w:after="0"/>
        <w:rPr>
          <w:rFonts w:ascii="Times New Roman"/>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423" w:hRule="atLeast"/>
        </w:trPr>
        <w:tc>
          <w:tcPr>
            <w:tcW w:w="5342" w:type="dxa"/>
            <w:tcBorders>
              <w:bottom w:val="nil"/>
            </w:tcBorders>
          </w:tcPr>
          <w:p>
            <w:pPr>
              <w:pStyle w:val="TableParagraph"/>
              <w:spacing w:before="74"/>
              <w:rPr>
                <w:sz w:val="24"/>
              </w:rPr>
            </w:pPr>
            <w:r>
              <w:rPr>
                <w:sz w:val="24"/>
              </w:rPr>
              <w:t>[12]. However, one can also expect that there will</w:t>
            </w:r>
          </w:p>
        </w:tc>
        <w:tc>
          <w:tcPr>
            <w:tcW w:w="5337" w:type="dxa"/>
            <w:tcBorders>
              <w:bottom w:val="nil"/>
            </w:tcBorders>
          </w:tcPr>
          <w:p>
            <w:pPr>
              <w:pStyle w:val="TableParagraph"/>
              <w:spacing w:before="57"/>
              <w:ind w:left="105"/>
              <w:rPr>
                <w:sz w:val="24"/>
              </w:rPr>
            </w:pPr>
            <w:r>
              <w:rPr>
                <w:rFonts w:ascii="宋体" w:eastAsia="宋体" w:hint="eastAsia"/>
                <w:sz w:val="24"/>
              </w:rPr>
              <w:t>然而，更少的在空间上传播更多的簇（</w:t>
            </w:r>
            <w:r>
              <w:rPr>
                <w:sz w:val="24"/>
              </w:rPr>
              <w:t>a smaller</w:t>
            </w:r>
          </w:p>
        </w:tc>
      </w:tr>
      <w:tr>
        <w:trPr>
          <w:trHeight w:val="424" w:hRule="atLeast"/>
        </w:trPr>
        <w:tc>
          <w:tcPr>
            <w:tcW w:w="5342" w:type="dxa"/>
            <w:tcBorders>
              <w:top w:val="nil"/>
              <w:bottom w:val="nil"/>
            </w:tcBorders>
          </w:tcPr>
          <w:p>
            <w:pPr>
              <w:pStyle w:val="TableParagraph"/>
              <w:spacing w:before="72"/>
              <w:rPr>
                <w:sz w:val="24"/>
              </w:rPr>
            </w:pPr>
            <w:r>
              <w:rPr>
                <w:sz w:val="24"/>
              </w:rPr>
              <w:t>be a smaller number of more spatially spread out</w:t>
            </w:r>
          </w:p>
        </w:tc>
        <w:tc>
          <w:tcPr>
            <w:tcW w:w="5337" w:type="dxa"/>
            <w:tcBorders>
              <w:top w:val="nil"/>
              <w:bottom w:val="nil"/>
            </w:tcBorders>
          </w:tcPr>
          <w:p>
            <w:pPr>
              <w:pStyle w:val="TableParagraph"/>
              <w:spacing w:before="56"/>
              <w:ind w:left="105"/>
              <w:rPr>
                <w:rFonts w:ascii="宋体" w:eastAsia="宋体" w:hint="eastAsia"/>
                <w:sz w:val="24"/>
              </w:rPr>
            </w:pPr>
            <w:r>
              <w:rPr>
                <w:sz w:val="24"/>
              </w:rPr>
              <w:t>n</w:t>
            </w:r>
            <w:r>
              <w:rPr>
                <w:spacing w:val="-1"/>
                <w:sz w:val="24"/>
              </w:rPr>
              <w:t>u</w:t>
            </w:r>
            <w:r>
              <w:rPr>
                <w:sz w:val="24"/>
              </w:rPr>
              <w:t>mber of</w:t>
            </w:r>
            <w:r>
              <w:rPr>
                <w:spacing w:val="-1"/>
                <w:sz w:val="24"/>
              </w:rPr>
              <w:t> </w:t>
            </w:r>
            <w:r>
              <w:rPr>
                <w:sz w:val="24"/>
              </w:rPr>
              <w:t>m</w:t>
            </w:r>
            <w:r>
              <w:rPr>
                <w:spacing w:val="-1"/>
                <w:sz w:val="24"/>
              </w:rPr>
              <w:t>o</w:t>
            </w:r>
            <w:r>
              <w:rPr>
                <w:sz w:val="24"/>
              </w:rPr>
              <w:t>re spatially spread o</w:t>
            </w:r>
            <w:r>
              <w:rPr>
                <w:spacing w:val="-1"/>
                <w:sz w:val="24"/>
              </w:rPr>
              <w:t>u</w:t>
            </w:r>
            <w:r>
              <w:rPr>
                <w:sz w:val="24"/>
              </w:rPr>
              <w:t>t cl</w:t>
            </w:r>
            <w:r>
              <w:rPr>
                <w:spacing w:val="-1"/>
                <w:sz w:val="24"/>
              </w:rPr>
              <w:t>u</w:t>
            </w:r>
            <w:r>
              <w:rPr>
                <w:sz w:val="24"/>
              </w:rPr>
              <w:t>ster</w:t>
            </w:r>
            <w:r>
              <w:rPr>
                <w:spacing w:val="-1"/>
                <w:sz w:val="24"/>
              </w:rPr>
              <w:t>s</w:t>
            </w:r>
            <w:r>
              <w:rPr>
                <w:rFonts w:ascii="宋体" w:eastAsia="宋体" w:hint="eastAsia"/>
                <w:spacing w:val="-195"/>
                <w:sz w:val="24"/>
              </w:rPr>
              <w:t>）</w:t>
            </w:r>
            <w:r>
              <w:rPr>
                <w:rFonts w:ascii="宋体" w:eastAsia="宋体" w:hint="eastAsia"/>
                <w:sz w:val="24"/>
              </w:rPr>
              <w:t>（这</w:t>
            </w:r>
          </w:p>
        </w:tc>
      </w:tr>
      <w:tr>
        <w:trPr>
          <w:trHeight w:val="422" w:hRule="atLeast"/>
        </w:trPr>
        <w:tc>
          <w:tcPr>
            <w:tcW w:w="5342" w:type="dxa"/>
            <w:tcBorders>
              <w:top w:val="nil"/>
              <w:bottom w:val="nil"/>
            </w:tcBorders>
          </w:tcPr>
          <w:p>
            <w:pPr>
              <w:pStyle w:val="TableParagraph"/>
              <w:spacing w:before="70"/>
              <w:rPr>
                <w:sz w:val="24"/>
              </w:rPr>
            </w:pPr>
            <w:r>
              <w:rPr>
                <w:sz w:val="24"/>
              </w:rPr>
              <w:t>clusters that can be covered by convolutions over</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些簇会被区块更大的卷积所覆盖）是可以被期待</w:t>
            </w:r>
          </w:p>
        </w:tc>
      </w:tr>
      <w:tr>
        <w:trPr>
          <w:trHeight w:val="422" w:hRule="atLeast"/>
        </w:trPr>
        <w:tc>
          <w:tcPr>
            <w:tcW w:w="5342" w:type="dxa"/>
            <w:tcBorders>
              <w:top w:val="nil"/>
              <w:bottom w:val="nil"/>
            </w:tcBorders>
          </w:tcPr>
          <w:p>
            <w:pPr>
              <w:pStyle w:val="TableParagraph"/>
              <w:spacing w:before="70"/>
              <w:rPr>
                <w:sz w:val="24"/>
              </w:rPr>
            </w:pPr>
            <w:r>
              <w:rPr>
                <w:sz w:val="24"/>
              </w:rPr>
              <w:t>larger patches, and there will be a decreasing</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的，这样的话，覆盖大型区域的区块数量就会减</w:t>
            </w:r>
          </w:p>
        </w:tc>
      </w:tr>
      <w:tr>
        <w:trPr>
          <w:trHeight w:val="424" w:hRule="atLeast"/>
        </w:trPr>
        <w:tc>
          <w:tcPr>
            <w:tcW w:w="5342" w:type="dxa"/>
            <w:tcBorders>
              <w:top w:val="nil"/>
              <w:bottom w:val="nil"/>
            </w:tcBorders>
          </w:tcPr>
          <w:p>
            <w:pPr>
              <w:pStyle w:val="TableParagraph"/>
              <w:spacing w:before="75"/>
              <w:rPr>
                <w:sz w:val="24"/>
              </w:rPr>
            </w:pPr>
            <w:r>
              <w:rPr>
                <w:sz w:val="24"/>
              </w:rPr>
              <w:t>number of patches over larger and larger regions.</w:t>
            </w:r>
          </w:p>
        </w:tc>
        <w:tc>
          <w:tcPr>
            <w:tcW w:w="5337" w:type="dxa"/>
            <w:tcBorders>
              <w:top w:val="nil"/>
              <w:bottom w:val="nil"/>
            </w:tcBorders>
          </w:tcPr>
          <w:p>
            <w:pPr>
              <w:pStyle w:val="TableParagraph"/>
              <w:spacing w:before="58"/>
              <w:ind w:left="105"/>
              <w:rPr>
                <w:sz w:val="24"/>
              </w:rPr>
            </w:pPr>
            <w:r>
              <w:rPr>
                <w:rFonts w:ascii="宋体" w:eastAsia="宋体" w:hint="eastAsia"/>
                <w:sz w:val="24"/>
              </w:rPr>
              <w:t>少。为了避免区块对齐问题（</w:t>
            </w:r>
            <w:r>
              <w:rPr>
                <w:sz w:val="24"/>
              </w:rPr>
              <w:t>patch alignment</w:t>
            </w:r>
          </w:p>
        </w:tc>
      </w:tr>
      <w:tr>
        <w:trPr>
          <w:trHeight w:val="422" w:hRule="atLeast"/>
        </w:trPr>
        <w:tc>
          <w:tcPr>
            <w:tcW w:w="5342" w:type="dxa"/>
            <w:tcBorders>
              <w:top w:val="nil"/>
              <w:bottom w:val="nil"/>
            </w:tcBorders>
          </w:tcPr>
          <w:p>
            <w:pPr>
              <w:pStyle w:val="TableParagraph"/>
              <w:spacing w:before="72"/>
              <w:rPr>
                <w:sz w:val="24"/>
              </w:rPr>
            </w:pPr>
            <w:r>
              <w:rPr>
                <w:sz w:val="24"/>
              </w:rPr>
              <w:t>In order to avoid patch alignment issues, current</w:t>
            </w:r>
          </w:p>
        </w:tc>
        <w:tc>
          <w:tcPr>
            <w:tcW w:w="5337" w:type="dxa"/>
            <w:tcBorders>
              <w:top w:val="nil"/>
              <w:bottom w:val="nil"/>
            </w:tcBorders>
          </w:tcPr>
          <w:p>
            <w:pPr>
              <w:pStyle w:val="TableParagraph"/>
              <w:spacing w:before="56"/>
              <w:ind w:left="105"/>
              <w:rPr>
                <w:rFonts w:ascii="宋体" w:eastAsia="宋体" w:hint="eastAsia"/>
                <w:sz w:val="24"/>
              </w:rPr>
            </w:pPr>
            <w:r>
              <w:rPr>
                <w:sz w:val="24"/>
              </w:rPr>
              <w:t>issues</w:t>
            </w:r>
            <w:r>
              <w:rPr>
                <w:rFonts w:ascii="宋体" w:eastAsia="宋体" w:hint="eastAsia"/>
                <w:spacing w:val="-120"/>
                <w:sz w:val="24"/>
              </w:rPr>
              <w:t>）</w:t>
            </w:r>
            <w:r>
              <w:rPr>
                <w:rFonts w:ascii="宋体" w:eastAsia="宋体" w:hint="eastAsia"/>
                <w:spacing w:val="-29"/>
                <w:sz w:val="24"/>
              </w:rPr>
              <w:t>，现有的 </w:t>
            </w:r>
            <w:r>
              <w:rPr>
                <w:sz w:val="24"/>
              </w:rPr>
              <w:t>Inception</w:t>
            </w:r>
            <w:r>
              <w:rPr>
                <w:spacing w:val="7"/>
                <w:sz w:val="24"/>
              </w:rPr>
              <w:t> </w:t>
            </w:r>
            <w:r>
              <w:rPr>
                <w:rFonts w:ascii="宋体" w:eastAsia="宋体" w:hint="eastAsia"/>
                <w:sz w:val="24"/>
              </w:rPr>
              <w:t>结构将过滤器大小限制</w:t>
            </w:r>
          </w:p>
        </w:tc>
      </w:tr>
      <w:tr>
        <w:trPr>
          <w:trHeight w:val="844" w:hRule="atLeast"/>
        </w:trPr>
        <w:tc>
          <w:tcPr>
            <w:tcW w:w="5342" w:type="dxa"/>
            <w:tcBorders>
              <w:top w:val="nil"/>
              <w:bottom w:val="nil"/>
            </w:tcBorders>
          </w:tcPr>
          <w:p>
            <w:pPr>
              <w:pStyle w:val="TableParagraph"/>
              <w:spacing w:before="72"/>
              <w:rPr>
                <w:sz w:val="24"/>
              </w:rPr>
            </w:pPr>
            <w:r>
              <w:rPr>
                <w:sz w:val="24"/>
              </w:rPr>
              <w:t>incarnations   of   the   Inception   architecture</w:t>
            </w:r>
            <w:r>
              <w:rPr>
                <w:spacing w:val="43"/>
                <w:sz w:val="24"/>
              </w:rPr>
              <w:t> </w:t>
            </w:r>
            <w:r>
              <w:rPr>
                <w:sz w:val="24"/>
              </w:rPr>
              <w:t>are</w:t>
            </w:r>
          </w:p>
          <w:p>
            <w:pPr>
              <w:pStyle w:val="TableParagraph"/>
              <w:spacing w:before="125"/>
              <w:rPr>
                <w:sz w:val="24"/>
              </w:rPr>
            </w:pPr>
            <w:r>
              <w:rPr>
                <w:sz w:val="24"/>
              </w:rPr>
              <w:t>restricted </w:t>
            </w:r>
            <w:r>
              <w:rPr>
                <w:spacing w:val="19"/>
                <w:sz w:val="24"/>
              </w:rPr>
              <w:t> </w:t>
            </w:r>
            <w:r>
              <w:rPr>
                <w:sz w:val="24"/>
              </w:rPr>
              <w:t>to </w:t>
            </w:r>
            <w:r>
              <w:rPr>
                <w:spacing w:val="19"/>
                <w:sz w:val="24"/>
              </w:rPr>
              <w:t> </w:t>
            </w:r>
            <w:r>
              <w:rPr>
                <w:sz w:val="24"/>
              </w:rPr>
              <w:t>filter </w:t>
            </w:r>
            <w:r>
              <w:rPr>
                <w:spacing w:val="19"/>
                <w:sz w:val="24"/>
              </w:rPr>
              <w:t> </w:t>
            </w:r>
            <w:r>
              <w:rPr>
                <w:sz w:val="24"/>
              </w:rPr>
              <w:t>sizes </w:t>
            </w:r>
            <w:r>
              <w:rPr>
                <w:spacing w:val="19"/>
                <w:sz w:val="24"/>
              </w:rPr>
              <w:t> </w:t>
            </w:r>
            <w:r>
              <w:rPr>
                <w:spacing w:val="2"/>
                <w:sz w:val="24"/>
              </w:rPr>
              <w:t>1</w:t>
            </w:r>
            <w:r>
              <w:rPr>
                <w:rFonts w:ascii="宋体" w:hAnsi="宋体"/>
                <w:spacing w:val="2"/>
                <w:sz w:val="24"/>
              </w:rPr>
              <w:t>×</w:t>
            </w:r>
            <w:r>
              <w:rPr>
                <w:spacing w:val="2"/>
                <w:sz w:val="24"/>
              </w:rPr>
              <w:t>1, </w:t>
            </w:r>
            <w:r>
              <w:rPr>
                <w:spacing w:val="17"/>
                <w:sz w:val="24"/>
              </w:rPr>
              <w:t> </w:t>
            </w:r>
            <w:r>
              <w:rPr>
                <w:spacing w:val="3"/>
                <w:sz w:val="24"/>
              </w:rPr>
              <w:t>3</w:t>
            </w:r>
            <w:r>
              <w:rPr>
                <w:rFonts w:ascii="宋体" w:hAnsi="宋体"/>
                <w:spacing w:val="3"/>
                <w:sz w:val="24"/>
              </w:rPr>
              <w:t>×</w:t>
            </w:r>
            <w:r>
              <w:rPr>
                <w:spacing w:val="3"/>
                <w:sz w:val="24"/>
              </w:rPr>
              <w:t>3 </w:t>
            </w:r>
            <w:r>
              <w:rPr>
                <w:spacing w:val="16"/>
                <w:sz w:val="24"/>
              </w:rPr>
              <w:t> </w:t>
            </w:r>
            <w:r>
              <w:rPr>
                <w:sz w:val="24"/>
              </w:rPr>
              <w:t>and </w:t>
            </w:r>
            <w:r>
              <w:rPr>
                <w:spacing w:val="20"/>
                <w:sz w:val="24"/>
              </w:rPr>
              <w:t> </w:t>
            </w:r>
            <w:r>
              <w:rPr>
                <w:spacing w:val="2"/>
                <w:sz w:val="24"/>
              </w:rPr>
              <w:t>5</w:t>
            </w:r>
            <w:r>
              <w:rPr>
                <w:rFonts w:ascii="宋体" w:hAnsi="宋体"/>
                <w:spacing w:val="2"/>
                <w:sz w:val="24"/>
              </w:rPr>
              <w:t>×</w:t>
            </w:r>
            <w:r>
              <w:rPr>
                <w:spacing w:val="2"/>
                <w:sz w:val="24"/>
              </w:rPr>
              <w:t>5,</w:t>
            </w:r>
          </w:p>
        </w:tc>
        <w:tc>
          <w:tcPr>
            <w:tcW w:w="5337" w:type="dxa"/>
            <w:tcBorders>
              <w:top w:val="nil"/>
              <w:bottom w:val="nil"/>
            </w:tcBorders>
          </w:tcPr>
          <w:p>
            <w:pPr>
              <w:pStyle w:val="TableParagraph"/>
              <w:spacing w:before="56"/>
              <w:ind w:left="105"/>
              <w:rPr>
                <w:rFonts w:ascii="宋体" w:hAnsi="宋体" w:eastAsia="宋体" w:hint="eastAsia"/>
                <w:sz w:val="24"/>
              </w:rPr>
            </w:pPr>
            <w:r>
              <w:rPr>
                <w:rFonts w:ascii="宋体" w:hAnsi="宋体" w:eastAsia="宋体" w:hint="eastAsia"/>
                <w:sz w:val="24"/>
              </w:rPr>
              <w:t>为 </w:t>
            </w:r>
            <w:r>
              <w:rPr>
                <w:sz w:val="24"/>
              </w:rPr>
              <w:t>1</w:t>
            </w:r>
            <w:r>
              <w:rPr>
                <w:rFonts w:ascii="宋体" w:hAnsi="宋体" w:eastAsia="宋体" w:hint="eastAsia"/>
                <w:sz w:val="24"/>
              </w:rPr>
              <w:t>×</w:t>
            </w:r>
            <w:r>
              <w:rPr>
                <w:sz w:val="24"/>
              </w:rPr>
              <w:t>1</w:t>
            </w:r>
            <w:r>
              <w:rPr>
                <w:rFonts w:ascii="宋体" w:hAnsi="宋体" w:eastAsia="宋体" w:hint="eastAsia"/>
                <w:sz w:val="24"/>
              </w:rPr>
              <w:t>，</w:t>
            </w:r>
            <w:r>
              <w:rPr>
                <w:sz w:val="24"/>
              </w:rPr>
              <w:t>3</w:t>
            </w:r>
            <w:r>
              <w:rPr>
                <w:rFonts w:ascii="宋体" w:hAnsi="宋体" w:eastAsia="宋体" w:hint="eastAsia"/>
                <w:sz w:val="24"/>
              </w:rPr>
              <w:t>×</w:t>
            </w:r>
            <w:r>
              <w:rPr>
                <w:sz w:val="24"/>
              </w:rPr>
              <w:t>3 </w:t>
            </w:r>
            <w:r>
              <w:rPr>
                <w:rFonts w:ascii="宋体" w:hAnsi="宋体" w:eastAsia="宋体" w:hint="eastAsia"/>
                <w:sz w:val="24"/>
              </w:rPr>
              <w:t>和 </w:t>
            </w:r>
            <w:r>
              <w:rPr>
                <w:sz w:val="24"/>
              </w:rPr>
              <w:t>5</w:t>
            </w:r>
            <w:r>
              <w:rPr>
                <w:rFonts w:ascii="宋体" w:hAnsi="宋体" w:eastAsia="宋体" w:hint="eastAsia"/>
                <w:sz w:val="24"/>
              </w:rPr>
              <w:t>×</w:t>
            </w:r>
            <w:r>
              <w:rPr>
                <w:sz w:val="24"/>
              </w:rPr>
              <w:t>5</w:t>
            </w:r>
            <w:r>
              <w:rPr>
                <w:rFonts w:ascii="宋体" w:hAnsi="宋体" w:eastAsia="宋体" w:hint="eastAsia"/>
                <w:sz w:val="24"/>
              </w:rPr>
              <w:t>，然而这种设定更多是为</w:t>
            </w:r>
          </w:p>
          <w:p>
            <w:pPr>
              <w:pStyle w:val="TableParagraph"/>
              <w:spacing w:before="115"/>
              <w:ind w:left="105"/>
              <w:rPr>
                <w:rFonts w:ascii="宋体" w:eastAsia="宋体" w:hint="eastAsia"/>
                <w:sz w:val="24"/>
              </w:rPr>
            </w:pPr>
            <w:r>
              <w:rPr>
                <w:rFonts w:ascii="宋体" w:eastAsia="宋体" w:hint="eastAsia"/>
                <w:sz w:val="24"/>
              </w:rPr>
              <w:t>了方便而不是必要的。</w:t>
            </w:r>
          </w:p>
        </w:tc>
      </w:tr>
      <w:tr>
        <w:trPr>
          <w:trHeight w:val="424" w:hRule="atLeast"/>
        </w:trPr>
        <w:tc>
          <w:tcPr>
            <w:tcW w:w="5342" w:type="dxa"/>
            <w:tcBorders>
              <w:top w:val="nil"/>
              <w:bottom w:val="nil"/>
            </w:tcBorders>
          </w:tcPr>
          <w:p>
            <w:pPr>
              <w:pStyle w:val="TableParagraph"/>
              <w:spacing w:before="72"/>
              <w:rPr>
                <w:sz w:val="24"/>
              </w:rPr>
            </w:pPr>
            <w:r>
              <w:rPr>
                <w:sz w:val="24"/>
              </w:rPr>
              <w:t>however this decision was based more on</w:t>
            </w:r>
          </w:p>
        </w:tc>
        <w:tc>
          <w:tcPr>
            <w:tcW w:w="5337" w:type="dxa"/>
            <w:tcBorders>
              <w:top w:val="nil"/>
              <w:bottom w:val="nil"/>
            </w:tcBorders>
          </w:tcPr>
          <w:p>
            <w:pPr>
              <w:pStyle w:val="TableParagraph"/>
              <w:ind w:left="0"/>
              <w:rPr>
                <w:rFonts w:ascii="Times New Roman"/>
                <w:sz w:val="24"/>
              </w:rPr>
            </w:pPr>
          </w:p>
        </w:tc>
      </w:tr>
      <w:tr>
        <w:trPr>
          <w:trHeight w:val="420" w:hRule="atLeast"/>
        </w:trPr>
        <w:tc>
          <w:tcPr>
            <w:tcW w:w="5342" w:type="dxa"/>
            <w:tcBorders>
              <w:top w:val="nil"/>
              <w:bottom w:val="nil"/>
            </w:tcBorders>
          </w:tcPr>
          <w:p>
            <w:pPr>
              <w:pStyle w:val="TableParagraph"/>
              <w:spacing w:before="70"/>
              <w:rPr>
                <w:sz w:val="24"/>
              </w:rPr>
            </w:pPr>
            <w:r>
              <w:rPr>
                <w:sz w:val="24"/>
              </w:rPr>
              <w:t>convenience rather than necessity. It also means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这也意味着合理的网络结构应该是将层次的输出</w:t>
            </w:r>
          </w:p>
        </w:tc>
      </w:tr>
      <w:tr>
        <w:trPr>
          <w:trHeight w:val="424" w:hRule="atLeast"/>
        </w:trPr>
        <w:tc>
          <w:tcPr>
            <w:tcW w:w="5342" w:type="dxa"/>
            <w:tcBorders>
              <w:top w:val="nil"/>
              <w:bottom w:val="nil"/>
            </w:tcBorders>
          </w:tcPr>
          <w:p>
            <w:pPr>
              <w:pStyle w:val="TableParagraph"/>
              <w:spacing w:before="72"/>
              <w:rPr>
                <w:sz w:val="24"/>
              </w:rPr>
            </w:pPr>
            <w:r>
              <w:rPr>
                <w:sz w:val="24"/>
              </w:rPr>
              <w:t>that the suggested architecture is a combination</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pacing w:val="-15"/>
                <w:sz w:val="24"/>
              </w:rPr>
              <w:t>过滤器 </w:t>
            </w:r>
            <w:r>
              <w:rPr>
                <w:sz w:val="24"/>
              </w:rPr>
              <w:t>bank </w:t>
            </w:r>
            <w:r>
              <w:rPr>
                <w:rFonts w:ascii="宋体" w:eastAsia="宋体" w:hint="eastAsia"/>
                <w:spacing w:val="-9"/>
                <w:sz w:val="24"/>
              </w:rPr>
              <w:t>结合起来，并将其合并为单一向量作</w:t>
            </w:r>
          </w:p>
        </w:tc>
      </w:tr>
      <w:tr>
        <w:trPr>
          <w:trHeight w:val="424" w:hRule="atLeast"/>
        </w:trPr>
        <w:tc>
          <w:tcPr>
            <w:tcW w:w="5342" w:type="dxa"/>
            <w:tcBorders>
              <w:top w:val="nil"/>
              <w:bottom w:val="nil"/>
            </w:tcBorders>
          </w:tcPr>
          <w:p>
            <w:pPr>
              <w:pStyle w:val="TableParagraph"/>
              <w:spacing w:before="70"/>
              <w:rPr>
                <w:sz w:val="24"/>
              </w:rPr>
            </w:pPr>
            <w:r>
              <w:rPr>
                <w:sz w:val="24"/>
              </w:rPr>
              <w:t>of all those layers with their output filter banks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为输出以及下一层的输入。</w:t>
            </w:r>
          </w:p>
        </w:tc>
      </w:tr>
      <w:tr>
        <w:trPr>
          <w:trHeight w:val="424" w:hRule="atLeast"/>
        </w:trPr>
        <w:tc>
          <w:tcPr>
            <w:tcW w:w="5342" w:type="dxa"/>
            <w:tcBorders>
              <w:top w:val="nil"/>
              <w:bottom w:val="nil"/>
            </w:tcBorders>
          </w:tcPr>
          <w:p>
            <w:pPr>
              <w:pStyle w:val="TableParagraph"/>
              <w:spacing w:before="72"/>
              <w:rPr>
                <w:sz w:val="24"/>
              </w:rPr>
            </w:pPr>
            <w:r>
              <w:rPr>
                <w:sz w:val="24"/>
              </w:rPr>
              <w:t>concatenated into a single output vector forming</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spacing w:before="70"/>
              <w:rPr>
                <w:sz w:val="24"/>
              </w:rPr>
            </w:pPr>
            <w:r>
              <w:rPr>
                <w:sz w:val="24"/>
              </w:rPr>
              <w:t>the input of the next stage. Additionally, since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另外，因为池化操作对于现有水平的卷积网络是</w:t>
            </w:r>
          </w:p>
        </w:tc>
      </w:tr>
      <w:tr>
        <w:trPr>
          <w:trHeight w:val="420" w:hRule="atLeast"/>
        </w:trPr>
        <w:tc>
          <w:tcPr>
            <w:tcW w:w="5342" w:type="dxa"/>
            <w:tcBorders>
              <w:top w:val="nil"/>
              <w:bottom w:val="nil"/>
            </w:tcBorders>
          </w:tcPr>
          <w:p>
            <w:pPr>
              <w:pStyle w:val="TableParagraph"/>
              <w:spacing w:before="70"/>
              <w:rPr>
                <w:sz w:val="24"/>
              </w:rPr>
            </w:pPr>
            <w:r>
              <w:rPr>
                <w:sz w:val="24"/>
              </w:rPr>
              <w:t>pooling operations have been essential for the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很重要的，建议最好在每一部增加一条并行池化</w:t>
            </w:r>
          </w:p>
        </w:tc>
      </w:tr>
      <w:tr>
        <w:trPr>
          <w:trHeight w:val="424" w:hRule="atLeast"/>
        </w:trPr>
        <w:tc>
          <w:tcPr>
            <w:tcW w:w="5342" w:type="dxa"/>
            <w:tcBorders>
              <w:top w:val="nil"/>
              <w:bottom w:val="nil"/>
            </w:tcBorders>
          </w:tcPr>
          <w:p>
            <w:pPr>
              <w:pStyle w:val="TableParagraph"/>
              <w:spacing w:before="72"/>
              <w:rPr>
                <w:sz w:val="24"/>
              </w:rPr>
            </w:pPr>
            <w:r>
              <w:rPr>
                <w:sz w:val="24"/>
              </w:rPr>
              <w:t>success in current state of the art convolutional</w:t>
            </w:r>
          </w:p>
        </w:tc>
        <w:tc>
          <w:tcPr>
            <w:tcW w:w="5337" w:type="dxa"/>
            <w:tcBorders>
              <w:top w:val="nil"/>
              <w:bottom w:val="nil"/>
            </w:tcBorders>
          </w:tcPr>
          <w:p>
            <w:pPr>
              <w:pStyle w:val="TableParagraph"/>
              <w:spacing w:before="56"/>
              <w:ind w:left="105"/>
              <w:rPr>
                <w:sz w:val="24"/>
              </w:rPr>
            </w:pPr>
            <w:r>
              <w:rPr>
                <w:rFonts w:ascii="宋体" w:eastAsia="宋体" w:hint="eastAsia"/>
                <w:sz w:val="24"/>
              </w:rPr>
              <w:t>通路，这样应该也会有一些额外的好处：如图 </w:t>
            </w:r>
            <w:r>
              <w:rPr>
                <w:sz w:val="24"/>
              </w:rPr>
              <w:t>2a</w:t>
            </w:r>
          </w:p>
        </w:tc>
      </w:tr>
      <w:tr>
        <w:trPr>
          <w:trHeight w:val="422" w:hRule="atLeast"/>
        </w:trPr>
        <w:tc>
          <w:tcPr>
            <w:tcW w:w="5342" w:type="dxa"/>
            <w:tcBorders>
              <w:top w:val="nil"/>
              <w:bottom w:val="nil"/>
            </w:tcBorders>
          </w:tcPr>
          <w:p>
            <w:pPr>
              <w:pStyle w:val="TableParagraph"/>
              <w:spacing w:before="70"/>
              <w:rPr>
                <w:sz w:val="24"/>
              </w:rPr>
            </w:pPr>
            <w:r>
              <w:rPr>
                <w:sz w:val="24"/>
              </w:rPr>
              <w:t>networks, it suggests that adding an alternative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所示。</w:t>
            </w:r>
          </w:p>
        </w:tc>
      </w:tr>
      <w:tr>
        <w:trPr>
          <w:trHeight w:val="422" w:hRule="atLeast"/>
        </w:trPr>
        <w:tc>
          <w:tcPr>
            <w:tcW w:w="5342" w:type="dxa"/>
            <w:tcBorders>
              <w:top w:val="nil"/>
              <w:bottom w:val="nil"/>
            </w:tcBorders>
          </w:tcPr>
          <w:p>
            <w:pPr>
              <w:pStyle w:val="TableParagraph"/>
              <w:spacing w:before="70"/>
              <w:rPr>
                <w:sz w:val="24"/>
              </w:rPr>
            </w:pPr>
            <w:r>
              <w:rPr>
                <w:sz w:val="24"/>
              </w:rPr>
              <w:t>parallel pooling path in each such stage should</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spacing w:before="70"/>
              <w:rPr>
                <w:sz w:val="24"/>
              </w:rPr>
            </w:pPr>
            <w:r>
              <w:rPr>
                <w:sz w:val="24"/>
              </w:rPr>
              <w:t>have additional beneficial effect, too (see Figure</w:t>
            </w:r>
          </w:p>
        </w:tc>
        <w:tc>
          <w:tcPr>
            <w:tcW w:w="5337" w:type="dxa"/>
            <w:tcBorders>
              <w:top w:val="nil"/>
              <w:bottom w:val="nil"/>
            </w:tcBorders>
          </w:tcPr>
          <w:p>
            <w:pPr>
              <w:pStyle w:val="TableParagraph"/>
              <w:ind w:left="0"/>
              <w:rPr>
                <w:rFonts w:ascii="Times New Roman"/>
                <w:sz w:val="24"/>
              </w:rPr>
            </w:pPr>
          </w:p>
        </w:tc>
      </w:tr>
      <w:tr>
        <w:trPr>
          <w:trHeight w:val="423" w:hRule="atLeast"/>
        </w:trPr>
        <w:tc>
          <w:tcPr>
            <w:tcW w:w="5342" w:type="dxa"/>
            <w:tcBorders>
              <w:top w:val="nil"/>
            </w:tcBorders>
          </w:tcPr>
          <w:p>
            <w:pPr>
              <w:pStyle w:val="TableParagraph"/>
              <w:spacing w:before="70"/>
              <w:rPr>
                <w:sz w:val="24"/>
              </w:rPr>
            </w:pPr>
            <w:r>
              <w:rPr>
                <w:sz w:val="24"/>
              </w:rPr>
              <w:t>2(a)).</w:t>
            </w:r>
          </w:p>
        </w:tc>
        <w:tc>
          <w:tcPr>
            <w:tcW w:w="5337" w:type="dxa"/>
            <w:tcBorders>
              <w:top w:val="nil"/>
            </w:tcBorders>
          </w:tcPr>
          <w:p>
            <w:pPr>
              <w:pStyle w:val="TableParagraph"/>
              <w:ind w:left="0"/>
              <w:rPr>
                <w:rFonts w:ascii="Times New Roman"/>
                <w:sz w:val="24"/>
              </w:rPr>
            </w:pPr>
          </w:p>
        </w:tc>
      </w:tr>
      <w:tr>
        <w:trPr>
          <w:trHeight w:val="3805" w:hRule="atLeast"/>
        </w:trPr>
        <w:tc>
          <w:tcPr>
            <w:tcW w:w="10679" w:type="dxa"/>
            <w:gridSpan w:val="2"/>
          </w:tcPr>
          <w:p>
            <w:pPr>
              <w:pStyle w:val="TableParagraph"/>
              <w:spacing w:before="12"/>
              <w:ind w:left="0"/>
              <w:rPr>
                <w:rFonts w:ascii="宋体"/>
                <w:sz w:val="15"/>
              </w:rPr>
            </w:pPr>
          </w:p>
          <w:p>
            <w:pPr>
              <w:pStyle w:val="TableParagraph"/>
              <w:ind w:left="696"/>
              <w:rPr>
                <w:rFonts w:ascii="宋体"/>
                <w:sz w:val="20"/>
              </w:rPr>
            </w:pPr>
            <w:r>
              <w:rPr>
                <w:rFonts w:ascii="宋体"/>
                <w:sz w:val="20"/>
              </w:rPr>
              <w:drawing>
                <wp:inline distT="0" distB="0" distL="0" distR="0">
                  <wp:extent cx="5933592" cy="2044064"/>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933592" cy="2044064"/>
                          </a:xfrm>
                          <a:prstGeom prst="rect">
                            <a:avLst/>
                          </a:prstGeom>
                        </pic:spPr>
                      </pic:pic>
                    </a:graphicData>
                  </a:graphic>
                </wp:inline>
              </w:drawing>
            </w:r>
            <w:r>
              <w:rPr>
                <w:rFonts w:ascii="宋体"/>
                <w:sz w:val="20"/>
              </w:rPr>
            </w:r>
          </w:p>
        </w:tc>
      </w:tr>
      <w:tr>
        <w:trPr>
          <w:trHeight w:val="426" w:hRule="atLeast"/>
        </w:trPr>
        <w:tc>
          <w:tcPr>
            <w:tcW w:w="5342" w:type="dxa"/>
            <w:tcBorders>
              <w:bottom w:val="nil"/>
            </w:tcBorders>
          </w:tcPr>
          <w:p>
            <w:pPr>
              <w:pStyle w:val="TableParagraph"/>
              <w:spacing w:before="74"/>
              <w:rPr>
                <w:sz w:val="24"/>
              </w:rPr>
            </w:pPr>
            <w:r>
              <w:rPr>
                <w:sz w:val="24"/>
              </w:rPr>
              <w:t>As these “Inception modules” are stacked on top</w:t>
            </w:r>
          </w:p>
        </w:tc>
        <w:tc>
          <w:tcPr>
            <w:tcW w:w="5337" w:type="dxa"/>
            <w:tcBorders>
              <w:bottom w:val="nil"/>
            </w:tcBorders>
          </w:tcPr>
          <w:p>
            <w:pPr>
              <w:pStyle w:val="TableParagraph"/>
              <w:spacing w:before="57"/>
              <w:ind w:left="105"/>
              <w:rPr>
                <w:rFonts w:ascii="宋体" w:eastAsia="宋体" w:hint="eastAsia"/>
                <w:sz w:val="24"/>
              </w:rPr>
            </w:pPr>
            <w:r>
              <w:rPr>
                <w:sz w:val="24"/>
              </w:rPr>
              <w:t>Inception </w:t>
            </w:r>
            <w:r>
              <w:rPr>
                <w:rFonts w:ascii="宋体" w:eastAsia="宋体" w:hint="eastAsia"/>
                <w:sz w:val="24"/>
              </w:rPr>
              <w:t>模块是一层一层往上栈式堆叠的，所以</w:t>
            </w:r>
          </w:p>
        </w:tc>
      </w:tr>
      <w:tr>
        <w:trPr>
          <w:trHeight w:val="422" w:hRule="atLeast"/>
        </w:trPr>
        <w:tc>
          <w:tcPr>
            <w:tcW w:w="5342" w:type="dxa"/>
            <w:tcBorders>
              <w:top w:val="nil"/>
              <w:bottom w:val="nil"/>
            </w:tcBorders>
          </w:tcPr>
          <w:p>
            <w:pPr>
              <w:pStyle w:val="TableParagraph"/>
              <w:spacing w:before="70"/>
              <w:rPr>
                <w:sz w:val="24"/>
              </w:rPr>
            </w:pPr>
            <w:r>
              <w:rPr>
                <w:sz w:val="24"/>
              </w:rPr>
              <w:t>of each other, their output correlation statistics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它们输出的关联性统计会产生变化：更高层抽象</w:t>
            </w:r>
          </w:p>
        </w:tc>
      </w:tr>
      <w:tr>
        <w:trPr>
          <w:trHeight w:val="420" w:hRule="atLeast"/>
        </w:trPr>
        <w:tc>
          <w:tcPr>
            <w:tcW w:w="5342" w:type="dxa"/>
            <w:tcBorders>
              <w:top w:val="nil"/>
              <w:bottom w:val="nil"/>
            </w:tcBorders>
          </w:tcPr>
          <w:p>
            <w:pPr>
              <w:pStyle w:val="TableParagraph"/>
              <w:tabs>
                <w:tab w:pos="653" w:val="left" w:leader="none"/>
                <w:tab w:pos="1522" w:val="left" w:leader="none"/>
                <w:tab w:pos="1941" w:val="left" w:leader="none"/>
                <w:tab w:pos="2673" w:val="left" w:leader="none"/>
                <w:tab w:pos="3103" w:val="left" w:leader="none"/>
                <w:tab w:pos="4153" w:val="left" w:leader="none"/>
                <w:tab w:pos="4564" w:val="left" w:leader="none"/>
              </w:tabs>
              <w:spacing w:before="70"/>
              <w:rPr>
                <w:sz w:val="24"/>
              </w:rPr>
            </w:pPr>
            <w:r>
              <w:rPr>
                <w:sz w:val="24"/>
              </w:rPr>
              <w:t>are</w:t>
              <w:tab/>
              <w:t>bound</w:t>
              <w:tab/>
              <w:t>to</w:t>
              <w:tab/>
              <w:t>vary:</w:t>
              <w:tab/>
              <w:t>as</w:t>
              <w:tab/>
              <w:t>features</w:t>
              <w:tab/>
              <w:t>of</w:t>
              <w:tab/>
              <w:t>higher</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的特征会由更高层次所捕获，而它们的空间聚集</w:t>
            </w:r>
          </w:p>
        </w:tc>
      </w:tr>
      <w:tr>
        <w:trPr>
          <w:trHeight w:val="422" w:hRule="atLeast"/>
        </w:trPr>
        <w:tc>
          <w:tcPr>
            <w:tcW w:w="5342" w:type="dxa"/>
            <w:tcBorders>
              <w:top w:val="nil"/>
              <w:bottom w:val="nil"/>
            </w:tcBorders>
          </w:tcPr>
          <w:p>
            <w:pPr>
              <w:pStyle w:val="TableParagraph"/>
              <w:spacing w:before="72"/>
              <w:rPr>
                <w:sz w:val="24"/>
              </w:rPr>
            </w:pPr>
            <w:r>
              <w:rPr>
                <w:sz w:val="24"/>
              </w:rPr>
              <w:t>abstraction are captured by higher layers, their</w:t>
            </w:r>
          </w:p>
        </w:tc>
        <w:tc>
          <w:tcPr>
            <w:tcW w:w="5337" w:type="dxa"/>
            <w:tcBorders>
              <w:top w:val="nil"/>
              <w:bottom w:val="nil"/>
            </w:tcBorders>
          </w:tcPr>
          <w:p>
            <w:pPr>
              <w:pStyle w:val="TableParagraph"/>
              <w:spacing w:before="56"/>
              <w:ind w:left="105"/>
              <w:rPr>
                <w:sz w:val="24"/>
              </w:rPr>
            </w:pPr>
            <w:r>
              <w:rPr>
                <w:rFonts w:ascii="宋体" w:hAnsi="宋体" w:eastAsia="宋体" w:hint="eastAsia"/>
                <w:sz w:val="24"/>
              </w:rPr>
              <w:t>度会随之降低，因为随着层次的升高，</w:t>
            </w:r>
            <w:r>
              <w:rPr>
                <w:sz w:val="24"/>
              </w:rPr>
              <w:t>3</w:t>
            </w:r>
            <w:r>
              <w:rPr>
                <w:rFonts w:ascii="宋体" w:hAnsi="宋体" w:eastAsia="宋体" w:hint="eastAsia"/>
                <w:sz w:val="24"/>
              </w:rPr>
              <w:t>×</w:t>
            </w:r>
            <w:r>
              <w:rPr>
                <w:sz w:val="24"/>
              </w:rPr>
              <w:t>3 </w:t>
            </w:r>
            <w:r>
              <w:rPr>
                <w:rFonts w:ascii="宋体" w:hAnsi="宋体" w:eastAsia="宋体" w:hint="eastAsia"/>
                <w:sz w:val="24"/>
              </w:rPr>
              <w:t>和 </w:t>
            </w:r>
            <w:r>
              <w:rPr>
                <w:sz w:val="24"/>
              </w:rPr>
              <w:t>5</w:t>
            </w:r>
          </w:p>
        </w:tc>
      </w:tr>
      <w:tr>
        <w:trPr>
          <w:trHeight w:val="847" w:hRule="atLeast"/>
        </w:trPr>
        <w:tc>
          <w:tcPr>
            <w:tcW w:w="5342" w:type="dxa"/>
            <w:tcBorders>
              <w:top w:val="nil"/>
              <w:bottom w:val="nil"/>
            </w:tcBorders>
          </w:tcPr>
          <w:p>
            <w:pPr>
              <w:pStyle w:val="TableParagraph"/>
              <w:spacing w:before="72"/>
              <w:rPr>
                <w:sz w:val="24"/>
              </w:rPr>
            </w:pPr>
            <w:r>
              <w:rPr>
                <w:sz w:val="24"/>
              </w:rPr>
              <w:t>spatial   concentration   is   expected   to </w:t>
            </w:r>
            <w:r>
              <w:rPr>
                <w:spacing w:val="45"/>
                <w:sz w:val="24"/>
              </w:rPr>
              <w:t> </w:t>
            </w:r>
            <w:r>
              <w:rPr>
                <w:sz w:val="24"/>
              </w:rPr>
              <w:t>decrease</w:t>
            </w:r>
          </w:p>
          <w:p>
            <w:pPr>
              <w:pStyle w:val="TableParagraph"/>
              <w:spacing w:before="125"/>
              <w:rPr>
                <w:sz w:val="24"/>
              </w:rPr>
            </w:pPr>
            <w:r>
              <w:rPr>
                <w:sz w:val="24"/>
              </w:rPr>
              <w:t>suggesting  that  the  ratio  of  3 </w:t>
            </w:r>
            <w:r>
              <w:rPr>
                <w:rFonts w:ascii="宋体" w:hAnsi="宋体"/>
                <w:sz w:val="24"/>
              </w:rPr>
              <w:t>× </w:t>
            </w:r>
            <w:r>
              <w:rPr>
                <w:sz w:val="24"/>
              </w:rPr>
              <w:t>3  and  </w:t>
            </w:r>
            <w:r>
              <w:rPr>
                <w:spacing w:val="49"/>
                <w:sz w:val="24"/>
              </w:rPr>
              <w:t> </w:t>
            </w:r>
            <w:r>
              <w:rPr>
                <w:sz w:val="24"/>
              </w:rPr>
              <w:t>5 </w:t>
            </w:r>
            <w:r>
              <w:rPr>
                <w:rFonts w:ascii="宋体" w:hAnsi="宋体"/>
                <w:sz w:val="24"/>
              </w:rPr>
              <w:t>× </w:t>
            </w:r>
            <w:r>
              <w:rPr>
                <w:sz w:val="24"/>
              </w:rPr>
              <w:t>5</w:t>
            </w:r>
          </w:p>
        </w:tc>
        <w:tc>
          <w:tcPr>
            <w:tcW w:w="5337" w:type="dxa"/>
            <w:tcBorders>
              <w:top w:val="nil"/>
              <w:bottom w:val="nil"/>
            </w:tcBorders>
          </w:tcPr>
          <w:p>
            <w:pPr>
              <w:pStyle w:val="TableParagraph"/>
              <w:spacing w:before="56"/>
              <w:ind w:left="105"/>
              <w:rPr>
                <w:rFonts w:ascii="宋体" w:hAnsi="宋体" w:eastAsia="宋体" w:hint="eastAsia"/>
                <w:sz w:val="24"/>
              </w:rPr>
            </w:pPr>
            <w:r>
              <w:rPr>
                <w:rFonts w:ascii="宋体" w:hAnsi="宋体" w:eastAsia="宋体" w:hint="eastAsia"/>
                <w:sz w:val="24"/>
              </w:rPr>
              <w:t>×</w:t>
            </w:r>
            <w:r>
              <w:rPr>
                <w:sz w:val="24"/>
              </w:rPr>
              <w:t>5 </w:t>
            </w:r>
            <w:r>
              <w:rPr>
                <w:rFonts w:ascii="宋体" w:hAnsi="宋体" w:eastAsia="宋体" w:hint="eastAsia"/>
                <w:sz w:val="24"/>
              </w:rPr>
              <w:t>的卷积的比例也会随之升高。</w:t>
            </w:r>
          </w:p>
        </w:tc>
      </w:tr>
      <w:tr>
        <w:trPr>
          <w:trHeight w:val="423" w:hRule="atLeast"/>
        </w:trPr>
        <w:tc>
          <w:tcPr>
            <w:tcW w:w="5342" w:type="dxa"/>
            <w:tcBorders>
              <w:top w:val="nil"/>
            </w:tcBorders>
          </w:tcPr>
          <w:p>
            <w:pPr>
              <w:pStyle w:val="TableParagraph"/>
              <w:spacing w:before="75"/>
              <w:rPr>
                <w:sz w:val="24"/>
              </w:rPr>
            </w:pPr>
            <w:r>
              <w:rPr>
                <w:sz w:val="24"/>
              </w:rPr>
              <w:t>convolutions should increase as we move to</w:t>
            </w:r>
          </w:p>
        </w:tc>
        <w:tc>
          <w:tcPr>
            <w:tcW w:w="5337" w:type="dxa"/>
            <w:tcBorders>
              <w:top w:val="nil"/>
            </w:tcBorders>
          </w:tcPr>
          <w:p>
            <w:pPr>
              <w:pStyle w:val="TableParagraph"/>
              <w:ind w:left="0"/>
              <w:rPr>
                <w:rFonts w:ascii="Times New Roman"/>
                <w:sz w:val="24"/>
              </w:rPr>
            </w:pPr>
          </w:p>
        </w:tc>
      </w:tr>
    </w:tbl>
    <w:p>
      <w:pPr>
        <w:spacing w:after="0"/>
        <w:rPr>
          <w:rFonts w:ascii="Times New Roman"/>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422" w:hRule="atLeast"/>
        </w:trPr>
        <w:tc>
          <w:tcPr>
            <w:tcW w:w="5342" w:type="dxa"/>
          </w:tcPr>
          <w:p>
            <w:pPr>
              <w:pStyle w:val="TableParagraph"/>
              <w:spacing w:before="74"/>
              <w:rPr>
                <w:sz w:val="24"/>
              </w:rPr>
            </w:pPr>
            <w:r>
              <w:rPr>
                <w:sz w:val="24"/>
              </w:rPr>
              <w:t>higher layers.</w:t>
            </w:r>
          </w:p>
        </w:tc>
        <w:tc>
          <w:tcPr>
            <w:tcW w:w="5337" w:type="dxa"/>
          </w:tcPr>
          <w:p>
            <w:pPr>
              <w:pStyle w:val="TableParagraph"/>
              <w:ind w:left="0"/>
              <w:rPr>
                <w:rFonts w:ascii="Times New Roman"/>
                <w:sz w:val="24"/>
              </w:rPr>
            </w:pPr>
          </w:p>
        </w:tc>
      </w:tr>
      <w:tr>
        <w:trPr>
          <w:trHeight w:val="6767" w:hRule="atLeast"/>
        </w:trPr>
        <w:tc>
          <w:tcPr>
            <w:tcW w:w="5342" w:type="dxa"/>
          </w:tcPr>
          <w:p>
            <w:pPr>
              <w:pStyle w:val="TableParagraph"/>
              <w:spacing w:line="357" w:lineRule="auto" w:before="74"/>
              <w:ind w:right="95"/>
              <w:jc w:val="both"/>
              <w:rPr>
                <w:sz w:val="24"/>
              </w:rPr>
            </w:pPr>
            <w:r>
              <w:rPr>
                <w:sz w:val="24"/>
              </w:rPr>
              <w:t>One big problem with the above modules, at least in this naive form, is that even a modest number of 5 </w:t>
            </w:r>
            <w:r>
              <w:rPr>
                <w:rFonts w:ascii="宋体" w:hAnsi="宋体"/>
                <w:sz w:val="24"/>
              </w:rPr>
              <w:t>× </w:t>
            </w:r>
            <w:r>
              <w:rPr>
                <w:sz w:val="24"/>
              </w:rPr>
              <w:t>5 convolutions can be prohibitively expensive on top of a convolutional layer with a large number of filters. This problem becomes even more pronounced once pooling units </w:t>
            </w:r>
            <w:r>
              <w:rPr>
                <w:spacing w:val="-4"/>
                <w:sz w:val="24"/>
              </w:rPr>
              <w:t>are </w:t>
            </w:r>
            <w:r>
              <w:rPr>
                <w:sz w:val="24"/>
              </w:rPr>
              <w:t>added to the mix: their number of output filters equals to the number of filters in the previous stage. The merging of the output of the pooling layer with the outputs of convolutional layers would lead to an inevitable increase in the number of outputs from stage to stage. Even while this architecture might cover the</w:t>
            </w:r>
            <w:r>
              <w:rPr>
                <w:spacing w:val="38"/>
                <w:sz w:val="24"/>
              </w:rPr>
              <w:t> </w:t>
            </w:r>
            <w:r>
              <w:rPr>
                <w:sz w:val="24"/>
              </w:rPr>
              <w:t>optimal sparse structure, it would do it very inefficiently, leading</w:t>
            </w:r>
            <w:r>
              <w:rPr>
                <w:spacing w:val="23"/>
                <w:sz w:val="24"/>
              </w:rPr>
              <w:t> </w:t>
            </w:r>
            <w:r>
              <w:rPr>
                <w:sz w:val="24"/>
              </w:rPr>
              <w:t>to</w:t>
            </w:r>
            <w:r>
              <w:rPr>
                <w:spacing w:val="24"/>
                <w:sz w:val="24"/>
              </w:rPr>
              <w:t> </w:t>
            </w:r>
            <w:r>
              <w:rPr>
                <w:sz w:val="24"/>
              </w:rPr>
              <w:t>a</w:t>
            </w:r>
            <w:r>
              <w:rPr>
                <w:spacing w:val="24"/>
                <w:sz w:val="24"/>
              </w:rPr>
              <w:t> </w:t>
            </w:r>
            <w:r>
              <w:rPr>
                <w:sz w:val="24"/>
              </w:rPr>
              <w:t>computational</w:t>
            </w:r>
            <w:r>
              <w:rPr>
                <w:spacing w:val="24"/>
                <w:sz w:val="24"/>
              </w:rPr>
              <w:t> </w:t>
            </w:r>
            <w:r>
              <w:rPr>
                <w:sz w:val="24"/>
              </w:rPr>
              <w:t>blow</w:t>
            </w:r>
            <w:r>
              <w:rPr>
                <w:spacing w:val="23"/>
                <w:sz w:val="24"/>
              </w:rPr>
              <w:t> </w:t>
            </w:r>
            <w:r>
              <w:rPr>
                <w:sz w:val="24"/>
              </w:rPr>
              <w:t>up</w:t>
            </w:r>
            <w:r>
              <w:rPr>
                <w:spacing w:val="24"/>
                <w:sz w:val="24"/>
              </w:rPr>
              <w:t> </w:t>
            </w:r>
            <w:r>
              <w:rPr>
                <w:sz w:val="24"/>
              </w:rPr>
              <w:t>within</w:t>
            </w:r>
            <w:r>
              <w:rPr>
                <w:spacing w:val="24"/>
                <w:sz w:val="24"/>
              </w:rPr>
              <w:t> </w:t>
            </w:r>
            <w:r>
              <w:rPr>
                <w:sz w:val="24"/>
              </w:rPr>
              <w:t>a</w:t>
            </w:r>
            <w:r>
              <w:rPr>
                <w:spacing w:val="24"/>
                <w:sz w:val="24"/>
              </w:rPr>
              <w:t> </w:t>
            </w:r>
            <w:r>
              <w:rPr>
                <w:sz w:val="24"/>
              </w:rPr>
              <w:t>few</w:t>
            </w:r>
          </w:p>
          <w:p>
            <w:pPr>
              <w:pStyle w:val="TableParagraph"/>
              <w:spacing w:before="13"/>
              <w:jc w:val="both"/>
              <w:rPr>
                <w:sz w:val="24"/>
              </w:rPr>
            </w:pPr>
            <w:r>
              <w:rPr>
                <w:sz w:val="24"/>
              </w:rPr>
              <w:t>stages.</w:t>
            </w:r>
          </w:p>
        </w:tc>
        <w:tc>
          <w:tcPr>
            <w:tcW w:w="5337" w:type="dxa"/>
          </w:tcPr>
          <w:p>
            <w:pPr>
              <w:pStyle w:val="TableParagraph"/>
              <w:spacing w:before="57"/>
              <w:ind w:left="105"/>
              <w:rPr>
                <w:sz w:val="24"/>
              </w:rPr>
            </w:pPr>
            <w:r>
              <w:rPr>
                <w:rFonts w:ascii="宋体" w:eastAsia="宋体" w:hint="eastAsia"/>
                <w:spacing w:val="-17"/>
                <w:sz w:val="24"/>
              </w:rPr>
              <w:t>一个大问题是，上述模型，至少是朴素形式</w:t>
            </w:r>
            <w:r>
              <w:rPr>
                <w:rFonts w:ascii="宋体" w:eastAsia="宋体" w:hint="eastAsia"/>
                <w:sz w:val="24"/>
              </w:rPr>
              <w:t>（</w:t>
            </w:r>
            <w:r>
              <w:rPr>
                <w:sz w:val="24"/>
              </w:rPr>
              <w:t>naive</w:t>
            </w:r>
          </w:p>
          <w:p>
            <w:pPr>
              <w:pStyle w:val="TableParagraph"/>
              <w:spacing w:line="331" w:lineRule="auto" w:before="115"/>
              <w:ind w:left="105" w:right="-29"/>
              <w:rPr>
                <w:rFonts w:ascii="宋体" w:hAnsi="宋体" w:eastAsia="宋体" w:hint="eastAsia"/>
                <w:sz w:val="24"/>
              </w:rPr>
            </w:pPr>
            <w:r>
              <w:rPr>
                <w:sz w:val="24"/>
              </w:rPr>
              <w:t>form</w:t>
            </w:r>
            <w:r>
              <w:rPr>
                <w:rFonts w:ascii="宋体" w:hAnsi="宋体" w:eastAsia="宋体" w:hint="eastAsia"/>
                <w:spacing w:val="-102"/>
                <w:sz w:val="24"/>
              </w:rPr>
              <w:t>）</w:t>
            </w:r>
            <w:r>
              <w:rPr>
                <w:rFonts w:ascii="宋体" w:hAnsi="宋体" w:eastAsia="宋体" w:hint="eastAsia"/>
                <w:spacing w:val="-15"/>
                <w:sz w:val="24"/>
              </w:rPr>
              <w:t>的模型，即使只有很有限个数的 </w:t>
            </w:r>
            <w:r>
              <w:rPr>
                <w:sz w:val="24"/>
              </w:rPr>
              <w:t>5</w:t>
            </w:r>
            <w:r>
              <w:rPr>
                <w:rFonts w:ascii="宋体" w:hAnsi="宋体" w:eastAsia="宋体" w:hint="eastAsia"/>
                <w:sz w:val="24"/>
              </w:rPr>
              <w:t>×</w:t>
            </w:r>
            <w:r>
              <w:rPr>
                <w:sz w:val="24"/>
              </w:rPr>
              <w:t>5</w:t>
            </w:r>
            <w:r>
              <w:rPr>
                <w:spacing w:val="7"/>
                <w:sz w:val="24"/>
              </w:rPr>
              <w:t> </w:t>
            </w:r>
            <w:r>
              <w:rPr>
                <w:rFonts w:ascii="宋体" w:hAnsi="宋体" w:eastAsia="宋体" w:hint="eastAsia"/>
                <w:sz w:val="24"/>
              </w:rPr>
              <w:t>卷积，</w:t>
            </w:r>
            <w:r>
              <w:rPr>
                <w:rFonts w:ascii="宋体" w:hAnsi="宋体" w:eastAsia="宋体" w:hint="eastAsia"/>
                <w:spacing w:val="4"/>
                <w:sz w:val="24"/>
              </w:rPr>
              <w:t>其最上层卷积层的巨量过滤器的开支都会让人望而却步。一旦把池化层加进来，这个问题会变得</w:t>
            </w:r>
            <w:r>
              <w:rPr>
                <w:rFonts w:ascii="宋体" w:hAnsi="宋体" w:eastAsia="宋体" w:hint="eastAsia"/>
                <w:sz w:val="24"/>
              </w:rPr>
              <w:t>更加严重：</w:t>
            </w:r>
          </w:p>
          <w:p>
            <w:pPr>
              <w:pStyle w:val="TableParagraph"/>
              <w:spacing w:before="9"/>
              <w:ind w:left="0"/>
              <w:rPr>
                <w:rFonts w:ascii="宋体"/>
                <w:sz w:val="32"/>
              </w:rPr>
            </w:pPr>
          </w:p>
          <w:p>
            <w:pPr>
              <w:pStyle w:val="TableParagraph"/>
              <w:spacing w:line="328" w:lineRule="auto"/>
              <w:ind w:left="105" w:right="93"/>
              <w:jc w:val="both"/>
              <w:rPr>
                <w:rFonts w:ascii="宋体" w:eastAsia="宋体" w:hint="eastAsia"/>
                <w:sz w:val="24"/>
              </w:rPr>
            </w:pPr>
            <w:r>
              <w:rPr>
                <w:rFonts w:ascii="宋体" w:eastAsia="宋体" w:hint="eastAsia"/>
                <w:sz w:val="24"/>
              </w:rPr>
              <w:t>它们的输出过滤器个数与前面过程的过滤器个数相等。池化层输出与卷积层输出的合并会导致无法避免的每步输出暴增。</w:t>
            </w:r>
          </w:p>
          <w:p>
            <w:pPr>
              <w:pStyle w:val="TableParagraph"/>
              <w:ind w:left="0"/>
              <w:rPr>
                <w:rFonts w:ascii="宋体"/>
                <w:sz w:val="24"/>
              </w:rPr>
            </w:pPr>
          </w:p>
          <w:p>
            <w:pPr>
              <w:pStyle w:val="TableParagraph"/>
              <w:ind w:left="0"/>
              <w:rPr>
                <w:rFonts w:ascii="宋体"/>
                <w:sz w:val="24"/>
              </w:rPr>
            </w:pPr>
          </w:p>
          <w:p>
            <w:pPr>
              <w:pStyle w:val="TableParagraph"/>
              <w:spacing w:before="8"/>
              <w:ind w:left="0"/>
              <w:rPr>
                <w:rFonts w:ascii="宋体"/>
                <w:sz w:val="18"/>
              </w:rPr>
            </w:pPr>
          </w:p>
          <w:p>
            <w:pPr>
              <w:pStyle w:val="TableParagraph"/>
              <w:spacing w:line="328" w:lineRule="auto"/>
              <w:ind w:left="105" w:right="93"/>
              <w:jc w:val="both"/>
              <w:rPr>
                <w:rFonts w:ascii="宋体" w:eastAsia="宋体" w:hint="eastAsia"/>
                <w:sz w:val="24"/>
              </w:rPr>
            </w:pPr>
            <w:r>
              <w:rPr>
                <w:rFonts w:ascii="宋体" w:eastAsia="宋体" w:hint="eastAsia"/>
                <w:sz w:val="24"/>
              </w:rPr>
              <w:t>即使是当这种结构覆盖了最优的稀疏结构，它可能依然还是很低效，从而导致少数几步的计算量就会爆炸式增长。</w:t>
            </w:r>
          </w:p>
        </w:tc>
      </w:tr>
      <w:tr>
        <w:trPr>
          <w:trHeight w:val="426" w:hRule="atLeast"/>
        </w:trPr>
        <w:tc>
          <w:tcPr>
            <w:tcW w:w="5342" w:type="dxa"/>
            <w:tcBorders>
              <w:bottom w:val="nil"/>
            </w:tcBorders>
          </w:tcPr>
          <w:p>
            <w:pPr>
              <w:pStyle w:val="TableParagraph"/>
              <w:spacing w:before="74"/>
              <w:rPr>
                <w:sz w:val="24"/>
              </w:rPr>
            </w:pPr>
            <w:r>
              <w:rPr>
                <w:sz w:val="24"/>
              </w:rPr>
              <w:t>This leads to the second idea of the proposed</w:t>
            </w:r>
          </w:p>
        </w:tc>
        <w:tc>
          <w:tcPr>
            <w:tcW w:w="5337" w:type="dxa"/>
            <w:tcBorders>
              <w:bottom w:val="nil"/>
            </w:tcBorders>
          </w:tcPr>
          <w:p>
            <w:pPr>
              <w:pStyle w:val="TableParagraph"/>
              <w:spacing w:before="57"/>
              <w:ind w:left="105"/>
              <w:rPr>
                <w:rFonts w:ascii="宋体" w:eastAsia="宋体" w:hint="eastAsia"/>
                <w:sz w:val="24"/>
              </w:rPr>
            </w:pPr>
            <w:r>
              <w:rPr>
                <w:rFonts w:ascii="宋体" w:eastAsia="宋体" w:hint="eastAsia"/>
                <w:sz w:val="24"/>
              </w:rPr>
              <w:t>这种情况导致我们提出了第二种设想：审慎地把</w:t>
            </w:r>
          </w:p>
        </w:tc>
      </w:tr>
      <w:tr>
        <w:trPr>
          <w:trHeight w:val="424" w:hRule="atLeast"/>
        </w:trPr>
        <w:tc>
          <w:tcPr>
            <w:tcW w:w="5342" w:type="dxa"/>
            <w:tcBorders>
              <w:top w:val="nil"/>
              <w:bottom w:val="nil"/>
            </w:tcBorders>
          </w:tcPr>
          <w:p>
            <w:pPr>
              <w:pStyle w:val="TableParagraph"/>
              <w:tabs>
                <w:tab w:pos="1667" w:val="left" w:leader="none"/>
                <w:tab w:pos="3022" w:val="left" w:leader="none"/>
                <w:tab w:pos="4150" w:val="left" w:leader="none"/>
              </w:tabs>
              <w:spacing w:before="70"/>
              <w:rPr>
                <w:sz w:val="24"/>
              </w:rPr>
            </w:pPr>
            <w:r>
              <w:rPr>
                <w:sz w:val="24"/>
              </w:rPr>
              <w:t>architecture:</w:t>
              <w:tab/>
              <w:t>judiciously</w:t>
              <w:tab/>
              <w:t>applying</w:t>
              <w:tab/>
              <w:t>dimension</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降维和投影使用到所有计算量可能急剧增加的地</w:t>
            </w:r>
          </w:p>
        </w:tc>
      </w:tr>
      <w:tr>
        <w:trPr>
          <w:trHeight w:val="424" w:hRule="atLeast"/>
        </w:trPr>
        <w:tc>
          <w:tcPr>
            <w:tcW w:w="5342" w:type="dxa"/>
            <w:tcBorders>
              <w:top w:val="nil"/>
              <w:bottom w:val="nil"/>
            </w:tcBorders>
          </w:tcPr>
          <w:p>
            <w:pPr>
              <w:pStyle w:val="TableParagraph"/>
              <w:tabs>
                <w:tab w:pos="1500" w:val="left" w:leader="none"/>
                <w:tab w:pos="2174" w:val="left" w:leader="none"/>
                <w:tab w:pos="3623" w:val="left" w:leader="none"/>
                <w:tab w:pos="4902" w:val="left" w:leader="none"/>
              </w:tabs>
              <w:spacing w:before="72"/>
              <w:rPr>
                <w:sz w:val="24"/>
              </w:rPr>
            </w:pPr>
            <w:r>
              <w:rPr>
                <w:sz w:val="24"/>
              </w:rPr>
              <w:t>reductions</w:t>
              <w:tab/>
              <w:t>and</w:t>
              <w:tab/>
              <w:t>projections</w:t>
              <w:tab/>
              <w:t>wherever</w:t>
              <w:tab/>
              <w:t>the</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方。</w:t>
            </w:r>
          </w:p>
        </w:tc>
      </w:tr>
      <w:tr>
        <w:trPr>
          <w:trHeight w:val="420" w:hRule="atLeast"/>
        </w:trPr>
        <w:tc>
          <w:tcPr>
            <w:tcW w:w="5342" w:type="dxa"/>
            <w:tcBorders>
              <w:top w:val="nil"/>
              <w:bottom w:val="nil"/>
            </w:tcBorders>
          </w:tcPr>
          <w:p>
            <w:pPr>
              <w:pStyle w:val="TableParagraph"/>
              <w:spacing w:before="70"/>
              <w:rPr>
                <w:sz w:val="24"/>
              </w:rPr>
            </w:pPr>
            <w:r>
              <w:rPr>
                <w:sz w:val="24"/>
              </w:rPr>
              <w:t>computational requirements would increase too</w:t>
            </w:r>
          </w:p>
        </w:tc>
        <w:tc>
          <w:tcPr>
            <w:tcW w:w="5337" w:type="dxa"/>
            <w:tcBorders>
              <w:top w:val="nil"/>
              <w:bottom w:val="nil"/>
            </w:tcBorders>
          </w:tcPr>
          <w:p>
            <w:pPr>
              <w:pStyle w:val="TableParagraph"/>
              <w:ind w:left="0"/>
              <w:rPr>
                <w:rFonts w:ascii="Times New Roman"/>
                <w:sz w:val="24"/>
              </w:rPr>
            </w:pPr>
          </w:p>
        </w:tc>
      </w:tr>
      <w:tr>
        <w:trPr>
          <w:trHeight w:val="424" w:hRule="atLeast"/>
        </w:trPr>
        <w:tc>
          <w:tcPr>
            <w:tcW w:w="5342" w:type="dxa"/>
            <w:tcBorders>
              <w:top w:val="nil"/>
              <w:bottom w:val="nil"/>
            </w:tcBorders>
          </w:tcPr>
          <w:p>
            <w:pPr>
              <w:pStyle w:val="TableParagraph"/>
              <w:spacing w:before="72"/>
              <w:rPr>
                <w:sz w:val="24"/>
              </w:rPr>
            </w:pPr>
            <w:r>
              <w:rPr>
                <w:sz w:val="24"/>
              </w:rPr>
              <w:t>much otherwise. This is based on the success of</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这是基于嵌入的成功（</w:t>
            </w:r>
            <w:r>
              <w:rPr>
                <w:sz w:val="24"/>
              </w:rPr>
              <w:t>success of embeddings</w:t>
            </w:r>
            <w:r>
              <w:rPr>
                <w:rFonts w:ascii="宋体" w:eastAsia="宋体" w:hint="eastAsia"/>
                <w:sz w:val="24"/>
              </w:rPr>
              <w:t>）来</w:t>
            </w:r>
          </w:p>
        </w:tc>
      </w:tr>
      <w:tr>
        <w:trPr>
          <w:trHeight w:val="422" w:hRule="atLeast"/>
        </w:trPr>
        <w:tc>
          <w:tcPr>
            <w:tcW w:w="5342" w:type="dxa"/>
            <w:tcBorders>
              <w:top w:val="nil"/>
              <w:bottom w:val="nil"/>
            </w:tcBorders>
          </w:tcPr>
          <w:p>
            <w:pPr>
              <w:pStyle w:val="TableParagraph"/>
              <w:spacing w:before="70"/>
              <w:rPr>
                <w:sz w:val="24"/>
              </w:rPr>
            </w:pPr>
            <w:r>
              <w:rPr>
                <w:sz w:val="24"/>
              </w:rPr>
              <w:t>embeddings: even low dimensional embeddings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设计的：相对于一个大型的图像区块，即使是低</w:t>
            </w:r>
          </w:p>
        </w:tc>
      </w:tr>
      <w:tr>
        <w:trPr>
          <w:trHeight w:val="422" w:hRule="atLeast"/>
        </w:trPr>
        <w:tc>
          <w:tcPr>
            <w:tcW w:w="5342" w:type="dxa"/>
            <w:tcBorders>
              <w:top w:val="nil"/>
              <w:bottom w:val="nil"/>
            </w:tcBorders>
          </w:tcPr>
          <w:p>
            <w:pPr>
              <w:pStyle w:val="TableParagraph"/>
              <w:spacing w:before="70"/>
              <w:rPr>
                <w:sz w:val="24"/>
              </w:rPr>
            </w:pPr>
            <w:r>
              <w:rPr>
                <w:sz w:val="24"/>
              </w:rPr>
              <w:t>might contain a lot of information about a</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维的嵌入也可能包含大量的信息。</w:t>
            </w:r>
          </w:p>
        </w:tc>
      </w:tr>
      <w:tr>
        <w:trPr>
          <w:trHeight w:val="422" w:hRule="atLeast"/>
        </w:trPr>
        <w:tc>
          <w:tcPr>
            <w:tcW w:w="5342" w:type="dxa"/>
            <w:tcBorders>
              <w:top w:val="nil"/>
              <w:bottom w:val="nil"/>
            </w:tcBorders>
          </w:tcPr>
          <w:p>
            <w:pPr>
              <w:pStyle w:val="TableParagraph"/>
              <w:tabs>
                <w:tab w:pos="1434" w:val="left" w:leader="none"/>
                <w:tab w:pos="2305" w:val="left" w:leader="none"/>
                <w:tab w:pos="3277" w:val="left" w:leader="none"/>
                <w:tab w:pos="4250" w:val="left" w:leader="none"/>
              </w:tabs>
              <w:spacing w:before="70"/>
              <w:rPr>
                <w:sz w:val="24"/>
              </w:rPr>
            </w:pPr>
            <w:r>
              <w:rPr>
                <w:sz w:val="24"/>
              </w:rPr>
              <w:t>relatively</w:t>
              <w:tab/>
              <w:t>large</w:t>
              <w:tab/>
              <w:t>image</w:t>
              <w:tab/>
              <w:t>patch.</w:t>
              <w:tab/>
              <w:t>However,</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然而，嵌入会把信息以一种致密的，压缩的方式</w:t>
            </w:r>
          </w:p>
        </w:tc>
      </w:tr>
      <w:tr>
        <w:trPr>
          <w:trHeight w:val="422" w:hRule="atLeast"/>
        </w:trPr>
        <w:tc>
          <w:tcPr>
            <w:tcW w:w="5342" w:type="dxa"/>
            <w:tcBorders>
              <w:top w:val="nil"/>
              <w:bottom w:val="nil"/>
            </w:tcBorders>
          </w:tcPr>
          <w:p>
            <w:pPr>
              <w:pStyle w:val="TableParagraph"/>
              <w:spacing w:before="70"/>
              <w:rPr>
                <w:sz w:val="24"/>
              </w:rPr>
            </w:pPr>
            <w:r>
              <w:rPr>
                <w:sz w:val="24"/>
              </w:rPr>
              <w:t>embeddings represent information in a dense,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展现出来，而压缩信息是很难被建模的。</w:t>
            </w:r>
          </w:p>
        </w:tc>
      </w:tr>
      <w:tr>
        <w:trPr>
          <w:trHeight w:val="424" w:hRule="atLeast"/>
        </w:trPr>
        <w:tc>
          <w:tcPr>
            <w:tcW w:w="5342" w:type="dxa"/>
            <w:tcBorders>
              <w:top w:val="nil"/>
              <w:bottom w:val="nil"/>
            </w:tcBorders>
          </w:tcPr>
          <w:p>
            <w:pPr>
              <w:pStyle w:val="TableParagraph"/>
              <w:spacing w:before="70"/>
              <w:rPr>
                <w:sz w:val="24"/>
              </w:rPr>
            </w:pPr>
            <w:r>
              <w:rPr>
                <w:sz w:val="24"/>
              </w:rPr>
              <w:t>compressed form and compressed information is</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spacing w:before="72"/>
              <w:rPr>
                <w:sz w:val="24"/>
              </w:rPr>
            </w:pPr>
            <w:r>
              <w:rPr>
                <w:sz w:val="24"/>
              </w:rPr>
              <w:t>harder to model. We would like to keep our</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我们还是想在大部分位置保持稀疏性（如同文献</w:t>
            </w:r>
          </w:p>
        </w:tc>
      </w:tr>
      <w:tr>
        <w:trPr>
          <w:trHeight w:val="424" w:hRule="atLeast"/>
        </w:trPr>
        <w:tc>
          <w:tcPr>
            <w:tcW w:w="5342" w:type="dxa"/>
            <w:tcBorders>
              <w:top w:val="nil"/>
              <w:bottom w:val="nil"/>
            </w:tcBorders>
          </w:tcPr>
          <w:p>
            <w:pPr>
              <w:pStyle w:val="TableParagraph"/>
              <w:spacing w:before="72"/>
              <w:rPr>
                <w:sz w:val="24"/>
              </w:rPr>
            </w:pPr>
            <w:r>
              <w:rPr>
                <w:sz w:val="24"/>
              </w:rPr>
              <w:t>representation sparse at most places (as required</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pacing w:val="3"/>
                <w:sz w:val="24"/>
              </w:rPr>
              <w:t>【</w:t>
            </w:r>
            <w:r>
              <w:rPr>
                <w:spacing w:val="3"/>
                <w:sz w:val="24"/>
              </w:rPr>
              <w:t>2</w:t>
            </w:r>
            <w:r>
              <w:rPr>
                <w:rFonts w:ascii="宋体" w:eastAsia="宋体" w:hint="eastAsia"/>
                <w:spacing w:val="3"/>
                <w:sz w:val="24"/>
              </w:rPr>
              <w:t>】所要求的</w:t>
            </w:r>
            <w:r>
              <w:rPr>
                <w:rFonts w:ascii="宋体" w:eastAsia="宋体" w:hint="eastAsia"/>
                <w:spacing w:val="-117"/>
                <w:sz w:val="24"/>
              </w:rPr>
              <w:t>）</w:t>
            </w:r>
            <w:r>
              <w:rPr>
                <w:rFonts w:ascii="宋体" w:eastAsia="宋体" w:hint="eastAsia"/>
                <w:spacing w:val="3"/>
                <w:sz w:val="24"/>
              </w:rPr>
              <w:t>，而只在信号需要被聚合的时候</w:t>
            </w:r>
          </w:p>
        </w:tc>
      </w:tr>
      <w:tr>
        <w:trPr>
          <w:trHeight w:val="422" w:hRule="atLeast"/>
        </w:trPr>
        <w:tc>
          <w:tcPr>
            <w:tcW w:w="5342" w:type="dxa"/>
            <w:tcBorders>
              <w:top w:val="nil"/>
              <w:bottom w:val="nil"/>
            </w:tcBorders>
          </w:tcPr>
          <w:p>
            <w:pPr>
              <w:pStyle w:val="TableParagraph"/>
              <w:spacing w:before="70"/>
              <w:rPr>
                <w:sz w:val="24"/>
              </w:rPr>
            </w:pPr>
            <w:r>
              <w:rPr>
                <w:sz w:val="24"/>
              </w:rPr>
              <w:t>by the conditions of [2]) and compress the signals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压缩它们。</w:t>
            </w:r>
          </w:p>
        </w:tc>
      </w:tr>
      <w:tr>
        <w:trPr>
          <w:trHeight w:val="840" w:hRule="atLeast"/>
        </w:trPr>
        <w:tc>
          <w:tcPr>
            <w:tcW w:w="5342" w:type="dxa"/>
            <w:tcBorders>
              <w:top w:val="nil"/>
              <w:bottom w:val="nil"/>
            </w:tcBorders>
          </w:tcPr>
          <w:p>
            <w:pPr>
              <w:pStyle w:val="TableParagraph"/>
              <w:spacing w:before="70"/>
              <w:rPr>
                <w:sz w:val="24"/>
              </w:rPr>
            </w:pPr>
            <w:r>
              <w:rPr>
                <w:sz w:val="24"/>
              </w:rPr>
              <w:t>only </w:t>
            </w:r>
            <w:r>
              <w:rPr>
                <w:spacing w:val="17"/>
                <w:sz w:val="24"/>
              </w:rPr>
              <w:t> </w:t>
            </w:r>
            <w:r>
              <w:rPr>
                <w:sz w:val="24"/>
              </w:rPr>
              <w:t>whenever </w:t>
            </w:r>
            <w:r>
              <w:rPr>
                <w:spacing w:val="17"/>
                <w:sz w:val="24"/>
              </w:rPr>
              <w:t> </w:t>
            </w:r>
            <w:r>
              <w:rPr>
                <w:sz w:val="24"/>
              </w:rPr>
              <w:t>they </w:t>
            </w:r>
            <w:r>
              <w:rPr>
                <w:spacing w:val="17"/>
                <w:sz w:val="24"/>
              </w:rPr>
              <w:t> </w:t>
            </w:r>
            <w:r>
              <w:rPr>
                <w:sz w:val="24"/>
              </w:rPr>
              <w:t>have </w:t>
            </w:r>
            <w:r>
              <w:rPr>
                <w:spacing w:val="18"/>
                <w:sz w:val="24"/>
              </w:rPr>
              <w:t> </w:t>
            </w:r>
            <w:r>
              <w:rPr>
                <w:sz w:val="24"/>
              </w:rPr>
              <w:t>to </w:t>
            </w:r>
            <w:r>
              <w:rPr>
                <w:spacing w:val="17"/>
                <w:sz w:val="24"/>
              </w:rPr>
              <w:t> </w:t>
            </w:r>
            <w:r>
              <w:rPr>
                <w:sz w:val="24"/>
              </w:rPr>
              <w:t>be </w:t>
            </w:r>
            <w:r>
              <w:rPr>
                <w:spacing w:val="17"/>
                <w:sz w:val="24"/>
              </w:rPr>
              <w:t> </w:t>
            </w:r>
            <w:r>
              <w:rPr>
                <w:sz w:val="24"/>
              </w:rPr>
              <w:t>aggregated </w:t>
            </w:r>
            <w:r>
              <w:rPr>
                <w:spacing w:val="18"/>
                <w:sz w:val="24"/>
              </w:rPr>
              <w:t> </w:t>
            </w:r>
            <w:r>
              <w:rPr>
                <w:sz w:val="24"/>
              </w:rPr>
              <w:t>en</w:t>
            </w:r>
          </w:p>
          <w:p>
            <w:pPr>
              <w:pStyle w:val="TableParagraph"/>
              <w:spacing w:before="124"/>
              <w:rPr>
                <w:sz w:val="24"/>
              </w:rPr>
            </w:pPr>
            <w:r>
              <w:rPr>
                <w:sz w:val="24"/>
              </w:rPr>
              <w:t>masse. </w:t>
            </w:r>
            <w:r>
              <w:rPr>
                <w:spacing w:val="17"/>
                <w:sz w:val="24"/>
              </w:rPr>
              <w:t> </w:t>
            </w:r>
            <w:r>
              <w:rPr>
                <w:sz w:val="24"/>
              </w:rPr>
              <w:t>That </w:t>
            </w:r>
            <w:r>
              <w:rPr>
                <w:spacing w:val="18"/>
                <w:sz w:val="24"/>
              </w:rPr>
              <w:t> </w:t>
            </w:r>
            <w:r>
              <w:rPr>
                <w:sz w:val="24"/>
              </w:rPr>
              <w:t>is, </w:t>
            </w:r>
            <w:r>
              <w:rPr>
                <w:spacing w:val="17"/>
                <w:sz w:val="24"/>
              </w:rPr>
              <w:t> </w:t>
            </w:r>
            <w:r>
              <w:rPr>
                <w:spacing w:val="2"/>
                <w:sz w:val="24"/>
              </w:rPr>
              <w:t>1</w:t>
            </w:r>
            <w:r>
              <w:rPr>
                <w:rFonts w:ascii="宋体" w:hAnsi="宋体"/>
                <w:spacing w:val="2"/>
                <w:sz w:val="24"/>
              </w:rPr>
              <w:t>×</w:t>
            </w:r>
            <w:r>
              <w:rPr>
                <w:spacing w:val="2"/>
                <w:sz w:val="24"/>
              </w:rPr>
              <w:t>1 </w:t>
            </w:r>
            <w:r>
              <w:rPr>
                <w:spacing w:val="16"/>
                <w:sz w:val="24"/>
              </w:rPr>
              <w:t> </w:t>
            </w:r>
            <w:r>
              <w:rPr>
                <w:sz w:val="24"/>
              </w:rPr>
              <w:t>convolutions </w:t>
            </w:r>
            <w:r>
              <w:rPr>
                <w:spacing w:val="17"/>
                <w:sz w:val="24"/>
              </w:rPr>
              <w:t> </w:t>
            </w:r>
            <w:r>
              <w:rPr>
                <w:sz w:val="24"/>
              </w:rPr>
              <w:t>are </w:t>
            </w:r>
            <w:r>
              <w:rPr>
                <w:spacing w:val="18"/>
                <w:sz w:val="24"/>
              </w:rPr>
              <w:t> </w:t>
            </w:r>
            <w:r>
              <w:rPr>
                <w:sz w:val="24"/>
              </w:rPr>
              <w:t>used </w:t>
            </w:r>
            <w:r>
              <w:rPr>
                <w:spacing w:val="18"/>
                <w:sz w:val="24"/>
              </w:rPr>
              <w:t> </w:t>
            </w:r>
            <w:r>
              <w:rPr>
                <w:sz w:val="24"/>
              </w:rPr>
              <w:t>to</w:t>
            </w:r>
          </w:p>
        </w:tc>
        <w:tc>
          <w:tcPr>
            <w:tcW w:w="5337" w:type="dxa"/>
            <w:tcBorders>
              <w:top w:val="nil"/>
              <w:bottom w:val="nil"/>
            </w:tcBorders>
          </w:tcPr>
          <w:p>
            <w:pPr>
              <w:pStyle w:val="TableParagraph"/>
              <w:spacing w:before="2"/>
              <w:ind w:left="0"/>
              <w:rPr>
                <w:rFonts w:ascii="宋体"/>
                <w:sz w:val="37"/>
              </w:rPr>
            </w:pPr>
          </w:p>
          <w:p>
            <w:pPr>
              <w:pStyle w:val="TableParagraph"/>
              <w:ind w:left="105"/>
              <w:rPr>
                <w:sz w:val="24"/>
              </w:rPr>
            </w:pPr>
            <w:r>
              <w:rPr>
                <w:rFonts w:ascii="宋体" w:hAnsi="宋体" w:eastAsia="宋体" w:hint="eastAsia"/>
                <w:sz w:val="24"/>
              </w:rPr>
              <w:t>也就是说，</w:t>
            </w:r>
            <w:r>
              <w:rPr>
                <w:sz w:val="24"/>
              </w:rPr>
              <w:t>1</w:t>
            </w:r>
            <w:r>
              <w:rPr>
                <w:rFonts w:ascii="宋体" w:hAnsi="宋体" w:eastAsia="宋体" w:hint="eastAsia"/>
                <w:sz w:val="24"/>
              </w:rPr>
              <w:t>×</w:t>
            </w:r>
            <w:r>
              <w:rPr>
                <w:sz w:val="24"/>
              </w:rPr>
              <w:t>1 </w:t>
            </w:r>
            <w:r>
              <w:rPr>
                <w:rFonts w:ascii="宋体" w:hAnsi="宋体" w:eastAsia="宋体" w:hint="eastAsia"/>
                <w:spacing w:val="-3"/>
                <w:sz w:val="24"/>
              </w:rPr>
              <w:t>卷积被用于在昂贵的 </w:t>
            </w:r>
            <w:r>
              <w:rPr>
                <w:sz w:val="24"/>
              </w:rPr>
              <w:t>3</w:t>
            </w:r>
            <w:r>
              <w:rPr>
                <w:rFonts w:ascii="宋体" w:hAnsi="宋体" w:eastAsia="宋体" w:hint="eastAsia"/>
                <w:sz w:val="24"/>
              </w:rPr>
              <w:t>×</w:t>
            </w:r>
            <w:r>
              <w:rPr>
                <w:sz w:val="24"/>
              </w:rPr>
              <w:t>3 </w:t>
            </w:r>
            <w:r>
              <w:rPr>
                <w:rFonts w:ascii="宋体" w:hAnsi="宋体" w:eastAsia="宋体" w:hint="eastAsia"/>
                <w:spacing w:val="-13"/>
                <w:sz w:val="24"/>
              </w:rPr>
              <w:t>和 </w:t>
            </w:r>
            <w:r>
              <w:rPr>
                <w:sz w:val="24"/>
              </w:rPr>
              <w:t>5</w:t>
            </w:r>
          </w:p>
        </w:tc>
      </w:tr>
      <w:tr>
        <w:trPr>
          <w:trHeight w:val="422" w:hRule="atLeast"/>
        </w:trPr>
        <w:tc>
          <w:tcPr>
            <w:tcW w:w="5342" w:type="dxa"/>
            <w:tcBorders>
              <w:top w:val="nil"/>
              <w:bottom w:val="nil"/>
            </w:tcBorders>
          </w:tcPr>
          <w:p>
            <w:pPr>
              <w:pStyle w:val="TableParagraph"/>
              <w:spacing w:before="58"/>
              <w:rPr>
                <w:sz w:val="24"/>
              </w:rPr>
            </w:pPr>
            <w:r>
              <w:rPr>
                <w:sz w:val="24"/>
              </w:rPr>
              <w:t>compute reductions before the expensive 3</w:t>
            </w:r>
            <w:r>
              <w:rPr>
                <w:rFonts w:ascii="宋体" w:hAnsi="宋体"/>
                <w:sz w:val="24"/>
              </w:rPr>
              <w:t>×</w:t>
            </w:r>
            <w:r>
              <w:rPr>
                <w:sz w:val="24"/>
              </w:rPr>
              <w:t>3</w:t>
            </w:r>
          </w:p>
        </w:tc>
        <w:tc>
          <w:tcPr>
            <w:tcW w:w="5337" w:type="dxa"/>
            <w:tcBorders>
              <w:top w:val="nil"/>
              <w:bottom w:val="nil"/>
            </w:tcBorders>
          </w:tcPr>
          <w:p>
            <w:pPr>
              <w:pStyle w:val="TableParagraph"/>
              <w:spacing w:before="58"/>
              <w:ind w:left="105"/>
              <w:rPr>
                <w:rFonts w:ascii="宋体" w:hAnsi="宋体" w:eastAsia="宋体" w:hint="eastAsia"/>
                <w:sz w:val="24"/>
              </w:rPr>
            </w:pPr>
            <w:r>
              <w:rPr>
                <w:rFonts w:ascii="宋体" w:hAnsi="宋体" w:eastAsia="宋体" w:hint="eastAsia"/>
                <w:sz w:val="24"/>
              </w:rPr>
              <w:t>×</w:t>
            </w:r>
            <w:r>
              <w:rPr>
                <w:sz w:val="24"/>
              </w:rPr>
              <w:t>5 </w:t>
            </w:r>
            <w:r>
              <w:rPr>
                <w:rFonts w:ascii="宋体" w:hAnsi="宋体" w:eastAsia="宋体" w:hint="eastAsia"/>
                <w:sz w:val="24"/>
              </w:rPr>
              <w:t>卷积之前降维。</w:t>
            </w:r>
          </w:p>
        </w:tc>
      </w:tr>
      <w:tr>
        <w:trPr>
          <w:trHeight w:val="422" w:hRule="atLeast"/>
        </w:trPr>
        <w:tc>
          <w:tcPr>
            <w:tcW w:w="5342" w:type="dxa"/>
            <w:tcBorders>
              <w:top w:val="nil"/>
              <w:bottom w:val="nil"/>
            </w:tcBorders>
          </w:tcPr>
          <w:p>
            <w:pPr>
              <w:pStyle w:val="TableParagraph"/>
              <w:spacing w:before="58"/>
              <w:rPr>
                <w:sz w:val="24"/>
              </w:rPr>
            </w:pPr>
            <w:r>
              <w:rPr>
                <w:sz w:val="24"/>
              </w:rPr>
              <w:t>and 5</w:t>
            </w:r>
            <w:r>
              <w:rPr>
                <w:rFonts w:ascii="宋体" w:hAnsi="宋体"/>
                <w:sz w:val="24"/>
              </w:rPr>
              <w:t>×</w:t>
            </w:r>
            <w:r>
              <w:rPr>
                <w:sz w:val="24"/>
              </w:rPr>
              <w:t>5 convolutions. Besides being used as</w:t>
            </w:r>
          </w:p>
        </w:tc>
        <w:tc>
          <w:tcPr>
            <w:tcW w:w="5337" w:type="dxa"/>
            <w:tcBorders>
              <w:top w:val="nil"/>
              <w:bottom w:val="nil"/>
            </w:tcBorders>
          </w:tcPr>
          <w:p>
            <w:pPr>
              <w:pStyle w:val="TableParagraph"/>
              <w:spacing w:before="58"/>
              <w:ind w:left="105"/>
              <w:rPr>
                <w:rFonts w:ascii="宋体" w:eastAsia="宋体" w:hint="eastAsia"/>
                <w:sz w:val="24"/>
              </w:rPr>
            </w:pPr>
            <w:r>
              <w:rPr>
                <w:rFonts w:ascii="宋体" w:eastAsia="宋体" w:hint="eastAsia"/>
                <w:sz w:val="24"/>
              </w:rPr>
              <w:t>除了用于降维，它们也被用于数据线性修正激活</w:t>
            </w:r>
          </w:p>
        </w:tc>
      </w:tr>
      <w:tr>
        <w:trPr>
          <w:trHeight w:val="427" w:hRule="atLeast"/>
        </w:trPr>
        <w:tc>
          <w:tcPr>
            <w:tcW w:w="5342" w:type="dxa"/>
            <w:tcBorders>
              <w:top w:val="nil"/>
              <w:bottom w:val="nil"/>
            </w:tcBorders>
          </w:tcPr>
          <w:p>
            <w:pPr>
              <w:pStyle w:val="TableParagraph"/>
              <w:spacing w:before="75"/>
              <w:rPr>
                <w:sz w:val="24"/>
              </w:rPr>
            </w:pPr>
            <w:r>
              <w:rPr>
                <w:sz w:val="24"/>
              </w:rPr>
              <w:t>reductions, they also include the use of rectified</w:t>
            </w:r>
          </w:p>
        </w:tc>
        <w:tc>
          <w:tcPr>
            <w:tcW w:w="5337" w:type="dxa"/>
            <w:tcBorders>
              <w:top w:val="nil"/>
              <w:bottom w:val="nil"/>
            </w:tcBorders>
          </w:tcPr>
          <w:p>
            <w:pPr>
              <w:pStyle w:val="TableParagraph"/>
              <w:spacing w:before="58"/>
              <w:ind w:left="105"/>
              <w:rPr>
                <w:rFonts w:ascii="宋体" w:eastAsia="宋体" w:hint="eastAsia"/>
                <w:sz w:val="24"/>
              </w:rPr>
            </w:pPr>
            <w:r>
              <w:rPr>
                <w:rFonts w:ascii="宋体" w:eastAsia="宋体" w:hint="eastAsia"/>
                <w:sz w:val="24"/>
              </w:rPr>
              <w:t>（</w:t>
            </w:r>
            <w:r>
              <w:rPr>
                <w:sz w:val="24"/>
              </w:rPr>
              <w:t>rect</w:t>
            </w:r>
            <w:r>
              <w:rPr>
                <w:spacing w:val="-1"/>
                <w:sz w:val="24"/>
              </w:rPr>
              <w:t>ifie</w:t>
            </w:r>
            <w:r>
              <w:rPr>
                <w:sz w:val="24"/>
              </w:rPr>
              <w:t>d</w:t>
            </w:r>
            <w:r>
              <w:rPr>
                <w:spacing w:val="9"/>
                <w:sz w:val="24"/>
              </w:rPr>
              <w:t> </w:t>
            </w:r>
            <w:r>
              <w:rPr>
                <w:sz w:val="24"/>
              </w:rPr>
              <w:t>l</w:t>
            </w:r>
            <w:r>
              <w:rPr>
                <w:spacing w:val="-1"/>
                <w:sz w:val="24"/>
              </w:rPr>
              <w:t>i</w:t>
            </w:r>
            <w:r>
              <w:rPr>
                <w:sz w:val="24"/>
              </w:rPr>
              <w:t>n</w:t>
            </w:r>
            <w:r>
              <w:rPr>
                <w:spacing w:val="-1"/>
                <w:sz w:val="24"/>
              </w:rPr>
              <w:t>e</w:t>
            </w:r>
            <w:r>
              <w:rPr>
                <w:sz w:val="24"/>
              </w:rPr>
              <w:t>ar</w:t>
            </w:r>
            <w:r>
              <w:rPr>
                <w:spacing w:val="9"/>
                <w:sz w:val="24"/>
              </w:rPr>
              <w:t> </w:t>
            </w:r>
            <w:r>
              <w:rPr>
                <w:sz w:val="24"/>
              </w:rPr>
              <w:t>a</w:t>
            </w:r>
            <w:r>
              <w:rPr>
                <w:spacing w:val="-1"/>
                <w:sz w:val="24"/>
              </w:rPr>
              <w:t>c</w:t>
            </w:r>
            <w:r>
              <w:rPr>
                <w:sz w:val="24"/>
              </w:rPr>
              <w:t>t</w:t>
            </w:r>
            <w:r>
              <w:rPr>
                <w:spacing w:val="-1"/>
                <w:sz w:val="24"/>
              </w:rPr>
              <w:t>iv</w:t>
            </w:r>
            <w:r>
              <w:rPr>
                <w:sz w:val="24"/>
              </w:rPr>
              <w:t>at</w:t>
            </w:r>
            <w:r>
              <w:rPr>
                <w:spacing w:val="-1"/>
                <w:sz w:val="24"/>
              </w:rPr>
              <w:t>ion</w:t>
            </w:r>
            <w:r>
              <w:rPr>
                <w:rFonts w:ascii="宋体" w:eastAsia="宋体" w:hint="eastAsia"/>
                <w:spacing w:val="-120"/>
                <w:sz w:val="24"/>
              </w:rPr>
              <w:t>）</w:t>
            </w:r>
            <w:r>
              <w:rPr>
                <w:rFonts w:ascii="宋体" w:eastAsia="宋体" w:hint="eastAsia"/>
                <w:sz w:val="24"/>
              </w:rPr>
              <w:t>，这使之具有双重使</w:t>
            </w:r>
          </w:p>
        </w:tc>
      </w:tr>
      <w:tr>
        <w:trPr>
          <w:trHeight w:val="423" w:hRule="atLeast"/>
        </w:trPr>
        <w:tc>
          <w:tcPr>
            <w:tcW w:w="5342" w:type="dxa"/>
            <w:tcBorders>
              <w:top w:val="nil"/>
            </w:tcBorders>
          </w:tcPr>
          <w:p>
            <w:pPr>
              <w:pStyle w:val="TableParagraph"/>
              <w:spacing w:before="75"/>
              <w:rPr>
                <w:sz w:val="24"/>
              </w:rPr>
            </w:pPr>
            <w:r>
              <w:rPr>
                <w:sz w:val="24"/>
              </w:rPr>
              <w:t>linear activation which makes them d</w:t>
            </w:r>
            <w:r>
              <w:rPr>
                <w:spacing w:val="-1"/>
                <w:sz w:val="24"/>
              </w:rPr>
              <w:t>u</w:t>
            </w:r>
            <w:r>
              <w:rPr>
                <w:sz w:val="24"/>
              </w:rPr>
              <w:t>a</w:t>
            </w:r>
            <w:r>
              <w:rPr>
                <w:spacing w:val="-1"/>
                <w:sz w:val="24"/>
              </w:rPr>
              <w:t>l</w:t>
            </w:r>
            <w:r>
              <w:rPr>
                <w:w w:val="33"/>
                <w:sz w:val="24"/>
              </w:rPr>
              <w:t>-­‐</w:t>
            </w:r>
            <w:r>
              <w:rPr>
                <w:sz w:val="24"/>
              </w:rPr>
              <w:t>pu</w:t>
            </w:r>
            <w:r>
              <w:rPr>
                <w:spacing w:val="-1"/>
                <w:sz w:val="24"/>
              </w:rPr>
              <w:t>r</w:t>
            </w:r>
            <w:r>
              <w:rPr>
                <w:sz w:val="24"/>
              </w:rPr>
              <w:t>po</w:t>
            </w:r>
            <w:r>
              <w:rPr>
                <w:spacing w:val="-1"/>
                <w:sz w:val="24"/>
              </w:rPr>
              <w:t>s</w:t>
            </w:r>
            <w:r>
              <w:rPr>
                <w:sz w:val="24"/>
              </w:rPr>
              <w:t>e.</w:t>
            </w:r>
          </w:p>
        </w:tc>
        <w:tc>
          <w:tcPr>
            <w:tcW w:w="5337" w:type="dxa"/>
            <w:tcBorders>
              <w:top w:val="nil"/>
            </w:tcBorders>
          </w:tcPr>
          <w:p>
            <w:pPr>
              <w:pStyle w:val="TableParagraph"/>
              <w:spacing w:before="58"/>
              <w:ind w:left="105"/>
              <w:rPr>
                <w:rFonts w:ascii="宋体" w:eastAsia="宋体" w:hint="eastAsia"/>
                <w:sz w:val="24"/>
              </w:rPr>
            </w:pPr>
            <w:r>
              <w:rPr>
                <w:rFonts w:ascii="宋体" w:eastAsia="宋体" w:hint="eastAsia"/>
                <w:sz w:val="24"/>
              </w:rPr>
              <w:t>命。最后的结果如图 </w:t>
            </w:r>
            <w:r>
              <w:rPr>
                <w:sz w:val="24"/>
              </w:rPr>
              <w:t>2b</w:t>
            </w:r>
            <w:r>
              <w:rPr>
                <w:rFonts w:ascii="宋体" w:eastAsia="宋体" w:hint="eastAsia"/>
                <w:sz w:val="24"/>
              </w:rPr>
              <w:t>。</w:t>
            </w:r>
          </w:p>
        </w:tc>
      </w:tr>
    </w:tbl>
    <w:p>
      <w:pPr>
        <w:spacing w:after="0"/>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422" w:hRule="atLeast"/>
        </w:trPr>
        <w:tc>
          <w:tcPr>
            <w:tcW w:w="5342" w:type="dxa"/>
          </w:tcPr>
          <w:p>
            <w:pPr>
              <w:pStyle w:val="TableParagraph"/>
              <w:spacing w:before="74"/>
              <w:rPr>
                <w:sz w:val="24"/>
              </w:rPr>
            </w:pPr>
            <w:r>
              <w:rPr>
                <w:sz w:val="24"/>
              </w:rPr>
              <w:t>The final result is depicted in Figure 2(b).</w:t>
            </w:r>
          </w:p>
        </w:tc>
        <w:tc>
          <w:tcPr>
            <w:tcW w:w="5337" w:type="dxa"/>
          </w:tcPr>
          <w:p>
            <w:pPr>
              <w:pStyle w:val="TableParagraph"/>
              <w:ind w:left="0"/>
              <w:rPr>
                <w:rFonts w:ascii="Times New Roman"/>
                <w:sz w:val="24"/>
              </w:rPr>
            </w:pPr>
          </w:p>
        </w:tc>
      </w:tr>
      <w:tr>
        <w:trPr>
          <w:trHeight w:val="4655" w:hRule="atLeast"/>
        </w:trPr>
        <w:tc>
          <w:tcPr>
            <w:tcW w:w="5342" w:type="dxa"/>
          </w:tcPr>
          <w:p>
            <w:pPr>
              <w:pStyle w:val="TableParagraph"/>
              <w:spacing w:line="360" w:lineRule="auto" w:before="74"/>
              <w:ind w:right="94"/>
              <w:jc w:val="both"/>
              <w:rPr>
                <w:sz w:val="24"/>
              </w:rPr>
            </w:pPr>
            <w:r>
              <w:rPr>
                <w:sz w:val="24"/>
              </w:rPr>
              <w:t>In general, an Inception network is a network consisting of modules of the above type stacked </w:t>
            </w:r>
            <w:r>
              <w:rPr>
                <w:spacing w:val="-1"/>
                <w:sz w:val="24"/>
              </w:rPr>
              <w:t>u</w:t>
            </w:r>
            <w:r>
              <w:rPr>
                <w:sz w:val="24"/>
              </w:rPr>
              <w:t>pon  </w:t>
            </w:r>
            <w:r>
              <w:rPr>
                <w:spacing w:val="-20"/>
                <w:sz w:val="24"/>
              </w:rPr>
              <w:t> </w:t>
            </w:r>
            <w:r>
              <w:rPr>
                <w:sz w:val="24"/>
              </w:rPr>
              <w:t>each  </w:t>
            </w:r>
            <w:r>
              <w:rPr>
                <w:spacing w:val="-20"/>
                <w:sz w:val="24"/>
              </w:rPr>
              <w:t> </w:t>
            </w:r>
            <w:r>
              <w:rPr>
                <w:sz w:val="24"/>
              </w:rPr>
              <w:t>other,  </w:t>
            </w:r>
            <w:r>
              <w:rPr>
                <w:spacing w:val="-20"/>
                <w:sz w:val="24"/>
              </w:rPr>
              <w:t> </w:t>
            </w:r>
            <w:r>
              <w:rPr>
                <w:sz w:val="24"/>
              </w:rPr>
              <w:t>with  </w:t>
            </w:r>
            <w:r>
              <w:rPr>
                <w:spacing w:val="-20"/>
                <w:sz w:val="24"/>
              </w:rPr>
              <w:t> </w:t>
            </w:r>
            <w:r>
              <w:rPr>
                <w:sz w:val="24"/>
              </w:rPr>
              <w:t>occasional  </w:t>
            </w:r>
            <w:r>
              <w:rPr>
                <w:spacing w:val="-20"/>
                <w:sz w:val="24"/>
              </w:rPr>
              <w:t> </w:t>
            </w:r>
            <w:r>
              <w:rPr>
                <w:sz w:val="24"/>
              </w:rPr>
              <w:t>ma</w:t>
            </w:r>
            <w:r>
              <w:rPr>
                <w:spacing w:val="-1"/>
                <w:sz w:val="24"/>
              </w:rPr>
              <w:t>x</w:t>
            </w:r>
            <w:r>
              <w:rPr>
                <w:w w:val="33"/>
                <w:sz w:val="24"/>
              </w:rPr>
              <w:t>-­‐</w:t>
            </w:r>
            <w:r>
              <w:rPr>
                <w:spacing w:val="-1"/>
                <w:sz w:val="24"/>
              </w:rPr>
              <w:t>pooling </w:t>
            </w:r>
            <w:r>
              <w:rPr>
                <w:sz w:val="24"/>
              </w:rPr>
              <w:t>layers with stride 2 to halve the resolution of the grid. For technical reasons (memory efficiency during training), it seemed beneficial to start using Inception modules only at higher layers while keeping the lower layers in traditional convolutional fashion. This is not strictly necessary,</w:t>
            </w:r>
            <w:r>
              <w:rPr>
                <w:spacing w:val="29"/>
                <w:sz w:val="24"/>
              </w:rPr>
              <w:t> </w:t>
            </w:r>
            <w:r>
              <w:rPr>
                <w:sz w:val="24"/>
              </w:rPr>
              <w:t>simply</w:t>
            </w:r>
            <w:r>
              <w:rPr>
                <w:spacing w:val="29"/>
                <w:sz w:val="24"/>
              </w:rPr>
              <w:t> </w:t>
            </w:r>
            <w:r>
              <w:rPr>
                <w:sz w:val="24"/>
              </w:rPr>
              <w:t>reflecting</w:t>
            </w:r>
            <w:r>
              <w:rPr>
                <w:spacing w:val="30"/>
                <w:sz w:val="24"/>
              </w:rPr>
              <w:t> </w:t>
            </w:r>
            <w:r>
              <w:rPr>
                <w:sz w:val="24"/>
              </w:rPr>
              <w:t>some</w:t>
            </w:r>
            <w:r>
              <w:rPr>
                <w:spacing w:val="29"/>
                <w:sz w:val="24"/>
              </w:rPr>
              <w:t> </w:t>
            </w:r>
            <w:r>
              <w:rPr>
                <w:sz w:val="24"/>
              </w:rPr>
              <w:t>infrastructural</w:t>
            </w:r>
          </w:p>
          <w:p>
            <w:pPr>
              <w:pStyle w:val="TableParagraph"/>
              <w:spacing w:before="9"/>
              <w:jc w:val="both"/>
              <w:rPr>
                <w:sz w:val="24"/>
              </w:rPr>
            </w:pPr>
            <w:r>
              <w:rPr>
                <w:sz w:val="24"/>
              </w:rPr>
              <w:t>inefficiencies in our current implementation.</w:t>
            </w:r>
          </w:p>
        </w:tc>
        <w:tc>
          <w:tcPr>
            <w:tcW w:w="5337" w:type="dxa"/>
          </w:tcPr>
          <w:p>
            <w:pPr>
              <w:pStyle w:val="TableParagraph"/>
              <w:spacing w:line="331" w:lineRule="auto" w:before="57"/>
              <w:ind w:left="105" w:right="97"/>
              <w:jc w:val="both"/>
              <w:rPr>
                <w:rFonts w:ascii="宋体" w:eastAsia="宋体" w:hint="eastAsia"/>
                <w:sz w:val="24"/>
              </w:rPr>
            </w:pPr>
            <w:r>
              <w:rPr>
                <w:rFonts w:ascii="宋体" w:eastAsia="宋体" w:hint="eastAsia"/>
                <w:spacing w:val="-16"/>
                <w:sz w:val="24"/>
              </w:rPr>
              <w:t>一般而言，一个 </w:t>
            </w:r>
            <w:r>
              <w:rPr>
                <w:sz w:val="24"/>
              </w:rPr>
              <w:t>Inception </w:t>
            </w:r>
            <w:r>
              <w:rPr>
                <w:rFonts w:ascii="宋体" w:eastAsia="宋体" w:hint="eastAsia"/>
                <w:spacing w:val="-2"/>
                <w:sz w:val="24"/>
              </w:rPr>
              <w:t>网络是由一系列上述结构栈式堆叠而成，有时候步长为 </w:t>
            </w:r>
            <w:r>
              <w:rPr>
                <w:sz w:val="24"/>
              </w:rPr>
              <w:t>2 </w:t>
            </w:r>
            <w:r>
              <w:rPr>
                <w:rFonts w:ascii="宋体" w:eastAsia="宋体" w:hint="eastAsia"/>
                <w:spacing w:val="-3"/>
                <w:sz w:val="24"/>
              </w:rPr>
              <w:t>的最大池化层</w:t>
            </w:r>
            <w:r>
              <w:rPr>
                <w:rFonts w:ascii="宋体" w:eastAsia="宋体" w:hint="eastAsia"/>
                <w:sz w:val="24"/>
              </w:rPr>
              <w:t>会把网络一分为二。</w:t>
            </w:r>
          </w:p>
          <w:p>
            <w:pPr>
              <w:pStyle w:val="TableParagraph"/>
              <w:spacing w:before="11"/>
              <w:ind w:left="0"/>
              <w:rPr>
                <w:rFonts w:ascii="宋体"/>
                <w:sz w:val="32"/>
              </w:rPr>
            </w:pPr>
          </w:p>
          <w:p>
            <w:pPr>
              <w:pStyle w:val="TableParagraph"/>
              <w:ind w:left="105"/>
              <w:rPr>
                <w:rFonts w:ascii="宋体" w:eastAsia="宋体" w:hint="eastAsia"/>
                <w:sz w:val="24"/>
              </w:rPr>
            </w:pPr>
            <w:r>
              <w:rPr>
                <w:rFonts w:ascii="宋体" w:eastAsia="宋体" w:hint="eastAsia"/>
                <w:spacing w:val="10"/>
                <w:sz w:val="24"/>
              </w:rPr>
              <w:t>出于技术原因（更高效的训练</w:t>
            </w:r>
            <w:r>
              <w:rPr>
                <w:rFonts w:ascii="宋体" w:eastAsia="宋体" w:hint="eastAsia"/>
                <w:spacing w:val="-110"/>
                <w:sz w:val="24"/>
              </w:rPr>
              <w:t>）</w:t>
            </w:r>
            <w:r>
              <w:rPr>
                <w:rFonts w:ascii="宋体" w:eastAsia="宋体" w:hint="eastAsia"/>
                <w:spacing w:val="10"/>
                <w:sz w:val="24"/>
              </w:rPr>
              <w:t>，只在高层使用</w:t>
            </w:r>
          </w:p>
          <w:p>
            <w:pPr>
              <w:pStyle w:val="TableParagraph"/>
              <w:spacing w:line="328" w:lineRule="auto" w:before="115"/>
              <w:ind w:left="105" w:right="97"/>
              <w:jc w:val="both"/>
              <w:rPr>
                <w:rFonts w:ascii="宋体" w:eastAsia="宋体" w:hint="eastAsia"/>
                <w:sz w:val="24"/>
              </w:rPr>
            </w:pPr>
            <w:r>
              <w:rPr>
                <w:sz w:val="24"/>
              </w:rPr>
              <w:t>Inception </w:t>
            </w:r>
            <w:r>
              <w:rPr>
                <w:rFonts w:ascii="宋体" w:eastAsia="宋体" w:hint="eastAsia"/>
                <w:sz w:val="24"/>
              </w:rPr>
              <w:t>结构而把低层保留为传统的卷积模式似乎是有利的。</w:t>
            </w:r>
          </w:p>
          <w:p>
            <w:pPr>
              <w:pStyle w:val="TableParagraph"/>
              <w:spacing w:before="2"/>
              <w:ind w:left="0"/>
              <w:rPr>
                <w:rFonts w:ascii="宋体"/>
                <w:sz w:val="33"/>
              </w:rPr>
            </w:pPr>
          </w:p>
          <w:p>
            <w:pPr>
              <w:pStyle w:val="TableParagraph"/>
              <w:spacing w:line="328" w:lineRule="auto"/>
              <w:ind w:left="105" w:right="93"/>
              <w:jc w:val="both"/>
              <w:rPr>
                <w:rFonts w:ascii="宋体" w:eastAsia="宋体" w:hint="eastAsia"/>
                <w:sz w:val="24"/>
              </w:rPr>
            </w:pPr>
            <w:r>
              <w:rPr>
                <w:rFonts w:ascii="宋体" w:eastAsia="宋体" w:hint="eastAsia"/>
                <w:sz w:val="24"/>
              </w:rPr>
              <w:t>这并不一定是必要的，只是反映了有些基础设施对于我们的设计而言很低效。</w:t>
            </w:r>
          </w:p>
        </w:tc>
      </w:tr>
      <w:tr>
        <w:trPr>
          <w:trHeight w:val="6345" w:hRule="atLeast"/>
        </w:trPr>
        <w:tc>
          <w:tcPr>
            <w:tcW w:w="5342" w:type="dxa"/>
          </w:tcPr>
          <w:p>
            <w:pPr>
              <w:pStyle w:val="TableParagraph"/>
              <w:spacing w:line="360" w:lineRule="auto" w:before="74"/>
              <w:ind w:right="95"/>
              <w:jc w:val="both"/>
              <w:rPr>
                <w:sz w:val="24"/>
              </w:rPr>
            </w:pPr>
            <w:r>
              <w:rPr>
                <w:sz w:val="24"/>
              </w:rPr>
              <w:t>One of the main beneficial aspects of </w:t>
            </w:r>
            <w:r>
              <w:rPr>
                <w:spacing w:val="-4"/>
                <w:sz w:val="24"/>
              </w:rPr>
              <w:t>this </w:t>
            </w:r>
            <w:r>
              <w:rPr>
                <w:sz w:val="24"/>
              </w:rPr>
              <w:t>architecture is that it allows for increasing the number of units at each stage significantly w</w:t>
            </w:r>
            <w:r>
              <w:rPr>
                <w:spacing w:val="-1"/>
                <w:sz w:val="24"/>
              </w:rPr>
              <w:t>i</w:t>
            </w:r>
            <w:r>
              <w:rPr>
                <w:sz w:val="24"/>
              </w:rPr>
              <w:t>t</w:t>
            </w:r>
            <w:r>
              <w:rPr>
                <w:spacing w:val="-1"/>
                <w:sz w:val="24"/>
              </w:rPr>
              <w:t>hou</w:t>
            </w:r>
            <w:r>
              <w:rPr>
                <w:sz w:val="24"/>
              </w:rPr>
              <w:t>t       </w:t>
            </w:r>
            <w:r>
              <w:rPr>
                <w:spacing w:val="-2"/>
                <w:sz w:val="24"/>
              </w:rPr>
              <w:t> </w:t>
            </w:r>
            <w:r>
              <w:rPr>
                <w:spacing w:val="-1"/>
                <w:sz w:val="24"/>
              </w:rPr>
              <w:t>a</w:t>
            </w:r>
            <w:r>
              <w:rPr>
                <w:sz w:val="24"/>
              </w:rPr>
              <w:t>n       </w:t>
            </w:r>
            <w:r>
              <w:rPr>
                <w:spacing w:val="-2"/>
                <w:sz w:val="24"/>
              </w:rPr>
              <w:t> </w:t>
            </w:r>
            <w:r>
              <w:rPr>
                <w:sz w:val="24"/>
              </w:rPr>
              <w:t>un</w:t>
            </w:r>
            <w:r>
              <w:rPr>
                <w:spacing w:val="-1"/>
                <w:sz w:val="24"/>
              </w:rPr>
              <w:t>co</w:t>
            </w:r>
            <w:r>
              <w:rPr>
                <w:sz w:val="24"/>
              </w:rPr>
              <w:t>nt</w:t>
            </w:r>
            <w:r>
              <w:rPr>
                <w:spacing w:val="-1"/>
                <w:sz w:val="24"/>
              </w:rPr>
              <w:t>rolle</w:t>
            </w:r>
            <w:r>
              <w:rPr>
                <w:sz w:val="24"/>
              </w:rPr>
              <w:t>d       </w:t>
            </w:r>
            <w:r>
              <w:rPr>
                <w:spacing w:val="-2"/>
                <w:sz w:val="24"/>
              </w:rPr>
              <w:t> </w:t>
            </w:r>
            <w:r>
              <w:rPr>
                <w:sz w:val="24"/>
              </w:rPr>
              <w:t>bl</w:t>
            </w:r>
            <w:r>
              <w:rPr>
                <w:spacing w:val="-1"/>
                <w:sz w:val="24"/>
              </w:rPr>
              <w:t>o</w:t>
            </w:r>
            <w:r>
              <w:rPr>
                <w:spacing w:val="1"/>
                <w:sz w:val="24"/>
              </w:rPr>
              <w:t>w</w:t>
            </w:r>
            <w:r>
              <w:rPr>
                <w:w w:val="33"/>
                <w:sz w:val="24"/>
              </w:rPr>
              <w:t>-­‐</w:t>
            </w:r>
            <w:r>
              <w:rPr>
                <w:spacing w:val="-1"/>
                <w:sz w:val="24"/>
              </w:rPr>
              <w:t>u</w:t>
            </w:r>
            <w:r>
              <w:rPr>
                <w:sz w:val="24"/>
              </w:rPr>
              <w:t>p       </w:t>
            </w:r>
            <w:r>
              <w:rPr>
                <w:spacing w:val="-2"/>
                <w:sz w:val="24"/>
              </w:rPr>
              <w:t> </w:t>
            </w:r>
            <w:r>
              <w:rPr>
                <w:sz w:val="24"/>
              </w:rPr>
              <w:t>in computational complexity. The ubiquitous use of dimension reduction allows for shielding the large number of input filters of the last stage to the next layer, first reducing their dimension before convolving over them with a large </w:t>
            </w:r>
            <w:r>
              <w:rPr>
                <w:spacing w:val="-3"/>
                <w:sz w:val="24"/>
              </w:rPr>
              <w:t>patch  </w:t>
            </w:r>
            <w:r>
              <w:rPr>
                <w:sz w:val="24"/>
              </w:rPr>
              <w:t>size. Another practically useful aspect of this design is that it aligns with the intuition that visual information should be processed at various scales and then aggregated so that the next stage can abstract features from different</w:t>
            </w:r>
            <w:r>
              <w:rPr>
                <w:spacing w:val="12"/>
                <w:sz w:val="24"/>
              </w:rPr>
              <w:t> </w:t>
            </w:r>
            <w:r>
              <w:rPr>
                <w:sz w:val="24"/>
              </w:rPr>
              <w:t>scales</w:t>
            </w:r>
          </w:p>
          <w:p>
            <w:pPr>
              <w:pStyle w:val="TableParagraph"/>
              <w:spacing w:before="4"/>
              <w:jc w:val="both"/>
              <w:rPr>
                <w:sz w:val="24"/>
              </w:rPr>
            </w:pPr>
            <w:r>
              <w:rPr>
                <w:sz w:val="24"/>
              </w:rPr>
              <w:t>simultaneously.</w:t>
            </w:r>
          </w:p>
        </w:tc>
        <w:tc>
          <w:tcPr>
            <w:tcW w:w="5337" w:type="dxa"/>
          </w:tcPr>
          <w:p>
            <w:pPr>
              <w:pStyle w:val="TableParagraph"/>
              <w:spacing w:line="328" w:lineRule="auto" w:before="57"/>
              <w:ind w:left="105" w:right="93"/>
              <w:jc w:val="both"/>
              <w:rPr>
                <w:rFonts w:ascii="宋体" w:eastAsia="宋体" w:hint="eastAsia"/>
                <w:sz w:val="24"/>
              </w:rPr>
            </w:pPr>
            <w:r>
              <w:rPr>
                <w:rFonts w:ascii="宋体" w:eastAsia="宋体" w:hint="eastAsia"/>
                <w:sz w:val="24"/>
              </w:rPr>
              <w:t>这一结构一个有利的方面是它允许每一步的神经元大量增加，而不会导致计算复杂度的暴增。</w:t>
            </w:r>
          </w:p>
          <w:p>
            <w:pPr>
              <w:pStyle w:val="TableParagraph"/>
              <w:ind w:left="0"/>
              <w:rPr>
                <w:rFonts w:ascii="宋体"/>
                <w:sz w:val="24"/>
              </w:rPr>
            </w:pPr>
          </w:p>
          <w:p>
            <w:pPr>
              <w:pStyle w:val="TableParagraph"/>
              <w:ind w:left="0"/>
              <w:rPr>
                <w:rFonts w:ascii="宋体"/>
                <w:sz w:val="24"/>
              </w:rPr>
            </w:pPr>
          </w:p>
          <w:p>
            <w:pPr>
              <w:pStyle w:val="TableParagraph"/>
              <w:spacing w:before="1"/>
              <w:ind w:left="0"/>
              <w:rPr>
                <w:rFonts w:ascii="宋体"/>
                <w:sz w:val="18"/>
              </w:rPr>
            </w:pPr>
          </w:p>
          <w:p>
            <w:pPr>
              <w:pStyle w:val="TableParagraph"/>
              <w:spacing w:line="328" w:lineRule="auto" w:before="1"/>
              <w:ind w:left="105" w:right="93"/>
              <w:jc w:val="both"/>
              <w:rPr>
                <w:rFonts w:ascii="宋体" w:eastAsia="宋体" w:hint="eastAsia"/>
                <w:sz w:val="24"/>
              </w:rPr>
            </w:pPr>
            <w:r>
              <w:rPr>
                <w:rFonts w:ascii="宋体" w:eastAsia="宋体" w:hint="eastAsia"/>
                <w:sz w:val="24"/>
              </w:rPr>
              <w:t>降维的普遍存在能够阻挡大量来自上一层的数据涌入下一层的过滤器，在大区块上对其进行卷积之前就对其进行降维。</w:t>
            </w:r>
          </w:p>
          <w:p>
            <w:pPr>
              <w:pStyle w:val="TableParagraph"/>
              <w:ind w:left="0"/>
              <w:rPr>
                <w:rFonts w:ascii="宋体"/>
                <w:sz w:val="24"/>
              </w:rPr>
            </w:pPr>
          </w:p>
          <w:p>
            <w:pPr>
              <w:pStyle w:val="TableParagraph"/>
              <w:ind w:left="0"/>
              <w:rPr>
                <w:rFonts w:ascii="宋体"/>
                <w:sz w:val="24"/>
              </w:rPr>
            </w:pPr>
          </w:p>
          <w:p>
            <w:pPr>
              <w:pStyle w:val="TableParagraph"/>
              <w:spacing w:before="7"/>
              <w:ind w:left="0"/>
              <w:rPr>
                <w:rFonts w:ascii="宋体"/>
                <w:sz w:val="18"/>
              </w:rPr>
            </w:pPr>
          </w:p>
          <w:p>
            <w:pPr>
              <w:pStyle w:val="TableParagraph"/>
              <w:spacing w:line="328" w:lineRule="auto"/>
              <w:ind w:left="105" w:right="93"/>
              <w:jc w:val="both"/>
              <w:rPr>
                <w:rFonts w:ascii="宋体" w:eastAsia="宋体" w:hint="eastAsia"/>
                <w:sz w:val="24"/>
              </w:rPr>
            </w:pPr>
            <w:r>
              <w:rPr>
                <w:rFonts w:ascii="宋体" w:eastAsia="宋体" w:hint="eastAsia"/>
                <w:spacing w:val="-10"/>
                <w:sz w:val="24"/>
              </w:rPr>
              <w:t>该设计另一个在实践中很有用的方面是，它与【视</w:t>
            </w:r>
            <w:r>
              <w:rPr>
                <w:rFonts w:ascii="宋体" w:eastAsia="宋体" w:hint="eastAsia"/>
                <w:spacing w:val="3"/>
                <w:sz w:val="24"/>
              </w:rPr>
              <w:t>觉信息应该被多层次处理，然后被汇集到下面层</w:t>
            </w:r>
            <w:r>
              <w:rPr>
                <w:rFonts w:ascii="宋体" w:eastAsia="宋体" w:hint="eastAsia"/>
                <w:sz w:val="24"/>
              </w:rPr>
              <w:t>次汇总，同时抽取多尺度特征】的特性相一致。</w:t>
            </w:r>
          </w:p>
        </w:tc>
      </w:tr>
      <w:tr>
        <w:trPr>
          <w:trHeight w:val="3805" w:hRule="atLeast"/>
        </w:trPr>
        <w:tc>
          <w:tcPr>
            <w:tcW w:w="5342" w:type="dxa"/>
          </w:tcPr>
          <w:p>
            <w:pPr>
              <w:pStyle w:val="TableParagraph"/>
              <w:spacing w:line="360" w:lineRule="auto" w:before="74"/>
              <w:ind w:right="95"/>
              <w:jc w:val="both"/>
              <w:rPr>
                <w:sz w:val="24"/>
              </w:rPr>
            </w:pPr>
            <w:r>
              <w:rPr>
                <w:sz w:val="24"/>
              </w:rPr>
              <w:t>The improved use of computational resources allows for increasing both the width of each stage as well as the number of stages without getting into computational difficulties. Another way to utilize the inception architecture is to create slightly inferior, but computationally cheaper versions of it. We have found that all the included the   knobs   and   levers   allow   for   a </w:t>
            </w:r>
            <w:r>
              <w:rPr>
                <w:spacing w:val="49"/>
                <w:sz w:val="24"/>
              </w:rPr>
              <w:t> </w:t>
            </w:r>
            <w:r>
              <w:rPr>
                <w:sz w:val="24"/>
              </w:rPr>
              <w:t>controlled</w:t>
            </w:r>
          </w:p>
          <w:p>
            <w:pPr>
              <w:pStyle w:val="TableParagraph"/>
              <w:spacing w:before="4"/>
              <w:jc w:val="both"/>
              <w:rPr>
                <w:sz w:val="24"/>
              </w:rPr>
            </w:pPr>
            <w:r>
              <w:rPr>
                <w:sz w:val="24"/>
              </w:rPr>
              <w:t>balancing </w:t>
            </w:r>
            <w:r>
              <w:rPr>
                <w:spacing w:val="27"/>
                <w:sz w:val="24"/>
              </w:rPr>
              <w:t> </w:t>
            </w:r>
            <w:r>
              <w:rPr>
                <w:sz w:val="24"/>
              </w:rPr>
              <w:t>of </w:t>
            </w:r>
            <w:r>
              <w:rPr>
                <w:spacing w:val="27"/>
                <w:sz w:val="24"/>
              </w:rPr>
              <w:t> </w:t>
            </w:r>
            <w:r>
              <w:rPr>
                <w:sz w:val="24"/>
              </w:rPr>
              <w:t>computational </w:t>
            </w:r>
            <w:r>
              <w:rPr>
                <w:spacing w:val="28"/>
                <w:sz w:val="24"/>
              </w:rPr>
              <w:t> </w:t>
            </w:r>
            <w:r>
              <w:rPr>
                <w:sz w:val="24"/>
              </w:rPr>
              <w:t>resources </w:t>
            </w:r>
            <w:r>
              <w:rPr>
                <w:spacing w:val="27"/>
                <w:sz w:val="24"/>
              </w:rPr>
              <w:t> </w:t>
            </w:r>
            <w:r>
              <w:rPr>
                <w:sz w:val="24"/>
              </w:rPr>
              <w:t>that </w:t>
            </w:r>
            <w:r>
              <w:rPr>
                <w:spacing w:val="28"/>
                <w:sz w:val="24"/>
              </w:rPr>
              <w:t> </w:t>
            </w:r>
            <w:r>
              <w:rPr>
                <w:sz w:val="24"/>
              </w:rPr>
              <w:t>can</w:t>
            </w:r>
          </w:p>
        </w:tc>
        <w:tc>
          <w:tcPr>
            <w:tcW w:w="5337" w:type="dxa"/>
          </w:tcPr>
          <w:p>
            <w:pPr>
              <w:pStyle w:val="TableParagraph"/>
              <w:spacing w:line="328" w:lineRule="auto" w:before="57"/>
              <w:ind w:left="105" w:right="93"/>
              <w:rPr>
                <w:rFonts w:ascii="宋体" w:eastAsia="宋体" w:hint="eastAsia"/>
                <w:sz w:val="24"/>
              </w:rPr>
            </w:pPr>
            <w:r>
              <w:rPr>
                <w:rFonts w:ascii="宋体" w:eastAsia="宋体" w:hint="eastAsia"/>
                <w:sz w:val="24"/>
              </w:rPr>
              <w:t>计算资源的优化利用允许我们增加每层网络的宽度以及层数，而无需面对增加的计算困难。</w:t>
            </w:r>
          </w:p>
          <w:p>
            <w:pPr>
              <w:pStyle w:val="TableParagraph"/>
              <w:spacing w:before="2"/>
              <w:ind w:left="0"/>
              <w:rPr>
                <w:rFonts w:ascii="宋体"/>
                <w:sz w:val="33"/>
              </w:rPr>
            </w:pPr>
          </w:p>
          <w:p>
            <w:pPr>
              <w:pStyle w:val="TableParagraph"/>
              <w:spacing w:line="328" w:lineRule="auto"/>
              <w:ind w:left="105" w:right="97"/>
              <w:rPr>
                <w:rFonts w:ascii="宋体" w:eastAsia="宋体" w:hint="eastAsia"/>
                <w:sz w:val="24"/>
              </w:rPr>
            </w:pPr>
            <w:r>
              <w:rPr>
                <w:rFonts w:ascii="宋体" w:eastAsia="宋体" w:hint="eastAsia"/>
                <w:sz w:val="24"/>
              </w:rPr>
              <w:t>另一种使用</w:t>
            </w:r>
            <w:r>
              <w:rPr>
                <w:sz w:val="24"/>
              </w:rPr>
              <w:t>Inception </w:t>
            </w:r>
            <w:r>
              <w:rPr>
                <w:rFonts w:ascii="宋体" w:eastAsia="宋体" w:hint="eastAsia"/>
                <w:sz w:val="24"/>
              </w:rPr>
              <w:t>架构的方法是开发一种质量稍差，但计算起来更便宜的版本。</w:t>
            </w:r>
          </w:p>
          <w:p>
            <w:pPr>
              <w:pStyle w:val="TableParagraph"/>
              <w:spacing w:before="2"/>
              <w:ind w:left="0"/>
              <w:rPr>
                <w:rFonts w:ascii="宋体"/>
                <w:sz w:val="33"/>
              </w:rPr>
            </w:pPr>
          </w:p>
          <w:p>
            <w:pPr>
              <w:pStyle w:val="TableParagraph"/>
              <w:ind w:left="105"/>
              <w:rPr>
                <w:rFonts w:ascii="宋体" w:eastAsia="宋体" w:hint="eastAsia"/>
                <w:sz w:val="24"/>
              </w:rPr>
            </w:pPr>
            <w:r>
              <w:rPr>
                <w:rFonts w:ascii="宋体" w:eastAsia="宋体" w:hint="eastAsia"/>
                <w:spacing w:val="-6"/>
                <w:sz w:val="24"/>
              </w:rPr>
              <w:t>我们已经发现，用于平衡计算资源的控制因素 可</w:t>
            </w:r>
          </w:p>
          <w:p>
            <w:pPr>
              <w:pStyle w:val="TableParagraph"/>
              <w:spacing w:line="420" w:lineRule="atLeast" w:before="7"/>
              <w:ind w:left="105" w:right="93"/>
              <w:rPr>
                <w:rFonts w:ascii="宋体" w:eastAsia="宋体" w:hint="eastAsia"/>
                <w:sz w:val="24"/>
              </w:rPr>
            </w:pPr>
            <w:r>
              <w:rPr>
                <w:rFonts w:ascii="宋体" w:eastAsia="宋体" w:hint="eastAsia"/>
                <w:spacing w:val="4"/>
                <w:sz w:val="24"/>
              </w:rPr>
              <w:t>以使得我们的网络比表现相同（</w:t>
            </w:r>
            <w:r>
              <w:rPr>
                <w:rFonts w:ascii="宋体" w:eastAsia="宋体" w:hint="eastAsia"/>
                <w:spacing w:val="1"/>
                <w:sz w:val="24"/>
              </w:rPr>
              <w:t>译者注：这里可</w:t>
            </w:r>
            <w:r>
              <w:rPr>
                <w:rFonts w:ascii="宋体" w:eastAsia="宋体" w:hint="eastAsia"/>
                <w:sz w:val="24"/>
              </w:rPr>
              <w:t>能是指精确度</w:t>
            </w:r>
            <w:r>
              <w:rPr>
                <w:rFonts w:ascii="宋体" w:eastAsia="宋体" w:hint="eastAsia"/>
                <w:spacing w:val="-56"/>
                <w:sz w:val="24"/>
              </w:rPr>
              <w:t>）</w:t>
            </w:r>
            <w:r>
              <w:rPr>
                <w:rFonts w:ascii="宋体" w:eastAsia="宋体" w:hint="eastAsia"/>
                <w:spacing w:val="-12"/>
                <w:sz w:val="24"/>
              </w:rPr>
              <w:t>而不使用 </w:t>
            </w:r>
            <w:r>
              <w:rPr>
                <w:sz w:val="24"/>
              </w:rPr>
              <w:t>Inception</w:t>
            </w:r>
            <w:r>
              <w:rPr>
                <w:spacing w:val="7"/>
                <w:sz w:val="24"/>
              </w:rPr>
              <w:t> </w:t>
            </w:r>
            <w:r>
              <w:rPr>
                <w:rFonts w:ascii="宋体" w:eastAsia="宋体" w:hint="eastAsia"/>
                <w:spacing w:val="-3"/>
                <w:sz w:val="24"/>
              </w:rPr>
              <w:t>结构的网络快</w:t>
            </w:r>
          </w:p>
        </w:tc>
      </w:tr>
    </w:tbl>
    <w:p>
      <w:pPr>
        <w:spacing w:after="0" w:line="420" w:lineRule="atLeast"/>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1694" w:hRule="atLeast"/>
        </w:trPr>
        <w:tc>
          <w:tcPr>
            <w:tcW w:w="5342" w:type="dxa"/>
          </w:tcPr>
          <w:p>
            <w:pPr>
              <w:pStyle w:val="TableParagraph"/>
              <w:spacing w:line="350" w:lineRule="auto" w:before="57"/>
              <w:ind w:right="96"/>
              <w:jc w:val="both"/>
              <w:rPr>
                <w:sz w:val="24"/>
              </w:rPr>
            </w:pPr>
            <w:r>
              <w:rPr>
                <w:sz w:val="24"/>
              </w:rPr>
              <w:t>result in networks that are 2~3</w:t>
            </w:r>
            <w:r>
              <w:rPr>
                <w:rFonts w:ascii="宋体" w:hAnsi="宋体"/>
                <w:sz w:val="24"/>
              </w:rPr>
              <w:t>× </w:t>
            </w:r>
            <w:r>
              <w:rPr>
                <w:sz w:val="24"/>
              </w:rPr>
              <w:t>faster than similarly performing networks </w:t>
            </w:r>
            <w:r>
              <w:rPr>
                <w:spacing w:val="-4"/>
                <w:sz w:val="24"/>
              </w:rPr>
              <w:t>with </w:t>
            </w:r>
            <w:r>
              <w:rPr>
                <w:sz w:val="24"/>
              </w:rPr>
              <w:t>non</w:t>
            </w:r>
            <w:r>
              <w:rPr>
                <w:w w:val="33"/>
                <w:sz w:val="24"/>
              </w:rPr>
              <w:t>-­‐</w:t>
            </w:r>
            <w:r>
              <w:rPr>
                <w:sz w:val="24"/>
              </w:rPr>
              <w:t>Ince</w:t>
            </w:r>
            <w:r>
              <w:rPr>
                <w:spacing w:val="-1"/>
                <w:sz w:val="24"/>
              </w:rPr>
              <w:t>ptio</w:t>
            </w:r>
            <w:r>
              <w:rPr>
                <w:sz w:val="24"/>
              </w:rPr>
              <w:t>n </w:t>
            </w:r>
            <w:r>
              <w:rPr>
                <w:spacing w:val="-1"/>
                <w:sz w:val="24"/>
              </w:rPr>
              <w:t>ar</w:t>
            </w:r>
            <w:r>
              <w:rPr>
                <w:sz w:val="24"/>
              </w:rPr>
              <w:t>chitectu</w:t>
            </w:r>
            <w:r>
              <w:rPr>
                <w:spacing w:val="-1"/>
                <w:sz w:val="24"/>
              </w:rPr>
              <w:t>r</w:t>
            </w:r>
            <w:r>
              <w:rPr>
                <w:sz w:val="24"/>
              </w:rPr>
              <w:t>e,</w:t>
            </w:r>
            <w:r>
              <w:rPr>
                <w:spacing w:val="1"/>
                <w:sz w:val="24"/>
              </w:rPr>
              <w:t> </w:t>
            </w:r>
            <w:r>
              <w:rPr>
                <w:sz w:val="24"/>
              </w:rPr>
              <w:t>however </w:t>
            </w:r>
            <w:r>
              <w:rPr>
                <w:spacing w:val="-1"/>
                <w:sz w:val="24"/>
              </w:rPr>
              <w:t>thi</w:t>
            </w:r>
            <w:r>
              <w:rPr>
                <w:sz w:val="24"/>
              </w:rPr>
              <w:t>s </w:t>
            </w:r>
            <w:r>
              <w:rPr>
                <w:spacing w:val="-1"/>
                <w:sz w:val="24"/>
              </w:rPr>
              <w:t>r</w:t>
            </w:r>
            <w:r>
              <w:rPr>
                <w:sz w:val="24"/>
              </w:rPr>
              <w:t>equi</w:t>
            </w:r>
            <w:r>
              <w:rPr>
                <w:spacing w:val="-1"/>
                <w:sz w:val="24"/>
              </w:rPr>
              <w:t>r</w:t>
            </w:r>
            <w:r>
              <w:rPr>
                <w:sz w:val="24"/>
              </w:rPr>
              <w:t>es</w:t>
            </w:r>
          </w:p>
          <w:p>
            <w:pPr>
              <w:pStyle w:val="TableParagraph"/>
              <w:spacing w:before="13"/>
              <w:jc w:val="both"/>
              <w:rPr>
                <w:sz w:val="24"/>
              </w:rPr>
            </w:pPr>
            <w:r>
              <w:rPr>
                <w:sz w:val="24"/>
              </w:rPr>
              <w:t>careful manual design at this point.</w:t>
            </w:r>
          </w:p>
        </w:tc>
        <w:tc>
          <w:tcPr>
            <w:tcW w:w="5337" w:type="dxa"/>
          </w:tcPr>
          <w:p>
            <w:pPr>
              <w:pStyle w:val="TableParagraph"/>
              <w:spacing w:before="57"/>
              <w:ind w:left="105"/>
              <w:rPr>
                <w:rFonts w:ascii="宋体" w:eastAsia="宋体" w:hint="eastAsia"/>
                <w:sz w:val="24"/>
              </w:rPr>
            </w:pPr>
            <w:r>
              <w:rPr>
                <w:sz w:val="24"/>
              </w:rPr>
              <w:t>2~3 </w:t>
            </w:r>
            <w:r>
              <w:rPr>
                <w:rFonts w:ascii="宋体" w:eastAsia="宋体" w:hint="eastAsia"/>
                <w:sz w:val="24"/>
              </w:rPr>
              <w:t>倍，只是这需要极为精细的人工调整。</w:t>
            </w:r>
          </w:p>
        </w:tc>
      </w:tr>
      <w:tr>
        <w:trPr>
          <w:trHeight w:val="846" w:hRule="atLeast"/>
        </w:trPr>
        <w:tc>
          <w:tcPr>
            <w:tcW w:w="5342" w:type="dxa"/>
            <w:tcBorders>
              <w:bottom w:val="nil"/>
            </w:tcBorders>
          </w:tcPr>
          <w:p>
            <w:pPr>
              <w:pStyle w:val="TableParagraph"/>
              <w:spacing w:before="74"/>
              <w:rPr>
                <w:b/>
                <w:sz w:val="24"/>
              </w:rPr>
            </w:pPr>
            <w:r>
              <w:rPr>
                <w:b/>
                <w:sz w:val="24"/>
              </w:rPr>
              <w:t>5 GoogLeNet</w:t>
            </w:r>
          </w:p>
          <w:p>
            <w:pPr>
              <w:pStyle w:val="TableParagraph"/>
              <w:spacing w:before="141"/>
              <w:rPr>
                <w:sz w:val="24"/>
              </w:rPr>
            </w:pPr>
            <w:r>
              <w:rPr>
                <w:sz w:val="24"/>
              </w:rPr>
              <w:t>We </w:t>
            </w:r>
            <w:r>
              <w:rPr>
                <w:spacing w:val="7"/>
                <w:sz w:val="24"/>
              </w:rPr>
              <w:t> </w:t>
            </w:r>
            <w:r>
              <w:rPr>
                <w:spacing w:val="-1"/>
                <w:sz w:val="24"/>
              </w:rPr>
              <w:t>chos</w:t>
            </w:r>
            <w:r>
              <w:rPr>
                <w:sz w:val="24"/>
              </w:rPr>
              <w:t>e </w:t>
            </w:r>
            <w:r>
              <w:rPr>
                <w:spacing w:val="8"/>
                <w:sz w:val="24"/>
              </w:rPr>
              <w:t> </w:t>
            </w:r>
            <w:r>
              <w:rPr>
                <w:spacing w:val="-1"/>
                <w:sz w:val="24"/>
              </w:rPr>
              <w:t>Goo</w:t>
            </w:r>
            <w:r>
              <w:rPr>
                <w:sz w:val="24"/>
              </w:rPr>
              <w:t>g</w:t>
            </w:r>
            <w:r>
              <w:rPr>
                <w:spacing w:val="-1"/>
                <w:sz w:val="24"/>
              </w:rPr>
              <w:t>LeNe</w:t>
            </w:r>
            <w:r>
              <w:rPr>
                <w:sz w:val="24"/>
              </w:rPr>
              <w:t>t </w:t>
            </w:r>
            <w:r>
              <w:rPr>
                <w:spacing w:val="8"/>
                <w:sz w:val="24"/>
              </w:rPr>
              <w:t> </w:t>
            </w:r>
            <w:r>
              <w:rPr>
                <w:sz w:val="24"/>
              </w:rPr>
              <w:t>as </w:t>
            </w:r>
            <w:r>
              <w:rPr>
                <w:spacing w:val="7"/>
                <w:sz w:val="24"/>
              </w:rPr>
              <w:t> </w:t>
            </w:r>
            <w:r>
              <w:rPr>
                <w:spacing w:val="-1"/>
                <w:sz w:val="24"/>
              </w:rPr>
              <w:t>o</w:t>
            </w:r>
            <w:r>
              <w:rPr>
                <w:sz w:val="24"/>
              </w:rPr>
              <w:t>ur </w:t>
            </w:r>
            <w:r>
              <w:rPr>
                <w:spacing w:val="7"/>
                <w:sz w:val="24"/>
              </w:rPr>
              <w:t> </w:t>
            </w:r>
            <w:r>
              <w:rPr>
                <w:sz w:val="24"/>
              </w:rPr>
              <w:t>t</w:t>
            </w:r>
            <w:r>
              <w:rPr>
                <w:spacing w:val="-1"/>
                <w:sz w:val="24"/>
              </w:rPr>
              <w:t>e</w:t>
            </w:r>
            <w:r>
              <w:rPr>
                <w:sz w:val="24"/>
              </w:rPr>
              <w:t>a</w:t>
            </w:r>
            <w:r>
              <w:rPr>
                <w:spacing w:val="2"/>
                <w:sz w:val="24"/>
              </w:rPr>
              <w:t>m</w:t>
            </w:r>
            <w:r>
              <w:rPr>
                <w:w w:val="33"/>
                <w:sz w:val="24"/>
              </w:rPr>
              <w:t>-­‐</w:t>
            </w:r>
            <w:r>
              <w:rPr>
                <w:sz w:val="24"/>
              </w:rPr>
              <w:t>name </w:t>
            </w:r>
            <w:r>
              <w:rPr>
                <w:spacing w:val="8"/>
                <w:sz w:val="24"/>
              </w:rPr>
              <w:t> </w:t>
            </w:r>
            <w:r>
              <w:rPr>
                <w:sz w:val="24"/>
              </w:rPr>
              <w:t>in </w:t>
            </w:r>
            <w:r>
              <w:rPr>
                <w:spacing w:val="8"/>
                <w:sz w:val="24"/>
              </w:rPr>
              <w:t> </w:t>
            </w:r>
            <w:r>
              <w:rPr>
                <w:sz w:val="24"/>
              </w:rPr>
              <w:t>the</w:t>
            </w:r>
          </w:p>
        </w:tc>
        <w:tc>
          <w:tcPr>
            <w:tcW w:w="5337" w:type="dxa"/>
            <w:tcBorders>
              <w:bottom w:val="nil"/>
            </w:tcBorders>
          </w:tcPr>
          <w:p>
            <w:pPr>
              <w:pStyle w:val="TableParagraph"/>
              <w:spacing w:before="74"/>
              <w:ind w:left="105"/>
              <w:rPr>
                <w:b/>
                <w:sz w:val="24"/>
              </w:rPr>
            </w:pPr>
            <w:r>
              <w:rPr>
                <w:b/>
                <w:sz w:val="24"/>
              </w:rPr>
              <w:t>5 GoogLeNet</w:t>
            </w:r>
          </w:p>
          <w:p>
            <w:pPr>
              <w:pStyle w:val="TableParagraph"/>
              <w:spacing w:before="124"/>
              <w:ind w:left="105"/>
              <w:rPr>
                <w:rFonts w:ascii="宋体" w:eastAsia="宋体" w:hint="eastAsia"/>
                <w:sz w:val="24"/>
              </w:rPr>
            </w:pPr>
            <w:r>
              <w:rPr>
                <w:rFonts w:ascii="宋体" w:eastAsia="宋体" w:hint="eastAsia"/>
                <w:sz w:val="24"/>
              </w:rPr>
              <w:t>我们选择 </w:t>
            </w:r>
            <w:r>
              <w:rPr>
                <w:sz w:val="24"/>
              </w:rPr>
              <w:t>GoogLeNet </w:t>
            </w:r>
            <w:r>
              <w:rPr>
                <w:rFonts w:ascii="宋体" w:eastAsia="宋体" w:hint="eastAsia"/>
                <w:sz w:val="24"/>
              </w:rPr>
              <w:t>作为我们参加 </w:t>
            </w:r>
            <w:r>
              <w:rPr>
                <w:sz w:val="24"/>
              </w:rPr>
              <w:t>ILSVRC14 </w:t>
            </w:r>
            <w:r>
              <w:rPr>
                <w:rFonts w:ascii="宋体" w:eastAsia="宋体" w:hint="eastAsia"/>
                <w:sz w:val="24"/>
              </w:rPr>
              <w:t>比</w:t>
            </w:r>
          </w:p>
        </w:tc>
      </w:tr>
      <w:tr>
        <w:trPr>
          <w:trHeight w:val="422" w:hRule="atLeast"/>
        </w:trPr>
        <w:tc>
          <w:tcPr>
            <w:tcW w:w="5342" w:type="dxa"/>
            <w:tcBorders>
              <w:top w:val="nil"/>
              <w:bottom w:val="nil"/>
            </w:tcBorders>
          </w:tcPr>
          <w:p>
            <w:pPr>
              <w:pStyle w:val="TableParagraph"/>
              <w:spacing w:before="72"/>
              <w:rPr>
                <w:sz w:val="24"/>
              </w:rPr>
            </w:pPr>
            <w:r>
              <w:rPr>
                <w:sz w:val="24"/>
              </w:rPr>
              <w:t>ILSVRC14 competition. This name is an homage</w:t>
            </w:r>
          </w:p>
        </w:tc>
        <w:tc>
          <w:tcPr>
            <w:tcW w:w="5337" w:type="dxa"/>
            <w:tcBorders>
              <w:top w:val="nil"/>
              <w:bottom w:val="nil"/>
            </w:tcBorders>
          </w:tcPr>
          <w:p>
            <w:pPr>
              <w:pStyle w:val="TableParagraph"/>
              <w:spacing w:before="56"/>
              <w:ind w:left="105"/>
              <w:rPr>
                <w:sz w:val="24"/>
              </w:rPr>
            </w:pPr>
            <w:r>
              <w:rPr>
                <w:rFonts w:ascii="宋体" w:eastAsia="宋体" w:hint="eastAsia"/>
                <w:sz w:val="24"/>
              </w:rPr>
              <w:t>赛的队名。这个名字是为了纪念先驱者 </w:t>
            </w:r>
            <w:r>
              <w:rPr>
                <w:sz w:val="24"/>
              </w:rPr>
              <w:t>Yann</w:t>
            </w:r>
          </w:p>
        </w:tc>
      </w:tr>
      <w:tr>
        <w:trPr>
          <w:trHeight w:val="422" w:hRule="atLeast"/>
        </w:trPr>
        <w:tc>
          <w:tcPr>
            <w:tcW w:w="5342" w:type="dxa"/>
            <w:tcBorders>
              <w:top w:val="nil"/>
              <w:bottom w:val="nil"/>
            </w:tcBorders>
          </w:tcPr>
          <w:p>
            <w:pPr>
              <w:pStyle w:val="TableParagraph"/>
              <w:spacing w:before="72"/>
              <w:rPr>
                <w:sz w:val="24"/>
              </w:rPr>
            </w:pPr>
            <w:r>
              <w:rPr>
                <w:sz w:val="24"/>
              </w:rPr>
              <w:t>to Yann LeCuns pioneering LeNet 5 network [10].</w:t>
            </w:r>
          </w:p>
        </w:tc>
        <w:tc>
          <w:tcPr>
            <w:tcW w:w="5337" w:type="dxa"/>
            <w:tcBorders>
              <w:top w:val="nil"/>
              <w:bottom w:val="nil"/>
            </w:tcBorders>
          </w:tcPr>
          <w:p>
            <w:pPr>
              <w:pStyle w:val="TableParagraph"/>
              <w:spacing w:before="56"/>
              <w:ind w:left="105"/>
              <w:rPr>
                <w:rFonts w:ascii="宋体" w:eastAsia="宋体" w:hint="eastAsia"/>
                <w:sz w:val="24"/>
              </w:rPr>
            </w:pPr>
            <w:r>
              <w:rPr>
                <w:sz w:val="24"/>
              </w:rPr>
              <w:t>LeCuns </w:t>
            </w:r>
            <w:r>
              <w:rPr>
                <w:rFonts w:ascii="宋体" w:eastAsia="宋体" w:hint="eastAsia"/>
                <w:spacing w:val="-15"/>
                <w:sz w:val="24"/>
              </w:rPr>
              <w:t>开发的 </w:t>
            </w:r>
            <w:r>
              <w:rPr>
                <w:sz w:val="24"/>
              </w:rPr>
              <w:t>LeNet5 </w:t>
            </w:r>
            <w:r>
              <w:rPr>
                <w:rFonts w:ascii="宋体" w:eastAsia="宋体" w:hint="eastAsia"/>
                <w:sz w:val="24"/>
              </w:rPr>
              <w:t>网络【</w:t>
            </w:r>
            <w:r>
              <w:rPr>
                <w:sz w:val="24"/>
              </w:rPr>
              <w:t>10</w:t>
            </w:r>
            <w:r>
              <w:rPr>
                <w:rFonts w:ascii="宋体" w:eastAsia="宋体" w:hint="eastAsia"/>
                <w:spacing w:val="-120"/>
                <w:sz w:val="24"/>
              </w:rPr>
              <w:t>】。</w:t>
            </w:r>
          </w:p>
        </w:tc>
      </w:tr>
      <w:tr>
        <w:trPr>
          <w:trHeight w:val="422" w:hRule="atLeast"/>
        </w:trPr>
        <w:tc>
          <w:tcPr>
            <w:tcW w:w="5342" w:type="dxa"/>
            <w:tcBorders>
              <w:top w:val="nil"/>
              <w:bottom w:val="nil"/>
            </w:tcBorders>
          </w:tcPr>
          <w:p>
            <w:pPr>
              <w:pStyle w:val="TableParagraph"/>
              <w:spacing w:before="72"/>
              <w:rPr>
                <w:sz w:val="24"/>
              </w:rPr>
            </w:pPr>
            <w:r>
              <w:rPr>
                <w:sz w:val="24"/>
              </w:rPr>
              <w:t>We also use GoogLeNet to refer to the particular</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我们也是用 </w:t>
            </w:r>
            <w:r>
              <w:rPr>
                <w:sz w:val="24"/>
              </w:rPr>
              <w:t>GoogLeNet </w:t>
            </w:r>
            <w:r>
              <w:rPr>
                <w:rFonts w:ascii="宋体" w:eastAsia="宋体" w:hint="eastAsia"/>
                <w:sz w:val="24"/>
              </w:rPr>
              <w:t>作为我们在比赛中提交的</w:t>
            </w:r>
          </w:p>
        </w:tc>
      </w:tr>
      <w:tr>
        <w:trPr>
          <w:trHeight w:val="422" w:hRule="atLeast"/>
        </w:trPr>
        <w:tc>
          <w:tcPr>
            <w:tcW w:w="5342" w:type="dxa"/>
            <w:tcBorders>
              <w:top w:val="nil"/>
              <w:bottom w:val="nil"/>
            </w:tcBorders>
          </w:tcPr>
          <w:p>
            <w:pPr>
              <w:pStyle w:val="TableParagraph"/>
              <w:spacing w:before="72"/>
              <w:rPr>
                <w:sz w:val="24"/>
              </w:rPr>
            </w:pPr>
            <w:r>
              <w:rPr>
                <w:sz w:val="24"/>
              </w:rPr>
              <w:t>incarnation of the Inception architecture used in</w:t>
            </w:r>
          </w:p>
        </w:tc>
        <w:tc>
          <w:tcPr>
            <w:tcW w:w="5337" w:type="dxa"/>
            <w:tcBorders>
              <w:top w:val="nil"/>
              <w:bottom w:val="nil"/>
            </w:tcBorders>
          </w:tcPr>
          <w:p>
            <w:pPr>
              <w:pStyle w:val="TableParagraph"/>
              <w:spacing w:before="56"/>
              <w:ind w:left="105"/>
              <w:rPr>
                <w:rFonts w:ascii="宋体" w:eastAsia="宋体" w:hint="eastAsia"/>
                <w:sz w:val="24"/>
              </w:rPr>
            </w:pPr>
            <w:r>
              <w:rPr>
                <w:sz w:val="24"/>
              </w:rPr>
              <w:t>Inception </w:t>
            </w:r>
            <w:r>
              <w:rPr>
                <w:rFonts w:ascii="宋体" w:eastAsia="宋体" w:hint="eastAsia"/>
                <w:sz w:val="24"/>
              </w:rPr>
              <w:t>结构的具体实现的名字。</w:t>
            </w:r>
          </w:p>
        </w:tc>
      </w:tr>
      <w:tr>
        <w:trPr>
          <w:trHeight w:val="427" w:hRule="atLeast"/>
        </w:trPr>
        <w:tc>
          <w:tcPr>
            <w:tcW w:w="5342" w:type="dxa"/>
            <w:tcBorders>
              <w:top w:val="nil"/>
              <w:bottom w:val="nil"/>
            </w:tcBorders>
          </w:tcPr>
          <w:p>
            <w:pPr>
              <w:pStyle w:val="TableParagraph"/>
              <w:spacing w:before="72"/>
              <w:rPr>
                <w:sz w:val="24"/>
              </w:rPr>
            </w:pPr>
            <w:r>
              <w:rPr>
                <w:sz w:val="24"/>
              </w:rPr>
              <w:t>our submission for the competition. We have also</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pacing w:val="-8"/>
                <w:sz w:val="24"/>
              </w:rPr>
              <w:t>我们使用了一个更深、更宽的 </w:t>
            </w:r>
            <w:r>
              <w:rPr>
                <w:sz w:val="24"/>
              </w:rPr>
              <w:t>Inception </w:t>
            </w:r>
            <w:r>
              <w:rPr>
                <w:rFonts w:ascii="宋体" w:eastAsia="宋体" w:hint="eastAsia"/>
                <w:spacing w:val="-8"/>
                <w:sz w:val="24"/>
              </w:rPr>
              <w:t>网，其质</w:t>
            </w:r>
          </w:p>
        </w:tc>
      </w:tr>
      <w:tr>
        <w:trPr>
          <w:trHeight w:val="424" w:hRule="atLeast"/>
        </w:trPr>
        <w:tc>
          <w:tcPr>
            <w:tcW w:w="5342" w:type="dxa"/>
            <w:tcBorders>
              <w:top w:val="nil"/>
              <w:bottom w:val="nil"/>
            </w:tcBorders>
          </w:tcPr>
          <w:p>
            <w:pPr>
              <w:pStyle w:val="TableParagraph"/>
              <w:spacing w:before="72"/>
              <w:rPr>
                <w:sz w:val="24"/>
              </w:rPr>
            </w:pPr>
            <w:r>
              <w:rPr>
                <w:sz w:val="24"/>
              </w:rPr>
              <w:t>used a deeper and wider Inception network, the</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量稍差，但如果把它进行合理搭配，会稍微改进</w:t>
            </w:r>
          </w:p>
        </w:tc>
      </w:tr>
      <w:tr>
        <w:trPr>
          <w:trHeight w:val="422" w:hRule="atLeast"/>
        </w:trPr>
        <w:tc>
          <w:tcPr>
            <w:tcW w:w="5342" w:type="dxa"/>
            <w:tcBorders>
              <w:top w:val="nil"/>
              <w:bottom w:val="nil"/>
            </w:tcBorders>
          </w:tcPr>
          <w:p>
            <w:pPr>
              <w:pStyle w:val="TableParagraph"/>
              <w:spacing w:before="70"/>
              <w:rPr>
                <w:sz w:val="24"/>
              </w:rPr>
            </w:pPr>
            <w:r>
              <w:rPr>
                <w:sz w:val="24"/>
              </w:rPr>
              <w:t>quality of which was slightly inferior, but adding</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其表现。</w:t>
            </w:r>
          </w:p>
        </w:tc>
      </w:tr>
      <w:tr>
        <w:trPr>
          <w:trHeight w:val="422" w:hRule="atLeast"/>
        </w:trPr>
        <w:tc>
          <w:tcPr>
            <w:tcW w:w="5342" w:type="dxa"/>
            <w:tcBorders>
              <w:top w:val="nil"/>
              <w:bottom w:val="nil"/>
            </w:tcBorders>
          </w:tcPr>
          <w:p>
            <w:pPr>
              <w:pStyle w:val="TableParagraph"/>
              <w:spacing w:before="70"/>
              <w:rPr>
                <w:sz w:val="24"/>
              </w:rPr>
            </w:pPr>
            <w:r>
              <w:rPr>
                <w:sz w:val="24"/>
              </w:rPr>
              <w:t>it to the ensemble seemed to improve the results</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spacing w:before="70"/>
              <w:rPr>
                <w:sz w:val="24"/>
              </w:rPr>
            </w:pPr>
            <w:r>
              <w:rPr>
                <w:sz w:val="24"/>
              </w:rPr>
              <w:t>marginally. We omit the details of that network,</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我们忽略了网络的实现细节，因为我们的实验表</w:t>
            </w:r>
          </w:p>
        </w:tc>
      </w:tr>
      <w:tr>
        <w:trPr>
          <w:trHeight w:val="422" w:hRule="atLeast"/>
        </w:trPr>
        <w:tc>
          <w:tcPr>
            <w:tcW w:w="5342" w:type="dxa"/>
            <w:tcBorders>
              <w:top w:val="nil"/>
              <w:bottom w:val="nil"/>
            </w:tcBorders>
          </w:tcPr>
          <w:p>
            <w:pPr>
              <w:pStyle w:val="TableParagraph"/>
              <w:spacing w:before="70"/>
              <w:rPr>
                <w:sz w:val="24"/>
              </w:rPr>
            </w:pPr>
            <w:r>
              <w:rPr>
                <w:sz w:val="24"/>
              </w:rPr>
              <w:t>since our experiments have shown that the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明，特定的某一结构参数的影响相对而言是很微</w:t>
            </w:r>
          </w:p>
        </w:tc>
      </w:tr>
      <w:tr>
        <w:trPr>
          <w:trHeight w:val="420" w:hRule="atLeast"/>
        </w:trPr>
        <w:tc>
          <w:tcPr>
            <w:tcW w:w="5342" w:type="dxa"/>
            <w:tcBorders>
              <w:top w:val="nil"/>
              <w:bottom w:val="nil"/>
            </w:tcBorders>
          </w:tcPr>
          <w:p>
            <w:pPr>
              <w:pStyle w:val="TableParagraph"/>
              <w:spacing w:before="70"/>
              <w:rPr>
                <w:sz w:val="24"/>
              </w:rPr>
            </w:pPr>
            <w:r>
              <w:rPr>
                <w:sz w:val="24"/>
              </w:rPr>
              <w:t>influence of the exact architectural parameters is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小的。</w:t>
            </w:r>
          </w:p>
        </w:tc>
      </w:tr>
      <w:tr>
        <w:trPr>
          <w:trHeight w:val="424" w:hRule="atLeast"/>
        </w:trPr>
        <w:tc>
          <w:tcPr>
            <w:tcW w:w="5342" w:type="dxa"/>
            <w:tcBorders>
              <w:top w:val="nil"/>
              <w:bottom w:val="nil"/>
            </w:tcBorders>
          </w:tcPr>
          <w:p>
            <w:pPr>
              <w:pStyle w:val="TableParagraph"/>
              <w:tabs>
                <w:tab w:pos="1289" w:val="left" w:leader="none"/>
                <w:tab w:pos="2174" w:val="left" w:leader="none"/>
                <w:tab w:pos="2931" w:val="left" w:leader="none"/>
                <w:tab w:pos="3470" w:val="left" w:leader="none"/>
                <w:tab w:pos="4191" w:val="left" w:leader="none"/>
              </w:tabs>
              <w:spacing w:before="72"/>
              <w:rPr>
                <w:sz w:val="24"/>
              </w:rPr>
            </w:pPr>
            <w:r>
              <w:rPr>
                <w:sz w:val="24"/>
              </w:rPr>
              <w:t>relatively</w:t>
              <w:tab/>
              <w:t>minor.</w:t>
              <w:tab/>
              <w:t>Here,</w:t>
              <w:tab/>
              <w:t>the</w:t>
              <w:tab/>
              <w:t>most</w:t>
              <w:tab/>
              <w:t>successful</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在此，最成功的实现实例 </w:t>
            </w:r>
            <w:r>
              <w:rPr>
                <w:sz w:val="24"/>
              </w:rPr>
              <w:t>GoogLeNet </w:t>
            </w:r>
            <w:r>
              <w:rPr>
                <w:rFonts w:ascii="宋体" w:eastAsia="宋体" w:hint="eastAsia"/>
                <w:sz w:val="24"/>
              </w:rPr>
              <w:t>是如表 </w:t>
            </w:r>
            <w:r>
              <w:rPr>
                <w:sz w:val="24"/>
              </w:rPr>
              <w:t>1 </w:t>
            </w:r>
            <w:r>
              <w:rPr>
                <w:rFonts w:ascii="宋体" w:eastAsia="宋体" w:hint="eastAsia"/>
                <w:sz w:val="24"/>
              </w:rPr>
              <w:t>所</w:t>
            </w:r>
          </w:p>
        </w:tc>
      </w:tr>
      <w:tr>
        <w:trPr>
          <w:trHeight w:val="424" w:hRule="atLeast"/>
        </w:trPr>
        <w:tc>
          <w:tcPr>
            <w:tcW w:w="5342" w:type="dxa"/>
            <w:tcBorders>
              <w:top w:val="nil"/>
              <w:bottom w:val="nil"/>
            </w:tcBorders>
          </w:tcPr>
          <w:p>
            <w:pPr>
              <w:pStyle w:val="TableParagraph"/>
              <w:tabs>
                <w:tab w:pos="1393" w:val="left" w:leader="none"/>
                <w:tab w:pos="2518" w:val="left" w:leader="none"/>
                <w:tab w:pos="3577" w:val="left" w:leader="none"/>
                <w:tab w:pos="5062" w:val="left" w:leader="none"/>
              </w:tabs>
              <w:spacing w:before="70"/>
              <w:rPr>
                <w:sz w:val="24"/>
              </w:rPr>
            </w:pPr>
            <w:r>
              <w:rPr>
                <w:sz w:val="24"/>
              </w:rPr>
              <w:t>particular</w:t>
              <w:tab/>
              <w:t>instance</w:t>
              <w:tab/>
              <w:t>(named</w:t>
              <w:tab/>
              <w:t>GoogLeNet)</w:t>
              <w:tab/>
              <w:t>is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示的情况。一模一样的拓扑结构（用不同样例训</w:t>
            </w:r>
          </w:p>
        </w:tc>
      </w:tr>
      <w:tr>
        <w:trPr>
          <w:trHeight w:val="424" w:hRule="atLeast"/>
        </w:trPr>
        <w:tc>
          <w:tcPr>
            <w:tcW w:w="5342" w:type="dxa"/>
            <w:tcBorders>
              <w:top w:val="nil"/>
              <w:bottom w:val="nil"/>
            </w:tcBorders>
          </w:tcPr>
          <w:p>
            <w:pPr>
              <w:pStyle w:val="TableParagraph"/>
              <w:tabs>
                <w:tab w:pos="1358" w:val="left" w:leader="none"/>
                <w:tab w:pos="1799" w:val="left" w:leader="none"/>
                <w:tab w:pos="2614" w:val="left" w:leader="none"/>
                <w:tab w:pos="2988" w:val="left" w:leader="none"/>
                <w:tab w:pos="3528" w:val="left" w:leader="none"/>
              </w:tabs>
              <w:spacing w:before="72"/>
              <w:rPr>
                <w:sz w:val="24"/>
              </w:rPr>
            </w:pPr>
            <w:r>
              <w:rPr>
                <w:sz w:val="24"/>
              </w:rPr>
              <w:t>described</w:t>
              <w:tab/>
              <w:t>in</w:t>
              <w:tab/>
              <w:t>Table</w:t>
              <w:tab/>
              <w:t>1</w:t>
              <w:tab/>
              <w:t>for</w:t>
              <w:tab/>
              <w:t>demonstrational</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练）在我们七分之六的合成模型中得到了应用。</w:t>
            </w:r>
          </w:p>
        </w:tc>
      </w:tr>
      <w:tr>
        <w:trPr>
          <w:trHeight w:val="422" w:hRule="atLeast"/>
        </w:trPr>
        <w:tc>
          <w:tcPr>
            <w:tcW w:w="5342" w:type="dxa"/>
            <w:tcBorders>
              <w:top w:val="nil"/>
              <w:bottom w:val="nil"/>
            </w:tcBorders>
          </w:tcPr>
          <w:p>
            <w:pPr>
              <w:pStyle w:val="TableParagraph"/>
              <w:spacing w:before="70"/>
              <w:rPr>
                <w:sz w:val="24"/>
              </w:rPr>
            </w:pPr>
            <w:r>
              <w:rPr>
                <w:sz w:val="24"/>
              </w:rPr>
              <w:t>purposes. The exact same topology (trained with</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spacing w:before="70"/>
              <w:rPr>
                <w:sz w:val="24"/>
              </w:rPr>
            </w:pPr>
            <w:r>
              <w:rPr>
                <w:sz w:val="24"/>
              </w:rPr>
              <w:t>different sampling methods) was used for 6 out of</w:t>
            </w:r>
          </w:p>
        </w:tc>
        <w:tc>
          <w:tcPr>
            <w:tcW w:w="5337" w:type="dxa"/>
            <w:tcBorders>
              <w:top w:val="nil"/>
              <w:bottom w:val="nil"/>
            </w:tcBorders>
          </w:tcPr>
          <w:p>
            <w:pPr>
              <w:pStyle w:val="TableParagraph"/>
              <w:ind w:left="0"/>
              <w:rPr>
                <w:rFonts w:ascii="Times New Roman"/>
                <w:sz w:val="24"/>
              </w:rPr>
            </w:pPr>
          </w:p>
        </w:tc>
      </w:tr>
      <w:tr>
        <w:trPr>
          <w:trHeight w:val="418" w:hRule="atLeast"/>
        </w:trPr>
        <w:tc>
          <w:tcPr>
            <w:tcW w:w="5342" w:type="dxa"/>
            <w:tcBorders>
              <w:top w:val="nil"/>
            </w:tcBorders>
          </w:tcPr>
          <w:p>
            <w:pPr>
              <w:pStyle w:val="TableParagraph"/>
              <w:spacing w:before="70"/>
              <w:rPr>
                <w:sz w:val="24"/>
              </w:rPr>
            </w:pPr>
            <w:r>
              <w:rPr>
                <w:sz w:val="24"/>
              </w:rPr>
              <w:t>the 7 models in our ensemble.</w:t>
            </w:r>
          </w:p>
        </w:tc>
        <w:tc>
          <w:tcPr>
            <w:tcW w:w="5337" w:type="dxa"/>
            <w:tcBorders>
              <w:top w:val="nil"/>
            </w:tcBorders>
          </w:tcPr>
          <w:p>
            <w:pPr>
              <w:pStyle w:val="TableParagraph"/>
              <w:ind w:left="0"/>
              <w:rPr>
                <w:rFonts w:ascii="Times New Roman"/>
                <w:sz w:val="24"/>
              </w:rPr>
            </w:pPr>
          </w:p>
        </w:tc>
      </w:tr>
      <w:tr>
        <w:trPr>
          <w:trHeight w:val="5500" w:hRule="atLeast"/>
        </w:trPr>
        <w:tc>
          <w:tcPr>
            <w:tcW w:w="10679" w:type="dxa"/>
            <w:gridSpan w:val="2"/>
          </w:tcPr>
          <w:p>
            <w:pPr>
              <w:pStyle w:val="TableParagraph"/>
              <w:spacing w:before="2"/>
              <w:ind w:left="0"/>
              <w:rPr>
                <w:rFonts w:ascii="宋体"/>
                <w:sz w:val="13"/>
              </w:rPr>
            </w:pPr>
          </w:p>
          <w:p>
            <w:pPr>
              <w:pStyle w:val="TableParagraph"/>
              <w:ind w:left="815"/>
              <w:rPr>
                <w:rFonts w:ascii="宋体"/>
                <w:sz w:val="20"/>
              </w:rPr>
            </w:pPr>
            <w:r>
              <w:rPr>
                <w:rFonts w:ascii="宋体"/>
                <w:sz w:val="20"/>
              </w:rPr>
              <w:drawing>
                <wp:inline distT="0" distB="0" distL="0" distR="0">
                  <wp:extent cx="5628588" cy="3220973"/>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628588" cy="3220973"/>
                          </a:xfrm>
                          <a:prstGeom prst="rect">
                            <a:avLst/>
                          </a:prstGeom>
                        </pic:spPr>
                      </pic:pic>
                    </a:graphicData>
                  </a:graphic>
                </wp:inline>
              </w:drawing>
            </w:r>
            <w:r>
              <w:rPr>
                <w:rFonts w:ascii="宋体"/>
                <w:sz w:val="20"/>
              </w:rPr>
            </w:r>
          </w:p>
        </w:tc>
      </w:tr>
    </w:tbl>
    <w:p>
      <w:pPr>
        <w:spacing w:after="0"/>
        <w:rPr>
          <w:rFonts w:ascii="宋体"/>
          <w:sz w:val="20"/>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423" w:hRule="atLeast"/>
        </w:trPr>
        <w:tc>
          <w:tcPr>
            <w:tcW w:w="5342" w:type="dxa"/>
            <w:tcBorders>
              <w:bottom w:val="nil"/>
            </w:tcBorders>
          </w:tcPr>
          <w:p>
            <w:pPr>
              <w:pStyle w:val="TableParagraph"/>
              <w:spacing w:before="74"/>
              <w:rPr>
                <w:sz w:val="24"/>
              </w:rPr>
            </w:pPr>
            <w:r>
              <w:rPr>
                <w:sz w:val="24"/>
              </w:rPr>
              <w:t>All the convolutions, including those inside the</w:t>
            </w:r>
          </w:p>
        </w:tc>
        <w:tc>
          <w:tcPr>
            <w:tcW w:w="5337" w:type="dxa"/>
            <w:tcBorders>
              <w:bottom w:val="nil"/>
            </w:tcBorders>
          </w:tcPr>
          <w:p>
            <w:pPr>
              <w:pStyle w:val="TableParagraph"/>
              <w:spacing w:before="57"/>
              <w:ind w:left="105"/>
              <w:rPr>
                <w:rFonts w:ascii="宋体" w:eastAsia="宋体" w:hint="eastAsia"/>
                <w:sz w:val="24"/>
              </w:rPr>
            </w:pPr>
            <w:r>
              <w:rPr>
                <w:rFonts w:ascii="宋体" w:eastAsia="宋体" w:hint="eastAsia"/>
                <w:spacing w:val="-6"/>
                <w:sz w:val="24"/>
              </w:rPr>
              <w:t>所有的卷积，包括那些 </w:t>
            </w:r>
            <w:r>
              <w:rPr>
                <w:sz w:val="24"/>
              </w:rPr>
              <w:t>Inception </w:t>
            </w:r>
            <w:r>
              <w:rPr>
                <w:rFonts w:ascii="宋体" w:eastAsia="宋体" w:hint="eastAsia"/>
                <w:sz w:val="24"/>
              </w:rPr>
              <w:t>模块内的卷积，</w:t>
            </w:r>
          </w:p>
        </w:tc>
      </w:tr>
      <w:tr>
        <w:trPr>
          <w:trHeight w:val="422" w:hRule="atLeast"/>
        </w:trPr>
        <w:tc>
          <w:tcPr>
            <w:tcW w:w="5342" w:type="dxa"/>
            <w:tcBorders>
              <w:top w:val="nil"/>
              <w:bottom w:val="nil"/>
            </w:tcBorders>
          </w:tcPr>
          <w:p>
            <w:pPr>
              <w:pStyle w:val="TableParagraph"/>
              <w:spacing w:before="72"/>
              <w:rPr>
                <w:sz w:val="24"/>
              </w:rPr>
            </w:pPr>
            <w:r>
              <w:rPr>
                <w:sz w:val="24"/>
              </w:rPr>
              <w:t>Inception modules, use rectified linear activation.</w:t>
            </w:r>
          </w:p>
        </w:tc>
        <w:tc>
          <w:tcPr>
            <w:tcW w:w="5337" w:type="dxa"/>
            <w:tcBorders>
              <w:top w:val="nil"/>
              <w:bottom w:val="nil"/>
            </w:tcBorders>
          </w:tcPr>
          <w:p>
            <w:pPr>
              <w:pStyle w:val="TableParagraph"/>
              <w:spacing w:before="56"/>
              <w:ind w:left="105"/>
              <w:rPr>
                <w:sz w:val="24"/>
              </w:rPr>
            </w:pPr>
            <w:r>
              <w:rPr>
                <w:rFonts w:ascii="宋体" w:eastAsia="宋体" w:hint="eastAsia"/>
                <w:spacing w:val="51"/>
                <w:sz w:val="24"/>
              </w:rPr>
              <w:t>都使用修正线性激活函数</w:t>
            </w:r>
            <w:r>
              <w:rPr>
                <w:rFonts w:ascii="宋体" w:eastAsia="宋体" w:hint="eastAsia"/>
                <w:sz w:val="24"/>
              </w:rPr>
              <w:t>（</w:t>
            </w:r>
            <w:r>
              <w:rPr>
                <w:rFonts w:ascii="宋体" w:eastAsia="宋体" w:hint="eastAsia"/>
                <w:spacing w:val="-70"/>
                <w:sz w:val="24"/>
              </w:rPr>
              <w:t> </w:t>
            </w:r>
            <w:r>
              <w:rPr>
                <w:sz w:val="24"/>
              </w:rPr>
              <w:t>rectified linear</w:t>
            </w:r>
          </w:p>
        </w:tc>
      </w:tr>
      <w:tr>
        <w:trPr>
          <w:trHeight w:val="844" w:hRule="atLeast"/>
        </w:trPr>
        <w:tc>
          <w:tcPr>
            <w:tcW w:w="5342" w:type="dxa"/>
            <w:tcBorders>
              <w:top w:val="nil"/>
              <w:bottom w:val="nil"/>
            </w:tcBorders>
          </w:tcPr>
          <w:p>
            <w:pPr>
              <w:pStyle w:val="TableParagraph"/>
              <w:spacing w:before="72"/>
              <w:rPr>
                <w:sz w:val="24"/>
              </w:rPr>
            </w:pPr>
            <w:r>
              <w:rPr>
                <w:sz w:val="24"/>
              </w:rPr>
              <w:t>The</w:t>
            </w:r>
            <w:r>
              <w:rPr>
                <w:spacing w:val="34"/>
                <w:sz w:val="24"/>
              </w:rPr>
              <w:t> </w:t>
            </w:r>
            <w:r>
              <w:rPr>
                <w:sz w:val="24"/>
              </w:rPr>
              <w:t>size</w:t>
            </w:r>
            <w:r>
              <w:rPr>
                <w:spacing w:val="34"/>
                <w:sz w:val="24"/>
              </w:rPr>
              <w:t> </w:t>
            </w:r>
            <w:r>
              <w:rPr>
                <w:sz w:val="24"/>
              </w:rPr>
              <w:t>of</w:t>
            </w:r>
            <w:r>
              <w:rPr>
                <w:spacing w:val="35"/>
                <w:sz w:val="24"/>
              </w:rPr>
              <w:t> </w:t>
            </w:r>
            <w:r>
              <w:rPr>
                <w:sz w:val="24"/>
              </w:rPr>
              <w:t>the</w:t>
            </w:r>
            <w:r>
              <w:rPr>
                <w:spacing w:val="34"/>
                <w:sz w:val="24"/>
              </w:rPr>
              <w:t> </w:t>
            </w:r>
            <w:r>
              <w:rPr>
                <w:sz w:val="24"/>
              </w:rPr>
              <w:t>receptive</w:t>
            </w:r>
            <w:r>
              <w:rPr>
                <w:spacing w:val="35"/>
                <w:sz w:val="24"/>
              </w:rPr>
              <w:t> </w:t>
            </w:r>
            <w:r>
              <w:rPr>
                <w:sz w:val="24"/>
              </w:rPr>
              <w:t>field</w:t>
            </w:r>
            <w:r>
              <w:rPr>
                <w:spacing w:val="34"/>
                <w:sz w:val="24"/>
              </w:rPr>
              <w:t> </w:t>
            </w:r>
            <w:r>
              <w:rPr>
                <w:sz w:val="24"/>
              </w:rPr>
              <w:t>in</w:t>
            </w:r>
            <w:r>
              <w:rPr>
                <w:spacing w:val="34"/>
                <w:sz w:val="24"/>
              </w:rPr>
              <w:t> </w:t>
            </w:r>
            <w:r>
              <w:rPr>
                <w:sz w:val="24"/>
              </w:rPr>
              <w:t>our</w:t>
            </w:r>
            <w:r>
              <w:rPr>
                <w:spacing w:val="35"/>
                <w:sz w:val="24"/>
              </w:rPr>
              <w:t> </w:t>
            </w:r>
            <w:r>
              <w:rPr>
                <w:sz w:val="24"/>
              </w:rPr>
              <w:t>network</w:t>
            </w:r>
            <w:r>
              <w:rPr>
                <w:spacing w:val="34"/>
                <w:sz w:val="24"/>
              </w:rPr>
              <w:t> </w:t>
            </w:r>
            <w:r>
              <w:rPr>
                <w:sz w:val="24"/>
              </w:rPr>
              <w:t>is</w:t>
            </w:r>
          </w:p>
          <w:p>
            <w:pPr>
              <w:pStyle w:val="TableParagraph"/>
              <w:spacing w:before="125"/>
              <w:rPr>
                <w:sz w:val="24"/>
              </w:rPr>
            </w:pPr>
            <w:r>
              <w:rPr>
                <w:sz w:val="24"/>
              </w:rPr>
              <w:t>224</w:t>
            </w:r>
            <w:r>
              <w:rPr>
                <w:rFonts w:ascii="宋体" w:hAnsi="宋体"/>
                <w:sz w:val="24"/>
              </w:rPr>
              <w:t>×</w:t>
            </w:r>
            <w:r>
              <w:rPr>
                <w:sz w:val="24"/>
              </w:rPr>
              <w:t>224</w:t>
            </w:r>
            <w:r>
              <w:rPr>
                <w:spacing w:val="34"/>
                <w:sz w:val="24"/>
              </w:rPr>
              <w:t> </w:t>
            </w:r>
            <w:r>
              <w:rPr>
                <w:sz w:val="24"/>
              </w:rPr>
              <w:t>taking</w:t>
            </w:r>
            <w:r>
              <w:rPr>
                <w:spacing w:val="34"/>
                <w:sz w:val="24"/>
              </w:rPr>
              <w:t> </w:t>
            </w:r>
            <w:r>
              <w:rPr>
                <w:sz w:val="24"/>
              </w:rPr>
              <w:t>RGB</w:t>
            </w:r>
            <w:r>
              <w:rPr>
                <w:spacing w:val="35"/>
                <w:sz w:val="24"/>
              </w:rPr>
              <w:t> </w:t>
            </w:r>
            <w:r>
              <w:rPr>
                <w:sz w:val="24"/>
              </w:rPr>
              <w:t>color</w:t>
            </w:r>
            <w:r>
              <w:rPr>
                <w:spacing w:val="34"/>
                <w:sz w:val="24"/>
              </w:rPr>
              <w:t> </w:t>
            </w:r>
            <w:r>
              <w:rPr>
                <w:sz w:val="24"/>
              </w:rPr>
              <w:t>channels</w:t>
            </w:r>
            <w:r>
              <w:rPr>
                <w:spacing w:val="34"/>
                <w:sz w:val="24"/>
              </w:rPr>
              <w:t> </w:t>
            </w:r>
            <w:r>
              <w:rPr>
                <w:sz w:val="24"/>
              </w:rPr>
              <w:t>with</w:t>
            </w:r>
            <w:r>
              <w:rPr>
                <w:spacing w:val="35"/>
                <w:sz w:val="24"/>
              </w:rPr>
              <w:t> </w:t>
            </w:r>
            <w:r>
              <w:rPr>
                <w:sz w:val="24"/>
              </w:rPr>
              <w:t>mean</w:t>
            </w:r>
          </w:p>
        </w:tc>
        <w:tc>
          <w:tcPr>
            <w:tcW w:w="5337" w:type="dxa"/>
            <w:tcBorders>
              <w:top w:val="nil"/>
              <w:bottom w:val="nil"/>
            </w:tcBorders>
          </w:tcPr>
          <w:p>
            <w:pPr>
              <w:pStyle w:val="TableParagraph"/>
              <w:spacing w:before="56"/>
              <w:ind w:left="105"/>
              <w:rPr>
                <w:rFonts w:ascii="宋体" w:eastAsia="宋体" w:hint="eastAsia"/>
                <w:sz w:val="24"/>
              </w:rPr>
            </w:pPr>
            <w:r>
              <w:rPr>
                <w:sz w:val="24"/>
              </w:rPr>
              <w:t>act</w:t>
            </w:r>
            <w:r>
              <w:rPr>
                <w:spacing w:val="-1"/>
                <w:sz w:val="24"/>
              </w:rPr>
              <w:t>i</w:t>
            </w:r>
            <w:r>
              <w:rPr>
                <w:sz w:val="24"/>
              </w:rPr>
              <w:t>vat</w:t>
            </w:r>
            <w:r>
              <w:rPr>
                <w:spacing w:val="-1"/>
                <w:sz w:val="24"/>
              </w:rPr>
              <w:t>io</w:t>
            </w:r>
            <w:r>
              <w:rPr>
                <w:sz w:val="24"/>
              </w:rPr>
              <w:t>n</w:t>
            </w:r>
            <w:r>
              <w:rPr>
                <w:rFonts w:ascii="宋体" w:eastAsia="宋体" w:hint="eastAsia"/>
                <w:spacing w:val="-120"/>
                <w:sz w:val="24"/>
              </w:rPr>
              <w:t>）</w:t>
            </w:r>
            <w:r>
              <w:rPr>
                <w:rFonts w:ascii="宋体" w:eastAsia="宋体" w:hint="eastAsia"/>
                <w:spacing w:val="-3"/>
                <w:sz w:val="24"/>
              </w:rPr>
              <w:t>。我们网络的感知域是一个 </w:t>
            </w:r>
            <w:r>
              <w:rPr>
                <w:sz w:val="24"/>
              </w:rPr>
              <w:t>RGB</w:t>
            </w:r>
            <w:r>
              <w:rPr>
                <w:spacing w:val="-8"/>
                <w:sz w:val="24"/>
              </w:rPr>
              <w:t>  </w:t>
            </w:r>
            <w:r>
              <w:rPr>
                <w:rFonts w:ascii="宋体" w:eastAsia="宋体" w:hint="eastAsia"/>
                <w:sz w:val="24"/>
              </w:rPr>
              <w:t>三色</w:t>
            </w:r>
          </w:p>
          <w:p>
            <w:pPr>
              <w:pStyle w:val="TableParagraph"/>
              <w:spacing w:before="115"/>
              <w:ind w:left="105"/>
              <w:rPr>
                <w:rFonts w:ascii="宋体" w:hAnsi="宋体" w:eastAsia="宋体" w:hint="eastAsia"/>
                <w:sz w:val="24"/>
              </w:rPr>
            </w:pPr>
            <w:r>
              <w:rPr>
                <w:rFonts w:ascii="宋体" w:hAnsi="宋体" w:eastAsia="宋体" w:hint="eastAsia"/>
                <w:spacing w:val="-15"/>
                <w:sz w:val="24"/>
              </w:rPr>
              <w:t>通道的 </w:t>
            </w:r>
            <w:r>
              <w:rPr>
                <w:sz w:val="24"/>
              </w:rPr>
              <w:t>224</w:t>
            </w:r>
            <w:r>
              <w:rPr>
                <w:rFonts w:ascii="宋体" w:hAnsi="宋体" w:eastAsia="宋体" w:hint="eastAsia"/>
                <w:sz w:val="24"/>
              </w:rPr>
              <w:t>×</w:t>
            </w:r>
            <w:r>
              <w:rPr>
                <w:sz w:val="24"/>
              </w:rPr>
              <w:t>224</w:t>
            </w:r>
            <w:r>
              <w:rPr>
                <w:spacing w:val="7"/>
                <w:sz w:val="24"/>
              </w:rPr>
              <w:t> </w:t>
            </w:r>
            <w:r>
              <w:rPr>
                <w:rFonts w:ascii="宋体" w:hAnsi="宋体" w:eastAsia="宋体" w:hint="eastAsia"/>
                <w:spacing w:val="-12"/>
                <w:sz w:val="24"/>
              </w:rPr>
              <w:t>区域，并且经过了减去均值的处</w:t>
            </w:r>
          </w:p>
        </w:tc>
      </w:tr>
      <w:tr>
        <w:trPr>
          <w:trHeight w:val="424" w:hRule="atLeast"/>
        </w:trPr>
        <w:tc>
          <w:tcPr>
            <w:tcW w:w="5342" w:type="dxa"/>
            <w:tcBorders>
              <w:top w:val="nil"/>
              <w:bottom w:val="nil"/>
            </w:tcBorders>
          </w:tcPr>
          <w:p>
            <w:pPr>
              <w:pStyle w:val="TableParagraph"/>
              <w:spacing w:before="61"/>
              <w:rPr>
                <w:sz w:val="24"/>
              </w:rPr>
            </w:pPr>
            <w:r>
              <w:rPr>
                <w:sz w:val="24"/>
              </w:rPr>
              <w:t>subtraction. “#3</w:t>
            </w:r>
            <w:r>
              <w:rPr>
                <w:rFonts w:ascii="宋体" w:hAnsi="宋体"/>
                <w:sz w:val="24"/>
              </w:rPr>
              <w:t>×</w:t>
            </w:r>
            <w:r>
              <w:rPr>
                <w:sz w:val="24"/>
              </w:rPr>
              <w:t>3 reduce” and “#5</w:t>
            </w:r>
            <w:r>
              <w:rPr>
                <w:rFonts w:ascii="宋体" w:hAnsi="宋体"/>
                <w:sz w:val="24"/>
              </w:rPr>
              <w:t>×</w:t>
            </w:r>
            <w:r>
              <w:rPr>
                <w:sz w:val="24"/>
              </w:rPr>
              <w:t>5 reduce”</w:t>
            </w:r>
          </w:p>
        </w:tc>
        <w:tc>
          <w:tcPr>
            <w:tcW w:w="5337" w:type="dxa"/>
            <w:tcBorders>
              <w:top w:val="nil"/>
              <w:bottom w:val="nil"/>
            </w:tcBorders>
          </w:tcPr>
          <w:p>
            <w:pPr>
              <w:pStyle w:val="TableParagraph"/>
              <w:spacing w:before="61"/>
              <w:ind w:left="105"/>
              <w:rPr>
                <w:rFonts w:ascii="宋体" w:hAnsi="宋体" w:eastAsia="宋体" w:hint="eastAsia"/>
                <w:sz w:val="24"/>
              </w:rPr>
            </w:pPr>
            <w:r>
              <w:rPr>
                <w:rFonts w:ascii="宋体" w:hAnsi="宋体" w:eastAsia="宋体" w:hint="eastAsia"/>
                <w:spacing w:val="-46"/>
                <w:sz w:val="24"/>
              </w:rPr>
              <w:t>理。“</w:t>
            </w:r>
            <w:r>
              <w:rPr>
                <w:spacing w:val="-3"/>
                <w:sz w:val="24"/>
              </w:rPr>
              <w:t>#3</w:t>
            </w:r>
            <w:r>
              <w:rPr>
                <w:rFonts w:ascii="宋体" w:hAnsi="宋体" w:eastAsia="宋体" w:hint="eastAsia"/>
                <w:spacing w:val="-3"/>
                <w:sz w:val="24"/>
              </w:rPr>
              <w:t>×</w:t>
            </w:r>
            <w:r>
              <w:rPr>
                <w:spacing w:val="-3"/>
                <w:sz w:val="24"/>
              </w:rPr>
              <w:t>3</w:t>
            </w:r>
            <w:r>
              <w:rPr>
                <w:rFonts w:ascii="宋体" w:hAnsi="宋体" w:eastAsia="宋体" w:hint="eastAsia"/>
                <w:spacing w:val="-5"/>
                <w:sz w:val="24"/>
              </w:rPr>
              <w:t>”降维和“</w:t>
            </w:r>
            <w:r>
              <w:rPr>
                <w:spacing w:val="-3"/>
                <w:sz w:val="24"/>
              </w:rPr>
              <w:t>#5</w:t>
            </w:r>
            <w:r>
              <w:rPr>
                <w:rFonts w:ascii="宋体" w:hAnsi="宋体" w:eastAsia="宋体" w:hint="eastAsia"/>
                <w:spacing w:val="-3"/>
                <w:sz w:val="24"/>
              </w:rPr>
              <w:t>×</w:t>
            </w:r>
            <w:r>
              <w:rPr>
                <w:spacing w:val="-3"/>
                <w:sz w:val="24"/>
              </w:rPr>
              <w:t>5</w:t>
            </w:r>
            <w:r>
              <w:rPr>
                <w:rFonts w:ascii="宋体" w:hAnsi="宋体" w:eastAsia="宋体" w:hint="eastAsia"/>
                <w:spacing w:val="-14"/>
                <w:sz w:val="24"/>
              </w:rPr>
              <w:t>”降维是 </w:t>
            </w:r>
            <w:r>
              <w:rPr>
                <w:sz w:val="24"/>
              </w:rPr>
              <w:t>1</w:t>
            </w:r>
            <w:r>
              <w:rPr>
                <w:rFonts w:ascii="宋体" w:hAnsi="宋体" w:eastAsia="宋体" w:hint="eastAsia"/>
                <w:sz w:val="24"/>
              </w:rPr>
              <w:t>×</w:t>
            </w:r>
            <w:r>
              <w:rPr>
                <w:sz w:val="24"/>
              </w:rPr>
              <w:t>1 </w:t>
            </w:r>
            <w:r>
              <w:rPr>
                <w:rFonts w:ascii="宋体" w:hAnsi="宋体" w:eastAsia="宋体" w:hint="eastAsia"/>
                <w:sz w:val="24"/>
              </w:rPr>
              <w:t>过滤</w:t>
            </w:r>
          </w:p>
        </w:tc>
      </w:tr>
      <w:tr>
        <w:trPr>
          <w:trHeight w:val="422" w:hRule="atLeast"/>
        </w:trPr>
        <w:tc>
          <w:tcPr>
            <w:tcW w:w="5342" w:type="dxa"/>
            <w:tcBorders>
              <w:top w:val="nil"/>
              <w:bottom w:val="nil"/>
            </w:tcBorders>
          </w:tcPr>
          <w:p>
            <w:pPr>
              <w:pStyle w:val="TableParagraph"/>
              <w:spacing w:before="58"/>
              <w:rPr>
                <w:sz w:val="24"/>
              </w:rPr>
            </w:pPr>
            <w:r>
              <w:rPr>
                <w:sz w:val="24"/>
              </w:rPr>
              <w:t>stands for the number of 1</w:t>
            </w:r>
            <w:r>
              <w:rPr>
                <w:rFonts w:ascii="宋体" w:hAnsi="宋体"/>
                <w:sz w:val="24"/>
              </w:rPr>
              <w:t>×</w:t>
            </w:r>
            <w:r>
              <w:rPr>
                <w:sz w:val="24"/>
              </w:rPr>
              <w:t>1 filters in the</w:t>
            </w:r>
          </w:p>
        </w:tc>
        <w:tc>
          <w:tcPr>
            <w:tcW w:w="5337" w:type="dxa"/>
            <w:tcBorders>
              <w:top w:val="nil"/>
              <w:bottom w:val="nil"/>
            </w:tcBorders>
          </w:tcPr>
          <w:p>
            <w:pPr>
              <w:pStyle w:val="TableParagraph"/>
              <w:spacing w:before="58"/>
              <w:ind w:left="105"/>
              <w:rPr>
                <w:rFonts w:ascii="宋体" w:hAnsi="宋体" w:eastAsia="宋体" w:hint="eastAsia"/>
                <w:sz w:val="24"/>
              </w:rPr>
            </w:pPr>
            <w:r>
              <w:rPr>
                <w:rFonts w:ascii="宋体" w:hAnsi="宋体" w:eastAsia="宋体" w:hint="eastAsia"/>
                <w:sz w:val="24"/>
              </w:rPr>
              <w:t>器的等量代换【？？</w:t>
            </w:r>
            <w:r>
              <w:rPr>
                <w:sz w:val="24"/>
              </w:rPr>
              <w:t>stands for the number of 1</w:t>
            </w:r>
            <w:r>
              <w:rPr>
                <w:rFonts w:ascii="宋体" w:hAnsi="宋体" w:eastAsia="宋体" w:hint="eastAsia"/>
                <w:sz w:val="24"/>
              </w:rPr>
              <w:t>×</w:t>
            </w:r>
          </w:p>
        </w:tc>
      </w:tr>
      <w:tr>
        <w:trPr>
          <w:trHeight w:val="422" w:hRule="atLeast"/>
        </w:trPr>
        <w:tc>
          <w:tcPr>
            <w:tcW w:w="5342" w:type="dxa"/>
            <w:tcBorders>
              <w:top w:val="nil"/>
              <w:bottom w:val="nil"/>
            </w:tcBorders>
          </w:tcPr>
          <w:p>
            <w:pPr>
              <w:pStyle w:val="TableParagraph"/>
              <w:spacing w:before="58"/>
              <w:rPr>
                <w:sz w:val="24"/>
              </w:rPr>
            </w:pPr>
            <w:r>
              <w:rPr>
                <w:sz w:val="24"/>
              </w:rPr>
              <w:t>reduction layer used before the 3</w:t>
            </w:r>
            <w:r>
              <w:rPr>
                <w:rFonts w:ascii="宋体" w:hAnsi="宋体"/>
                <w:sz w:val="24"/>
              </w:rPr>
              <w:t>×</w:t>
            </w:r>
            <w:r>
              <w:rPr>
                <w:sz w:val="24"/>
              </w:rPr>
              <w:t>3 and 5</w:t>
            </w:r>
            <w:r>
              <w:rPr>
                <w:rFonts w:ascii="宋体" w:hAnsi="宋体"/>
                <w:sz w:val="24"/>
              </w:rPr>
              <w:t>×</w:t>
            </w:r>
            <w:r>
              <w:rPr>
                <w:sz w:val="24"/>
              </w:rPr>
              <w:t>5</w:t>
            </w:r>
          </w:p>
        </w:tc>
        <w:tc>
          <w:tcPr>
            <w:tcW w:w="5337" w:type="dxa"/>
            <w:tcBorders>
              <w:top w:val="nil"/>
              <w:bottom w:val="nil"/>
            </w:tcBorders>
          </w:tcPr>
          <w:p>
            <w:pPr>
              <w:pStyle w:val="TableParagraph"/>
              <w:spacing w:before="58"/>
              <w:ind w:left="105"/>
              <w:rPr>
                <w:rFonts w:ascii="宋体" w:hAnsi="宋体" w:eastAsia="宋体" w:hint="eastAsia"/>
                <w:sz w:val="24"/>
              </w:rPr>
            </w:pPr>
            <w:r>
              <w:rPr>
                <w:sz w:val="24"/>
              </w:rPr>
              <w:t>1 filters</w:t>
            </w:r>
            <w:r>
              <w:rPr>
                <w:rFonts w:ascii="宋体" w:hAnsi="宋体" w:eastAsia="宋体" w:hint="eastAsia"/>
                <w:spacing w:val="-23"/>
                <w:sz w:val="24"/>
              </w:rPr>
              <w:t>】，用于在进行 </w:t>
            </w:r>
            <w:r>
              <w:rPr>
                <w:sz w:val="24"/>
              </w:rPr>
              <w:t>3</w:t>
            </w:r>
            <w:r>
              <w:rPr>
                <w:rFonts w:ascii="宋体" w:hAnsi="宋体" w:eastAsia="宋体" w:hint="eastAsia"/>
                <w:sz w:val="24"/>
              </w:rPr>
              <w:t>×</w:t>
            </w:r>
            <w:r>
              <w:rPr>
                <w:sz w:val="24"/>
              </w:rPr>
              <w:t>3 </w:t>
            </w:r>
            <w:r>
              <w:rPr>
                <w:rFonts w:ascii="宋体" w:hAnsi="宋体" w:eastAsia="宋体" w:hint="eastAsia"/>
                <w:spacing w:val="-29"/>
                <w:sz w:val="24"/>
              </w:rPr>
              <w:t>和 </w:t>
            </w:r>
            <w:r>
              <w:rPr>
                <w:sz w:val="24"/>
              </w:rPr>
              <w:t>5</w:t>
            </w:r>
            <w:r>
              <w:rPr>
                <w:rFonts w:ascii="宋体" w:hAnsi="宋体" w:eastAsia="宋体" w:hint="eastAsia"/>
                <w:sz w:val="24"/>
              </w:rPr>
              <w:t>×</w:t>
            </w:r>
            <w:r>
              <w:rPr>
                <w:sz w:val="24"/>
              </w:rPr>
              <w:t>5 </w:t>
            </w:r>
            <w:r>
              <w:rPr>
                <w:rFonts w:ascii="宋体" w:hAnsi="宋体" w:eastAsia="宋体" w:hint="eastAsia"/>
                <w:sz w:val="24"/>
              </w:rPr>
              <w:t>卷积之前进</w:t>
            </w:r>
          </w:p>
        </w:tc>
      </w:tr>
      <w:tr>
        <w:trPr>
          <w:trHeight w:val="422" w:hRule="atLeast"/>
        </w:trPr>
        <w:tc>
          <w:tcPr>
            <w:tcW w:w="5342" w:type="dxa"/>
            <w:tcBorders>
              <w:top w:val="nil"/>
              <w:bottom w:val="nil"/>
            </w:tcBorders>
          </w:tcPr>
          <w:p>
            <w:pPr>
              <w:pStyle w:val="TableParagraph"/>
              <w:spacing w:before="58"/>
              <w:rPr>
                <w:sz w:val="24"/>
              </w:rPr>
            </w:pPr>
            <w:r>
              <w:rPr>
                <w:sz w:val="24"/>
              </w:rPr>
              <w:t>convolutions. One can see the number of 1</w:t>
            </w:r>
            <w:r>
              <w:rPr>
                <w:rFonts w:ascii="宋体" w:hAnsi="宋体"/>
                <w:sz w:val="24"/>
              </w:rPr>
              <w:t>×</w:t>
            </w:r>
            <w:r>
              <w:rPr>
                <w:sz w:val="24"/>
              </w:rPr>
              <w:t>1</w:t>
            </w:r>
          </w:p>
        </w:tc>
        <w:tc>
          <w:tcPr>
            <w:tcW w:w="5337" w:type="dxa"/>
            <w:tcBorders>
              <w:top w:val="nil"/>
              <w:bottom w:val="nil"/>
            </w:tcBorders>
          </w:tcPr>
          <w:p>
            <w:pPr>
              <w:pStyle w:val="TableParagraph"/>
              <w:spacing w:before="58"/>
              <w:ind w:left="105"/>
              <w:rPr>
                <w:rFonts w:ascii="宋体" w:hAnsi="宋体" w:eastAsia="宋体" w:hint="eastAsia"/>
                <w:sz w:val="24"/>
              </w:rPr>
            </w:pPr>
            <w:r>
              <w:rPr>
                <w:rFonts w:ascii="宋体" w:hAnsi="宋体" w:eastAsia="宋体" w:hint="eastAsia"/>
                <w:sz w:val="24"/>
              </w:rPr>
              <w:t>行降维。</w:t>
            </w:r>
            <w:r>
              <w:rPr>
                <w:sz w:val="24"/>
              </w:rPr>
              <w:t>1</w:t>
            </w:r>
            <w:r>
              <w:rPr>
                <w:rFonts w:ascii="宋体" w:hAnsi="宋体" w:eastAsia="宋体" w:hint="eastAsia"/>
                <w:sz w:val="24"/>
              </w:rPr>
              <w:t>×</w:t>
            </w:r>
            <w:r>
              <w:rPr>
                <w:sz w:val="24"/>
              </w:rPr>
              <w:t>1 </w:t>
            </w:r>
            <w:r>
              <w:rPr>
                <w:rFonts w:ascii="宋体" w:hAnsi="宋体" w:eastAsia="宋体" w:hint="eastAsia"/>
                <w:sz w:val="24"/>
              </w:rPr>
              <w:t>过滤器的数量可以在池化投影列</w:t>
            </w:r>
          </w:p>
        </w:tc>
      </w:tr>
      <w:tr>
        <w:trPr>
          <w:trHeight w:val="427" w:hRule="atLeast"/>
        </w:trPr>
        <w:tc>
          <w:tcPr>
            <w:tcW w:w="5342" w:type="dxa"/>
            <w:tcBorders>
              <w:top w:val="nil"/>
              <w:bottom w:val="nil"/>
            </w:tcBorders>
          </w:tcPr>
          <w:p>
            <w:pPr>
              <w:pStyle w:val="TableParagraph"/>
              <w:spacing w:before="75"/>
              <w:rPr>
                <w:sz w:val="24"/>
              </w:rPr>
            </w:pPr>
            <w:r>
              <w:rPr>
                <w:sz w:val="24"/>
              </w:rPr>
              <w:t>filters </w:t>
            </w:r>
            <w:r>
              <w:rPr>
                <w:spacing w:val="13"/>
                <w:sz w:val="24"/>
              </w:rPr>
              <w:t> </w:t>
            </w:r>
            <w:r>
              <w:rPr>
                <w:sz w:val="24"/>
              </w:rPr>
              <w:t>in </w:t>
            </w:r>
            <w:r>
              <w:rPr>
                <w:spacing w:val="13"/>
                <w:sz w:val="24"/>
              </w:rPr>
              <w:t> </w:t>
            </w:r>
            <w:r>
              <w:rPr>
                <w:sz w:val="24"/>
              </w:rPr>
              <w:t>the </w:t>
            </w:r>
            <w:r>
              <w:rPr>
                <w:spacing w:val="13"/>
                <w:sz w:val="24"/>
              </w:rPr>
              <w:t> </w:t>
            </w:r>
            <w:r>
              <w:rPr>
                <w:sz w:val="24"/>
              </w:rPr>
              <w:t>pr</w:t>
            </w:r>
            <w:r>
              <w:rPr>
                <w:spacing w:val="-1"/>
                <w:sz w:val="24"/>
              </w:rPr>
              <w:t>ojectio</w:t>
            </w:r>
            <w:r>
              <w:rPr>
                <w:sz w:val="24"/>
              </w:rPr>
              <w:t>n </w:t>
            </w:r>
            <w:r>
              <w:rPr>
                <w:spacing w:val="13"/>
                <w:sz w:val="24"/>
              </w:rPr>
              <w:t> </w:t>
            </w:r>
            <w:r>
              <w:rPr>
                <w:spacing w:val="-1"/>
                <w:sz w:val="24"/>
              </w:rPr>
              <w:t>laye</w:t>
            </w:r>
            <w:r>
              <w:rPr>
                <w:sz w:val="24"/>
              </w:rPr>
              <w:t>r </w:t>
            </w:r>
            <w:r>
              <w:rPr>
                <w:spacing w:val="13"/>
                <w:sz w:val="24"/>
              </w:rPr>
              <w:t> </w:t>
            </w:r>
            <w:r>
              <w:rPr>
                <w:spacing w:val="-1"/>
                <w:sz w:val="24"/>
              </w:rPr>
              <w:t>afte</w:t>
            </w:r>
            <w:r>
              <w:rPr>
                <w:sz w:val="24"/>
              </w:rPr>
              <w:t>r </w:t>
            </w:r>
            <w:r>
              <w:rPr>
                <w:spacing w:val="13"/>
                <w:sz w:val="24"/>
              </w:rPr>
              <w:t> </w:t>
            </w:r>
            <w:r>
              <w:rPr>
                <w:spacing w:val="-1"/>
                <w:sz w:val="24"/>
              </w:rPr>
              <w:t>th</w:t>
            </w:r>
            <w:r>
              <w:rPr>
                <w:sz w:val="24"/>
              </w:rPr>
              <w:t>e </w:t>
            </w:r>
            <w:r>
              <w:rPr>
                <w:spacing w:val="13"/>
                <w:sz w:val="24"/>
              </w:rPr>
              <w:t> </w:t>
            </w:r>
            <w:r>
              <w:rPr>
                <w:spacing w:val="-1"/>
                <w:sz w:val="24"/>
              </w:rPr>
              <w:t>buil</w:t>
            </w:r>
            <w:r>
              <w:rPr>
                <w:spacing w:val="1"/>
                <w:sz w:val="24"/>
              </w:rPr>
              <w:t>t</w:t>
            </w:r>
            <w:r>
              <w:rPr>
                <w:w w:val="33"/>
                <w:sz w:val="24"/>
              </w:rPr>
              <w:t>-­‐</w:t>
            </w:r>
            <w:r>
              <w:rPr>
                <w:sz w:val="24"/>
              </w:rPr>
              <w:t>in</w:t>
            </w:r>
          </w:p>
        </w:tc>
        <w:tc>
          <w:tcPr>
            <w:tcW w:w="5337" w:type="dxa"/>
            <w:tcBorders>
              <w:top w:val="nil"/>
              <w:bottom w:val="nil"/>
            </w:tcBorders>
          </w:tcPr>
          <w:p>
            <w:pPr>
              <w:pStyle w:val="TableParagraph"/>
              <w:spacing w:before="58"/>
              <w:ind w:left="105"/>
              <w:rPr>
                <w:rFonts w:ascii="宋体" w:eastAsia="宋体" w:hint="eastAsia"/>
                <w:sz w:val="24"/>
              </w:rPr>
            </w:pPr>
            <w:r>
              <w:rPr>
                <w:rFonts w:ascii="宋体" w:eastAsia="宋体" w:hint="eastAsia"/>
                <w:sz w:val="24"/>
              </w:rPr>
              <w:t>（</w:t>
            </w:r>
            <w:r>
              <w:rPr>
                <w:sz w:val="24"/>
              </w:rPr>
              <w:t>pool proj column</w:t>
            </w:r>
            <w:r>
              <w:rPr>
                <w:rFonts w:ascii="宋体" w:eastAsia="宋体" w:hint="eastAsia"/>
                <w:sz w:val="24"/>
              </w:rPr>
              <w:t>）中的最大池化层后面的投影</w:t>
            </w:r>
          </w:p>
        </w:tc>
      </w:tr>
      <w:tr>
        <w:trPr>
          <w:trHeight w:val="420" w:hRule="atLeast"/>
        </w:trPr>
        <w:tc>
          <w:tcPr>
            <w:tcW w:w="5342" w:type="dxa"/>
            <w:tcBorders>
              <w:top w:val="nil"/>
              <w:bottom w:val="nil"/>
            </w:tcBorders>
          </w:tcPr>
          <w:p>
            <w:pPr>
              <w:pStyle w:val="TableParagraph"/>
              <w:spacing w:before="70"/>
              <w:rPr>
                <w:sz w:val="24"/>
              </w:rPr>
            </w:pPr>
            <w:r>
              <w:rPr>
                <w:sz w:val="24"/>
              </w:rPr>
              <w:t>ma</w:t>
            </w:r>
            <w:r>
              <w:rPr>
                <w:spacing w:val="-1"/>
                <w:sz w:val="24"/>
              </w:rPr>
              <w:t>x</w:t>
            </w:r>
            <w:r>
              <w:rPr>
                <w:w w:val="33"/>
                <w:sz w:val="24"/>
              </w:rPr>
              <w:t>-­‐</w:t>
            </w:r>
            <w:r>
              <w:rPr>
                <w:sz w:val="24"/>
              </w:rPr>
              <w:t>pooling </w:t>
            </w:r>
            <w:r>
              <w:rPr>
                <w:spacing w:val="6"/>
                <w:sz w:val="24"/>
              </w:rPr>
              <w:t> </w:t>
            </w:r>
            <w:r>
              <w:rPr>
                <w:sz w:val="24"/>
              </w:rPr>
              <w:t>in </w:t>
            </w:r>
            <w:r>
              <w:rPr>
                <w:spacing w:val="6"/>
                <w:sz w:val="24"/>
              </w:rPr>
              <w:t> </w:t>
            </w:r>
            <w:r>
              <w:rPr>
                <w:sz w:val="24"/>
              </w:rPr>
              <w:t>the </w:t>
            </w:r>
            <w:r>
              <w:rPr>
                <w:spacing w:val="6"/>
                <w:sz w:val="24"/>
              </w:rPr>
              <w:t> </w:t>
            </w:r>
            <w:r>
              <w:rPr>
                <w:sz w:val="24"/>
              </w:rPr>
              <w:t>pool </w:t>
            </w:r>
            <w:r>
              <w:rPr>
                <w:spacing w:val="6"/>
                <w:sz w:val="24"/>
              </w:rPr>
              <w:t> </w:t>
            </w:r>
            <w:r>
              <w:rPr>
                <w:sz w:val="24"/>
              </w:rPr>
              <w:t>proj </w:t>
            </w:r>
            <w:r>
              <w:rPr>
                <w:spacing w:val="6"/>
                <w:sz w:val="24"/>
              </w:rPr>
              <w:t> </w:t>
            </w:r>
            <w:r>
              <w:rPr>
                <w:sz w:val="24"/>
              </w:rPr>
              <w:t>col</w:t>
            </w:r>
            <w:r>
              <w:rPr>
                <w:spacing w:val="-1"/>
                <w:sz w:val="24"/>
              </w:rPr>
              <w:t>u</w:t>
            </w:r>
            <w:r>
              <w:rPr>
                <w:sz w:val="24"/>
              </w:rPr>
              <w:t>mn. </w:t>
            </w:r>
            <w:r>
              <w:rPr>
                <w:spacing w:val="6"/>
                <w:sz w:val="24"/>
              </w:rPr>
              <w:t> </w:t>
            </w:r>
            <w:r>
              <w:rPr>
                <w:spacing w:val="-1"/>
                <w:sz w:val="24"/>
              </w:rPr>
              <w:t>A</w:t>
            </w:r>
            <w:r>
              <w:rPr>
                <w:sz w:val="24"/>
              </w:rPr>
              <w:t>ll </w:t>
            </w:r>
            <w:r>
              <w:rPr>
                <w:spacing w:val="6"/>
                <w:sz w:val="24"/>
              </w:rPr>
              <w:t> </w:t>
            </w:r>
            <w:r>
              <w:rPr>
                <w:sz w:val="24"/>
              </w:rPr>
              <w:t>these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层中看到。所有的降维层和投影层也都使用修正</w:t>
            </w:r>
          </w:p>
        </w:tc>
      </w:tr>
      <w:tr>
        <w:trPr>
          <w:trHeight w:val="424" w:hRule="atLeast"/>
        </w:trPr>
        <w:tc>
          <w:tcPr>
            <w:tcW w:w="5342" w:type="dxa"/>
            <w:tcBorders>
              <w:top w:val="nil"/>
              <w:bottom w:val="nil"/>
            </w:tcBorders>
          </w:tcPr>
          <w:p>
            <w:pPr>
              <w:pStyle w:val="TableParagraph"/>
              <w:spacing w:before="72"/>
              <w:rPr>
                <w:sz w:val="24"/>
              </w:rPr>
            </w:pPr>
            <w:r>
              <w:rPr>
                <w:sz w:val="24"/>
              </w:rPr>
              <w:t>reduction/projection layers use rectified linear</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线性激活函数（</w:t>
            </w:r>
            <w:r>
              <w:rPr>
                <w:sz w:val="24"/>
              </w:rPr>
              <w:t>rect</w:t>
            </w:r>
            <w:r>
              <w:rPr>
                <w:spacing w:val="-1"/>
                <w:sz w:val="24"/>
              </w:rPr>
              <w:t>ifie</w:t>
            </w:r>
            <w:r>
              <w:rPr>
                <w:sz w:val="24"/>
              </w:rPr>
              <w:t>d l</w:t>
            </w:r>
            <w:r>
              <w:rPr>
                <w:spacing w:val="-1"/>
                <w:sz w:val="24"/>
              </w:rPr>
              <w:t>i</w:t>
            </w:r>
            <w:r>
              <w:rPr>
                <w:sz w:val="24"/>
              </w:rPr>
              <w:t>n</w:t>
            </w:r>
            <w:r>
              <w:rPr>
                <w:spacing w:val="-1"/>
                <w:sz w:val="24"/>
              </w:rPr>
              <w:t>e</w:t>
            </w:r>
            <w:r>
              <w:rPr>
                <w:sz w:val="24"/>
              </w:rPr>
              <w:t>ar a</w:t>
            </w:r>
            <w:r>
              <w:rPr>
                <w:spacing w:val="-1"/>
                <w:sz w:val="24"/>
              </w:rPr>
              <w:t>c</w:t>
            </w:r>
            <w:r>
              <w:rPr>
                <w:sz w:val="24"/>
              </w:rPr>
              <w:t>t</w:t>
            </w:r>
            <w:r>
              <w:rPr>
                <w:spacing w:val="-1"/>
                <w:sz w:val="24"/>
              </w:rPr>
              <w:t>iv</w:t>
            </w:r>
            <w:r>
              <w:rPr>
                <w:sz w:val="24"/>
              </w:rPr>
              <w:t>at</w:t>
            </w:r>
            <w:r>
              <w:rPr>
                <w:spacing w:val="-1"/>
                <w:sz w:val="24"/>
              </w:rPr>
              <w:t>ion</w:t>
            </w:r>
            <w:r>
              <w:rPr>
                <w:rFonts w:ascii="宋体" w:eastAsia="宋体" w:hint="eastAsia"/>
                <w:spacing w:val="-120"/>
                <w:sz w:val="24"/>
              </w:rPr>
              <w:t>）。</w:t>
            </w:r>
          </w:p>
        </w:tc>
      </w:tr>
      <w:tr>
        <w:trPr>
          <w:trHeight w:val="423" w:hRule="atLeast"/>
        </w:trPr>
        <w:tc>
          <w:tcPr>
            <w:tcW w:w="5342" w:type="dxa"/>
            <w:tcBorders>
              <w:top w:val="nil"/>
            </w:tcBorders>
          </w:tcPr>
          <w:p>
            <w:pPr>
              <w:pStyle w:val="TableParagraph"/>
              <w:spacing w:before="70"/>
              <w:rPr>
                <w:sz w:val="24"/>
              </w:rPr>
            </w:pPr>
            <w:r>
              <w:rPr>
                <w:sz w:val="24"/>
              </w:rPr>
              <w:t>activation as well.</w:t>
            </w:r>
          </w:p>
        </w:tc>
        <w:tc>
          <w:tcPr>
            <w:tcW w:w="5337" w:type="dxa"/>
            <w:tcBorders>
              <w:top w:val="nil"/>
            </w:tcBorders>
          </w:tcPr>
          <w:p>
            <w:pPr>
              <w:pStyle w:val="TableParagraph"/>
              <w:ind w:left="0"/>
              <w:rPr>
                <w:rFonts w:ascii="Times New Roman"/>
                <w:sz w:val="24"/>
              </w:rPr>
            </w:pPr>
          </w:p>
        </w:tc>
      </w:tr>
      <w:tr>
        <w:trPr>
          <w:trHeight w:val="426" w:hRule="atLeast"/>
        </w:trPr>
        <w:tc>
          <w:tcPr>
            <w:tcW w:w="5342" w:type="dxa"/>
            <w:tcBorders>
              <w:bottom w:val="nil"/>
            </w:tcBorders>
          </w:tcPr>
          <w:p>
            <w:pPr>
              <w:pStyle w:val="TableParagraph"/>
              <w:spacing w:before="74"/>
              <w:rPr>
                <w:sz w:val="24"/>
              </w:rPr>
            </w:pPr>
            <w:r>
              <w:rPr>
                <w:sz w:val="24"/>
              </w:rPr>
              <w:t>The network was designed with computational</w:t>
            </w:r>
          </w:p>
        </w:tc>
        <w:tc>
          <w:tcPr>
            <w:tcW w:w="5337" w:type="dxa"/>
            <w:tcBorders>
              <w:bottom w:val="nil"/>
            </w:tcBorders>
          </w:tcPr>
          <w:p>
            <w:pPr>
              <w:pStyle w:val="TableParagraph"/>
              <w:spacing w:before="57"/>
              <w:ind w:left="105"/>
              <w:rPr>
                <w:rFonts w:ascii="宋体" w:eastAsia="宋体" w:hint="eastAsia"/>
                <w:sz w:val="24"/>
              </w:rPr>
            </w:pPr>
            <w:r>
              <w:rPr>
                <w:rFonts w:ascii="宋体" w:eastAsia="宋体" w:hint="eastAsia"/>
                <w:sz w:val="24"/>
              </w:rPr>
              <w:t>网络的设计是基于计算的效率与可实践性展开</w:t>
            </w:r>
          </w:p>
        </w:tc>
      </w:tr>
      <w:tr>
        <w:trPr>
          <w:trHeight w:val="422" w:hRule="atLeast"/>
        </w:trPr>
        <w:tc>
          <w:tcPr>
            <w:tcW w:w="5342" w:type="dxa"/>
            <w:tcBorders>
              <w:top w:val="nil"/>
              <w:bottom w:val="nil"/>
            </w:tcBorders>
          </w:tcPr>
          <w:p>
            <w:pPr>
              <w:pStyle w:val="TableParagraph"/>
              <w:spacing w:before="70"/>
              <w:rPr>
                <w:sz w:val="24"/>
              </w:rPr>
            </w:pPr>
            <w:r>
              <w:rPr>
                <w:sz w:val="24"/>
              </w:rPr>
              <w:t>efficiency and practicality in mind, so that</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的，因此其推演过程可以在单台设备上进行，即</w:t>
            </w:r>
          </w:p>
        </w:tc>
      </w:tr>
      <w:tr>
        <w:trPr>
          <w:trHeight w:val="422" w:hRule="atLeast"/>
        </w:trPr>
        <w:tc>
          <w:tcPr>
            <w:tcW w:w="5342" w:type="dxa"/>
            <w:tcBorders>
              <w:top w:val="nil"/>
              <w:bottom w:val="nil"/>
            </w:tcBorders>
          </w:tcPr>
          <w:p>
            <w:pPr>
              <w:pStyle w:val="TableParagraph"/>
              <w:spacing w:before="70"/>
              <w:rPr>
                <w:sz w:val="24"/>
              </w:rPr>
            </w:pPr>
            <w:r>
              <w:rPr>
                <w:sz w:val="24"/>
              </w:rPr>
              <w:t>inference can be run on individual devices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使这些设备的运算资源极其有限（尤其是内存极</w:t>
            </w:r>
          </w:p>
        </w:tc>
      </w:tr>
      <w:tr>
        <w:trPr>
          <w:trHeight w:val="422" w:hRule="atLeast"/>
        </w:trPr>
        <w:tc>
          <w:tcPr>
            <w:tcW w:w="5342" w:type="dxa"/>
            <w:tcBorders>
              <w:top w:val="nil"/>
              <w:bottom w:val="nil"/>
            </w:tcBorders>
          </w:tcPr>
          <w:p>
            <w:pPr>
              <w:pStyle w:val="TableParagraph"/>
              <w:spacing w:before="70"/>
              <w:rPr>
                <w:sz w:val="24"/>
              </w:rPr>
            </w:pPr>
            <w:r>
              <w:rPr>
                <w:sz w:val="24"/>
              </w:rPr>
              <w:t>including even those with limited computational</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其有限的设备</w:t>
            </w:r>
            <w:r>
              <w:rPr>
                <w:rFonts w:ascii="宋体" w:eastAsia="宋体" w:hint="eastAsia"/>
                <w:spacing w:val="-120"/>
                <w:sz w:val="24"/>
              </w:rPr>
              <w:t>）</w:t>
            </w:r>
            <w:r>
              <w:rPr>
                <w:rFonts w:ascii="宋体" w:eastAsia="宋体" w:hint="eastAsia"/>
                <w:sz w:val="24"/>
              </w:rPr>
              <w:t>。</w:t>
            </w:r>
          </w:p>
        </w:tc>
      </w:tr>
      <w:tr>
        <w:trPr>
          <w:trHeight w:val="420" w:hRule="atLeast"/>
        </w:trPr>
        <w:tc>
          <w:tcPr>
            <w:tcW w:w="5342" w:type="dxa"/>
            <w:tcBorders>
              <w:top w:val="nil"/>
              <w:bottom w:val="nil"/>
            </w:tcBorders>
          </w:tcPr>
          <w:p>
            <w:pPr>
              <w:pStyle w:val="TableParagraph"/>
              <w:spacing w:before="70"/>
              <w:rPr>
                <w:sz w:val="24"/>
              </w:rPr>
            </w:pPr>
            <w:r>
              <w:rPr>
                <w:sz w:val="24"/>
              </w:rPr>
              <w:t>resources,</w:t>
            </w:r>
            <w:r>
              <w:rPr>
                <w:spacing w:val="21"/>
                <w:sz w:val="24"/>
              </w:rPr>
              <w:t> </w:t>
            </w:r>
            <w:r>
              <w:rPr>
                <w:spacing w:val="-1"/>
                <w:sz w:val="24"/>
              </w:rPr>
              <w:t>es</w:t>
            </w:r>
            <w:r>
              <w:rPr>
                <w:sz w:val="24"/>
              </w:rPr>
              <w:t>p</w:t>
            </w:r>
            <w:r>
              <w:rPr>
                <w:spacing w:val="-1"/>
                <w:sz w:val="24"/>
              </w:rPr>
              <w:t>e</w:t>
            </w:r>
            <w:r>
              <w:rPr>
                <w:sz w:val="24"/>
              </w:rPr>
              <w:t>cially</w:t>
            </w:r>
            <w:r>
              <w:rPr>
                <w:spacing w:val="21"/>
                <w:sz w:val="24"/>
              </w:rPr>
              <w:t> </w:t>
            </w:r>
            <w:r>
              <w:rPr>
                <w:sz w:val="24"/>
              </w:rPr>
              <w:t>with</w:t>
            </w:r>
            <w:r>
              <w:rPr>
                <w:spacing w:val="21"/>
                <w:sz w:val="24"/>
              </w:rPr>
              <w:t> </w:t>
            </w:r>
            <w:r>
              <w:rPr>
                <w:sz w:val="24"/>
              </w:rPr>
              <w:t>lo</w:t>
            </w:r>
            <w:r>
              <w:rPr>
                <w:spacing w:val="-1"/>
                <w:sz w:val="24"/>
              </w:rPr>
              <w:t>w</w:t>
            </w:r>
            <w:r>
              <w:rPr>
                <w:w w:val="33"/>
                <w:sz w:val="24"/>
              </w:rPr>
              <w:t>-­‐</w:t>
            </w:r>
            <w:r>
              <w:rPr>
                <w:sz w:val="24"/>
              </w:rPr>
              <w:t>m</w:t>
            </w:r>
            <w:r>
              <w:rPr>
                <w:spacing w:val="-1"/>
                <w:sz w:val="24"/>
              </w:rPr>
              <w:t>e</w:t>
            </w:r>
            <w:r>
              <w:rPr>
                <w:sz w:val="24"/>
              </w:rPr>
              <w:t>m</w:t>
            </w:r>
            <w:r>
              <w:rPr>
                <w:spacing w:val="-1"/>
                <w:sz w:val="24"/>
              </w:rPr>
              <w:t>o</w:t>
            </w:r>
            <w:r>
              <w:rPr>
                <w:sz w:val="24"/>
              </w:rPr>
              <w:t>ry</w:t>
            </w:r>
            <w:r>
              <w:rPr>
                <w:spacing w:val="21"/>
                <w:sz w:val="24"/>
              </w:rPr>
              <w:t> </w:t>
            </w:r>
            <w:r>
              <w:rPr>
                <w:sz w:val="24"/>
              </w:rPr>
              <w:t>footpri</w:t>
            </w:r>
            <w:r>
              <w:rPr>
                <w:spacing w:val="-1"/>
                <w:sz w:val="24"/>
              </w:rPr>
              <w:t>nt.</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spacing w:before="72"/>
              <w:rPr>
                <w:sz w:val="24"/>
              </w:rPr>
            </w:pPr>
            <w:r>
              <w:rPr>
                <w:sz w:val="24"/>
              </w:rPr>
              <w:t>The network is 22 layers deep when counting</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如果只计算有参数的层，我们的网络有 </w:t>
            </w:r>
            <w:r>
              <w:rPr>
                <w:sz w:val="24"/>
              </w:rPr>
              <w:t>22 </w:t>
            </w:r>
            <w:r>
              <w:rPr>
                <w:rFonts w:ascii="宋体" w:eastAsia="宋体" w:hint="eastAsia"/>
                <w:sz w:val="24"/>
              </w:rPr>
              <w:t>层深</w:t>
            </w:r>
          </w:p>
        </w:tc>
      </w:tr>
      <w:tr>
        <w:trPr>
          <w:trHeight w:val="424" w:hRule="atLeast"/>
        </w:trPr>
        <w:tc>
          <w:tcPr>
            <w:tcW w:w="5342" w:type="dxa"/>
            <w:tcBorders>
              <w:top w:val="nil"/>
              <w:bottom w:val="nil"/>
            </w:tcBorders>
          </w:tcPr>
          <w:p>
            <w:pPr>
              <w:pStyle w:val="TableParagraph"/>
              <w:spacing w:before="72"/>
              <w:rPr>
                <w:sz w:val="24"/>
              </w:rPr>
            </w:pPr>
            <w:r>
              <w:rPr>
                <w:sz w:val="24"/>
              </w:rPr>
              <w:t>only layers with parameters (or 27 layers if we</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w:t>
            </w:r>
            <w:r>
              <w:rPr>
                <w:rFonts w:ascii="宋体" w:eastAsia="宋体" w:hint="eastAsia"/>
                <w:spacing w:val="-9"/>
                <w:sz w:val="24"/>
              </w:rPr>
              <w:t>算上池化层有 </w:t>
            </w:r>
            <w:r>
              <w:rPr>
                <w:sz w:val="24"/>
              </w:rPr>
              <w:t>27 </w:t>
            </w:r>
            <w:r>
              <w:rPr>
                <w:rFonts w:ascii="宋体" w:eastAsia="宋体" w:hint="eastAsia"/>
                <w:sz w:val="24"/>
              </w:rPr>
              <w:t>层</w:t>
            </w:r>
            <w:r>
              <w:rPr>
                <w:rFonts w:ascii="宋体" w:eastAsia="宋体" w:hint="eastAsia"/>
                <w:spacing w:val="-120"/>
                <w:sz w:val="24"/>
              </w:rPr>
              <w:t>）</w:t>
            </w:r>
            <w:r>
              <w:rPr>
                <w:rFonts w:ascii="宋体" w:eastAsia="宋体" w:hint="eastAsia"/>
                <w:sz w:val="24"/>
              </w:rPr>
              <w:t>。</w:t>
            </w:r>
          </w:p>
        </w:tc>
      </w:tr>
      <w:tr>
        <w:trPr>
          <w:trHeight w:val="427" w:hRule="atLeast"/>
        </w:trPr>
        <w:tc>
          <w:tcPr>
            <w:tcW w:w="5342" w:type="dxa"/>
            <w:tcBorders>
              <w:top w:val="nil"/>
              <w:bottom w:val="nil"/>
            </w:tcBorders>
          </w:tcPr>
          <w:p>
            <w:pPr>
              <w:pStyle w:val="TableParagraph"/>
              <w:spacing w:before="75"/>
              <w:rPr>
                <w:sz w:val="24"/>
              </w:rPr>
            </w:pPr>
            <w:r>
              <w:rPr>
                <w:sz w:val="24"/>
              </w:rPr>
              <w:t>also count pooling). The overall number of layers</w:t>
            </w:r>
          </w:p>
        </w:tc>
        <w:tc>
          <w:tcPr>
            <w:tcW w:w="5337" w:type="dxa"/>
            <w:tcBorders>
              <w:top w:val="nil"/>
              <w:bottom w:val="nil"/>
            </w:tcBorders>
          </w:tcPr>
          <w:p>
            <w:pPr>
              <w:pStyle w:val="TableParagraph"/>
              <w:spacing w:before="58"/>
              <w:ind w:left="105"/>
              <w:rPr>
                <w:sz w:val="24"/>
              </w:rPr>
            </w:pPr>
            <w:r>
              <w:rPr>
                <w:rFonts w:ascii="宋体" w:eastAsia="宋体" w:hint="eastAsia"/>
                <w:sz w:val="24"/>
              </w:rPr>
              <w:t>由于构建网络的总层数（独立砌块）有将近 </w:t>
            </w:r>
            <w:r>
              <w:rPr>
                <w:sz w:val="24"/>
              </w:rPr>
              <w:t>100</w:t>
            </w:r>
          </w:p>
        </w:tc>
      </w:tr>
      <w:tr>
        <w:trPr>
          <w:trHeight w:val="422" w:hRule="atLeast"/>
        </w:trPr>
        <w:tc>
          <w:tcPr>
            <w:tcW w:w="5342" w:type="dxa"/>
            <w:tcBorders>
              <w:top w:val="nil"/>
              <w:bottom w:val="nil"/>
            </w:tcBorders>
          </w:tcPr>
          <w:p>
            <w:pPr>
              <w:pStyle w:val="TableParagraph"/>
              <w:tabs>
                <w:tab w:pos="1705" w:val="left" w:leader="none"/>
                <w:tab w:pos="2756" w:val="left" w:leader="none"/>
                <w:tab w:pos="3710" w:val="left" w:leader="none"/>
                <w:tab w:pos="4398" w:val="left" w:leader="none"/>
                <w:tab w:pos="4901" w:val="left" w:leader="none"/>
              </w:tabs>
              <w:spacing w:before="70"/>
              <w:rPr>
                <w:sz w:val="24"/>
              </w:rPr>
            </w:pPr>
            <w:r>
              <w:rPr>
                <w:sz w:val="24"/>
              </w:rPr>
              <w:t>(independent</w:t>
              <w:tab/>
              <w:t>building</w:t>
              <w:tab/>
              <w:t>blocks)</w:t>
              <w:tab/>
              <w:t>used</w:t>
              <w:tab/>
              <w:t>for</w:t>
              <w:tab/>
              <w:t>the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个。</w:t>
            </w:r>
          </w:p>
        </w:tc>
      </w:tr>
      <w:tr>
        <w:trPr>
          <w:trHeight w:val="422" w:hRule="atLeast"/>
        </w:trPr>
        <w:tc>
          <w:tcPr>
            <w:tcW w:w="5342" w:type="dxa"/>
            <w:tcBorders>
              <w:top w:val="nil"/>
              <w:bottom w:val="nil"/>
            </w:tcBorders>
          </w:tcPr>
          <w:p>
            <w:pPr>
              <w:pStyle w:val="TableParagraph"/>
              <w:tabs>
                <w:tab w:pos="1611" w:val="left" w:leader="none"/>
                <w:tab w:pos="2014" w:val="left" w:leader="none"/>
                <w:tab w:pos="2548" w:val="left" w:leader="none"/>
                <w:tab w:pos="3621" w:val="left" w:leader="none"/>
                <w:tab w:pos="3994" w:val="left" w:leader="none"/>
                <w:tab w:pos="4786" w:val="left" w:leader="none"/>
              </w:tabs>
              <w:spacing w:before="70"/>
              <w:rPr>
                <w:sz w:val="24"/>
              </w:rPr>
            </w:pPr>
            <w:r>
              <w:rPr>
                <w:sz w:val="24"/>
              </w:rPr>
              <w:t>construction</w:t>
              <w:tab/>
              <w:t>of</w:t>
              <w:tab/>
              <w:t>the</w:t>
              <w:tab/>
              <w:t>network</w:t>
              <w:tab/>
              <w:t>is</w:t>
              <w:tab/>
              <w:t>about</w:t>
              <w:tab/>
              <w:t>100.</w:t>
            </w:r>
          </w:p>
        </w:tc>
        <w:tc>
          <w:tcPr>
            <w:tcW w:w="5337" w:type="dxa"/>
            <w:tcBorders>
              <w:top w:val="nil"/>
              <w:bottom w:val="nil"/>
            </w:tcBorders>
          </w:tcPr>
          <w:p>
            <w:pPr>
              <w:pStyle w:val="TableParagraph"/>
              <w:ind w:left="0"/>
              <w:rPr>
                <w:rFonts w:ascii="Times New Roman"/>
                <w:sz w:val="24"/>
              </w:rPr>
            </w:pPr>
          </w:p>
        </w:tc>
      </w:tr>
      <w:tr>
        <w:trPr>
          <w:trHeight w:val="420" w:hRule="atLeast"/>
        </w:trPr>
        <w:tc>
          <w:tcPr>
            <w:tcW w:w="5342" w:type="dxa"/>
            <w:tcBorders>
              <w:top w:val="nil"/>
              <w:bottom w:val="nil"/>
            </w:tcBorders>
          </w:tcPr>
          <w:p>
            <w:pPr>
              <w:pStyle w:val="TableParagraph"/>
              <w:spacing w:before="70"/>
              <w:rPr>
                <w:sz w:val="24"/>
              </w:rPr>
            </w:pPr>
            <w:r>
              <w:rPr>
                <w:sz w:val="24"/>
              </w:rPr>
              <w:t>However this number depends on the machine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然而，这一数量需要依靠机器学习的基础设施，</w:t>
            </w:r>
          </w:p>
        </w:tc>
      </w:tr>
      <w:tr>
        <w:trPr>
          <w:trHeight w:val="424" w:hRule="atLeast"/>
        </w:trPr>
        <w:tc>
          <w:tcPr>
            <w:tcW w:w="5342" w:type="dxa"/>
            <w:tcBorders>
              <w:top w:val="nil"/>
              <w:bottom w:val="nil"/>
            </w:tcBorders>
          </w:tcPr>
          <w:p>
            <w:pPr>
              <w:pStyle w:val="TableParagraph"/>
              <w:spacing w:before="72"/>
              <w:rPr>
                <w:sz w:val="24"/>
              </w:rPr>
            </w:pPr>
            <w:r>
              <w:rPr>
                <w:sz w:val="24"/>
              </w:rPr>
              <w:t>learning infrastructure system used. The use of</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用于分类器之前的平均池化层是基于文献【</w:t>
            </w:r>
            <w:r>
              <w:rPr>
                <w:sz w:val="24"/>
              </w:rPr>
              <w:t>12</w:t>
            </w:r>
            <w:r>
              <w:rPr>
                <w:rFonts w:ascii="宋体" w:eastAsia="宋体" w:hint="eastAsia"/>
                <w:sz w:val="24"/>
              </w:rPr>
              <w:t>】</w:t>
            </w:r>
          </w:p>
        </w:tc>
      </w:tr>
      <w:tr>
        <w:trPr>
          <w:trHeight w:val="420" w:hRule="atLeast"/>
        </w:trPr>
        <w:tc>
          <w:tcPr>
            <w:tcW w:w="5342" w:type="dxa"/>
            <w:tcBorders>
              <w:top w:val="nil"/>
              <w:bottom w:val="nil"/>
            </w:tcBorders>
          </w:tcPr>
          <w:p>
            <w:pPr>
              <w:pStyle w:val="TableParagraph"/>
              <w:spacing w:before="70"/>
              <w:rPr>
                <w:sz w:val="24"/>
              </w:rPr>
            </w:pPr>
            <w:r>
              <w:rPr>
                <w:sz w:val="24"/>
              </w:rPr>
              <w:t>average pooling before the classifier is based on</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设计的，虽然我们的实现方式有点不同：我们使</w:t>
            </w:r>
          </w:p>
        </w:tc>
      </w:tr>
      <w:tr>
        <w:trPr>
          <w:trHeight w:val="422" w:hRule="atLeast"/>
        </w:trPr>
        <w:tc>
          <w:tcPr>
            <w:tcW w:w="5342" w:type="dxa"/>
            <w:tcBorders>
              <w:top w:val="nil"/>
              <w:bottom w:val="nil"/>
            </w:tcBorders>
          </w:tcPr>
          <w:p>
            <w:pPr>
              <w:pStyle w:val="TableParagraph"/>
              <w:spacing w:before="72"/>
              <w:rPr>
                <w:sz w:val="24"/>
              </w:rPr>
            </w:pPr>
            <w:r>
              <w:rPr>
                <w:sz w:val="24"/>
              </w:rPr>
              <w:t>[12], although our implementation differs in that</w:t>
            </w:r>
          </w:p>
        </w:tc>
        <w:tc>
          <w:tcPr>
            <w:tcW w:w="5337" w:type="dxa"/>
            <w:tcBorders>
              <w:top w:val="nil"/>
              <w:bottom w:val="nil"/>
            </w:tcBorders>
          </w:tcPr>
          <w:p>
            <w:pPr>
              <w:pStyle w:val="TableParagraph"/>
              <w:spacing w:before="56"/>
              <w:ind w:left="105"/>
              <w:rPr>
                <w:sz w:val="24"/>
              </w:rPr>
            </w:pPr>
            <w:r>
              <w:rPr>
                <w:rFonts w:ascii="宋体" w:eastAsia="宋体" w:hint="eastAsia"/>
                <w:sz w:val="24"/>
              </w:rPr>
              <w:t>用了一个多出来的线性层（</w:t>
            </w:r>
            <w:r>
              <w:rPr>
                <w:sz w:val="24"/>
              </w:rPr>
              <w:t>use an extra linear</w:t>
            </w:r>
          </w:p>
        </w:tc>
      </w:tr>
      <w:tr>
        <w:trPr>
          <w:trHeight w:val="427" w:hRule="atLeast"/>
        </w:trPr>
        <w:tc>
          <w:tcPr>
            <w:tcW w:w="5342" w:type="dxa"/>
            <w:tcBorders>
              <w:top w:val="nil"/>
              <w:bottom w:val="nil"/>
            </w:tcBorders>
          </w:tcPr>
          <w:p>
            <w:pPr>
              <w:pStyle w:val="TableParagraph"/>
              <w:spacing w:before="72"/>
              <w:rPr>
                <w:sz w:val="24"/>
              </w:rPr>
            </w:pPr>
            <w:r>
              <w:rPr>
                <w:sz w:val="24"/>
              </w:rPr>
              <w:t>we use an extra linear layer. This enables</w:t>
            </w:r>
          </w:p>
        </w:tc>
        <w:tc>
          <w:tcPr>
            <w:tcW w:w="5337" w:type="dxa"/>
            <w:tcBorders>
              <w:top w:val="nil"/>
              <w:bottom w:val="nil"/>
            </w:tcBorders>
          </w:tcPr>
          <w:p>
            <w:pPr>
              <w:pStyle w:val="TableParagraph"/>
              <w:spacing w:before="56"/>
              <w:ind w:left="105"/>
              <w:rPr>
                <w:rFonts w:ascii="宋体" w:eastAsia="宋体" w:hint="eastAsia"/>
                <w:sz w:val="24"/>
              </w:rPr>
            </w:pPr>
            <w:r>
              <w:rPr>
                <w:sz w:val="24"/>
              </w:rPr>
              <w:t>la</w:t>
            </w:r>
            <w:r>
              <w:rPr>
                <w:spacing w:val="-1"/>
                <w:sz w:val="24"/>
              </w:rPr>
              <w:t>ye</w:t>
            </w:r>
            <w:r>
              <w:rPr>
                <w:sz w:val="24"/>
              </w:rPr>
              <w:t>r</w:t>
            </w:r>
            <w:r>
              <w:rPr>
                <w:rFonts w:ascii="宋体" w:eastAsia="宋体" w:hint="eastAsia"/>
                <w:spacing w:val="-120"/>
                <w:sz w:val="24"/>
              </w:rPr>
              <w:t>）。</w:t>
            </w:r>
          </w:p>
        </w:tc>
      </w:tr>
      <w:tr>
        <w:trPr>
          <w:trHeight w:val="424" w:hRule="atLeast"/>
        </w:trPr>
        <w:tc>
          <w:tcPr>
            <w:tcW w:w="5342" w:type="dxa"/>
            <w:tcBorders>
              <w:top w:val="nil"/>
              <w:bottom w:val="nil"/>
            </w:tcBorders>
          </w:tcPr>
          <w:p>
            <w:pPr>
              <w:pStyle w:val="TableParagraph"/>
              <w:spacing w:before="72"/>
              <w:rPr>
                <w:sz w:val="24"/>
              </w:rPr>
            </w:pPr>
            <w:r>
              <w:rPr>
                <w:sz w:val="24"/>
              </w:rPr>
              <w:t>a</w:t>
            </w:r>
            <w:r>
              <w:rPr>
                <w:spacing w:val="-1"/>
                <w:sz w:val="24"/>
              </w:rPr>
              <w:t>d</w:t>
            </w:r>
            <w:r>
              <w:rPr>
                <w:sz w:val="24"/>
              </w:rPr>
              <w:t>apt</w:t>
            </w:r>
            <w:r>
              <w:rPr>
                <w:spacing w:val="-1"/>
                <w:sz w:val="24"/>
              </w:rPr>
              <w:t>i</w:t>
            </w:r>
            <w:r>
              <w:rPr>
                <w:sz w:val="24"/>
              </w:rPr>
              <w:t>ng </w:t>
            </w:r>
            <w:r>
              <w:rPr>
                <w:spacing w:val="-21"/>
                <w:sz w:val="24"/>
              </w:rPr>
              <w:t> </w:t>
            </w:r>
            <w:r>
              <w:rPr>
                <w:sz w:val="24"/>
              </w:rPr>
              <w:t>and </w:t>
            </w:r>
            <w:r>
              <w:rPr>
                <w:spacing w:val="-21"/>
                <w:sz w:val="24"/>
              </w:rPr>
              <w:t> </w:t>
            </w:r>
            <w:r>
              <w:rPr>
                <w:spacing w:val="-1"/>
                <w:sz w:val="24"/>
              </w:rPr>
              <w:t>fi</w:t>
            </w:r>
            <w:r>
              <w:rPr>
                <w:sz w:val="24"/>
              </w:rPr>
              <w:t>ne</w:t>
            </w:r>
            <w:r>
              <w:rPr>
                <w:w w:val="33"/>
                <w:sz w:val="24"/>
              </w:rPr>
              <w:t>-­‐</w:t>
            </w:r>
            <w:r>
              <w:rPr>
                <w:sz w:val="24"/>
              </w:rPr>
              <w:t>tun</w:t>
            </w:r>
            <w:r>
              <w:rPr>
                <w:spacing w:val="-1"/>
                <w:sz w:val="24"/>
              </w:rPr>
              <w:t>i</w:t>
            </w:r>
            <w:r>
              <w:rPr>
                <w:sz w:val="24"/>
              </w:rPr>
              <w:t>ng </w:t>
            </w:r>
            <w:r>
              <w:rPr>
                <w:spacing w:val="-21"/>
                <w:sz w:val="24"/>
              </w:rPr>
              <w:t> </w:t>
            </w:r>
            <w:r>
              <w:rPr>
                <w:spacing w:val="-1"/>
                <w:sz w:val="24"/>
              </w:rPr>
              <w:t>o</w:t>
            </w:r>
            <w:r>
              <w:rPr>
                <w:sz w:val="24"/>
              </w:rPr>
              <w:t>ur </w:t>
            </w:r>
            <w:r>
              <w:rPr>
                <w:spacing w:val="-21"/>
                <w:sz w:val="24"/>
              </w:rPr>
              <w:t> </w:t>
            </w:r>
            <w:r>
              <w:rPr>
                <w:sz w:val="24"/>
              </w:rPr>
              <w:t>n</w:t>
            </w:r>
            <w:r>
              <w:rPr>
                <w:spacing w:val="-1"/>
                <w:sz w:val="24"/>
              </w:rPr>
              <w:t>e</w:t>
            </w:r>
            <w:r>
              <w:rPr>
                <w:sz w:val="24"/>
              </w:rPr>
              <w:t>tw</w:t>
            </w:r>
            <w:r>
              <w:rPr>
                <w:spacing w:val="-1"/>
                <w:sz w:val="24"/>
              </w:rPr>
              <w:t>or</w:t>
            </w:r>
            <w:r>
              <w:rPr>
                <w:sz w:val="24"/>
              </w:rPr>
              <w:t>ks </w:t>
            </w:r>
            <w:r>
              <w:rPr>
                <w:spacing w:val="-21"/>
                <w:sz w:val="24"/>
              </w:rPr>
              <w:t> </w:t>
            </w:r>
            <w:r>
              <w:rPr>
                <w:spacing w:val="-1"/>
                <w:sz w:val="24"/>
              </w:rPr>
              <w:t>fo</w:t>
            </w:r>
            <w:r>
              <w:rPr>
                <w:sz w:val="24"/>
              </w:rPr>
              <w:t>r </w:t>
            </w:r>
            <w:r>
              <w:rPr>
                <w:spacing w:val="-21"/>
                <w:sz w:val="24"/>
              </w:rPr>
              <w:t> </w:t>
            </w:r>
            <w:r>
              <w:rPr>
                <w:spacing w:val="-1"/>
                <w:sz w:val="24"/>
              </w:rPr>
              <w:t>o</w:t>
            </w:r>
            <w:r>
              <w:rPr>
                <w:sz w:val="24"/>
              </w:rPr>
              <w:t>t</w:t>
            </w:r>
            <w:r>
              <w:rPr>
                <w:spacing w:val="-1"/>
                <w:sz w:val="24"/>
              </w:rPr>
              <w:t>he</w:t>
            </w:r>
            <w:r>
              <w:rPr>
                <w:sz w:val="24"/>
              </w:rPr>
              <w:t>r</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这使得在其它标签数据集上调整我们的网络变得</w:t>
            </w:r>
          </w:p>
        </w:tc>
      </w:tr>
      <w:tr>
        <w:trPr>
          <w:trHeight w:val="422" w:hRule="atLeast"/>
        </w:trPr>
        <w:tc>
          <w:tcPr>
            <w:tcW w:w="5342" w:type="dxa"/>
            <w:tcBorders>
              <w:top w:val="nil"/>
              <w:bottom w:val="nil"/>
            </w:tcBorders>
          </w:tcPr>
          <w:p>
            <w:pPr>
              <w:pStyle w:val="TableParagraph"/>
              <w:spacing w:before="70"/>
              <w:rPr>
                <w:sz w:val="24"/>
              </w:rPr>
            </w:pPr>
            <w:r>
              <w:rPr>
                <w:sz w:val="24"/>
              </w:rPr>
              <w:t>label sets easily, but it is mostly convenience and</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容易，但这主要是为了方便，我们并不指望会有</w:t>
            </w:r>
          </w:p>
        </w:tc>
      </w:tr>
      <w:tr>
        <w:trPr>
          <w:trHeight w:val="420" w:hRule="atLeast"/>
        </w:trPr>
        <w:tc>
          <w:tcPr>
            <w:tcW w:w="5342" w:type="dxa"/>
            <w:tcBorders>
              <w:top w:val="nil"/>
              <w:bottom w:val="nil"/>
            </w:tcBorders>
          </w:tcPr>
          <w:p>
            <w:pPr>
              <w:pStyle w:val="TableParagraph"/>
              <w:spacing w:before="70"/>
              <w:rPr>
                <w:sz w:val="24"/>
              </w:rPr>
            </w:pPr>
            <w:r>
              <w:rPr>
                <w:sz w:val="24"/>
              </w:rPr>
              <w:t>we do not expect it to have a major effect. It was</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什么大的影响。</w:t>
            </w:r>
          </w:p>
        </w:tc>
      </w:tr>
      <w:tr>
        <w:trPr>
          <w:trHeight w:val="424" w:hRule="atLeast"/>
        </w:trPr>
        <w:tc>
          <w:tcPr>
            <w:tcW w:w="5342" w:type="dxa"/>
            <w:tcBorders>
              <w:top w:val="nil"/>
              <w:bottom w:val="nil"/>
            </w:tcBorders>
          </w:tcPr>
          <w:p>
            <w:pPr>
              <w:pStyle w:val="TableParagraph"/>
              <w:spacing w:before="72"/>
              <w:rPr>
                <w:sz w:val="24"/>
              </w:rPr>
            </w:pPr>
            <w:r>
              <w:rPr>
                <w:sz w:val="24"/>
              </w:rPr>
              <w:t>found that a move from fully connected layers to</w:t>
            </w:r>
          </w:p>
        </w:tc>
        <w:tc>
          <w:tcPr>
            <w:tcW w:w="5337" w:type="dxa"/>
            <w:tcBorders>
              <w:top w:val="nil"/>
              <w:bottom w:val="nil"/>
            </w:tcBorders>
          </w:tcPr>
          <w:p>
            <w:pPr>
              <w:pStyle w:val="TableParagraph"/>
              <w:spacing w:before="56"/>
              <w:ind w:left="105"/>
              <w:rPr>
                <w:sz w:val="24"/>
              </w:rPr>
            </w:pPr>
            <w:r>
              <w:rPr>
                <w:rFonts w:ascii="宋体" w:eastAsia="宋体" w:hint="eastAsia"/>
                <w:sz w:val="24"/>
              </w:rPr>
              <w:t>我们发现，从全连接层到平均池化的移动【？</w:t>
            </w:r>
            <w:r>
              <w:rPr>
                <w:sz w:val="24"/>
              </w:rPr>
              <w:t>a</w:t>
            </w:r>
          </w:p>
        </w:tc>
      </w:tr>
      <w:tr>
        <w:trPr>
          <w:trHeight w:val="842" w:hRule="atLeast"/>
        </w:trPr>
        <w:tc>
          <w:tcPr>
            <w:tcW w:w="5342" w:type="dxa"/>
            <w:tcBorders>
              <w:top w:val="nil"/>
              <w:bottom w:val="nil"/>
            </w:tcBorders>
          </w:tcPr>
          <w:p>
            <w:pPr>
              <w:pStyle w:val="TableParagraph"/>
              <w:spacing w:before="70"/>
              <w:rPr>
                <w:sz w:val="24"/>
              </w:rPr>
            </w:pPr>
            <w:r>
              <w:rPr>
                <w:sz w:val="24"/>
              </w:rPr>
              <w:t>average </w:t>
            </w:r>
            <w:r>
              <w:rPr>
                <w:spacing w:val="-22"/>
                <w:sz w:val="24"/>
              </w:rPr>
              <w:t> </w:t>
            </w:r>
            <w:r>
              <w:rPr>
                <w:sz w:val="24"/>
              </w:rPr>
              <w:t>pooling </w:t>
            </w:r>
            <w:r>
              <w:rPr>
                <w:spacing w:val="-22"/>
                <w:sz w:val="24"/>
              </w:rPr>
              <w:t> </w:t>
            </w:r>
            <w:r>
              <w:rPr>
                <w:sz w:val="24"/>
              </w:rPr>
              <w:t>improved </w:t>
            </w:r>
            <w:r>
              <w:rPr>
                <w:spacing w:val="-22"/>
                <w:sz w:val="24"/>
              </w:rPr>
              <w:t> </w:t>
            </w:r>
            <w:r>
              <w:rPr>
                <w:sz w:val="24"/>
              </w:rPr>
              <w:t>the </w:t>
            </w:r>
            <w:r>
              <w:rPr>
                <w:spacing w:val="-22"/>
                <w:sz w:val="24"/>
              </w:rPr>
              <w:t> </w:t>
            </w:r>
            <w:r>
              <w:rPr>
                <w:sz w:val="24"/>
              </w:rPr>
              <w:t>to</w:t>
            </w:r>
            <w:r>
              <w:rPr>
                <w:spacing w:val="-1"/>
                <w:sz w:val="24"/>
              </w:rPr>
              <w:t>p</w:t>
            </w:r>
            <w:r>
              <w:rPr>
                <w:w w:val="33"/>
                <w:sz w:val="24"/>
              </w:rPr>
              <w:t>-­‐</w:t>
            </w:r>
            <w:r>
              <w:rPr>
                <w:sz w:val="24"/>
              </w:rPr>
              <w:t>1 </w:t>
            </w:r>
            <w:r>
              <w:rPr>
                <w:spacing w:val="-22"/>
                <w:sz w:val="24"/>
              </w:rPr>
              <w:t> </w:t>
            </w:r>
            <w:r>
              <w:rPr>
                <w:sz w:val="24"/>
              </w:rPr>
              <w:t>a</w:t>
            </w:r>
            <w:r>
              <w:rPr>
                <w:spacing w:val="-1"/>
                <w:sz w:val="24"/>
              </w:rPr>
              <w:t>cc</w:t>
            </w:r>
            <w:r>
              <w:rPr>
                <w:sz w:val="24"/>
              </w:rPr>
              <w:t>ura</w:t>
            </w:r>
            <w:r>
              <w:rPr>
                <w:spacing w:val="-1"/>
                <w:sz w:val="24"/>
              </w:rPr>
              <w:t>c</w:t>
            </w:r>
            <w:r>
              <w:rPr>
                <w:sz w:val="24"/>
              </w:rPr>
              <w:t>y </w:t>
            </w:r>
            <w:r>
              <w:rPr>
                <w:spacing w:val="-23"/>
                <w:sz w:val="24"/>
              </w:rPr>
              <w:t> </w:t>
            </w:r>
            <w:r>
              <w:rPr>
                <w:sz w:val="24"/>
              </w:rPr>
              <w:t>by</w:t>
            </w:r>
          </w:p>
          <w:p>
            <w:pPr>
              <w:pStyle w:val="TableParagraph"/>
              <w:tabs>
                <w:tab w:pos="922" w:val="left" w:leader="none"/>
                <w:tab w:pos="1722" w:val="left" w:leader="none"/>
                <w:tab w:pos="2844" w:val="left" w:leader="none"/>
                <w:tab w:pos="3397" w:val="left" w:leader="none"/>
                <w:tab w:pos="3972" w:val="left" w:leader="none"/>
                <w:tab w:pos="4395" w:val="left" w:leader="none"/>
              </w:tabs>
              <w:spacing w:before="141"/>
              <w:rPr>
                <w:sz w:val="24"/>
              </w:rPr>
            </w:pPr>
            <w:r>
              <w:rPr>
                <w:sz w:val="24"/>
              </w:rPr>
              <w:t>about</w:t>
              <w:tab/>
              <w:t>0.6%,</w:t>
              <w:tab/>
              <w:t>however</w:t>
              <w:tab/>
              <w:t>the</w:t>
              <w:tab/>
              <w:t>use</w:t>
              <w:tab/>
              <w:t>of</w:t>
              <w:tab/>
              <w:t>dropout</w:t>
            </w:r>
          </w:p>
        </w:tc>
        <w:tc>
          <w:tcPr>
            <w:tcW w:w="5337" w:type="dxa"/>
            <w:tcBorders>
              <w:top w:val="nil"/>
              <w:bottom w:val="nil"/>
            </w:tcBorders>
          </w:tcPr>
          <w:p>
            <w:pPr>
              <w:pStyle w:val="TableParagraph"/>
              <w:spacing w:before="70"/>
              <w:ind w:left="105"/>
              <w:rPr>
                <w:sz w:val="24"/>
              </w:rPr>
            </w:pPr>
            <w:r>
              <w:rPr>
                <w:sz w:val="24"/>
              </w:rPr>
              <w:t>move   from   fully   connected   layers   to </w:t>
            </w:r>
            <w:r>
              <w:rPr>
                <w:spacing w:val="2"/>
                <w:sz w:val="24"/>
              </w:rPr>
              <w:t> </w:t>
            </w:r>
            <w:r>
              <w:rPr>
                <w:sz w:val="24"/>
              </w:rPr>
              <w:t>average</w:t>
            </w:r>
          </w:p>
          <w:p>
            <w:pPr>
              <w:pStyle w:val="TableParagraph"/>
              <w:spacing w:before="124"/>
              <w:ind w:left="105"/>
              <w:rPr>
                <w:rFonts w:ascii="宋体" w:hAnsi="宋体" w:eastAsia="宋体" w:hint="eastAsia"/>
                <w:sz w:val="24"/>
              </w:rPr>
            </w:pPr>
            <w:r>
              <w:rPr>
                <w:sz w:val="24"/>
              </w:rPr>
              <w:t>poolin</w:t>
            </w:r>
            <w:r>
              <w:rPr>
                <w:spacing w:val="-1"/>
                <w:sz w:val="24"/>
              </w:rPr>
              <w:t>g</w:t>
            </w:r>
            <w:r>
              <w:rPr>
                <w:rFonts w:ascii="宋体" w:hAnsi="宋体" w:eastAsia="宋体" w:hint="eastAsia"/>
                <w:spacing w:val="-6"/>
                <w:sz w:val="24"/>
              </w:rPr>
              <w:t>】会让 </w:t>
            </w:r>
            <w:r>
              <w:rPr>
                <w:sz w:val="24"/>
              </w:rPr>
              <w:t>TO</w:t>
            </w:r>
            <w:r>
              <w:rPr>
                <w:spacing w:val="-1"/>
                <w:sz w:val="24"/>
              </w:rPr>
              <w:t>P</w:t>
            </w:r>
            <w:r>
              <w:rPr>
                <w:w w:val="33"/>
                <w:sz w:val="24"/>
              </w:rPr>
              <w:t>-­‐</w:t>
            </w:r>
            <w:r>
              <w:rPr>
                <w:sz w:val="24"/>
              </w:rPr>
              <w:t>1</w:t>
            </w:r>
            <w:r>
              <w:rPr>
                <w:spacing w:val="-5"/>
                <w:sz w:val="24"/>
              </w:rPr>
              <w:t>  </w:t>
            </w:r>
            <w:r>
              <w:rPr>
                <w:rFonts w:ascii="宋体" w:hAnsi="宋体" w:eastAsia="宋体" w:hint="eastAsia"/>
                <w:spacing w:val="-4"/>
                <w:sz w:val="24"/>
              </w:rPr>
              <w:t>准确度提高 </w:t>
            </w:r>
            <w:r>
              <w:rPr>
                <w:sz w:val="24"/>
              </w:rPr>
              <w:t>0.6%</w:t>
            </w:r>
            <w:r>
              <w:rPr>
                <w:rFonts w:ascii="宋体" w:hAnsi="宋体" w:eastAsia="宋体" w:hint="eastAsia"/>
                <w:sz w:val="24"/>
              </w:rPr>
              <w:t>，然而，</w:t>
            </w:r>
          </w:p>
        </w:tc>
      </w:tr>
      <w:tr>
        <w:trPr>
          <w:trHeight w:val="424" w:hRule="atLeast"/>
        </w:trPr>
        <w:tc>
          <w:tcPr>
            <w:tcW w:w="5342" w:type="dxa"/>
            <w:tcBorders>
              <w:top w:val="nil"/>
              <w:bottom w:val="nil"/>
            </w:tcBorders>
          </w:tcPr>
          <w:p>
            <w:pPr>
              <w:pStyle w:val="TableParagraph"/>
              <w:spacing w:before="72"/>
              <w:rPr>
                <w:sz w:val="24"/>
              </w:rPr>
            </w:pPr>
            <w:r>
              <w:rPr>
                <w:sz w:val="24"/>
              </w:rPr>
              <w:t>remained essential even after removing the fully</w:t>
            </w:r>
          </w:p>
        </w:tc>
        <w:tc>
          <w:tcPr>
            <w:tcW w:w="5337" w:type="dxa"/>
            <w:tcBorders>
              <w:top w:val="nil"/>
              <w:bottom w:val="nil"/>
            </w:tcBorders>
          </w:tcPr>
          <w:p>
            <w:pPr>
              <w:pStyle w:val="TableParagraph"/>
              <w:spacing w:before="56"/>
              <w:ind w:left="105"/>
              <w:rPr>
                <w:rFonts w:ascii="宋体" w:eastAsia="宋体" w:hint="eastAsia"/>
                <w:sz w:val="24"/>
              </w:rPr>
            </w:pPr>
            <w:r>
              <w:rPr>
                <w:sz w:val="24"/>
              </w:rPr>
              <w:t>DROPOUT </w:t>
            </w:r>
            <w:r>
              <w:rPr>
                <w:rFonts w:ascii="宋体" w:eastAsia="宋体" w:hint="eastAsia"/>
                <w:sz w:val="24"/>
              </w:rPr>
              <w:t>的使用依然很重要，即使去掉了全连接</w:t>
            </w:r>
          </w:p>
        </w:tc>
      </w:tr>
      <w:tr>
        <w:trPr>
          <w:trHeight w:val="423" w:hRule="atLeast"/>
        </w:trPr>
        <w:tc>
          <w:tcPr>
            <w:tcW w:w="5342" w:type="dxa"/>
            <w:tcBorders>
              <w:top w:val="nil"/>
            </w:tcBorders>
          </w:tcPr>
          <w:p>
            <w:pPr>
              <w:pStyle w:val="TableParagraph"/>
              <w:spacing w:before="70"/>
              <w:rPr>
                <w:sz w:val="24"/>
              </w:rPr>
            </w:pPr>
            <w:r>
              <w:rPr>
                <w:sz w:val="24"/>
              </w:rPr>
              <w:t>connected layers.</w:t>
            </w:r>
          </w:p>
        </w:tc>
        <w:tc>
          <w:tcPr>
            <w:tcW w:w="5337" w:type="dxa"/>
            <w:tcBorders>
              <w:top w:val="nil"/>
            </w:tcBorders>
          </w:tcPr>
          <w:p>
            <w:pPr>
              <w:pStyle w:val="TableParagraph"/>
              <w:spacing w:before="53"/>
              <w:ind w:left="105"/>
              <w:rPr>
                <w:rFonts w:ascii="宋体" w:eastAsia="宋体" w:hint="eastAsia"/>
                <w:sz w:val="24"/>
              </w:rPr>
            </w:pPr>
            <w:r>
              <w:rPr>
                <w:rFonts w:ascii="宋体" w:eastAsia="宋体" w:hint="eastAsia"/>
                <w:sz w:val="24"/>
              </w:rPr>
              <w:t>层。</w:t>
            </w:r>
          </w:p>
        </w:tc>
      </w:tr>
      <w:tr>
        <w:trPr>
          <w:trHeight w:val="421" w:hRule="atLeast"/>
        </w:trPr>
        <w:tc>
          <w:tcPr>
            <w:tcW w:w="5342" w:type="dxa"/>
          </w:tcPr>
          <w:p>
            <w:pPr>
              <w:pStyle w:val="TableParagraph"/>
              <w:spacing w:before="74"/>
              <w:rPr>
                <w:sz w:val="24"/>
              </w:rPr>
            </w:pPr>
            <w:r>
              <w:rPr>
                <w:sz w:val="24"/>
              </w:rPr>
              <w:t>Given the relatively large depth of the network,</w:t>
            </w:r>
          </w:p>
        </w:tc>
        <w:tc>
          <w:tcPr>
            <w:tcW w:w="5337" w:type="dxa"/>
          </w:tcPr>
          <w:p>
            <w:pPr>
              <w:pStyle w:val="TableParagraph"/>
              <w:spacing w:before="57"/>
              <w:ind w:left="105"/>
              <w:rPr>
                <w:rFonts w:ascii="宋体" w:eastAsia="宋体" w:hint="eastAsia"/>
                <w:sz w:val="24"/>
              </w:rPr>
            </w:pPr>
            <w:r>
              <w:rPr>
                <w:rFonts w:ascii="宋体" w:eastAsia="宋体" w:hint="eastAsia"/>
                <w:sz w:val="24"/>
              </w:rPr>
              <w:t>对于相对更深的网络，穿过所有层次高效向后梯</w:t>
            </w:r>
          </w:p>
        </w:tc>
      </w:tr>
    </w:tbl>
    <w:p>
      <w:pPr>
        <w:spacing w:after="0"/>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8462" w:hRule="atLeast"/>
        </w:trPr>
        <w:tc>
          <w:tcPr>
            <w:tcW w:w="5342" w:type="dxa"/>
          </w:tcPr>
          <w:p>
            <w:pPr>
              <w:pStyle w:val="TableParagraph"/>
              <w:spacing w:line="360" w:lineRule="auto" w:before="74"/>
              <w:ind w:right="94"/>
              <w:jc w:val="both"/>
              <w:rPr>
                <w:sz w:val="24"/>
              </w:rPr>
            </w:pPr>
            <w:r>
              <w:rPr>
                <w:sz w:val="24"/>
              </w:rPr>
              <w:t>the ability to propagate gradients back through  all the layers in an effective manner was a concern. One interesting insight is that the strong performance of relatively shallower networks </w:t>
            </w:r>
            <w:r>
              <w:rPr>
                <w:spacing w:val="-7"/>
                <w:sz w:val="24"/>
              </w:rPr>
              <w:t>on </w:t>
            </w:r>
            <w:r>
              <w:rPr>
                <w:sz w:val="24"/>
              </w:rPr>
              <w:t>this task suggests that the features produced by the layers in the middle of the network should be very discriminative. By adding  </w:t>
            </w:r>
            <w:r>
              <w:rPr>
                <w:spacing w:val="-3"/>
                <w:sz w:val="24"/>
              </w:rPr>
              <w:t>auxiliary </w:t>
            </w:r>
            <w:r>
              <w:rPr>
                <w:sz w:val="24"/>
              </w:rPr>
              <w:t>classifiers connected to these intermediate layers, we would expect to encourage discrimination in the lower stages in the classifier, increase the gradient signal that gets propagated back, and provide additional regularization. These classifiers take the form of smaller convolutional networks put on top of the output of the  Inception (4a) and (4d) modules. During training, their loss gets added to the total loss of the network with a discount weight (the losses of the auxiliary classifiers were weighted by 0.3). </w:t>
            </w:r>
            <w:r>
              <w:rPr>
                <w:spacing w:val="-7"/>
                <w:sz w:val="24"/>
              </w:rPr>
              <w:t>At </w:t>
            </w:r>
            <w:r>
              <w:rPr>
                <w:sz w:val="24"/>
              </w:rPr>
              <w:t>inference</w:t>
            </w:r>
            <w:r>
              <w:rPr>
                <w:spacing w:val="17"/>
                <w:sz w:val="24"/>
              </w:rPr>
              <w:t> </w:t>
            </w:r>
            <w:r>
              <w:rPr>
                <w:sz w:val="24"/>
              </w:rPr>
              <w:t>time,</w:t>
            </w:r>
            <w:r>
              <w:rPr>
                <w:spacing w:val="18"/>
                <w:sz w:val="24"/>
              </w:rPr>
              <w:t> </w:t>
            </w:r>
            <w:r>
              <w:rPr>
                <w:sz w:val="24"/>
              </w:rPr>
              <w:t>these</w:t>
            </w:r>
            <w:r>
              <w:rPr>
                <w:spacing w:val="17"/>
                <w:sz w:val="24"/>
              </w:rPr>
              <w:t> </w:t>
            </w:r>
            <w:r>
              <w:rPr>
                <w:sz w:val="24"/>
              </w:rPr>
              <w:t>auxiliary</w:t>
            </w:r>
            <w:r>
              <w:rPr>
                <w:spacing w:val="18"/>
                <w:sz w:val="24"/>
              </w:rPr>
              <w:t> </w:t>
            </w:r>
            <w:r>
              <w:rPr>
                <w:sz w:val="24"/>
              </w:rPr>
              <w:t>networks</w:t>
            </w:r>
            <w:r>
              <w:rPr>
                <w:spacing w:val="18"/>
                <w:sz w:val="24"/>
              </w:rPr>
              <w:t> </w:t>
            </w:r>
            <w:r>
              <w:rPr>
                <w:sz w:val="24"/>
              </w:rPr>
              <w:t>are</w:t>
            </w:r>
          </w:p>
          <w:p>
            <w:pPr>
              <w:pStyle w:val="TableParagraph"/>
              <w:spacing w:before="9"/>
              <w:jc w:val="both"/>
              <w:rPr>
                <w:sz w:val="24"/>
              </w:rPr>
            </w:pPr>
            <w:r>
              <w:rPr>
                <w:sz w:val="24"/>
              </w:rPr>
              <w:t>discarded.</w:t>
            </w:r>
          </w:p>
        </w:tc>
        <w:tc>
          <w:tcPr>
            <w:tcW w:w="5337" w:type="dxa"/>
          </w:tcPr>
          <w:p>
            <w:pPr>
              <w:pStyle w:val="TableParagraph"/>
              <w:spacing w:before="57"/>
              <w:ind w:left="105"/>
              <w:rPr>
                <w:rFonts w:ascii="宋体" w:eastAsia="宋体" w:hint="eastAsia"/>
                <w:sz w:val="24"/>
              </w:rPr>
            </w:pPr>
            <w:r>
              <w:rPr>
                <w:rFonts w:ascii="宋体" w:eastAsia="宋体" w:hint="eastAsia"/>
                <w:sz w:val="24"/>
              </w:rPr>
              <w:t>度传播的能力是很关键的。</w:t>
            </w:r>
          </w:p>
          <w:p>
            <w:pPr>
              <w:pStyle w:val="TableParagraph"/>
              <w:ind w:left="0"/>
              <w:rPr>
                <w:rFonts w:ascii="宋体"/>
                <w:sz w:val="24"/>
              </w:rPr>
            </w:pPr>
          </w:p>
          <w:p>
            <w:pPr>
              <w:pStyle w:val="TableParagraph"/>
              <w:spacing w:before="12"/>
              <w:ind w:left="0"/>
              <w:rPr>
                <w:rFonts w:ascii="宋体"/>
                <w:sz w:val="17"/>
              </w:rPr>
            </w:pPr>
          </w:p>
          <w:p>
            <w:pPr>
              <w:pStyle w:val="TableParagraph"/>
              <w:spacing w:line="331" w:lineRule="auto"/>
              <w:ind w:left="105" w:right="93"/>
              <w:jc w:val="both"/>
              <w:rPr>
                <w:rFonts w:ascii="宋体" w:eastAsia="宋体" w:hint="eastAsia"/>
                <w:sz w:val="24"/>
              </w:rPr>
            </w:pPr>
            <w:r>
              <w:rPr>
                <w:rFonts w:ascii="宋体" w:eastAsia="宋体" w:hint="eastAsia"/>
                <w:sz w:val="24"/>
              </w:rPr>
              <w:t>一个有趣的理论是，在这项任务中，相对浅层的网络的强大性能表明网络中层所产生的特征是具有很好的区分度的。</w:t>
            </w:r>
          </w:p>
          <w:p>
            <w:pPr>
              <w:pStyle w:val="TableParagraph"/>
              <w:spacing w:before="11"/>
              <w:ind w:left="0"/>
              <w:rPr>
                <w:rFonts w:ascii="宋体"/>
                <w:sz w:val="32"/>
              </w:rPr>
            </w:pPr>
          </w:p>
          <w:p>
            <w:pPr>
              <w:pStyle w:val="TableParagraph"/>
              <w:spacing w:line="328" w:lineRule="auto"/>
              <w:ind w:left="105" w:right="80"/>
              <w:jc w:val="both"/>
              <w:rPr>
                <w:rFonts w:ascii="宋体" w:eastAsia="宋体" w:hint="eastAsia"/>
                <w:sz w:val="24"/>
              </w:rPr>
            </w:pPr>
            <w:r>
              <w:rPr>
                <w:rFonts w:ascii="宋体" w:eastAsia="宋体" w:hint="eastAsia"/>
                <w:sz w:val="24"/>
              </w:rPr>
              <w:t>通过增加一些与这些中间层相连的附加的分类器，我们可以期待在分类器的低层增加向后传播的梯度信号，同时增加更多的正则化。</w:t>
            </w:r>
          </w:p>
          <w:p>
            <w:pPr>
              <w:pStyle w:val="TableParagraph"/>
              <w:ind w:left="0"/>
              <w:rPr>
                <w:rFonts w:ascii="宋体"/>
                <w:sz w:val="24"/>
              </w:rPr>
            </w:pPr>
          </w:p>
          <w:p>
            <w:pPr>
              <w:pStyle w:val="TableParagraph"/>
              <w:ind w:left="0"/>
              <w:rPr>
                <w:rFonts w:ascii="宋体"/>
                <w:sz w:val="24"/>
              </w:rPr>
            </w:pPr>
          </w:p>
          <w:p>
            <w:pPr>
              <w:pStyle w:val="TableParagraph"/>
              <w:spacing w:before="3"/>
              <w:ind w:left="0"/>
              <w:rPr>
                <w:rFonts w:ascii="宋体"/>
                <w:sz w:val="18"/>
              </w:rPr>
            </w:pPr>
          </w:p>
          <w:p>
            <w:pPr>
              <w:pStyle w:val="TableParagraph"/>
              <w:ind w:left="105"/>
              <w:rPr>
                <w:rFonts w:ascii="宋体" w:eastAsia="宋体" w:hint="eastAsia"/>
                <w:sz w:val="24"/>
              </w:rPr>
            </w:pPr>
            <w:r>
              <w:rPr>
                <w:rFonts w:ascii="宋体" w:eastAsia="宋体" w:hint="eastAsia"/>
                <w:sz w:val="24"/>
              </w:rPr>
              <w:t>这些分类器采用较小的卷积网络形式，被安置在</w:t>
            </w:r>
          </w:p>
          <w:p>
            <w:pPr>
              <w:pStyle w:val="TableParagraph"/>
              <w:spacing w:before="120"/>
              <w:ind w:left="105"/>
              <w:rPr>
                <w:rFonts w:ascii="宋体" w:eastAsia="宋体" w:hint="eastAsia"/>
                <w:sz w:val="24"/>
              </w:rPr>
            </w:pPr>
            <w:r>
              <w:rPr>
                <w:sz w:val="24"/>
              </w:rPr>
              <w:t>Inception</w:t>
            </w:r>
            <w:r>
              <w:rPr>
                <w:rFonts w:ascii="宋体" w:eastAsia="宋体" w:hint="eastAsia"/>
                <w:sz w:val="24"/>
              </w:rPr>
              <w:t>（</w:t>
            </w:r>
            <w:r>
              <w:rPr>
                <w:sz w:val="24"/>
              </w:rPr>
              <w:t>4a</w:t>
            </w:r>
            <w:r>
              <w:rPr>
                <w:rFonts w:ascii="宋体" w:eastAsia="宋体" w:hint="eastAsia"/>
                <w:sz w:val="24"/>
              </w:rPr>
              <w:t>）和（</w:t>
            </w:r>
            <w:r>
              <w:rPr>
                <w:sz w:val="24"/>
              </w:rPr>
              <w:t>4d</w:t>
            </w:r>
            <w:r>
              <w:rPr>
                <w:rFonts w:ascii="宋体" w:eastAsia="宋体" w:hint="eastAsia"/>
                <w:sz w:val="24"/>
              </w:rPr>
              <w:t>）模块的输出的顶部。</w:t>
            </w:r>
          </w:p>
          <w:p>
            <w:pPr>
              <w:pStyle w:val="TableParagraph"/>
              <w:spacing w:before="11"/>
              <w:ind w:left="0"/>
              <w:rPr>
                <w:rFonts w:ascii="宋体"/>
                <w:sz w:val="41"/>
              </w:rPr>
            </w:pPr>
          </w:p>
          <w:p>
            <w:pPr>
              <w:pStyle w:val="TableParagraph"/>
              <w:spacing w:line="328" w:lineRule="auto" w:before="1"/>
              <w:ind w:left="105" w:right="97"/>
              <w:jc w:val="both"/>
              <w:rPr>
                <w:rFonts w:ascii="宋体" w:eastAsia="宋体" w:hint="eastAsia"/>
                <w:sz w:val="24"/>
              </w:rPr>
            </w:pPr>
            <w:r>
              <w:rPr>
                <w:rFonts w:ascii="宋体" w:eastAsia="宋体" w:hint="eastAsia"/>
                <w:spacing w:val="-13"/>
                <w:sz w:val="24"/>
              </w:rPr>
              <w:t>在训练中，它们的偏差被折扣后加到总偏差中</w:t>
            </w:r>
            <w:r>
              <w:rPr>
                <w:rFonts w:ascii="宋体" w:eastAsia="宋体" w:hint="eastAsia"/>
                <w:sz w:val="24"/>
              </w:rPr>
              <w:t>（</w:t>
            </w:r>
            <w:r>
              <w:rPr>
                <w:rFonts w:ascii="宋体" w:eastAsia="宋体" w:hint="eastAsia"/>
                <w:spacing w:val="-17"/>
                <w:sz w:val="24"/>
              </w:rPr>
              <w:t>附</w:t>
            </w:r>
            <w:r>
              <w:rPr>
                <w:rFonts w:ascii="宋体" w:eastAsia="宋体" w:hint="eastAsia"/>
                <w:sz w:val="24"/>
              </w:rPr>
              <w:t>加分类器的偏差乘以 </w:t>
            </w:r>
            <w:r>
              <w:rPr>
                <w:sz w:val="24"/>
              </w:rPr>
              <w:t>0.3</w:t>
            </w:r>
            <w:r>
              <w:rPr>
                <w:rFonts w:ascii="宋体" w:eastAsia="宋体" w:hint="eastAsia"/>
                <w:spacing w:val="-120"/>
                <w:sz w:val="24"/>
              </w:rPr>
              <w:t>）</w:t>
            </w:r>
            <w:r>
              <w:rPr>
                <w:rFonts w:ascii="宋体" w:eastAsia="宋体" w:hint="eastAsia"/>
                <w:sz w:val="24"/>
              </w:rPr>
              <w:t>。在预测过程中，这些附加网络会被抛弃。</w:t>
            </w:r>
          </w:p>
        </w:tc>
      </w:tr>
      <w:tr>
        <w:trPr>
          <w:trHeight w:val="6767" w:hRule="atLeast"/>
        </w:trPr>
        <w:tc>
          <w:tcPr>
            <w:tcW w:w="5342" w:type="dxa"/>
          </w:tcPr>
          <w:p>
            <w:pPr>
              <w:pStyle w:val="TableParagraph"/>
              <w:spacing w:line="360" w:lineRule="auto" w:before="74"/>
              <w:ind w:right="94"/>
              <w:jc w:val="both"/>
              <w:rPr>
                <w:sz w:val="24"/>
              </w:rPr>
            </w:pPr>
            <w:r>
              <w:rPr>
                <w:sz w:val="24"/>
              </w:rPr>
              <w:t>The exact structure of the extra network on the side, including the auxiliary classifier, is as follows:</w:t>
            </w:r>
          </w:p>
          <w:p>
            <w:pPr>
              <w:pStyle w:val="TableParagraph"/>
              <w:numPr>
                <w:ilvl w:val="0"/>
                <w:numId w:val="1"/>
              </w:numPr>
              <w:tabs>
                <w:tab w:pos="470" w:val="left" w:leader="none"/>
                <w:tab w:pos="471" w:val="left" w:leader="none"/>
              </w:tabs>
              <w:spacing w:line="291" w:lineRule="exact" w:before="0" w:after="0"/>
              <w:ind w:left="110" w:right="0" w:firstLine="0"/>
              <w:jc w:val="left"/>
              <w:rPr>
                <w:sz w:val="24"/>
              </w:rPr>
            </w:pPr>
            <w:r>
              <w:rPr>
                <w:sz w:val="24"/>
              </w:rPr>
              <w:t>An</w:t>
            </w:r>
            <w:r>
              <w:rPr>
                <w:spacing w:val="35"/>
                <w:sz w:val="24"/>
              </w:rPr>
              <w:t> </w:t>
            </w:r>
            <w:r>
              <w:rPr>
                <w:sz w:val="24"/>
              </w:rPr>
              <w:t>average</w:t>
            </w:r>
            <w:r>
              <w:rPr>
                <w:spacing w:val="35"/>
                <w:sz w:val="24"/>
              </w:rPr>
              <w:t> </w:t>
            </w:r>
            <w:r>
              <w:rPr>
                <w:sz w:val="24"/>
              </w:rPr>
              <w:t>pooling</w:t>
            </w:r>
            <w:r>
              <w:rPr>
                <w:spacing w:val="35"/>
                <w:sz w:val="24"/>
              </w:rPr>
              <w:t> </w:t>
            </w:r>
            <w:r>
              <w:rPr>
                <w:sz w:val="24"/>
              </w:rPr>
              <w:t>layer</w:t>
            </w:r>
            <w:r>
              <w:rPr>
                <w:spacing w:val="36"/>
                <w:sz w:val="24"/>
              </w:rPr>
              <w:t> </w:t>
            </w:r>
            <w:r>
              <w:rPr>
                <w:sz w:val="24"/>
              </w:rPr>
              <w:t>with</w:t>
            </w:r>
            <w:r>
              <w:rPr>
                <w:spacing w:val="35"/>
                <w:sz w:val="24"/>
              </w:rPr>
              <w:t> </w:t>
            </w:r>
            <w:r>
              <w:rPr>
                <w:sz w:val="24"/>
              </w:rPr>
              <w:t>5x5</w:t>
            </w:r>
            <w:r>
              <w:rPr>
                <w:spacing w:val="35"/>
                <w:sz w:val="24"/>
              </w:rPr>
              <w:t> </w:t>
            </w:r>
            <w:r>
              <w:rPr>
                <w:sz w:val="24"/>
              </w:rPr>
              <w:t>filter</w:t>
            </w:r>
            <w:r>
              <w:rPr>
                <w:spacing w:val="36"/>
                <w:sz w:val="24"/>
              </w:rPr>
              <w:t> </w:t>
            </w:r>
            <w:r>
              <w:rPr>
                <w:sz w:val="24"/>
              </w:rPr>
              <w:t>size</w:t>
            </w:r>
          </w:p>
          <w:p>
            <w:pPr>
              <w:pStyle w:val="TableParagraph"/>
              <w:spacing w:line="360" w:lineRule="auto" w:before="131"/>
              <w:ind w:right="68"/>
              <w:rPr>
                <w:sz w:val="24"/>
              </w:rPr>
            </w:pPr>
            <w:r>
              <w:rPr>
                <w:sz w:val="24"/>
              </w:rPr>
              <w:t>and stride 3, resulting in an 4x4x512 output for the (4a), and 4x4x528 for the (4d) stage.</w:t>
            </w:r>
          </w:p>
          <w:p>
            <w:pPr>
              <w:pStyle w:val="TableParagraph"/>
              <w:numPr>
                <w:ilvl w:val="0"/>
                <w:numId w:val="1"/>
              </w:numPr>
              <w:tabs>
                <w:tab w:pos="509" w:val="left" w:leader="none"/>
                <w:tab w:pos="510" w:val="left" w:leader="none"/>
              </w:tabs>
              <w:spacing w:line="291" w:lineRule="exact" w:before="0" w:after="0"/>
              <w:ind w:left="509" w:right="0" w:hanging="399"/>
              <w:jc w:val="left"/>
              <w:rPr>
                <w:sz w:val="24"/>
              </w:rPr>
            </w:pPr>
            <w:r>
              <w:rPr>
                <w:sz w:val="24"/>
              </w:rPr>
              <w:t>A 1x1 convolution with 128 filters</w:t>
            </w:r>
            <w:r>
              <w:rPr>
                <w:spacing w:val="28"/>
                <w:sz w:val="24"/>
              </w:rPr>
              <w:t> </w:t>
            </w:r>
            <w:r>
              <w:rPr>
                <w:sz w:val="24"/>
              </w:rPr>
              <w:t>for</w:t>
            </w:r>
          </w:p>
          <w:p>
            <w:pPr>
              <w:pStyle w:val="TableParagraph"/>
              <w:tabs>
                <w:tab w:pos="1491" w:val="left" w:leader="none"/>
                <w:tab w:pos="2788" w:val="left" w:leader="none"/>
                <w:tab w:pos="3473" w:val="left" w:leader="none"/>
                <w:tab w:pos="4632" w:val="left" w:leader="none"/>
              </w:tabs>
              <w:spacing w:line="360" w:lineRule="auto" w:before="136"/>
              <w:ind w:right="97"/>
              <w:rPr>
                <w:sz w:val="24"/>
              </w:rPr>
            </w:pPr>
            <w:r>
              <w:rPr>
                <w:sz w:val="24"/>
              </w:rPr>
              <w:t>dimension</w:t>
              <w:tab/>
              <w:t>reduction</w:t>
              <w:tab/>
              <w:t>and</w:t>
              <w:tab/>
              <w:t>rectified</w:t>
              <w:tab/>
            </w:r>
            <w:r>
              <w:rPr>
                <w:spacing w:val="-3"/>
                <w:sz w:val="24"/>
              </w:rPr>
              <w:t>linear </w:t>
            </w:r>
            <w:r>
              <w:rPr>
                <w:sz w:val="24"/>
              </w:rPr>
              <w:t>activation.</w:t>
            </w:r>
          </w:p>
          <w:p>
            <w:pPr>
              <w:pStyle w:val="TableParagraph"/>
              <w:numPr>
                <w:ilvl w:val="0"/>
                <w:numId w:val="1"/>
              </w:numPr>
              <w:tabs>
                <w:tab w:pos="351" w:val="left" w:leader="none"/>
              </w:tabs>
              <w:spacing w:line="291" w:lineRule="exact" w:before="0" w:after="0"/>
              <w:ind w:left="350" w:right="0" w:hanging="240"/>
              <w:jc w:val="left"/>
              <w:rPr>
                <w:sz w:val="24"/>
              </w:rPr>
            </w:pPr>
            <w:r>
              <w:rPr>
                <w:sz w:val="24"/>
              </w:rPr>
              <w:t>A fully connected layer with 1024 units</w:t>
            </w:r>
            <w:r>
              <w:rPr>
                <w:spacing w:val="51"/>
                <w:sz w:val="24"/>
              </w:rPr>
              <w:t> </w:t>
            </w:r>
            <w:r>
              <w:rPr>
                <w:sz w:val="24"/>
              </w:rPr>
              <w:t>and</w:t>
            </w:r>
          </w:p>
          <w:p>
            <w:pPr>
              <w:pStyle w:val="TableParagraph"/>
              <w:spacing w:before="132"/>
              <w:rPr>
                <w:sz w:val="24"/>
              </w:rPr>
            </w:pPr>
            <w:r>
              <w:rPr>
                <w:sz w:val="24"/>
              </w:rPr>
              <w:t>rectified linear activation.</w:t>
            </w:r>
          </w:p>
          <w:p>
            <w:pPr>
              <w:pStyle w:val="TableParagraph"/>
              <w:numPr>
                <w:ilvl w:val="0"/>
                <w:numId w:val="1"/>
              </w:numPr>
              <w:tabs>
                <w:tab w:pos="356" w:val="left" w:leader="none"/>
              </w:tabs>
              <w:spacing w:line="343" w:lineRule="auto" w:before="124" w:after="0"/>
              <w:ind w:left="110" w:right="97" w:firstLine="0"/>
              <w:jc w:val="left"/>
              <w:rPr>
                <w:sz w:val="24"/>
              </w:rPr>
            </w:pPr>
            <w:r>
              <w:rPr>
                <w:sz w:val="24"/>
              </w:rPr>
              <w:t>A dropout layer with 70% ratio of </w:t>
            </w:r>
            <w:r>
              <w:rPr>
                <w:spacing w:val="-3"/>
                <w:sz w:val="24"/>
              </w:rPr>
              <w:t>dropped </w:t>
            </w:r>
            <w:r>
              <w:rPr>
                <w:sz w:val="24"/>
              </w:rPr>
              <w:t>outputs.</w:t>
            </w:r>
          </w:p>
          <w:p>
            <w:pPr>
              <w:pStyle w:val="TableParagraph"/>
              <w:numPr>
                <w:ilvl w:val="0"/>
                <w:numId w:val="1"/>
              </w:numPr>
              <w:tabs>
                <w:tab w:pos="351" w:val="left" w:leader="none"/>
              </w:tabs>
              <w:spacing w:line="343" w:lineRule="auto" w:before="2" w:after="0"/>
              <w:ind w:left="110" w:right="97" w:firstLine="0"/>
              <w:jc w:val="left"/>
              <w:rPr>
                <w:sz w:val="24"/>
              </w:rPr>
            </w:pPr>
            <w:r>
              <w:rPr>
                <w:sz w:val="24"/>
              </w:rPr>
              <w:t>A linear layer with softmax loss as the classifier (predicting the same 1000 classes as the</w:t>
            </w:r>
            <w:r>
              <w:rPr>
                <w:spacing w:val="51"/>
                <w:sz w:val="24"/>
              </w:rPr>
              <w:t> </w:t>
            </w:r>
            <w:r>
              <w:rPr>
                <w:spacing w:val="-4"/>
                <w:sz w:val="24"/>
              </w:rPr>
              <w:t>main</w:t>
            </w:r>
          </w:p>
          <w:p>
            <w:pPr>
              <w:pStyle w:val="TableParagraph"/>
              <w:spacing w:before="24"/>
              <w:rPr>
                <w:sz w:val="24"/>
              </w:rPr>
            </w:pPr>
            <w:r>
              <w:rPr>
                <w:sz w:val="24"/>
              </w:rPr>
              <w:t>classifier, but removed at inference time).</w:t>
            </w:r>
          </w:p>
        </w:tc>
        <w:tc>
          <w:tcPr>
            <w:tcW w:w="5337" w:type="dxa"/>
          </w:tcPr>
          <w:p>
            <w:pPr>
              <w:pStyle w:val="TableParagraph"/>
              <w:spacing w:before="57"/>
              <w:ind w:left="105"/>
              <w:rPr>
                <w:rFonts w:ascii="宋体" w:eastAsia="宋体" w:hint="eastAsia"/>
                <w:sz w:val="24"/>
              </w:rPr>
            </w:pPr>
            <w:r>
              <w:rPr>
                <w:rFonts w:ascii="宋体" w:eastAsia="宋体" w:hint="eastAsia"/>
                <w:sz w:val="24"/>
              </w:rPr>
              <w:t>附加网络的结构，包括附加分类器的结构如下：</w:t>
            </w:r>
          </w:p>
          <w:p>
            <w:pPr>
              <w:pStyle w:val="TableParagraph"/>
              <w:ind w:left="0"/>
              <w:rPr>
                <w:rFonts w:ascii="宋体"/>
                <w:sz w:val="24"/>
              </w:rPr>
            </w:pPr>
          </w:p>
          <w:p>
            <w:pPr>
              <w:pStyle w:val="TableParagraph"/>
              <w:ind w:left="0"/>
              <w:rPr>
                <w:rFonts w:ascii="宋体"/>
                <w:sz w:val="24"/>
              </w:rPr>
            </w:pPr>
          </w:p>
          <w:p>
            <w:pPr>
              <w:pStyle w:val="TableParagraph"/>
              <w:spacing w:before="11"/>
              <w:ind w:left="0"/>
              <w:rPr>
                <w:rFonts w:ascii="宋体"/>
                <w:sz w:val="26"/>
              </w:rPr>
            </w:pPr>
          </w:p>
          <w:p>
            <w:pPr>
              <w:pStyle w:val="TableParagraph"/>
              <w:spacing w:line="328" w:lineRule="auto" w:before="1"/>
              <w:ind w:left="585" w:right="-29" w:hanging="480"/>
              <w:jc w:val="both"/>
              <w:rPr>
                <w:rFonts w:ascii="宋体" w:hAnsi="宋体" w:eastAsia="宋体" w:hint="eastAsia"/>
                <w:sz w:val="24"/>
              </w:rPr>
            </w:pPr>
            <w:r>
              <w:rPr>
                <w:rFonts w:ascii="Wingdings" w:hAnsi="Wingdings" w:eastAsia="Wingdings"/>
                <w:w w:val="90"/>
                <w:sz w:val="24"/>
              </w:rPr>
              <w:t></w:t>
            </w:r>
            <w:r>
              <w:rPr>
                <w:rFonts w:ascii="Times New Roman" w:hAnsi="Times New Roman" w:eastAsia="Times New Roman"/>
                <w:w w:val="90"/>
                <w:sz w:val="24"/>
              </w:rPr>
              <w:t> </w:t>
            </w:r>
            <w:r>
              <w:rPr>
                <w:rFonts w:ascii="宋体" w:hAnsi="宋体" w:eastAsia="宋体" w:hint="eastAsia"/>
                <w:spacing w:val="-11"/>
                <w:sz w:val="24"/>
              </w:rPr>
              <w:t>一个平均池化层，过滤器为 </w:t>
            </w:r>
            <w:r>
              <w:rPr>
                <w:spacing w:val="-10"/>
                <w:sz w:val="24"/>
              </w:rPr>
              <w:t>5</w:t>
            </w:r>
            <w:r>
              <w:rPr>
                <w:rFonts w:ascii="宋体" w:hAnsi="宋体" w:eastAsia="宋体" w:hint="eastAsia"/>
                <w:spacing w:val="-10"/>
                <w:sz w:val="24"/>
              </w:rPr>
              <w:t>×</w:t>
            </w:r>
            <w:r>
              <w:rPr>
                <w:spacing w:val="-10"/>
                <w:sz w:val="24"/>
              </w:rPr>
              <w:t>5</w:t>
            </w:r>
            <w:r>
              <w:rPr>
                <w:rFonts w:ascii="宋体" w:hAnsi="宋体" w:eastAsia="宋体" w:hint="eastAsia"/>
                <w:spacing w:val="-19"/>
                <w:sz w:val="24"/>
              </w:rPr>
              <w:t>，步长为 </w:t>
            </w:r>
            <w:r>
              <w:rPr>
                <w:sz w:val="24"/>
              </w:rPr>
              <w:t>3</w:t>
            </w:r>
            <w:r>
              <w:rPr>
                <w:rFonts w:ascii="宋体" w:hAnsi="宋体" w:eastAsia="宋体" w:hint="eastAsia"/>
                <w:sz w:val="24"/>
              </w:rPr>
              <w:t>， </w:t>
            </w:r>
            <w:r>
              <w:rPr>
                <w:rFonts w:ascii="宋体" w:hAnsi="宋体" w:eastAsia="宋体" w:hint="eastAsia"/>
                <w:spacing w:val="-30"/>
                <w:sz w:val="24"/>
              </w:rPr>
              <w:t>在 </w:t>
            </w:r>
            <w:r>
              <w:rPr>
                <w:spacing w:val="-32"/>
                <w:sz w:val="24"/>
              </w:rPr>
              <w:t>4</w:t>
            </w:r>
            <w:r>
              <w:rPr>
                <w:rFonts w:ascii="宋体" w:hAnsi="宋体" w:eastAsia="宋体" w:hint="eastAsia"/>
                <w:spacing w:val="-32"/>
                <w:sz w:val="24"/>
              </w:rPr>
              <w:t>（</w:t>
            </w:r>
            <w:r>
              <w:rPr>
                <w:spacing w:val="-32"/>
                <w:sz w:val="24"/>
              </w:rPr>
              <w:t>a</w:t>
            </w:r>
            <w:r>
              <w:rPr>
                <w:rFonts w:ascii="宋体" w:hAnsi="宋体" w:eastAsia="宋体" w:hint="eastAsia"/>
                <w:spacing w:val="-32"/>
                <w:sz w:val="24"/>
              </w:rPr>
              <w:t>）</w:t>
            </w:r>
            <w:r>
              <w:rPr>
                <w:rFonts w:ascii="宋体" w:hAnsi="宋体" w:eastAsia="宋体" w:hint="eastAsia"/>
                <w:spacing w:val="-12"/>
                <w:sz w:val="24"/>
              </w:rPr>
              <w:t>得到一个 </w:t>
            </w:r>
            <w:r>
              <w:rPr>
                <w:sz w:val="24"/>
              </w:rPr>
              <w:t>4x4x512 </w:t>
            </w:r>
            <w:r>
              <w:rPr>
                <w:rFonts w:ascii="宋体" w:hAnsi="宋体" w:eastAsia="宋体" w:hint="eastAsia"/>
                <w:spacing w:val="-21"/>
                <w:sz w:val="24"/>
              </w:rPr>
              <w:t>的输出，在 </w:t>
            </w:r>
            <w:r>
              <w:rPr>
                <w:spacing w:val="-16"/>
                <w:sz w:val="24"/>
              </w:rPr>
              <w:t>4</w:t>
            </w:r>
            <w:r>
              <w:rPr>
                <w:rFonts w:ascii="宋体" w:hAnsi="宋体" w:eastAsia="宋体" w:hint="eastAsia"/>
                <w:spacing w:val="-16"/>
                <w:sz w:val="24"/>
              </w:rPr>
              <w:t>（</w:t>
            </w:r>
            <w:r>
              <w:rPr>
                <w:spacing w:val="-16"/>
                <w:sz w:val="24"/>
              </w:rPr>
              <w:t>d</w:t>
            </w:r>
            <w:r>
              <w:rPr>
                <w:rFonts w:ascii="宋体" w:hAnsi="宋体" w:eastAsia="宋体" w:hint="eastAsia"/>
                <w:spacing w:val="-16"/>
                <w:sz w:val="24"/>
              </w:rPr>
              <w:t>） </w:t>
            </w:r>
            <w:r>
              <w:rPr>
                <w:rFonts w:ascii="宋体" w:hAnsi="宋体" w:eastAsia="宋体" w:hint="eastAsia"/>
                <w:spacing w:val="-12"/>
                <w:sz w:val="24"/>
              </w:rPr>
              <w:t>得到一个 </w:t>
            </w:r>
            <w:r>
              <w:rPr>
                <w:sz w:val="24"/>
              </w:rPr>
              <w:t>4x4x528 </w:t>
            </w:r>
            <w:r>
              <w:rPr>
                <w:rFonts w:ascii="宋体" w:hAnsi="宋体" w:eastAsia="宋体" w:hint="eastAsia"/>
                <w:sz w:val="24"/>
              </w:rPr>
              <w:t>的输出。</w:t>
            </w:r>
          </w:p>
          <w:p>
            <w:pPr>
              <w:pStyle w:val="TableParagraph"/>
              <w:spacing w:line="331" w:lineRule="auto" w:before="3"/>
              <w:ind w:left="585" w:right="97" w:hanging="480"/>
              <w:jc w:val="both"/>
              <w:rPr>
                <w:rFonts w:ascii="宋体" w:hAnsi="宋体" w:eastAsia="宋体" w:hint="eastAsia"/>
                <w:sz w:val="24"/>
              </w:rPr>
            </w:pPr>
            <w:r>
              <w:rPr>
                <w:rFonts w:ascii="Wingdings" w:hAnsi="Wingdings" w:eastAsia="Wingdings"/>
                <w:w w:val="90"/>
                <w:sz w:val="24"/>
              </w:rPr>
              <w:t></w:t>
            </w:r>
            <w:r>
              <w:rPr>
                <w:rFonts w:ascii="Times New Roman" w:hAnsi="Times New Roman" w:eastAsia="Times New Roman"/>
                <w:w w:val="90"/>
                <w:sz w:val="24"/>
              </w:rPr>
              <w:t> </w:t>
            </w:r>
            <w:r>
              <w:rPr>
                <w:rFonts w:ascii="宋体" w:hAnsi="宋体" w:eastAsia="宋体" w:hint="eastAsia"/>
                <w:spacing w:val="-24"/>
                <w:sz w:val="24"/>
              </w:rPr>
              <w:t>一个 </w:t>
            </w:r>
            <w:r>
              <w:rPr>
                <w:sz w:val="24"/>
              </w:rPr>
              <w:t>1x1 </w:t>
            </w:r>
            <w:r>
              <w:rPr>
                <w:rFonts w:ascii="宋体" w:hAnsi="宋体" w:eastAsia="宋体" w:hint="eastAsia"/>
                <w:spacing w:val="-15"/>
                <w:sz w:val="24"/>
              </w:rPr>
              <w:t>卷积，有 </w:t>
            </w:r>
            <w:r>
              <w:rPr>
                <w:sz w:val="24"/>
              </w:rPr>
              <w:t>128 </w:t>
            </w:r>
            <w:r>
              <w:rPr>
                <w:rFonts w:ascii="宋体" w:hAnsi="宋体" w:eastAsia="宋体" w:hint="eastAsia"/>
                <w:spacing w:val="-2"/>
                <w:sz w:val="24"/>
              </w:rPr>
              <w:t>个过滤器，用于降维</w:t>
            </w:r>
            <w:r>
              <w:rPr>
                <w:rFonts w:ascii="宋体" w:hAnsi="宋体" w:eastAsia="宋体" w:hint="eastAsia"/>
                <w:spacing w:val="-11"/>
                <w:sz w:val="24"/>
              </w:rPr>
              <w:t>和规范化线性激活</w:t>
            </w:r>
            <w:r>
              <w:rPr>
                <w:rFonts w:ascii="宋体" w:hAnsi="宋体" w:eastAsia="宋体" w:hint="eastAsia"/>
                <w:sz w:val="24"/>
              </w:rPr>
              <w:t>（</w:t>
            </w:r>
            <w:r>
              <w:rPr>
                <w:sz w:val="24"/>
              </w:rPr>
              <w:t>dimension reduction </w:t>
            </w:r>
            <w:r>
              <w:rPr>
                <w:spacing w:val="-5"/>
                <w:sz w:val="24"/>
              </w:rPr>
              <w:t>and </w:t>
            </w:r>
            <w:r>
              <w:rPr>
                <w:sz w:val="24"/>
              </w:rPr>
              <w:t>rect</w:t>
            </w:r>
            <w:r>
              <w:rPr>
                <w:spacing w:val="-1"/>
                <w:sz w:val="24"/>
              </w:rPr>
              <w:t>ifie</w:t>
            </w:r>
            <w:r>
              <w:rPr>
                <w:sz w:val="24"/>
              </w:rPr>
              <w:t>d l</w:t>
            </w:r>
            <w:r>
              <w:rPr>
                <w:spacing w:val="-1"/>
                <w:sz w:val="24"/>
              </w:rPr>
              <w:t>i</w:t>
            </w:r>
            <w:r>
              <w:rPr>
                <w:sz w:val="24"/>
              </w:rPr>
              <w:t>n</w:t>
            </w:r>
            <w:r>
              <w:rPr>
                <w:spacing w:val="-1"/>
                <w:sz w:val="24"/>
              </w:rPr>
              <w:t>e</w:t>
            </w:r>
            <w:r>
              <w:rPr>
                <w:sz w:val="24"/>
              </w:rPr>
              <w:t>ar a</w:t>
            </w:r>
            <w:r>
              <w:rPr>
                <w:spacing w:val="-1"/>
                <w:sz w:val="24"/>
              </w:rPr>
              <w:t>c</w:t>
            </w:r>
            <w:r>
              <w:rPr>
                <w:sz w:val="24"/>
              </w:rPr>
              <w:t>t</w:t>
            </w:r>
            <w:r>
              <w:rPr>
                <w:spacing w:val="-1"/>
                <w:sz w:val="24"/>
              </w:rPr>
              <w:t>iv</w:t>
            </w:r>
            <w:r>
              <w:rPr>
                <w:sz w:val="24"/>
              </w:rPr>
              <w:t>at</w:t>
            </w:r>
            <w:r>
              <w:rPr>
                <w:spacing w:val="-1"/>
                <w:sz w:val="24"/>
              </w:rPr>
              <w:t>ion</w:t>
            </w:r>
            <w:r>
              <w:rPr>
                <w:rFonts w:ascii="宋体" w:hAnsi="宋体" w:eastAsia="宋体" w:hint="eastAsia"/>
                <w:spacing w:val="-120"/>
                <w:sz w:val="24"/>
              </w:rPr>
              <w:t>）。</w:t>
            </w:r>
          </w:p>
          <w:p>
            <w:pPr>
              <w:pStyle w:val="TableParagraph"/>
              <w:spacing w:line="328" w:lineRule="auto"/>
              <w:ind w:left="585" w:right="95" w:hanging="480"/>
              <w:jc w:val="both"/>
              <w:rPr>
                <w:rFonts w:ascii="宋体" w:hAnsi="宋体" w:eastAsia="宋体" w:hint="eastAsia"/>
                <w:sz w:val="24"/>
              </w:rPr>
            </w:pPr>
            <w:r>
              <w:rPr>
                <w:rFonts w:ascii="Wingdings" w:hAnsi="Wingdings" w:eastAsia="Wingdings"/>
                <w:w w:val="80"/>
                <w:sz w:val="24"/>
              </w:rPr>
              <w:t></w:t>
            </w:r>
            <w:r>
              <w:rPr>
                <w:rFonts w:ascii="Times New Roman" w:hAnsi="Times New Roman" w:eastAsia="Times New Roman"/>
                <w:w w:val="80"/>
                <w:sz w:val="24"/>
              </w:rPr>
              <w:t> </w:t>
            </w:r>
            <w:r>
              <w:rPr>
                <w:rFonts w:ascii="宋体" w:hAnsi="宋体" w:eastAsia="宋体" w:hint="eastAsia"/>
                <w:sz w:val="24"/>
              </w:rPr>
              <w:t>一个拥有 </w:t>
            </w:r>
            <w:r>
              <w:rPr>
                <w:sz w:val="24"/>
              </w:rPr>
              <w:t>1024 </w:t>
            </w:r>
            <w:r>
              <w:rPr>
                <w:rFonts w:ascii="宋体" w:hAnsi="宋体" w:eastAsia="宋体" w:hint="eastAsia"/>
                <w:sz w:val="24"/>
              </w:rPr>
              <w:t>个单元和规范化线性激活的全连接层。</w:t>
            </w:r>
          </w:p>
          <w:p>
            <w:pPr>
              <w:pStyle w:val="TableParagraph"/>
              <w:tabs>
                <w:tab w:pos="585" w:val="left" w:leader="none"/>
              </w:tabs>
              <w:spacing w:before="1"/>
              <w:ind w:left="105"/>
              <w:rPr>
                <w:rFonts w:ascii="宋体" w:hAnsi="宋体" w:eastAsia="宋体" w:hint="eastAsia"/>
                <w:sz w:val="24"/>
              </w:rPr>
            </w:pPr>
            <w:r>
              <w:rPr>
                <w:rFonts w:ascii="Wingdings" w:hAnsi="Wingdings" w:eastAsia="Wingdings"/>
                <w:w w:val="85"/>
                <w:sz w:val="24"/>
              </w:rPr>
              <w:t></w:t>
            </w:r>
            <w:r>
              <w:rPr>
                <w:rFonts w:ascii="Times New Roman" w:hAnsi="Times New Roman" w:eastAsia="Times New Roman"/>
                <w:w w:val="85"/>
                <w:sz w:val="24"/>
              </w:rPr>
              <w:tab/>
            </w:r>
            <w:r>
              <w:rPr>
                <w:rFonts w:ascii="宋体" w:hAnsi="宋体" w:eastAsia="宋体" w:hint="eastAsia"/>
                <w:spacing w:val="-11"/>
                <w:sz w:val="24"/>
              </w:rPr>
              <w:t>一个会抛弃 </w:t>
            </w:r>
            <w:r>
              <w:rPr>
                <w:sz w:val="24"/>
              </w:rPr>
              <w:t>70%</w:t>
            </w:r>
            <w:r>
              <w:rPr>
                <w:rFonts w:ascii="宋体" w:hAnsi="宋体" w:eastAsia="宋体" w:hint="eastAsia"/>
                <w:spacing w:val="-16"/>
                <w:sz w:val="24"/>
              </w:rPr>
              <w:t>输出的 </w:t>
            </w:r>
            <w:r>
              <w:rPr>
                <w:sz w:val="24"/>
              </w:rPr>
              <w:t>DROPOUT</w:t>
            </w:r>
            <w:r>
              <w:rPr>
                <w:spacing w:val="6"/>
                <w:sz w:val="24"/>
              </w:rPr>
              <w:t> </w:t>
            </w:r>
            <w:r>
              <w:rPr>
                <w:rFonts w:ascii="宋体" w:hAnsi="宋体" w:eastAsia="宋体" w:hint="eastAsia"/>
                <w:sz w:val="24"/>
              </w:rPr>
              <w:t>层。</w:t>
            </w:r>
          </w:p>
          <w:p>
            <w:pPr>
              <w:pStyle w:val="TableParagraph"/>
              <w:spacing w:line="328" w:lineRule="auto" w:before="115"/>
              <w:ind w:left="585" w:right="97" w:hanging="480"/>
              <w:jc w:val="both"/>
              <w:rPr>
                <w:rFonts w:ascii="宋体" w:hAnsi="宋体" w:eastAsia="宋体" w:hint="eastAsia"/>
                <w:sz w:val="24"/>
              </w:rPr>
            </w:pPr>
            <w:r>
              <w:rPr>
                <w:rFonts w:ascii="Wingdings" w:hAnsi="Wingdings" w:eastAsia="Wingdings"/>
                <w:w w:val="90"/>
                <w:sz w:val="24"/>
              </w:rPr>
              <w:t></w:t>
            </w:r>
            <w:r>
              <w:rPr>
                <w:rFonts w:ascii="Times New Roman" w:hAnsi="Times New Roman" w:eastAsia="Times New Roman"/>
                <w:spacing w:val="5"/>
                <w:w w:val="90"/>
                <w:sz w:val="24"/>
              </w:rPr>
              <w:t> </w:t>
            </w:r>
            <w:r>
              <w:rPr>
                <w:rFonts w:ascii="宋体" w:hAnsi="宋体" w:eastAsia="宋体" w:hint="eastAsia"/>
                <w:spacing w:val="-8"/>
                <w:sz w:val="24"/>
              </w:rPr>
              <w:t>一个使用 </w:t>
            </w:r>
            <w:r>
              <w:rPr>
                <w:sz w:val="24"/>
              </w:rPr>
              <w:t>softmax</w:t>
            </w:r>
            <w:r>
              <w:rPr>
                <w:spacing w:val="29"/>
                <w:sz w:val="24"/>
              </w:rPr>
              <w:t> </w:t>
            </w:r>
            <w:r>
              <w:rPr>
                <w:rFonts w:ascii="宋体" w:hAnsi="宋体" w:eastAsia="宋体" w:hint="eastAsia"/>
                <w:spacing w:val="-2"/>
                <w:sz w:val="24"/>
              </w:rPr>
              <w:t>偏差的线性层，这一层被</w:t>
            </w:r>
            <w:r>
              <w:rPr>
                <w:rFonts w:ascii="宋体" w:hAnsi="宋体" w:eastAsia="宋体" w:hint="eastAsia"/>
                <w:spacing w:val="-3"/>
                <w:sz w:val="24"/>
              </w:rPr>
              <w:t>用作分类器</w:t>
            </w:r>
            <w:r>
              <w:rPr>
                <w:rFonts w:ascii="宋体" w:hAnsi="宋体" w:eastAsia="宋体" w:hint="eastAsia"/>
                <w:sz w:val="24"/>
              </w:rPr>
              <w:t>（</w:t>
            </w:r>
            <w:r>
              <w:rPr>
                <w:rFonts w:ascii="宋体" w:hAnsi="宋体" w:eastAsia="宋体" w:hint="eastAsia"/>
                <w:spacing w:val="-7"/>
                <w:sz w:val="24"/>
              </w:rPr>
              <w:t>与主分类器一样，它进行 </w:t>
            </w:r>
            <w:r>
              <w:rPr>
                <w:spacing w:val="-5"/>
                <w:sz w:val="24"/>
              </w:rPr>
              <w:t>1000 </w:t>
            </w:r>
            <w:r>
              <w:rPr>
                <w:rFonts w:ascii="宋体" w:hAnsi="宋体" w:eastAsia="宋体" w:hint="eastAsia"/>
                <w:sz w:val="24"/>
              </w:rPr>
              <w:t>类分类，但在预测阶段，它会被抛弃）</w:t>
            </w:r>
          </w:p>
        </w:tc>
      </w:tr>
    </w:tbl>
    <w:p>
      <w:pPr>
        <w:spacing w:after="0" w:line="328" w:lineRule="auto"/>
        <w:jc w:val="both"/>
        <w:rPr>
          <w:rFonts w:ascii="宋体" w:hAns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844" w:hRule="atLeast"/>
        </w:trPr>
        <w:tc>
          <w:tcPr>
            <w:tcW w:w="5342" w:type="dxa"/>
          </w:tcPr>
          <w:p>
            <w:pPr>
              <w:pStyle w:val="TableParagraph"/>
              <w:spacing w:before="74"/>
              <w:rPr>
                <w:sz w:val="24"/>
              </w:rPr>
            </w:pPr>
            <w:r>
              <w:rPr>
                <w:sz w:val="24"/>
              </w:rPr>
              <w:t>A schematic view of the resulting network is</w:t>
            </w:r>
          </w:p>
          <w:p>
            <w:pPr>
              <w:pStyle w:val="TableParagraph"/>
              <w:spacing w:before="140"/>
              <w:rPr>
                <w:sz w:val="24"/>
              </w:rPr>
            </w:pPr>
            <w:r>
              <w:rPr>
                <w:sz w:val="24"/>
              </w:rPr>
              <w:t>depicted in Figure 3.</w:t>
            </w:r>
          </w:p>
        </w:tc>
        <w:tc>
          <w:tcPr>
            <w:tcW w:w="5337" w:type="dxa"/>
          </w:tcPr>
          <w:p>
            <w:pPr>
              <w:pStyle w:val="TableParagraph"/>
              <w:spacing w:before="57"/>
              <w:ind w:left="105"/>
              <w:rPr>
                <w:rFonts w:ascii="宋体" w:eastAsia="宋体" w:hint="eastAsia"/>
                <w:sz w:val="24"/>
              </w:rPr>
            </w:pPr>
            <w:r>
              <w:rPr>
                <w:rFonts w:ascii="宋体" w:eastAsia="宋体" w:hint="eastAsia"/>
                <w:sz w:val="24"/>
              </w:rPr>
              <w:t>最后得到的整个网络的示意图如图三所示。</w:t>
            </w:r>
          </w:p>
        </w:tc>
      </w:tr>
      <w:tr>
        <w:trPr>
          <w:trHeight w:val="14385" w:hRule="atLeast"/>
        </w:trPr>
        <w:tc>
          <w:tcPr>
            <w:tcW w:w="10679" w:type="dxa"/>
            <w:gridSpan w:val="2"/>
          </w:tcPr>
          <w:p>
            <w:pPr>
              <w:pStyle w:val="TableParagraph"/>
              <w:spacing w:before="11"/>
              <w:ind w:left="0"/>
              <w:rPr>
                <w:rFonts w:ascii="宋体"/>
                <w:sz w:val="21"/>
              </w:rPr>
            </w:pPr>
          </w:p>
          <w:p>
            <w:pPr>
              <w:pStyle w:val="TableParagraph"/>
              <w:ind w:left="3153"/>
              <w:rPr>
                <w:rFonts w:ascii="宋体"/>
                <w:sz w:val="20"/>
              </w:rPr>
            </w:pPr>
            <w:r>
              <w:rPr>
                <w:rFonts w:ascii="宋体"/>
                <w:sz w:val="20"/>
              </w:rPr>
              <w:drawing>
                <wp:inline distT="0" distB="0" distL="0" distR="0">
                  <wp:extent cx="2923558" cy="858964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2923558" cy="8589645"/>
                          </a:xfrm>
                          <a:prstGeom prst="rect">
                            <a:avLst/>
                          </a:prstGeom>
                        </pic:spPr>
                      </pic:pic>
                    </a:graphicData>
                  </a:graphic>
                </wp:inline>
              </w:drawing>
            </w:r>
            <w:r>
              <w:rPr>
                <w:rFonts w:ascii="宋体"/>
                <w:sz w:val="20"/>
              </w:rPr>
            </w:r>
          </w:p>
        </w:tc>
      </w:tr>
    </w:tbl>
    <w:p>
      <w:pPr>
        <w:spacing w:after="0"/>
        <w:rPr>
          <w:rFonts w:ascii="宋体"/>
          <w:sz w:val="20"/>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6345" w:hRule="atLeast"/>
        </w:trPr>
        <w:tc>
          <w:tcPr>
            <w:tcW w:w="5342" w:type="dxa"/>
          </w:tcPr>
          <w:p>
            <w:pPr>
              <w:pStyle w:val="TableParagraph"/>
              <w:spacing w:before="74"/>
              <w:rPr>
                <w:b/>
                <w:sz w:val="24"/>
              </w:rPr>
            </w:pPr>
            <w:r>
              <w:rPr>
                <w:b/>
                <w:sz w:val="24"/>
              </w:rPr>
              <w:t>6 Training Methodology</w:t>
            </w:r>
          </w:p>
          <w:p>
            <w:pPr>
              <w:pStyle w:val="TableParagraph"/>
              <w:spacing w:before="141"/>
              <w:rPr>
                <w:sz w:val="24"/>
              </w:rPr>
            </w:pPr>
            <w:r>
              <w:rPr>
                <w:sz w:val="24"/>
              </w:rPr>
              <w:t>Our  networks  were  trained  using  the DistBelief</w:t>
            </w:r>
          </w:p>
          <w:p>
            <w:pPr>
              <w:pStyle w:val="TableParagraph"/>
              <w:spacing w:line="360" w:lineRule="auto" w:before="140"/>
              <w:ind w:right="96"/>
              <w:jc w:val="both"/>
              <w:rPr>
                <w:sz w:val="24"/>
              </w:rPr>
            </w:pPr>
            <w:r>
              <w:rPr>
                <w:sz w:val="24"/>
              </w:rPr>
              <w:t>[4] distributed machine learning system </w:t>
            </w:r>
            <w:r>
              <w:rPr>
                <w:spacing w:val="-4"/>
                <w:sz w:val="24"/>
              </w:rPr>
              <w:t>using </w:t>
            </w:r>
            <w:r>
              <w:rPr>
                <w:sz w:val="24"/>
              </w:rPr>
              <w:t>m</w:t>
            </w:r>
            <w:r>
              <w:rPr>
                <w:spacing w:val="-1"/>
                <w:sz w:val="24"/>
              </w:rPr>
              <w:t>o</w:t>
            </w:r>
            <w:r>
              <w:rPr>
                <w:sz w:val="24"/>
              </w:rPr>
              <w:t>dest </w:t>
            </w:r>
            <w:r>
              <w:rPr>
                <w:spacing w:val="17"/>
                <w:sz w:val="24"/>
              </w:rPr>
              <w:t> </w:t>
            </w:r>
            <w:r>
              <w:rPr>
                <w:sz w:val="24"/>
              </w:rPr>
              <w:t>am</w:t>
            </w:r>
            <w:r>
              <w:rPr>
                <w:spacing w:val="-1"/>
                <w:sz w:val="24"/>
              </w:rPr>
              <w:t>ou</w:t>
            </w:r>
            <w:r>
              <w:rPr>
                <w:sz w:val="24"/>
              </w:rPr>
              <w:t>nt </w:t>
            </w:r>
            <w:r>
              <w:rPr>
                <w:spacing w:val="17"/>
                <w:sz w:val="24"/>
              </w:rPr>
              <w:t> </w:t>
            </w:r>
            <w:r>
              <w:rPr>
                <w:sz w:val="24"/>
              </w:rPr>
              <w:t>of </w:t>
            </w:r>
            <w:r>
              <w:rPr>
                <w:spacing w:val="17"/>
                <w:sz w:val="24"/>
              </w:rPr>
              <w:t> </w:t>
            </w:r>
            <w:r>
              <w:rPr>
                <w:sz w:val="24"/>
              </w:rPr>
              <w:t>m</w:t>
            </w:r>
            <w:r>
              <w:rPr>
                <w:spacing w:val="-1"/>
                <w:sz w:val="24"/>
              </w:rPr>
              <w:t>o</w:t>
            </w:r>
            <w:r>
              <w:rPr>
                <w:sz w:val="24"/>
              </w:rPr>
              <w:t>del </w:t>
            </w:r>
            <w:r>
              <w:rPr>
                <w:spacing w:val="17"/>
                <w:sz w:val="24"/>
              </w:rPr>
              <w:t> </w:t>
            </w:r>
            <w:r>
              <w:rPr>
                <w:sz w:val="24"/>
              </w:rPr>
              <w:t>and </w:t>
            </w:r>
            <w:r>
              <w:rPr>
                <w:spacing w:val="17"/>
                <w:sz w:val="24"/>
              </w:rPr>
              <w:t> </w:t>
            </w:r>
            <w:r>
              <w:rPr>
                <w:spacing w:val="-1"/>
                <w:sz w:val="24"/>
              </w:rPr>
              <w:t>data</w:t>
            </w:r>
            <w:r>
              <w:rPr>
                <w:spacing w:val="-1"/>
                <w:w w:val="33"/>
                <w:sz w:val="24"/>
              </w:rPr>
              <w:t>-­‐</w:t>
            </w:r>
            <w:r>
              <w:rPr>
                <w:spacing w:val="-1"/>
                <w:sz w:val="24"/>
              </w:rPr>
              <w:t>parallelism.</w:t>
            </w:r>
            <w:r>
              <w:rPr>
                <w:sz w:val="24"/>
              </w:rPr>
              <w:t> Although we used CPU based implementation only, a rough estimate suggests that </w:t>
            </w:r>
            <w:r>
              <w:rPr>
                <w:spacing w:val="-5"/>
                <w:sz w:val="24"/>
              </w:rPr>
              <w:t>the </w:t>
            </w:r>
            <w:r>
              <w:rPr>
                <w:sz w:val="24"/>
              </w:rPr>
              <w:t>GoogLeNet network could be trained to convergence </w:t>
            </w:r>
            <w:r>
              <w:rPr>
                <w:spacing w:val="3"/>
                <w:sz w:val="24"/>
              </w:rPr>
              <w:t> </w:t>
            </w:r>
            <w:r>
              <w:rPr>
                <w:spacing w:val="-1"/>
                <w:sz w:val="24"/>
              </w:rPr>
              <w:t>usin</w:t>
            </w:r>
            <w:r>
              <w:rPr>
                <w:sz w:val="24"/>
              </w:rPr>
              <w:t>g </w:t>
            </w:r>
            <w:r>
              <w:rPr>
                <w:spacing w:val="3"/>
                <w:sz w:val="24"/>
              </w:rPr>
              <w:t> </w:t>
            </w:r>
            <w:r>
              <w:rPr>
                <w:sz w:val="24"/>
              </w:rPr>
              <w:t>few </w:t>
            </w:r>
            <w:r>
              <w:rPr>
                <w:spacing w:val="3"/>
                <w:sz w:val="24"/>
              </w:rPr>
              <w:t> </w:t>
            </w:r>
            <w:r>
              <w:rPr>
                <w:sz w:val="24"/>
              </w:rPr>
              <w:t>high</w:t>
            </w:r>
            <w:r>
              <w:rPr>
                <w:w w:val="33"/>
                <w:sz w:val="24"/>
              </w:rPr>
              <w:t>-­‐</w:t>
            </w:r>
            <w:r>
              <w:rPr>
                <w:sz w:val="24"/>
              </w:rPr>
              <w:t>end </w:t>
            </w:r>
            <w:r>
              <w:rPr>
                <w:spacing w:val="3"/>
                <w:sz w:val="24"/>
              </w:rPr>
              <w:t> </w:t>
            </w:r>
            <w:r>
              <w:rPr>
                <w:sz w:val="24"/>
              </w:rPr>
              <w:t>GPUs </w:t>
            </w:r>
            <w:r>
              <w:rPr>
                <w:spacing w:val="3"/>
                <w:sz w:val="24"/>
              </w:rPr>
              <w:t> </w:t>
            </w:r>
            <w:r>
              <w:rPr>
                <w:sz w:val="24"/>
              </w:rPr>
              <w:t>within </w:t>
            </w:r>
            <w:r>
              <w:rPr>
                <w:spacing w:val="2"/>
                <w:sz w:val="24"/>
              </w:rPr>
              <w:t> </w:t>
            </w:r>
            <w:r>
              <w:rPr>
                <w:sz w:val="24"/>
              </w:rPr>
              <w:t>a week, the main limitation being the </w:t>
            </w:r>
            <w:r>
              <w:rPr>
                <w:spacing w:val="-3"/>
                <w:sz w:val="24"/>
              </w:rPr>
              <w:t>memory </w:t>
            </w:r>
            <w:r>
              <w:rPr>
                <w:sz w:val="24"/>
              </w:rPr>
              <w:t>usage. Our training used asynchronous stochastic gradient descent with 0.9 momentum [17], </w:t>
            </w:r>
            <w:r>
              <w:rPr>
                <w:spacing w:val="-4"/>
                <w:sz w:val="24"/>
              </w:rPr>
              <w:t>fixed </w:t>
            </w:r>
            <w:r>
              <w:rPr>
                <w:sz w:val="24"/>
              </w:rPr>
              <w:t>learning rate schedule (decreasing the learning rate </w:t>
            </w:r>
            <w:r>
              <w:rPr>
                <w:spacing w:val="11"/>
                <w:sz w:val="24"/>
              </w:rPr>
              <w:t> </w:t>
            </w:r>
            <w:r>
              <w:rPr>
                <w:sz w:val="24"/>
              </w:rPr>
              <w:t>by </w:t>
            </w:r>
            <w:r>
              <w:rPr>
                <w:spacing w:val="11"/>
                <w:sz w:val="24"/>
              </w:rPr>
              <w:t> </w:t>
            </w:r>
            <w:r>
              <w:rPr>
                <w:sz w:val="24"/>
              </w:rPr>
              <w:t>4% </w:t>
            </w:r>
            <w:r>
              <w:rPr>
                <w:spacing w:val="12"/>
                <w:sz w:val="24"/>
              </w:rPr>
              <w:t> </w:t>
            </w:r>
            <w:r>
              <w:rPr>
                <w:sz w:val="24"/>
              </w:rPr>
              <w:t>every </w:t>
            </w:r>
            <w:r>
              <w:rPr>
                <w:spacing w:val="11"/>
                <w:sz w:val="24"/>
              </w:rPr>
              <w:t> </w:t>
            </w:r>
            <w:r>
              <w:rPr>
                <w:sz w:val="24"/>
              </w:rPr>
              <w:t>8 </w:t>
            </w:r>
            <w:r>
              <w:rPr>
                <w:spacing w:val="12"/>
                <w:sz w:val="24"/>
              </w:rPr>
              <w:t> </w:t>
            </w:r>
            <w:r>
              <w:rPr>
                <w:sz w:val="24"/>
              </w:rPr>
              <w:t>epochs). </w:t>
            </w:r>
            <w:r>
              <w:rPr>
                <w:spacing w:val="12"/>
                <w:sz w:val="24"/>
              </w:rPr>
              <w:t> </w:t>
            </w:r>
            <w:r>
              <w:rPr>
                <w:sz w:val="24"/>
              </w:rPr>
              <w:t>Polyak </w:t>
            </w:r>
            <w:r>
              <w:rPr>
                <w:spacing w:val="13"/>
                <w:sz w:val="24"/>
              </w:rPr>
              <w:t> </w:t>
            </w:r>
            <w:r>
              <w:rPr>
                <w:sz w:val="24"/>
              </w:rPr>
              <w:t>averaging</w:t>
            </w:r>
          </w:p>
          <w:p>
            <w:pPr>
              <w:pStyle w:val="TableParagraph"/>
              <w:spacing w:before="10"/>
              <w:jc w:val="both"/>
              <w:rPr>
                <w:sz w:val="24"/>
              </w:rPr>
            </w:pPr>
            <w:r>
              <w:rPr>
                <w:sz w:val="24"/>
              </w:rPr>
              <w:t>[13]</w:t>
            </w:r>
            <w:r>
              <w:rPr>
                <w:spacing w:val="38"/>
                <w:sz w:val="24"/>
              </w:rPr>
              <w:t> </w:t>
            </w:r>
            <w:r>
              <w:rPr>
                <w:sz w:val="24"/>
              </w:rPr>
              <w:t>was</w:t>
            </w:r>
            <w:r>
              <w:rPr>
                <w:spacing w:val="39"/>
                <w:sz w:val="24"/>
              </w:rPr>
              <w:t> </w:t>
            </w:r>
            <w:r>
              <w:rPr>
                <w:sz w:val="24"/>
              </w:rPr>
              <w:t>used</w:t>
            </w:r>
            <w:r>
              <w:rPr>
                <w:spacing w:val="38"/>
                <w:sz w:val="24"/>
              </w:rPr>
              <w:t> </w:t>
            </w:r>
            <w:r>
              <w:rPr>
                <w:sz w:val="24"/>
              </w:rPr>
              <w:t>to</w:t>
            </w:r>
            <w:r>
              <w:rPr>
                <w:spacing w:val="39"/>
                <w:sz w:val="24"/>
              </w:rPr>
              <w:t> </w:t>
            </w:r>
            <w:r>
              <w:rPr>
                <w:sz w:val="24"/>
              </w:rPr>
              <w:t>create</w:t>
            </w:r>
            <w:r>
              <w:rPr>
                <w:spacing w:val="39"/>
                <w:sz w:val="24"/>
              </w:rPr>
              <w:t> </w:t>
            </w:r>
            <w:r>
              <w:rPr>
                <w:sz w:val="24"/>
              </w:rPr>
              <w:t>the</w:t>
            </w:r>
            <w:r>
              <w:rPr>
                <w:spacing w:val="38"/>
                <w:sz w:val="24"/>
              </w:rPr>
              <w:t> </w:t>
            </w:r>
            <w:r>
              <w:rPr>
                <w:sz w:val="24"/>
              </w:rPr>
              <w:t>final</w:t>
            </w:r>
            <w:r>
              <w:rPr>
                <w:spacing w:val="39"/>
                <w:sz w:val="24"/>
              </w:rPr>
              <w:t> </w:t>
            </w:r>
            <w:r>
              <w:rPr>
                <w:sz w:val="24"/>
              </w:rPr>
              <w:t>model</w:t>
            </w:r>
            <w:r>
              <w:rPr>
                <w:spacing w:val="39"/>
                <w:sz w:val="24"/>
              </w:rPr>
              <w:t> </w:t>
            </w:r>
            <w:r>
              <w:rPr>
                <w:sz w:val="24"/>
              </w:rPr>
              <w:t>used</w:t>
            </w:r>
            <w:r>
              <w:rPr>
                <w:spacing w:val="38"/>
                <w:sz w:val="24"/>
              </w:rPr>
              <w:t> </w:t>
            </w:r>
            <w:r>
              <w:rPr>
                <w:sz w:val="24"/>
              </w:rPr>
              <w:t>at</w:t>
            </w:r>
          </w:p>
          <w:p>
            <w:pPr>
              <w:pStyle w:val="TableParagraph"/>
              <w:spacing w:before="141"/>
              <w:jc w:val="both"/>
              <w:rPr>
                <w:sz w:val="24"/>
              </w:rPr>
            </w:pPr>
            <w:r>
              <w:rPr>
                <w:sz w:val="24"/>
              </w:rPr>
              <w:t>inference time.</w:t>
            </w:r>
          </w:p>
        </w:tc>
        <w:tc>
          <w:tcPr>
            <w:tcW w:w="5337" w:type="dxa"/>
          </w:tcPr>
          <w:p>
            <w:pPr>
              <w:pStyle w:val="TableParagraph"/>
              <w:spacing w:before="57"/>
              <w:ind w:left="105"/>
              <w:jc w:val="both"/>
              <w:rPr>
                <w:rFonts w:ascii="宋体" w:eastAsia="宋体" w:hint="eastAsia"/>
                <w:b/>
                <w:sz w:val="24"/>
              </w:rPr>
            </w:pPr>
            <w:r>
              <w:rPr>
                <w:b/>
                <w:sz w:val="24"/>
              </w:rPr>
              <w:t>6 </w:t>
            </w:r>
            <w:r>
              <w:rPr>
                <w:rFonts w:ascii="宋体" w:eastAsia="宋体" w:hint="eastAsia"/>
                <w:b/>
                <w:sz w:val="24"/>
              </w:rPr>
              <w:t>训练方法</w:t>
            </w:r>
          </w:p>
          <w:p>
            <w:pPr>
              <w:pStyle w:val="TableParagraph"/>
              <w:spacing w:line="328" w:lineRule="auto" w:before="115"/>
              <w:ind w:left="105" w:right="46"/>
              <w:jc w:val="both"/>
              <w:rPr>
                <w:rFonts w:ascii="宋体" w:eastAsia="宋体" w:hint="eastAsia"/>
                <w:sz w:val="24"/>
              </w:rPr>
            </w:pPr>
            <w:r>
              <w:rPr>
                <w:rFonts w:ascii="宋体" w:eastAsia="宋体" w:hint="eastAsia"/>
                <w:sz w:val="24"/>
              </w:rPr>
              <w:t>我们的网络使用文献【</w:t>
            </w:r>
            <w:r>
              <w:rPr>
                <w:sz w:val="24"/>
              </w:rPr>
              <w:t>4</w:t>
            </w:r>
            <w:r>
              <w:rPr>
                <w:rFonts w:ascii="宋体" w:eastAsia="宋体" w:hint="eastAsia"/>
                <w:sz w:val="24"/>
              </w:rPr>
              <w:t>】提出的分布置信网络， 将机器学习系统分布为合适数量的模型和数据并行。</w:t>
            </w:r>
          </w:p>
          <w:p>
            <w:pPr>
              <w:pStyle w:val="TableParagraph"/>
              <w:spacing w:line="328" w:lineRule="auto" w:before="8"/>
              <w:ind w:left="105" w:right="93"/>
              <w:jc w:val="both"/>
              <w:rPr>
                <w:rFonts w:ascii="宋体" w:eastAsia="宋体" w:hint="eastAsia"/>
                <w:sz w:val="24"/>
              </w:rPr>
            </w:pPr>
            <w:r>
              <w:rPr>
                <w:rFonts w:ascii="宋体" w:eastAsia="宋体" w:hint="eastAsia"/>
                <w:spacing w:val="-6"/>
                <w:sz w:val="24"/>
              </w:rPr>
              <w:t>虽然我们只使用基于 </w:t>
            </w:r>
            <w:r>
              <w:rPr>
                <w:sz w:val="24"/>
              </w:rPr>
              <w:t>CPU </w:t>
            </w:r>
            <w:r>
              <w:rPr>
                <w:rFonts w:ascii="宋体" w:eastAsia="宋体" w:hint="eastAsia"/>
                <w:spacing w:val="-2"/>
                <w:sz w:val="24"/>
              </w:rPr>
              <w:t>的实现，一个粗略的估</w:t>
            </w:r>
            <w:r>
              <w:rPr>
                <w:rFonts w:ascii="宋体" w:eastAsia="宋体" w:hint="eastAsia"/>
                <w:spacing w:val="-18"/>
                <w:sz w:val="24"/>
              </w:rPr>
              <w:t>计证明 </w:t>
            </w:r>
            <w:r>
              <w:rPr>
                <w:sz w:val="24"/>
              </w:rPr>
              <w:t>GoogLeNet </w:t>
            </w:r>
            <w:r>
              <w:rPr>
                <w:rFonts w:ascii="宋体" w:eastAsia="宋体" w:hint="eastAsia"/>
                <w:spacing w:val="-8"/>
                <w:sz w:val="24"/>
              </w:rPr>
              <w:t>可以在少数几个高速 </w:t>
            </w:r>
            <w:r>
              <w:rPr>
                <w:sz w:val="24"/>
              </w:rPr>
              <w:t>GPU </w:t>
            </w:r>
            <w:r>
              <w:rPr>
                <w:rFonts w:ascii="宋体" w:eastAsia="宋体" w:hint="eastAsia"/>
                <w:spacing w:val="-7"/>
                <w:sz w:val="24"/>
              </w:rPr>
              <w:t>终端</w:t>
            </w:r>
            <w:r>
              <w:rPr>
                <w:rFonts w:ascii="宋体" w:eastAsia="宋体" w:hint="eastAsia"/>
                <w:spacing w:val="3"/>
                <w:sz w:val="24"/>
              </w:rPr>
              <w:t>上进行训练并在一周内收敛，其主要限制是记忆</w:t>
            </w:r>
            <w:r>
              <w:rPr>
                <w:rFonts w:ascii="宋体" w:eastAsia="宋体" w:hint="eastAsia"/>
                <w:sz w:val="24"/>
              </w:rPr>
              <w:t>体数量。</w:t>
            </w:r>
          </w:p>
          <w:p>
            <w:pPr>
              <w:pStyle w:val="TableParagraph"/>
              <w:spacing w:before="4"/>
              <w:ind w:left="0"/>
              <w:rPr>
                <w:rFonts w:ascii="宋体"/>
                <w:sz w:val="33"/>
              </w:rPr>
            </w:pPr>
          </w:p>
          <w:p>
            <w:pPr>
              <w:pStyle w:val="TableParagraph"/>
              <w:spacing w:line="331" w:lineRule="auto"/>
              <w:ind w:left="105" w:right="93"/>
              <w:jc w:val="both"/>
              <w:rPr>
                <w:rFonts w:ascii="宋体" w:eastAsia="宋体" w:hint="eastAsia"/>
                <w:sz w:val="24"/>
              </w:rPr>
            </w:pPr>
            <w:r>
              <w:rPr>
                <w:rFonts w:ascii="宋体" w:eastAsia="宋体" w:hint="eastAsia"/>
                <w:spacing w:val="-6"/>
                <w:sz w:val="24"/>
              </w:rPr>
              <w:t>我们的训练使用动量（</w:t>
            </w:r>
            <w:r>
              <w:rPr>
                <w:spacing w:val="-6"/>
                <w:sz w:val="24"/>
              </w:rPr>
              <w:t>momentum</w:t>
            </w:r>
            <w:r>
              <w:rPr>
                <w:rFonts w:ascii="宋体" w:eastAsia="宋体" w:hint="eastAsia"/>
                <w:spacing w:val="-6"/>
                <w:sz w:val="24"/>
              </w:rPr>
              <w:t>）</w:t>
            </w:r>
            <w:r>
              <w:rPr>
                <w:rFonts w:ascii="宋体" w:eastAsia="宋体" w:hint="eastAsia"/>
                <w:spacing w:val="-30"/>
                <w:sz w:val="24"/>
              </w:rPr>
              <w:t>为 </w:t>
            </w:r>
            <w:r>
              <w:rPr>
                <w:sz w:val="24"/>
              </w:rPr>
              <w:t>0.9 </w:t>
            </w:r>
            <w:r>
              <w:rPr>
                <w:rFonts w:ascii="宋体" w:eastAsia="宋体" w:hint="eastAsia"/>
                <w:sz w:val="24"/>
              </w:rPr>
              <w:t>的异步</w:t>
            </w:r>
            <w:r>
              <w:rPr>
                <w:rFonts w:ascii="宋体" w:eastAsia="宋体" w:hint="eastAsia"/>
                <w:spacing w:val="3"/>
                <w:sz w:val="24"/>
              </w:rPr>
              <w:t>随机梯度下降，并将学习速率固定为每八次迭代</w:t>
            </w:r>
            <w:r>
              <w:rPr>
                <w:rFonts w:ascii="宋体" w:eastAsia="宋体" w:hint="eastAsia"/>
                <w:spacing w:val="-21"/>
                <w:sz w:val="24"/>
              </w:rPr>
              <w:t>减少 </w:t>
            </w:r>
            <w:r>
              <w:rPr>
                <w:sz w:val="24"/>
              </w:rPr>
              <w:t>0.04</w:t>
            </w:r>
            <w:r>
              <w:rPr>
                <w:rFonts w:ascii="宋体" w:eastAsia="宋体" w:hint="eastAsia"/>
                <w:sz w:val="24"/>
              </w:rPr>
              <w:t>。</w:t>
            </w:r>
            <w:r>
              <w:rPr>
                <w:sz w:val="24"/>
              </w:rPr>
              <w:t>Polyak </w:t>
            </w:r>
            <w:r>
              <w:rPr>
                <w:rFonts w:ascii="宋体" w:eastAsia="宋体" w:hint="eastAsia"/>
                <w:sz w:val="24"/>
              </w:rPr>
              <w:t>均值【</w:t>
            </w:r>
            <w:r>
              <w:rPr>
                <w:sz w:val="24"/>
              </w:rPr>
              <w:t>13</w:t>
            </w:r>
            <w:r>
              <w:rPr>
                <w:rFonts w:ascii="宋体" w:eastAsia="宋体" w:hint="eastAsia"/>
                <w:spacing w:val="-2"/>
                <w:sz w:val="24"/>
              </w:rPr>
              <w:t>】被用于建立在推理</w:t>
            </w:r>
            <w:r>
              <w:rPr>
                <w:rFonts w:ascii="宋体" w:eastAsia="宋体" w:hint="eastAsia"/>
                <w:sz w:val="24"/>
              </w:rPr>
              <w:t>过程中使用的最终模型</w:t>
            </w:r>
          </w:p>
        </w:tc>
      </w:tr>
      <w:tr>
        <w:trPr>
          <w:trHeight w:val="8884" w:hRule="atLeast"/>
        </w:trPr>
        <w:tc>
          <w:tcPr>
            <w:tcW w:w="5342" w:type="dxa"/>
          </w:tcPr>
          <w:p>
            <w:pPr>
              <w:pStyle w:val="TableParagraph"/>
              <w:spacing w:line="360" w:lineRule="auto" w:before="74"/>
              <w:ind w:right="96"/>
              <w:jc w:val="both"/>
              <w:rPr>
                <w:sz w:val="24"/>
              </w:rPr>
            </w:pPr>
            <w:r>
              <w:rPr>
                <w:sz w:val="24"/>
              </w:rPr>
              <w:t>Our image sampling methods have changed substantially over the months leading to</w:t>
            </w:r>
            <w:r>
              <w:rPr>
                <w:spacing w:val="32"/>
                <w:sz w:val="24"/>
              </w:rPr>
              <w:t> </w:t>
            </w:r>
            <w:r>
              <w:rPr>
                <w:sz w:val="24"/>
              </w:rPr>
              <w:t>the competition, and already converged models </w:t>
            </w:r>
            <w:r>
              <w:rPr>
                <w:spacing w:val="-4"/>
                <w:sz w:val="24"/>
              </w:rPr>
              <w:t>were </w:t>
            </w:r>
            <w:r>
              <w:rPr>
                <w:sz w:val="24"/>
              </w:rPr>
              <w:t>trained on with other options, sometimes in conjunction with changed hyperparameters, </w:t>
            </w:r>
            <w:r>
              <w:rPr>
                <w:spacing w:val="-3"/>
                <w:sz w:val="24"/>
              </w:rPr>
              <w:t>like </w:t>
            </w:r>
            <w:r>
              <w:rPr>
                <w:sz w:val="24"/>
              </w:rPr>
              <w:t>dropout and learning rate, so it is hard to give a definitive guidance to the most effective </w:t>
            </w:r>
            <w:r>
              <w:rPr>
                <w:spacing w:val="-3"/>
                <w:sz w:val="24"/>
              </w:rPr>
              <w:t>single </w:t>
            </w:r>
            <w:r>
              <w:rPr>
                <w:sz w:val="24"/>
              </w:rPr>
              <w:t>way to train these networks. To complicate matters further, some of the models were mainly trained on smaller relative crops, others on larger ones, inspired by [8]. Still, one prescription that was verified to work very well after the competition includes sampling of various </w:t>
            </w:r>
            <w:r>
              <w:rPr>
                <w:spacing w:val="-3"/>
                <w:sz w:val="24"/>
              </w:rPr>
              <w:t>sized </w:t>
            </w:r>
            <w:r>
              <w:rPr>
                <w:sz w:val="24"/>
              </w:rPr>
              <w:t>patches of the image whose size is </w:t>
            </w:r>
            <w:r>
              <w:rPr>
                <w:spacing w:val="-3"/>
                <w:sz w:val="24"/>
              </w:rPr>
              <w:t>distributed </w:t>
            </w:r>
            <w:r>
              <w:rPr>
                <w:sz w:val="24"/>
              </w:rPr>
              <w:t>evenly between 8% and 100% of the image </w:t>
            </w:r>
            <w:r>
              <w:rPr>
                <w:spacing w:val="-3"/>
                <w:sz w:val="24"/>
              </w:rPr>
              <w:t>area </w:t>
            </w:r>
            <w:r>
              <w:rPr>
                <w:sz w:val="24"/>
              </w:rPr>
              <w:t>and whose aspect ratio is chosen randomly between 3/4 and 4/3. Also, we found that the photometric distortions by Andrew Howard [8] were useful to combat overfitting to some extent. In     addition,     we     started     to     use   </w:t>
            </w:r>
            <w:r>
              <w:rPr>
                <w:spacing w:val="45"/>
                <w:sz w:val="24"/>
              </w:rPr>
              <w:t> </w:t>
            </w:r>
            <w:r>
              <w:rPr>
                <w:sz w:val="24"/>
              </w:rPr>
              <w:t>random</w:t>
            </w:r>
          </w:p>
          <w:p>
            <w:pPr>
              <w:pStyle w:val="TableParagraph"/>
              <w:spacing w:before="14"/>
              <w:jc w:val="both"/>
              <w:rPr>
                <w:sz w:val="24"/>
              </w:rPr>
            </w:pPr>
            <w:r>
              <w:rPr>
                <w:sz w:val="24"/>
              </w:rPr>
              <w:t>interpolation   methods   (bilinear,   area,  </w:t>
            </w:r>
            <w:r>
              <w:rPr>
                <w:spacing w:val="35"/>
                <w:sz w:val="24"/>
              </w:rPr>
              <w:t> </w:t>
            </w:r>
            <w:r>
              <w:rPr>
                <w:sz w:val="24"/>
              </w:rPr>
              <w:t>nearest</w:t>
            </w:r>
          </w:p>
        </w:tc>
        <w:tc>
          <w:tcPr>
            <w:tcW w:w="5337" w:type="dxa"/>
          </w:tcPr>
          <w:p>
            <w:pPr>
              <w:pStyle w:val="TableParagraph"/>
              <w:spacing w:line="328" w:lineRule="auto" w:before="57"/>
              <w:ind w:left="105" w:right="93"/>
              <w:jc w:val="both"/>
              <w:rPr>
                <w:rFonts w:ascii="宋体" w:eastAsia="宋体" w:hint="eastAsia"/>
                <w:sz w:val="24"/>
              </w:rPr>
            </w:pPr>
            <w:r>
              <w:rPr>
                <w:rFonts w:ascii="宋体" w:eastAsia="宋体" w:hint="eastAsia"/>
                <w:sz w:val="24"/>
              </w:rPr>
              <w:t>我们的图片采样方法在比赛前数个月就进行了彻底的修改，并在其他设置条件下通过了收敛测试</w:t>
            </w:r>
          </w:p>
          <w:p>
            <w:pPr>
              <w:pStyle w:val="TableParagraph"/>
              <w:spacing w:line="331" w:lineRule="auto" w:before="2"/>
              <w:ind w:left="105" w:right="97"/>
              <w:jc w:val="both"/>
              <w:rPr>
                <w:rFonts w:ascii="宋体" w:hAnsi="宋体" w:eastAsia="宋体" w:hint="eastAsia"/>
                <w:sz w:val="24"/>
              </w:rPr>
            </w:pPr>
            <w:r>
              <w:rPr>
                <w:rFonts w:ascii="宋体" w:hAnsi="宋体" w:eastAsia="宋体" w:hint="eastAsia"/>
                <w:sz w:val="24"/>
              </w:rPr>
              <w:t>——包括结合不同的超系数（</w:t>
            </w:r>
            <w:r>
              <w:rPr>
                <w:rFonts w:ascii="宋体" w:hAnsi="宋体" w:eastAsia="宋体" w:hint="eastAsia"/>
                <w:spacing w:val="-3"/>
                <w:sz w:val="24"/>
              </w:rPr>
              <w:t>比如 </w:t>
            </w:r>
            <w:r>
              <w:rPr>
                <w:sz w:val="24"/>
              </w:rPr>
              <w:t>DROPOUT </w:t>
            </w:r>
            <w:r>
              <w:rPr>
                <w:rFonts w:ascii="宋体" w:hAnsi="宋体" w:eastAsia="宋体" w:hint="eastAsia"/>
                <w:spacing w:val="-15"/>
                <w:sz w:val="24"/>
              </w:rPr>
              <w:t>率</w:t>
            </w:r>
            <w:r>
              <w:rPr>
                <w:rFonts w:ascii="宋体" w:hAnsi="宋体" w:eastAsia="宋体" w:hint="eastAsia"/>
                <w:sz w:val="24"/>
              </w:rPr>
              <w:t>和学习速率</w:t>
            </w:r>
            <w:r>
              <w:rPr>
                <w:rFonts w:ascii="宋体" w:hAnsi="宋体" w:eastAsia="宋体" w:hint="eastAsia"/>
                <w:spacing w:val="-120"/>
                <w:sz w:val="24"/>
              </w:rPr>
              <w:t>）</w:t>
            </w:r>
            <w:r>
              <w:rPr>
                <w:rFonts w:ascii="宋体" w:hAnsi="宋体" w:eastAsia="宋体" w:hint="eastAsia"/>
                <w:spacing w:val="-8"/>
                <w:sz w:val="24"/>
              </w:rPr>
              <w:t>，所以很难为【找到最高效的训练网</w:t>
            </w:r>
            <w:r>
              <w:rPr>
                <w:rFonts w:ascii="宋体" w:hAnsi="宋体" w:eastAsia="宋体" w:hint="eastAsia"/>
                <w:sz w:val="24"/>
              </w:rPr>
              <w:t>络的方法】提供极为准确的指导。</w:t>
            </w:r>
          </w:p>
          <w:p>
            <w:pPr>
              <w:pStyle w:val="TableParagraph"/>
              <w:ind w:left="0"/>
              <w:rPr>
                <w:rFonts w:ascii="宋体"/>
                <w:sz w:val="24"/>
              </w:rPr>
            </w:pPr>
          </w:p>
          <w:p>
            <w:pPr>
              <w:pStyle w:val="TableParagraph"/>
              <w:ind w:left="0"/>
              <w:rPr>
                <w:rFonts w:ascii="宋体"/>
                <w:sz w:val="24"/>
              </w:rPr>
            </w:pPr>
          </w:p>
          <w:p>
            <w:pPr>
              <w:pStyle w:val="TableParagraph"/>
              <w:spacing w:before="11"/>
              <w:ind w:left="0"/>
              <w:rPr>
                <w:rFonts w:ascii="宋体"/>
                <w:sz w:val="17"/>
              </w:rPr>
            </w:pPr>
          </w:p>
          <w:p>
            <w:pPr>
              <w:pStyle w:val="TableParagraph"/>
              <w:spacing w:line="328" w:lineRule="auto"/>
              <w:ind w:left="105" w:right="93"/>
              <w:jc w:val="both"/>
              <w:rPr>
                <w:rFonts w:ascii="宋体" w:eastAsia="宋体" w:hint="eastAsia"/>
                <w:sz w:val="24"/>
              </w:rPr>
            </w:pPr>
            <w:r>
              <w:rPr>
                <w:rFonts w:ascii="宋体" w:eastAsia="宋体" w:hint="eastAsia"/>
                <w:spacing w:val="-5"/>
                <w:sz w:val="24"/>
              </w:rPr>
              <w:t>更复杂的是，根据文献【</w:t>
            </w:r>
            <w:r>
              <w:rPr>
                <w:sz w:val="24"/>
              </w:rPr>
              <w:t>8</w:t>
            </w:r>
            <w:r>
              <w:rPr>
                <w:rFonts w:ascii="宋体" w:eastAsia="宋体" w:hint="eastAsia"/>
                <w:spacing w:val="-5"/>
                <w:sz w:val="24"/>
              </w:rPr>
              <w:t>】的思路一些模型主要</w:t>
            </w:r>
            <w:r>
              <w:rPr>
                <w:rFonts w:ascii="宋体" w:eastAsia="宋体" w:hint="eastAsia"/>
                <w:spacing w:val="3"/>
                <w:sz w:val="24"/>
              </w:rPr>
              <w:t>是在相对较小的粒度上进行训练，而另一些采用</w:t>
            </w:r>
            <w:r>
              <w:rPr>
                <w:rFonts w:ascii="宋体" w:eastAsia="宋体" w:hint="eastAsia"/>
                <w:sz w:val="24"/>
              </w:rPr>
              <w:t>更大的粒度。</w:t>
            </w:r>
          </w:p>
          <w:p>
            <w:pPr>
              <w:pStyle w:val="TableParagraph"/>
              <w:spacing w:line="328" w:lineRule="auto" w:before="4"/>
              <w:ind w:left="105" w:right="80"/>
              <w:jc w:val="both"/>
              <w:rPr>
                <w:rFonts w:ascii="宋体" w:eastAsia="宋体" w:hint="eastAsia"/>
                <w:sz w:val="24"/>
              </w:rPr>
            </w:pPr>
            <w:r>
              <w:rPr>
                <w:rFonts w:ascii="宋体" w:eastAsia="宋体" w:hint="eastAsia"/>
                <w:spacing w:val="4"/>
                <w:sz w:val="24"/>
              </w:rPr>
              <w:t>所以，一个在比赛之后已经被证明非常有效的方</w:t>
            </w:r>
            <w:r>
              <w:rPr>
                <w:rFonts w:ascii="宋体" w:eastAsia="宋体" w:hint="eastAsia"/>
                <w:spacing w:val="16"/>
                <w:sz w:val="24"/>
              </w:rPr>
              <w:t>案是将取样区块的大小平均分布在图片区域的</w:t>
            </w:r>
          </w:p>
          <w:p>
            <w:pPr>
              <w:pStyle w:val="TableParagraph"/>
              <w:spacing w:before="7"/>
              <w:ind w:left="105"/>
              <w:rPr>
                <w:sz w:val="24"/>
              </w:rPr>
            </w:pPr>
            <w:r>
              <w:rPr>
                <w:sz w:val="24"/>
              </w:rPr>
              <w:t>8%</w:t>
            </w:r>
            <w:r>
              <w:rPr>
                <w:rFonts w:ascii="宋体" w:eastAsia="宋体" w:hint="eastAsia"/>
                <w:spacing w:val="-26"/>
                <w:sz w:val="24"/>
              </w:rPr>
              <w:t>到 </w:t>
            </w:r>
            <w:r>
              <w:rPr>
                <w:sz w:val="24"/>
              </w:rPr>
              <w:t>100%</w:t>
            </w:r>
            <w:r>
              <w:rPr>
                <w:rFonts w:ascii="宋体" w:eastAsia="宋体" w:hint="eastAsia"/>
                <w:spacing w:val="-5"/>
                <w:sz w:val="24"/>
              </w:rPr>
              <w:t>之间，宽高比随机分布与 </w:t>
            </w:r>
            <w:r>
              <w:rPr>
                <w:sz w:val="24"/>
              </w:rPr>
              <w:t>3/4</w:t>
            </w:r>
            <w:r>
              <w:rPr>
                <w:spacing w:val="16"/>
                <w:sz w:val="24"/>
              </w:rPr>
              <w:t> </w:t>
            </w:r>
            <w:r>
              <w:rPr>
                <w:rFonts w:ascii="宋体" w:eastAsia="宋体" w:hint="eastAsia"/>
                <w:spacing w:val="-26"/>
                <w:sz w:val="24"/>
              </w:rPr>
              <w:t>和 </w:t>
            </w:r>
            <w:r>
              <w:rPr>
                <w:sz w:val="24"/>
              </w:rPr>
              <w:t>4/3</w:t>
            </w:r>
          </w:p>
          <w:p>
            <w:pPr>
              <w:pStyle w:val="TableParagraph"/>
              <w:spacing w:before="115"/>
              <w:ind w:left="105"/>
              <w:rPr>
                <w:rFonts w:ascii="宋体" w:eastAsia="宋体" w:hint="eastAsia"/>
                <w:sz w:val="24"/>
              </w:rPr>
            </w:pPr>
            <w:r>
              <w:rPr>
                <w:rFonts w:ascii="宋体" w:eastAsia="宋体" w:hint="eastAsia"/>
                <w:sz w:val="24"/>
              </w:rPr>
              <w:t>之间。</w:t>
            </w:r>
          </w:p>
          <w:p>
            <w:pPr>
              <w:pStyle w:val="TableParagraph"/>
              <w:ind w:left="0"/>
              <w:rPr>
                <w:rFonts w:ascii="宋体"/>
                <w:sz w:val="24"/>
              </w:rPr>
            </w:pPr>
          </w:p>
          <w:p>
            <w:pPr>
              <w:pStyle w:val="TableParagraph"/>
              <w:ind w:left="0"/>
              <w:rPr>
                <w:rFonts w:ascii="宋体"/>
                <w:sz w:val="24"/>
              </w:rPr>
            </w:pPr>
          </w:p>
          <w:p>
            <w:pPr>
              <w:pStyle w:val="TableParagraph"/>
              <w:spacing w:before="11"/>
              <w:ind w:left="0"/>
              <w:rPr>
                <w:rFonts w:ascii="宋体"/>
                <w:sz w:val="26"/>
              </w:rPr>
            </w:pPr>
          </w:p>
          <w:p>
            <w:pPr>
              <w:pStyle w:val="TableParagraph"/>
              <w:spacing w:line="328" w:lineRule="auto"/>
              <w:ind w:left="105" w:right="97"/>
              <w:jc w:val="both"/>
              <w:rPr>
                <w:rFonts w:ascii="宋体" w:eastAsia="宋体" w:hint="eastAsia"/>
                <w:sz w:val="24"/>
              </w:rPr>
            </w:pPr>
            <w:r>
              <w:rPr>
                <w:rFonts w:ascii="宋体" w:eastAsia="宋体" w:hint="eastAsia"/>
                <w:spacing w:val="-1"/>
                <w:sz w:val="24"/>
              </w:rPr>
              <w:t>同时，我们发现 </w:t>
            </w:r>
            <w:r>
              <w:rPr>
                <w:sz w:val="24"/>
              </w:rPr>
              <w:t>AH</w:t>
            </w:r>
            <w:r>
              <w:rPr>
                <w:rFonts w:ascii="宋体" w:eastAsia="宋体" w:hint="eastAsia"/>
                <w:sz w:val="24"/>
              </w:rPr>
              <w:t>【</w:t>
            </w:r>
            <w:r>
              <w:rPr>
                <w:sz w:val="24"/>
              </w:rPr>
              <w:t>8</w:t>
            </w:r>
            <w:r>
              <w:rPr>
                <w:rFonts w:ascii="宋体" w:eastAsia="宋体" w:hint="eastAsia"/>
                <w:spacing w:val="-2"/>
                <w:sz w:val="24"/>
              </w:rPr>
              <w:t>】提出的光度变换对于对</w:t>
            </w:r>
            <w:r>
              <w:rPr>
                <w:rFonts w:ascii="宋体" w:eastAsia="宋体" w:hint="eastAsia"/>
                <w:sz w:val="24"/>
              </w:rPr>
              <w:t>抗过拟合在某种程度上是很有用的。</w:t>
            </w:r>
          </w:p>
          <w:p>
            <w:pPr>
              <w:pStyle w:val="TableParagraph"/>
              <w:spacing w:before="5"/>
              <w:ind w:left="0"/>
              <w:rPr>
                <w:rFonts w:ascii="宋体"/>
                <w:sz w:val="24"/>
              </w:rPr>
            </w:pPr>
          </w:p>
          <w:p>
            <w:pPr>
              <w:pStyle w:val="TableParagraph"/>
              <w:spacing w:line="420" w:lineRule="atLeast"/>
              <w:ind w:left="105" w:right="-29"/>
              <w:rPr>
                <w:rFonts w:ascii="宋体" w:eastAsia="宋体" w:hint="eastAsia"/>
                <w:sz w:val="24"/>
              </w:rPr>
            </w:pPr>
            <w:r>
              <w:rPr>
                <w:rFonts w:ascii="宋体" w:eastAsia="宋体" w:hint="eastAsia"/>
                <w:spacing w:val="4"/>
                <w:sz w:val="24"/>
              </w:rPr>
              <w:t>另外，我们开始的时候使用插入方法（等概率地</w:t>
            </w:r>
            <w:r>
              <w:rPr>
                <w:rFonts w:ascii="宋体" w:eastAsia="宋体" w:hint="eastAsia"/>
                <w:spacing w:val="-4"/>
                <w:sz w:val="24"/>
              </w:rPr>
              <w:t>使用双线性</w:t>
            </w:r>
            <w:r>
              <w:rPr>
                <w:rFonts w:ascii="宋体" w:eastAsia="宋体" w:hint="eastAsia"/>
                <w:sz w:val="24"/>
              </w:rPr>
              <w:t>（</w:t>
            </w:r>
            <w:r>
              <w:rPr>
                <w:sz w:val="24"/>
              </w:rPr>
              <w:t>b</w:t>
            </w:r>
            <w:r>
              <w:rPr>
                <w:spacing w:val="-1"/>
                <w:sz w:val="24"/>
              </w:rPr>
              <w:t>ili</w:t>
            </w:r>
            <w:r>
              <w:rPr>
                <w:sz w:val="24"/>
              </w:rPr>
              <w:t>n</w:t>
            </w:r>
            <w:r>
              <w:rPr>
                <w:spacing w:val="-1"/>
                <w:sz w:val="24"/>
              </w:rPr>
              <w:t>e</w:t>
            </w:r>
            <w:r>
              <w:rPr>
                <w:sz w:val="24"/>
              </w:rPr>
              <w:t>ar</w:t>
            </w:r>
            <w:r>
              <w:rPr>
                <w:spacing w:val="7"/>
                <w:sz w:val="24"/>
              </w:rPr>
              <w:t> </w:t>
            </w:r>
            <w:r>
              <w:rPr>
                <w:rFonts w:ascii="宋体" w:eastAsia="宋体" w:hint="eastAsia"/>
                <w:sz w:val="24"/>
              </w:rPr>
              <w:t>双曲线？</w:t>
            </w:r>
            <w:r>
              <w:rPr>
                <w:rFonts w:ascii="宋体" w:eastAsia="宋体" w:hint="eastAsia"/>
                <w:spacing w:val="-120"/>
                <w:sz w:val="24"/>
              </w:rPr>
              <w:t>）</w:t>
            </w:r>
            <w:r>
              <w:rPr>
                <w:rFonts w:ascii="宋体" w:eastAsia="宋体" w:hint="eastAsia"/>
                <w:spacing w:val="-6"/>
                <w:sz w:val="24"/>
              </w:rPr>
              <w:t>、区域、最近邻、</w:t>
            </w:r>
          </w:p>
        </w:tc>
      </w:tr>
    </w:tbl>
    <w:p>
      <w:pPr>
        <w:spacing w:after="0" w:line="420" w:lineRule="atLeast"/>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2116" w:hRule="atLeast"/>
        </w:trPr>
        <w:tc>
          <w:tcPr>
            <w:tcW w:w="5342" w:type="dxa"/>
          </w:tcPr>
          <w:p>
            <w:pPr>
              <w:pStyle w:val="TableParagraph"/>
              <w:spacing w:line="360" w:lineRule="auto" w:before="74"/>
              <w:ind w:right="97"/>
              <w:jc w:val="both"/>
              <w:rPr>
                <w:sz w:val="24"/>
              </w:rPr>
            </w:pPr>
            <w:r>
              <w:rPr>
                <w:sz w:val="24"/>
              </w:rPr>
              <w:t>neighbor and cubic, with equal probability) for resizing relatively late and in conjunction with other hyperparameter changes, so we could not tell definitely whether the final results were</w:t>
            </w:r>
          </w:p>
          <w:p>
            <w:pPr>
              <w:pStyle w:val="TableParagraph"/>
              <w:spacing w:before="4"/>
              <w:jc w:val="both"/>
              <w:rPr>
                <w:sz w:val="24"/>
              </w:rPr>
            </w:pPr>
            <w:r>
              <w:rPr>
                <w:sz w:val="24"/>
              </w:rPr>
              <w:t>affected positively by their use.</w:t>
            </w:r>
          </w:p>
        </w:tc>
        <w:tc>
          <w:tcPr>
            <w:tcW w:w="5337" w:type="dxa"/>
          </w:tcPr>
          <w:p>
            <w:pPr>
              <w:pStyle w:val="TableParagraph"/>
              <w:spacing w:line="328" w:lineRule="auto" w:before="57"/>
              <w:ind w:left="105" w:right="93"/>
              <w:jc w:val="both"/>
              <w:rPr>
                <w:rFonts w:ascii="宋体" w:eastAsia="宋体" w:hint="eastAsia"/>
                <w:sz w:val="24"/>
              </w:rPr>
            </w:pPr>
            <w:r>
              <w:rPr>
                <w:rFonts w:ascii="宋体" w:eastAsia="宋体" w:hint="eastAsia"/>
                <w:sz w:val="24"/>
              </w:rPr>
              <w:t>三次函数</w:t>
            </w:r>
            <w:r>
              <w:rPr>
                <w:rFonts w:ascii="宋体" w:eastAsia="宋体" w:hint="eastAsia"/>
                <w:spacing w:val="-79"/>
                <w:sz w:val="24"/>
              </w:rPr>
              <w:t>）</w:t>
            </w:r>
            <w:r>
              <w:rPr>
                <w:rFonts w:ascii="宋体" w:eastAsia="宋体" w:hint="eastAsia"/>
                <w:spacing w:val="-11"/>
                <w:sz w:val="24"/>
              </w:rPr>
              <w:t>，以便在相对靠后的阶段重新确定取样</w:t>
            </w:r>
            <w:r>
              <w:rPr>
                <w:rFonts w:ascii="宋体" w:eastAsia="宋体" w:hint="eastAsia"/>
                <w:spacing w:val="3"/>
                <w:sz w:val="24"/>
              </w:rPr>
              <w:t>大小，以及其他超系数的结合，所以我们无法明确知道这些方法的使用对于最后结果是不是真的</w:t>
            </w:r>
            <w:r>
              <w:rPr>
                <w:rFonts w:ascii="宋体" w:eastAsia="宋体" w:hint="eastAsia"/>
                <w:sz w:val="24"/>
              </w:rPr>
              <w:t>有积极影响。</w:t>
            </w:r>
          </w:p>
        </w:tc>
      </w:tr>
      <w:tr>
        <w:trPr>
          <w:trHeight w:val="8034" w:hRule="atLeast"/>
        </w:trPr>
        <w:tc>
          <w:tcPr>
            <w:tcW w:w="5342" w:type="dxa"/>
          </w:tcPr>
          <w:p>
            <w:pPr>
              <w:pStyle w:val="TableParagraph"/>
              <w:spacing w:line="360" w:lineRule="auto" w:before="74"/>
              <w:ind w:right="97"/>
              <w:jc w:val="both"/>
              <w:rPr>
                <w:b/>
                <w:sz w:val="24"/>
              </w:rPr>
            </w:pPr>
            <w:r>
              <w:rPr>
                <w:b/>
                <w:sz w:val="24"/>
              </w:rPr>
              <w:t>7 ILSVRC 2014 Classification Challenge Setup and Results</w:t>
            </w:r>
          </w:p>
          <w:p>
            <w:pPr>
              <w:pStyle w:val="TableParagraph"/>
              <w:spacing w:line="360" w:lineRule="auto"/>
              <w:ind w:right="96"/>
              <w:jc w:val="both"/>
              <w:rPr>
                <w:sz w:val="24"/>
              </w:rPr>
            </w:pPr>
            <w:r>
              <w:rPr>
                <w:sz w:val="24"/>
              </w:rPr>
              <w:t>The ILSVRC 2014 classification challenge involves the task of classifying the image into one of </w:t>
            </w:r>
            <w:r>
              <w:rPr>
                <w:spacing w:val="-4"/>
                <w:sz w:val="24"/>
              </w:rPr>
              <w:t>1000 </w:t>
            </w:r>
            <w:r>
              <w:rPr>
                <w:sz w:val="24"/>
              </w:rPr>
              <w:t>l</w:t>
            </w:r>
            <w:r>
              <w:rPr>
                <w:spacing w:val="-1"/>
                <w:sz w:val="24"/>
              </w:rPr>
              <w:t>e</w:t>
            </w:r>
            <w:r>
              <w:rPr>
                <w:sz w:val="24"/>
              </w:rPr>
              <w:t>af</w:t>
            </w:r>
            <w:r>
              <w:rPr>
                <w:w w:val="33"/>
                <w:sz w:val="24"/>
              </w:rPr>
              <w:t>-­‐</w:t>
            </w:r>
            <w:r>
              <w:rPr>
                <w:sz w:val="24"/>
              </w:rPr>
              <w:t>node </w:t>
            </w:r>
            <w:r>
              <w:rPr>
                <w:spacing w:val="8"/>
                <w:sz w:val="24"/>
              </w:rPr>
              <w:t> </w:t>
            </w:r>
            <w:r>
              <w:rPr>
                <w:sz w:val="24"/>
              </w:rPr>
              <w:t>categories </w:t>
            </w:r>
            <w:r>
              <w:rPr>
                <w:spacing w:val="8"/>
                <w:sz w:val="24"/>
              </w:rPr>
              <w:t> </w:t>
            </w:r>
            <w:r>
              <w:rPr>
                <w:sz w:val="24"/>
              </w:rPr>
              <w:t>in </w:t>
            </w:r>
            <w:r>
              <w:rPr>
                <w:spacing w:val="8"/>
                <w:sz w:val="24"/>
              </w:rPr>
              <w:t> </w:t>
            </w:r>
            <w:r>
              <w:rPr>
                <w:sz w:val="24"/>
              </w:rPr>
              <w:t>the </w:t>
            </w:r>
            <w:r>
              <w:rPr>
                <w:spacing w:val="8"/>
                <w:sz w:val="24"/>
              </w:rPr>
              <w:t> </w:t>
            </w:r>
            <w:r>
              <w:rPr>
                <w:sz w:val="24"/>
              </w:rPr>
              <w:t>Imagenet </w:t>
            </w:r>
            <w:r>
              <w:rPr>
                <w:spacing w:val="8"/>
                <w:sz w:val="24"/>
              </w:rPr>
              <w:t> </w:t>
            </w:r>
            <w:r>
              <w:rPr>
                <w:spacing w:val="-2"/>
                <w:sz w:val="24"/>
              </w:rPr>
              <w:t>hierarchy.</w:t>
            </w:r>
            <w:r>
              <w:rPr>
                <w:sz w:val="24"/>
              </w:rPr>
              <w:t> There are about 1.2 million images for training, 50,000 for validation and 100,000 images </w:t>
            </w:r>
            <w:r>
              <w:rPr>
                <w:spacing w:val="-5"/>
                <w:sz w:val="24"/>
              </w:rPr>
              <w:t>for </w:t>
            </w:r>
            <w:r>
              <w:rPr>
                <w:sz w:val="24"/>
              </w:rPr>
              <w:t>testing. Each image is associated with one </w:t>
            </w:r>
            <w:r>
              <w:rPr>
                <w:spacing w:val="-4"/>
                <w:sz w:val="24"/>
              </w:rPr>
              <w:t>ground </w:t>
            </w:r>
            <w:r>
              <w:rPr>
                <w:sz w:val="24"/>
              </w:rPr>
              <w:t>truth category, and performance is </w:t>
            </w:r>
            <w:r>
              <w:rPr>
                <w:spacing w:val="-3"/>
                <w:sz w:val="24"/>
              </w:rPr>
              <w:t>measured </w:t>
            </w:r>
            <w:r>
              <w:rPr>
                <w:sz w:val="24"/>
              </w:rPr>
              <w:t>based on the highest scoring classifier predictions. Two numbers are usually reported: t</w:t>
            </w:r>
            <w:r>
              <w:rPr>
                <w:spacing w:val="-1"/>
                <w:sz w:val="24"/>
              </w:rPr>
              <w:t>h</w:t>
            </w:r>
            <w:r>
              <w:rPr>
                <w:sz w:val="24"/>
              </w:rPr>
              <w:t>e  </w:t>
            </w:r>
            <w:r>
              <w:rPr>
                <w:spacing w:val="-7"/>
                <w:sz w:val="24"/>
              </w:rPr>
              <w:t> </w:t>
            </w:r>
            <w:r>
              <w:rPr>
                <w:sz w:val="24"/>
              </w:rPr>
              <w:t>t</w:t>
            </w:r>
            <w:r>
              <w:rPr>
                <w:spacing w:val="-1"/>
                <w:sz w:val="24"/>
              </w:rPr>
              <w:t>o</w:t>
            </w:r>
            <w:r>
              <w:rPr>
                <w:sz w:val="24"/>
              </w:rPr>
              <w:t>p</w:t>
            </w:r>
            <w:r>
              <w:rPr>
                <w:w w:val="33"/>
                <w:sz w:val="24"/>
              </w:rPr>
              <w:t>-­‐</w:t>
            </w:r>
            <w:r>
              <w:rPr>
                <w:sz w:val="24"/>
              </w:rPr>
              <w:t>1  </w:t>
            </w:r>
            <w:r>
              <w:rPr>
                <w:spacing w:val="-7"/>
                <w:sz w:val="24"/>
              </w:rPr>
              <w:t> </w:t>
            </w:r>
            <w:r>
              <w:rPr>
                <w:sz w:val="24"/>
              </w:rPr>
              <w:t>acc</w:t>
            </w:r>
            <w:r>
              <w:rPr>
                <w:spacing w:val="-1"/>
                <w:sz w:val="24"/>
              </w:rPr>
              <w:t>u</w:t>
            </w:r>
            <w:r>
              <w:rPr>
                <w:sz w:val="24"/>
              </w:rPr>
              <w:t>racy  </w:t>
            </w:r>
            <w:r>
              <w:rPr>
                <w:spacing w:val="-7"/>
                <w:sz w:val="24"/>
              </w:rPr>
              <w:t> </w:t>
            </w:r>
            <w:r>
              <w:rPr>
                <w:sz w:val="24"/>
              </w:rPr>
              <w:t>rate,  </w:t>
            </w:r>
            <w:r>
              <w:rPr>
                <w:spacing w:val="-7"/>
                <w:sz w:val="24"/>
              </w:rPr>
              <w:t> </w:t>
            </w:r>
            <w:r>
              <w:rPr>
                <w:sz w:val="24"/>
              </w:rPr>
              <w:t>which  </w:t>
            </w:r>
            <w:r>
              <w:rPr>
                <w:spacing w:val="-7"/>
                <w:sz w:val="24"/>
              </w:rPr>
              <w:t> </w:t>
            </w:r>
            <w:r>
              <w:rPr>
                <w:sz w:val="24"/>
              </w:rPr>
              <w:t>compares  </w:t>
            </w:r>
            <w:r>
              <w:rPr>
                <w:spacing w:val="-7"/>
                <w:sz w:val="24"/>
              </w:rPr>
              <w:t> </w:t>
            </w:r>
            <w:r>
              <w:rPr>
                <w:spacing w:val="-4"/>
                <w:sz w:val="24"/>
              </w:rPr>
              <w:t>the</w:t>
            </w:r>
            <w:r>
              <w:rPr>
                <w:sz w:val="24"/>
              </w:rPr>
              <w:t> ground truth against the first predicted class, and t</w:t>
            </w:r>
            <w:r>
              <w:rPr>
                <w:spacing w:val="-1"/>
                <w:sz w:val="24"/>
              </w:rPr>
              <w:t>h</w:t>
            </w:r>
            <w:r>
              <w:rPr>
                <w:sz w:val="24"/>
              </w:rPr>
              <w:t>e</w:t>
            </w:r>
            <w:r>
              <w:rPr>
                <w:spacing w:val="22"/>
                <w:sz w:val="24"/>
              </w:rPr>
              <w:t> </w:t>
            </w:r>
            <w:r>
              <w:rPr>
                <w:sz w:val="24"/>
              </w:rPr>
              <w:t>t</w:t>
            </w:r>
            <w:r>
              <w:rPr>
                <w:spacing w:val="-1"/>
                <w:sz w:val="24"/>
              </w:rPr>
              <w:t>o</w:t>
            </w:r>
            <w:r>
              <w:rPr>
                <w:sz w:val="24"/>
              </w:rPr>
              <w:t>p</w:t>
            </w:r>
            <w:r>
              <w:rPr>
                <w:w w:val="33"/>
                <w:sz w:val="24"/>
              </w:rPr>
              <w:t>-­‐</w:t>
            </w:r>
            <w:r>
              <w:rPr>
                <w:sz w:val="24"/>
              </w:rPr>
              <w:t>5</w:t>
            </w:r>
            <w:r>
              <w:rPr>
                <w:spacing w:val="22"/>
                <w:sz w:val="24"/>
              </w:rPr>
              <w:t> </w:t>
            </w:r>
            <w:r>
              <w:rPr>
                <w:sz w:val="24"/>
              </w:rPr>
              <w:t>error</w:t>
            </w:r>
            <w:r>
              <w:rPr>
                <w:spacing w:val="22"/>
                <w:sz w:val="24"/>
              </w:rPr>
              <w:t> </w:t>
            </w:r>
            <w:r>
              <w:rPr>
                <w:sz w:val="24"/>
              </w:rPr>
              <w:t>rate,</w:t>
            </w:r>
            <w:r>
              <w:rPr>
                <w:spacing w:val="22"/>
                <w:sz w:val="24"/>
              </w:rPr>
              <w:t> </w:t>
            </w:r>
            <w:r>
              <w:rPr>
                <w:sz w:val="24"/>
              </w:rPr>
              <w:t>which</w:t>
            </w:r>
            <w:r>
              <w:rPr>
                <w:spacing w:val="22"/>
                <w:sz w:val="24"/>
              </w:rPr>
              <w:t> </w:t>
            </w:r>
            <w:r>
              <w:rPr>
                <w:sz w:val="24"/>
              </w:rPr>
              <w:t>compares</w:t>
            </w:r>
            <w:r>
              <w:rPr>
                <w:spacing w:val="22"/>
                <w:sz w:val="24"/>
              </w:rPr>
              <w:t> </w:t>
            </w:r>
            <w:r>
              <w:rPr>
                <w:sz w:val="24"/>
              </w:rPr>
              <w:t>the</w:t>
            </w:r>
            <w:r>
              <w:rPr>
                <w:spacing w:val="22"/>
                <w:sz w:val="24"/>
              </w:rPr>
              <w:t> </w:t>
            </w:r>
            <w:r>
              <w:rPr>
                <w:sz w:val="24"/>
              </w:rPr>
              <w:t>gro</w:t>
            </w:r>
            <w:r>
              <w:rPr>
                <w:spacing w:val="-1"/>
                <w:sz w:val="24"/>
              </w:rPr>
              <w:t>u</w:t>
            </w:r>
            <w:r>
              <w:rPr>
                <w:sz w:val="24"/>
              </w:rPr>
              <w:t>nd truth against the first 5 predicted classes: an image is deemed correctly classified if the ground tr</w:t>
            </w:r>
            <w:r>
              <w:rPr>
                <w:spacing w:val="-1"/>
                <w:sz w:val="24"/>
              </w:rPr>
              <w:t>u</w:t>
            </w:r>
            <w:r>
              <w:rPr>
                <w:sz w:val="24"/>
              </w:rPr>
              <w:t>th</w:t>
            </w:r>
            <w:r>
              <w:rPr>
                <w:spacing w:val="13"/>
                <w:sz w:val="24"/>
              </w:rPr>
              <w:t> </w:t>
            </w:r>
            <w:r>
              <w:rPr>
                <w:sz w:val="24"/>
              </w:rPr>
              <w:t>is</w:t>
            </w:r>
            <w:r>
              <w:rPr>
                <w:spacing w:val="13"/>
                <w:sz w:val="24"/>
              </w:rPr>
              <w:t> </w:t>
            </w:r>
            <w:r>
              <w:rPr>
                <w:sz w:val="24"/>
              </w:rPr>
              <w:t>am</w:t>
            </w:r>
            <w:r>
              <w:rPr>
                <w:spacing w:val="-1"/>
                <w:sz w:val="24"/>
              </w:rPr>
              <w:t>o</w:t>
            </w:r>
            <w:r>
              <w:rPr>
                <w:sz w:val="24"/>
              </w:rPr>
              <w:t>ng</w:t>
            </w:r>
            <w:r>
              <w:rPr>
                <w:spacing w:val="13"/>
                <w:sz w:val="24"/>
              </w:rPr>
              <w:t> </w:t>
            </w:r>
            <w:r>
              <w:rPr>
                <w:sz w:val="24"/>
              </w:rPr>
              <w:t>the</w:t>
            </w:r>
            <w:r>
              <w:rPr>
                <w:spacing w:val="13"/>
                <w:sz w:val="24"/>
              </w:rPr>
              <w:t> </w:t>
            </w:r>
            <w:r>
              <w:rPr>
                <w:sz w:val="24"/>
              </w:rPr>
              <w:t>top</w:t>
            </w:r>
            <w:r>
              <w:rPr>
                <w:w w:val="33"/>
                <w:sz w:val="24"/>
              </w:rPr>
              <w:t>-­‐</w:t>
            </w:r>
            <w:r>
              <w:rPr>
                <w:sz w:val="24"/>
              </w:rPr>
              <w:t>5,</w:t>
            </w:r>
            <w:r>
              <w:rPr>
                <w:spacing w:val="13"/>
                <w:sz w:val="24"/>
              </w:rPr>
              <w:t> </w:t>
            </w:r>
            <w:r>
              <w:rPr>
                <w:sz w:val="24"/>
              </w:rPr>
              <w:t>regardless</w:t>
            </w:r>
            <w:r>
              <w:rPr>
                <w:spacing w:val="13"/>
                <w:sz w:val="24"/>
              </w:rPr>
              <w:t> </w:t>
            </w:r>
            <w:r>
              <w:rPr>
                <w:sz w:val="24"/>
              </w:rPr>
              <w:t>of</w:t>
            </w:r>
            <w:r>
              <w:rPr>
                <w:spacing w:val="13"/>
                <w:sz w:val="24"/>
              </w:rPr>
              <w:t> </w:t>
            </w:r>
            <w:r>
              <w:rPr>
                <w:spacing w:val="-1"/>
                <w:sz w:val="24"/>
              </w:rPr>
              <w:t>i</w:t>
            </w:r>
            <w:r>
              <w:rPr>
                <w:sz w:val="24"/>
              </w:rPr>
              <w:t>ts</w:t>
            </w:r>
            <w:r>
              <w:rPr>
                <w:spacing w:val="13"/>
                <w:sz w:val="24"/>
              </w:rPr>
              <w:t> </w:t>
            </w:r>
            <w:r>
              <w:rPr>
                <w:sz w:val="24"/>
              </w:rPr>
              <w:t>ra</w:t>
            </w:r>
            <w:r>
              <w:rPr>
                <w:spacing w:val="-1"/>
                <w:sz w:val="24"/>
              </w:rPr>
              <w:t>n</w:t>
            </w:r>
            <w:r>
              <w:rPr>
                <w:sz w:val="24"/>
              </w:rPr>
              <w:t>k</w:t>
            </w:r>
            <w:r>
              <w:rPr>
                <w:spacing w:val="13"/>
                <w:sz w:val="24"/>
              </w:rPr>
              <w:t> </w:t>
            </w:r>
            <w:r>
              <w:rPr>
                <w:spacing w:val="-6"/>
                <w:sz w:val="24"/>
              </w:rPr>
              <w:t>in</w:t>
            </w:r>
            <w:r>
              <w:rPr>
                <w:sz w:val="24"/>
              </w:rPr>
              <w:t> them.</w:t>
            </w:r>
            <w:r>
              <w:rPr>
                <w:spacing w:val="19"/>
                <w:sz w:val="24"/>
              </w:rPr>
              <w:t> </w:t>
            </w:r>
            <w:r>
              <w:rPr>
                <w:sz w:val="24"/>
              </w:rPr>
              <w:t>The</w:t>
            </w:r>
            <w:r>
              <w:rPr>
                <w:spacing w:val="19"/>
                <w:sz w:val="24"/>
              </w:rPr>
              <w:t> </w:t>
            </w:r>
            <w:r>
              <w:rPr>
                <w:sz w:val="24"/>
              </w:rPr>
              <w:t>challenge</w:t>
            </w:r>
            <w:r>
              <w:rPr>
                <w:spacing w:val="19"/>
                <w:sz w:val="24"/>
              </w:rPr>
              <w:t> </w:t>
            </w:r>
            <w:r>
              <w:rPr>
                <w:spacing w:val="-1"/>
                <w:sz w:val="24"/>
              </w:rPr>
              <w:t>u</w:t>
            </w:r>
            <w:r>
              <w:rPr>
                <w:sz w:val="24"/>
              </w:rPr>
              <w:t>ses</w:t>
            </w:r>
            <w:r>
              <w:rPr>
                <w:spacing w:val="19"/>
                <w:sz w:val="24"/>
              </w:rPr>
              <w:t> </w:t>
            </w:r>
            <w:r>
              <w:rPr>
                <w:sz w:val="24"/>
              </w:rPr>
              <w:t>the</w:t>
            </w:r>
            <w:r>
              <w:rPr>
                <w:spacing w:val="19"/>
                <w:sz w:val="24"/>
              </w:rPr>
              <w:t> </w:t>
            </w:r>
            <w:r>
              <w:rPr>
                <w:sz w:val="24"/>
              </w:rPr>
              <w:t>to</w:t>
            </w:r>
            <w:r>
              <w:rPr>
                <w:spacing w:val="-1"/>
                <w:sz w:val="24"/>
              </w:rPr>
              <w:t>p</w:t>
            </w:r>
            <w:r>
              <w:rPr>
                <w:w w:val="33"/>
                <w:sz w:val="24"/>
              </w:rPr>
              <w:t>-­‐</w:t>
            </w:r>
            <w:r>
              <w:rPr>
                <w:sz w:val="24"/>
              </w:rPr>
              <w:t>5</w:t>
            </w:r>
            <w:r>
              <w:rPr>
                <w:spacing w:val="19"/>
                <w:sz w:val="24"/>
              </w:rPr>
              <w:t> </w:t>
            </w:r>
            <w:r>
              <w:rPr>
                <w:sz w:val="24"/>
              </w:rPr>
              <w:t>error</w:t>
            </w:r>
            <w:r>
              <w:rPr>
                <w:spacing w:val="19"/>
                <w:sz w:val="24"/>
              </w:rPr>
              <w:t> </w:t>
            </w:r>
            <w:r>
              <w:rPr>
                <w:sz w:val="24"/>
              </w:rPr>
              <w:t>rate</w:t>
            </w:r>
            <w:r>
              <w:rPr>
                <w:spacing w:val="19"/>
                <w:sz w:val="24"/>
              </w:rPr>
              <w:t> </w:t>
            </w:r>
            <w:r>
              <w:rPr>
                <w:sz w:val="24"/>
              </w:rPr>
              <w:t>for</w:t>
            </w:r>
          </w:p>
          <w:p>
            <w:pPr>
              <w:pStyle w:val="TableParagraph"/>
              <w:spacing w:before="10"/>
              <w:jc w:val="both"/>
              <w:rPr>
                <w:sz w:val="24"/>
              </w:rPr>
            </w:pPr>
            <w:r>
              <w:rPr>
                <w:sz w:val="24"/>
              </w:rPr>
              <w:t>ranking purposes.</w:t>
            </w:r>
          </w:p>
        </w:tc>
        <w:tc>
          <w:tcPr>
            <w:tcW w:w="5337" w:type="dxa"/>
          </w:tcPr>
          <w:p>
            <w:pPr>
              <w:pStyle w:val="TableParagraph"/>
              <w:spacing w:before="57"/>
              <w:ind w:left="105"/>
              <w:rPr>
                <w:rFonts w:ascii="宋体" w:eastAsia="宋体" w:hint="eastAsia"/>
                <w:b/>
                <w:sz w:val="24"/>
              </w:rPr>
            </w:pPr>
            <w:r>
              <w:rPr>
                <w:b/>
                <w:sz w:val="24"/>
              </w:rPr>
              <w:t>7 ILSVRC 2014 </w:t>
            </w:r>
            <w:r>
              <w:rPr>
                <w:rFonts w:ascii="宋体" w:eastAsia="宋体" w:hint="eastAsia"/>
                <w:b/>
                <w:sz w:val="24"/>
              </w:rPr>
              <w:t>分类挑战的设置与结果</w:t>
            </w:r>
          </w:p>
          <w:p>
            <w:pPr>
              <w:pStyle w:val="TableParagraph"/>
              <w:spacing w:before="12"/>
              <w:ind w:left="0"/>
              <w:rPr>
                <w:rFonts w:ascii="宋体"/>
                <w:sz w:val="41"/>
              </w:rPr>
            </w:pPr>
          </w:p>
          <w:p>
            <w:pPr>
              <w:pStyle w:val="TableParagraph"/>
              <w:ind w:left="105"/>
              <w:rPr>
                <w:rFonts w:ascii="宋体" w:eastAsia="宋体" w:hint="eastAsia"/>
                <w:sz w:val="24"/>
              </w:rPr>
            </w:pPr>
            <w:r>
              <w:rPr>
                <w:sz w:val="24"/>
              </w:rPr>
              <w:t>ILSVRC 2014 </w:t>
            </w:r>
            <w:r>
              <w:rPr>
                <w:rFonts w:ascii="宋体" w:eastAsia="宋体" w:hint="eastAsia"/>
                <w:sz w:val="24"/>
              </w:rPr>
              <w:t>分类挑战包括将图片分类到 </w:t>
            </w:r>
            <w:r>
              <w:rPr>
                <w:sz w:val="24"/>
              </w:rPr>
              <w:t>1000 </w:t>
            </w:r>
            <w:r>
              <w:rPr>
                <w:rFonts w:ascii="宋体" w:eastAsia="宋体" w:hint="eastAsia"/>
                <w:sz w:val="24"/>
              </w:rPr>
              <w:t>个</w:t>
            </w:r>
          </w:p>
          <w:p>
            <w:pPr>
              <w:pStyle w:val="TableParagraph"/>
              <w:spacing w:before="115"/>
              <w:ind w:left="105"/>
              <w:rPr>
                <w:rFonts w:ascii="宋体" w:eastAsia="宋体" w:hint="eastAsia"/>
                <w:sz w:val="24"/>
              </w:rPr>
            </w:pPr>
            <w:r>
              <w:rPr>
                <w:sz w:val="24"/>
              </w:rPr>
              <w:t>ImageNet </w:t>
            </w:r>
            <w:r>
              <w:rPr>
                <w:rFonts w:ascii="宋体" w:eastAsia="宋体" w:hint="eastAsia"/>
                <w:sz w:val="24"/>
              </w:rPr>
              <w:t>层次结构的叶子节点类别中。</w:t>
            </w:r>
          </w:p>
          <w:p>
            <w:pPr>
              <w:pStyle w:val="TableParagraph"/>
              <w:spacing w:before="12"/>
              <w:ind w:left="0"/>
              <w:rPr>
                <w:rFonts w:ascii="宋体"/>
                <w:sz w:val="41"/>
              </w:rPr>
            </w:pPr>
          </w:p>
          <w:p>
            <w:pPr>
              <w:pStyle w:val="TableParagraph"/>
              <w:spacing w:line="333" w:lineRule="auto"/>
              <w:ind w:left="105" w:right="97"/>
              <w:jc w:val="both"/>
              <w:rPr>
                <w:rFonts w:ascii="宋体" w:eastAsia="宋体" w:hint="eastAsia"/>
                <w:sz w:val="24"/>
              </w:rPr>
            </w:pPr>
            <w:r>
              <w:rPr>
                <w:rFonts w:ascii="宋体" w:eastAsia="宋体" w:hint="eastAsia"/>
                <w:sz w:val="24"/>
              </w:rPr>
              <w:t>一共有 </w:t>
            </w:r>
            <w:r>
              <w:rPr>
                <w:sz w:val="24"/>
              </w:rPr>
              <w:t>120 </w:t>
            </w:r>
            <w:r>
              <w:rPr>
                <w:rFonts w:ascii="宋体" w:eastAsia="宋体" w:hint="eastAsia"/>
                <w:sz w:val="24"/>
              </w:rPr>
              <w:t>万张图片用于训练，</w:t>
            </w:r>
            <w:r>
              <w:rPr>
                <w:sz w:val="24"/>
              </w:rPr>
              <w:t>5 </w:t>
            </w:r>
            <w:r>
              <w:rPr>
                <w:rFonts w:ascii="宋体" w:eastAsia="宋体" w:hint="eastAsia"/>
                <w:sz w:val="24"/>
              </w:rPr>
              <w:t>万张图片用于验证，</w:t>
            </w:r>
            <w:r>
              <w:rPr>
                <w:sz w:val="24"/>
              </w:rPr>
              <w:t>10 </w:t>
            </w:r>
            <w:r>
              <w:rPr>
                <w:rFonts w:ascii="宋体" w:eastAsia="宋体" w:hint="eastAsia"/>
                <w:sz w:val="24"/>
              </w:rPr>
              <w:t>万张图片用于测试。</w:t>
            </w:r>
          </w:p>
          <w:p>
            <w:pPr>
              <w:pStyle w:val="TableParagraph"/>
              <w:spacing w:line="328" w:lineRule="auto"/>
              <w:ind w:left="105" w:right="93"/>
              <w:jc w:val="both"/>
              <w:rPr>
                <w:rFonts w:ascii="宋体" w:eastAsia="宋体" w:hint="eastAsia"/>
                <w:sz w:val="24"/>
              </w:rPr>
            </w:pPr>
            <w:r>
              <w:rPr>
                <w:rFonts w:ascii="宋体" w:eastAsia="宋体" w:hint="eastAsia"/>
                <w:sz w:val="24"/>
              </w:rPr>
              <w:t>每张图片都与一个特定的类别相连，而性能则通过模型判断的可能性最高的类别是否合理进行检验。</w:t>
            </w:r>
          </w:p>
          <w:p>
            <w:pPr>
              <w:pStyle w:val="TableParagraph"/>
              <w:spacing w:line="331" w:lineRule="auto"/>
              <w:ind w:left="105" w:right="93"/>
              <w:jc w:val="both"/>
              <w:rPr>
                <w:rFonts w:ascii="宋体" w:hAnsi="宋体" w:eastAsia="宋体" w:hint="eastAsia"/>
                <w:sz w:val="24"/>
              </w:rPr>
            </w:pPr>
            <w:r>
              <w:rPr>
                <w:rFonts w:ascii="宋体" w:hAnsi="宋体" w:eastAsia="宋体" w:hint="eastAsia"/>
                <w:sz w:val="24"/>
              </w:rPr>
              <w:t>两个指标被用于报告中：</w:t>
            </w:r>
            <w:r>
              <w:rPr>
                <w:sz w:val="24"/>
              </w:rPr>
              <w:t>TOP</w:t>
            </w:r>
            <w:r>
              <w:rPr>
                <w:w w:val="33"/>
                <w:sz w:val="24"/>
              </w:rPr>
              <w:t>-­‐</w:t>
            </w:r>
            <w:r>
              <w:rPr>
                <w:sz w:val="24"/>
              </w:rPr>
              <w:t>1  </w:t>
            </w:r>
            <w:r>
              <w:rPr>
                <w:rFonts w:ascii="宋体" w:hAnsi="宋体" w:eastAsia="宋体" w:hint="eastAsia"/>
                <w:sz w:val="24"/>
              </w:rPr>
              <w:t>精确度——比较真实情况与预测认为可能性最高的情况；</w:t>
            </w:r>
            <w:r>
              <w:rPr>
                <w:sz w:val="24"/>
              </w:rPr>
              <w:t>TOP</w:t>
            </w:r>
            <w:r>
              <w:rPr>
                <w:w w:val="33"/>
                <w:sz w:val="24"/>
              </w:rPr>
              <w:t>-­‐</w:t>
            </w:r>
            <w:r>
              <w:rPr>
                <w:sz w:val="24"/>
              </w:rPr>
              <w:t>5</w:t>
            </w:r>
            <w:r>
              <w:rPr>
                <w:rFonts w:ascii="宋体" w:hAnsi="宋体" w:eastAsia="宋体" w:hint="eastAsia"/>
                <w:sz w:val="24"/>
              </w:rPr>
              <w:t>精确度——比较真实情况与预测认为可能性最高的前五种情况，一张图片的真实分类如果落入前五种预测分类之一，则视为分类正确，不考虑类别的排序位置。</w:t>
            </w:r>
          </w:p>
          <w:p>
            <w:pPr>
              <w:pStyle w:val="TableParagraph"/>
              <w:spacing w:before="3"/>
              <w:ind w:left="0"/>
              <w:rPr>
                <w:rFonts w:ascii="宋体"/>
                <w:sz w:val="32"/>
              </w:rPr>
            </w:pPr>
          </w:p>
          <w:p>
            <w:pPr>
              <w:pStyle w:val="TableParagraph"/>
              <w:spacing w:before="1"/>
              <w:ind w:left="105"/>
              <w:jc w:val="both"/>
              <w:rPr>
                <w:rFonts w:ascii="宋体" w:hAnsi="宋体" w:eastAsia="宋体" w:hint="eastAsia"/>
                <w:sz w:val="24"/>
              </w:rPr>
            </w:pPr>
            <w:r>
              <w:rPr>
                <w:rFonts w:ascii="宋体" w:hAnsi="宋体" w:eastAsia="宋体" w:hint="eastAsia"/>
                <w:spacing w:val="-10"/>
                <w:sz w:val="24"/>
              </w:rPr>
              <w:t>挑战赛利用 </w:t>
            </w:r>
            <w:r>
              <w:rPr>
                <w:sz w:val="24"/>
              </w:rPr>
              <w:t>TO</w:t>
            </w:r>
            <w:r>
              <w:rPr>
                <w:spacing w:val="-1"/>
                <w:sz w:val="24"/>
              </w:rPr>
              <w:t>P</w:t>
            </w:r>
            <w:r>
              <w:rPr>
                <w:w w:val="33"/>
                <w:sz w:val="24"/>
              </w:rPr>
              <w:t>-­‐</w:t>
            </w:r>
            <w:r>
              <w:rPr>
                <w:sz w:val="24"/>
              </w:rPr>
              <w:t>5</w:t>
            </w:r>
            <w:r>
              <w:rPr>
                <w:spacing w:val="7"/>
                <w:sz w:val="24"/>
              </w:rPr>
              <w:t> </w:t>
            </w:r>
            <w:r>
              <w:rPr>
                <w:rFonts w:ascii="宋体" w:hAnsi="宋体" w:eastAsia="宋体" w:hint="eastAsia"/>
                <w:sz w:val="24"/>
              </w:rPr>
              <w:t>错误进行排名。</w:t>
            </w:r>
          </w:p>
        </w:tc>
      </w:tr>
      <w:tr>
        <w:trPr>
          <w:trHeight w:val="2538" w:hRule="atLeast"/>
        </w:trPr>
        <w:tc>
          <w:tcPr>
            <w:tcW w:w="5342" w:type="dxa"/>
          </w:tcPr>
          <w:p>
            <w:pPr>
              <w:pStyle w:val="TableParagraph"/>
              <w:spacing w:line="360" w:lineRule="auto" w:before="74"/>
              <w:ind w:right="97"/>
              <w:jc w:val="both"/>
              <w:rPr>
                <w:sz w:val="24"/>
              </w:rPr>
            </w:pPr>
            <w:r>
              <w:rPr>
                <w:sz w:val="24"/>
              </w:rPr>
              <w:t>We participated in the challenge with no external data used for training. In addition to the training techniques aforementioned in this paper, we adopted a set of techniques during testing to obtain a higher performance, which we elaborate</w:t>
            </w:r>
          </w:p>
          <w:p>
            <w:pPr>
              <w:pStyle w:val="TableParagraph"/>
              <w:spacing w:before="4"/>
              <w:jc w:val="both"/>
              <w:rPr>
                <w:sz w:val="24"/>
              </w:rPr>
            </w:pPr>
            <w:r>
              <w:rPr>
                <w:sz w:val="24"/>
              </w:rPr>
              <w:t>below.</w:t>
            </w:r>
          </w:p>
        </w:tc>
        <w:tc>
          <w:tcPr>
            <w:tcW w:w="5337" w:type="dxa"/>
          </w:tcPr>
          <w:p>
            <w:pPr>
              <w:pStyle w:val="TableParagraph"/>
              <w:spacing w:before="57"/>
              <w:ind w:left="105"/>
              <w:rPr>
                <w:rFonts w:ascii="宋体" w:eastAsia="宋体" w:hint="eastAsia"/>
                <w:sz w:val="24"/>
              </w:rPr>
            </w:pPr>
            <w:r>
              <w:rPr>
                <w:rFonts w:ascii="宋体" w:eastAsia="宋体" w:hint="eastAsia"/>
                <w:sz w:val="24"/>
              </w:rPr>
              <w:t>我们不利用任何附加数据参加这项挑战赛。</w:t>
            </w:r>
          </w:p>
          <w:p>
            <w:pPr>
              <w:pStyle w:val="TableParagraph"/>
              <w:ind w:left="0"/>
              <w:rPr>
                <w:rFonts w:ascii="宋体"/>
                <w:sz w:val="24"/>
              </w:rPr>
            </w:pPr>
          </w:p>
          <w:p>
            <w:pPr>
              <w:pStyle w:val="TableParagraph"/>
              <w:spacing w:before="12"/>
              <w:ind w:left="0"/>
              <w:rPr>
                <w:rFonts w:ascii="宋体"/>
                <w:sz w:val="17"/>
              </w:rPr>
            </w:pPr>
          </w:p>
          <w:p>
            <w:pPr>
              <w:pStyle w:val="TableParagraph"/>
              <w:spacing w:line="333" w:lineRule="auto"/>
              <w:ind w:left="105" w:right="93"/>
              <w:rPr>
                <w:rFonts w:ascii="宋体" w:eastAsia="宋体" w:hint="eastAsia"/>
                <w:sz w:val="24"/>
              </w:rPr>
            </w:pPr>
            <w:r>
              <w:rPr>
                <w:rFonts w:ascii="宋体" w:eastAsia="宋体" w:hint="eastAsia"/>
                <w:sz w:val="24"/>
              </w:rPr>
              <w:t>除了论文前述的训练技术，我们还采用了如下一系列测试技术去提高性能：</w:t>
            </w:r>
          </w:p>
        </w:tc>
      </w:tr>
      <w:tr>
        <w:trPr>
          <w:trHeight w:val="2538" w:hRule="atLeast"/>
        </w:trPr>
        <w:tc>
          <w:tcPr>
            <w:tcW w:w="5342" w:type="dxa"/>
          </w:tcPr>
          <w:p>
            <w:pPr>
              <w:pStyle w:val="TableParagraph"/>
              <w:spacing w:line="360" w:lineRule="auto" w:before="74"/>
              <w:ind w:right="97"/>
              <w:jc w:val="both"/>
              <w:rPr>
                <w:sz w:val="24"/>
              </w:rPr>
            </w:pPr>
            <w:r>
              <w:rPr>
                <w:sz w:val="24"/>
              </w:rPr>
              <w:t>1. We independently trained 7 versions of the same GoogLeNet model (including one </w:t>
            </w:r>
            <w:r>
              <w:rPr>
                <w:spacing w:val="-3"/>
                <w:sz w:val="24"/>
              </w:rPr>
              <w:t>wider </w:t>
            </w:r>
            <w:r>
              <w:rPr>
                <w:sz w:val="24"/>
              </w:rPr>
              <w:t>version), and performed ensemble prediction with them. These models were trained with </w:t>
            </w:r>
            <w:r>
              <w:rPr>
                <w:spacing w:val="-4"/>
                <w:sz w:val="24"/>
              </w:rPr>
              <w:t>the </w:t>
            </w:r>
            <w:r>
              <w:rPr>
                <w:sz w:val="24"/>
              </w:rPr>
              <w:t>same </w:t>
            </w:r>
            <w:r>
              <w:rPr>
                <w:spacing w:val="23"/>
                <w:sz w:val="24"/>
              </w:rPr>
              <w:t> </w:t>
            </w:r>
            <w:r>
              <w:rPr>
                <w:sz w:val="24"/>
              </w:rPr>
              <w:t>initialization </w:t>
            </w:r>
            <w:r>
              <w:rPr>
                <w:spacing w:val="24"/>
                <w:sz w:val="24"/>
              </w:rPr>
              <w:t> </w:t>
            </w:r>
            <w:r>
              <w:rPr>
                <w:sz w:val="24"/>
              </w:rPr>
              <w:t>(even </w:t>
            </w:r>
            <w:r>
              <w:rPr>
                <w:spacing w:val="24"/>
                <w:sz w:val="24"/>
              </w:rPr>
              <w:t> </w:t>
            </w:r>
            <w:r>
              <w:rPr>
                <w:sz w:val="24"/>
              </w:rPr>
              <w:t>with </w:t>
            </w:r>
            <w:r>
              <w:rPr>
                <w:spacing w:val="24"/>
                <w:sz w:val="24"/>
              </w:rPr>
              <w:t> </w:t>
            </w:r>
            <w:r>
              <w:rPr>
                <w:sz w:val="24"/>
              </w:rPr>
              <w:t>the </w:t>
            </w:r>
            <w:r>
              <w:rPr>
                <w:spacing w:val="24"/>
                <w:sz w:val="24"/>
              </w:rPr>
              <w:t> </w:t>
            </w:r>
            <w:r>
              <w:rPr>
                <w:sz w:val="24"/>
              </w:rPr>
              <w:t>same </w:t>
            </w:r>
            <w:r>
              <w:rPr>
                <w:spacing w:val="23"/>
                <w:sz w:val="24"/>
              </w:rPr>
              <w:t> </w:t>
            </w:r>
            <w:r>
              <w:rPr>
                <w:spacing w:val="-3"/>
                <w:sz w:val="24"/>
              </w:rPr>
              <w:t>initial</w:t>
            </w:r>
          </w:p>
          <w:p>
            <w:pPr>
              <w:pStyle w:val="TableParagraph"/>
              <w:spacing w:before="4"/>
              <w:jc w:val="both"/>
              <w:rPr>
                <w:sz w:val="24"/>
              </w:rPr>
            </w:pPr>
            <w:r>
              <w:rPr>
                <w:sz w:val="24"/>
              </w:rPr>
              <w:t>weights,   mainly   because   of   an   oversight)</w:t>
            </w:r>
            <w:r>
              <w:rPr>
                <w:spacing w:val="-4"/>
                <w:sz w:val="24"/>
              </w:rPr>
              <w:t> </w:t>
            </w:r>
            <w:r>
              <w:rPr>
                <w:sz w:val="24"/>
              </w:rPr>
              <w:t>and</w:t>
            </w:r>
          </w:p>
        </w:tc>
        <w:tc>
          <w:tcPr>
            <w:tcW w:w="5337" w:type="dxa"/>
          </w:tcPr>
          <w:p>
            <w:pPr>
              <w:pStyle w:val="TableParagraph"/>
              <w:spacing w:before="57"/>
              <w:ind w:left="105"/>
              <w:rPr>
                <w:sz w:val="24"/>
              </w:rPr>
            </w:pPr>
            <w:r>
              <w:rPr>
                <w:sz w:val="24"/>
              </w:rPr>
              <w:t>1</w:t>
            </w:r>
            <w:r>
              <w:rPr>
                <w:rFonts w:ascii="宋体" w:eastAsia="宋体" w:hint="eastAsia"/>
                <w:sz w:val="24"/>
              </w:rPr>
              <w:t>，我们独立训练了七个版本的相同的 </w:t>
            </w:r>
            <w:r>
              <w:rPr>
                <w:sz w:val="24"/>
              </w:rPr>
              <w:t>GoogLeNet</w:t>
            </w:r>
          </w:p>
          <w:p>
            <w:pPr>
              <w:pStyle w:val="TableParagraph"/>
              <w:spacing w:line="328" w:lineRule="auto" w:before="115"/>
              <w:ind w:left="105" w:right="1619"/>
              <w:rPr>
                <w:rFonts w:ascii="宋体" w:eastAsia="宋体" w:hint="eastAsia"/>
                <w:sz w:val="24"/>
              </w:rPr>
            </w:pPr>
            <w:r>
              <w:rPr>
                <w:rFonts w:ascii="宋体" w:eastAsia="宋体" w:hint="eastAsia"/>
                <w:sz w:val="24"/>
              </w:rPr>
              <w:t>模型（包括一个宽度更大的版本） 然后将其联立起来进行预测。</w:t>
            </w:r>
          </w:p>
          <w:p>
            <w:pPr>
              <w:pStyle w:val="TableParagraph"/>
              <w:spacing w:before="2"/>
              <w:ind w:left="105"/>
              <w:rPr>
                <w:rFonts w:ascii="宋体" w:eastAsia="宋体" w:hint="eastAsia"/>
                <w:sz w:val="24"/>
              </w:rPr>
            </w:pPr>
            <w:r>
              <w:rPr>
                <w:rFonts w:ascii="宋体" w:eastAsia="宋体" w:hint="eastAsia"/>
                <w:sz w:val="24"/>
              </w:rPr>
              <w:t>这些模型训练基于相同的初始化（由于一个</w:t>
            </w:r>
          </w:p>
          <w:p>
            <w:pPr>
              <w:pStyle w:val="TableParagraph"/>
              <w:spacing w:line="420" w:lineRule="atLeast" w:before="7"/>
              <w:ind w:left="105" w:right="92"/>
              <w:rPr>
                <w:rFonts w:ascii="宋体" w:eastAsia="宋体" w:hint="eastAsia"/>
                <w:sz w:val="24"/>
              </w:rPr>
            </w:pPr>
            <w:r>
              <w:rPr>
                <w:sz w:val="24"/>
              </w:rPr>
              <w:t>oversight</w:t>
            </w:r>
            <w:r>
              <w:rPr>
                <w:rFonts w:ascii="宋体" w:eastAsia="宋体" w:hint="eastAsia"/>
                <w:sz w:val="24"/>
              </w:rPr>
              <w:t>，甚至初始权值都是相同的）以及学习速率策略。</w:t>
            </w:r>
          </w:p>
        </w:tc>
      </w:tr>
    </w:tbl>
    <w:p>
      <w:pPr>
        <w:spacing w:after="0" w:line="420" w:lineRule="atLeast"/>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1266" w:hRule="atLeast"/>
        </w:trPr>
        <w:tc>
          <w:tcPr>
            <w:tcW w:w="5342" w:type="dxa"/>
          </w:tcPr>
          <w:p>
            <w:pPr>
              <w:pStyle w:val="TableParagraph"/>
              <w:spacing w:line="360" w:lineRule="auto" w:before="74"/>
              <w:rPr>
                <w:sz w:val="24"/>
              </w:rPr>
            </w:pPr>
            <w:r>
              <w:rPr>
                <w:sz w:val="24"/>
              </w:rPr>
              <w:t>learning rate policies, and they only differ in sampling methodologies and the random order </w:t>
            </w:r>
            <w:r>
              <w:rPr>
                <w:spacing w:val="-7"/>
                <w:sz w:val="24"/>
              </w:rPr>
              <w:t>in</w:t>
            </w:r>
          </w:p>
          <w:p>
            <w:pPr>
              <w:pStyle w:val="TableParagraph"/>
              <w:rPr>
                <w:sz w:val="24"/>
              </w:rPr>
            </w:pPr>
            <w:r>
              <w:rPr>
                <w:sz w:val="24"/>
              </w:rPr>
              <w:t>which they see input images.</w:t>
            </w:r>
          </w:p>
        </w:tc>
        <w:tc>
          <w:tcPr>
            <w:tcW w:w="5337" w:type="dxa"/>
          </w:tcPr>
          <w:p>
            <w:pPr>
              <w:pStyle w:val="TableParagraph"/>
              <w:spacing w:before="57"/>
              <w:ind w:left="105"/>
              <w:rPr>
                <w:rFonts w:ascii="宋体" w:eastAsia="宋体" w:hint="eastAsia"/>
                <w:sz w:val="24"/>
              </w:rPr>
            </w:pPr>
            <w:r>
              <w:rPr>
                <w:rFonts w:ascii="宋体" w:eastAsia="宋体" w:hint="eastAsia"/>
                <w:sz w:val="24"/>
              </w:rPr>
              <w:t>唯一的不同是采样方法和图片输入顺序不同。</w:t>
            </w:r>
          </w:p>
        </w:tc>
      </w:tr>
      <w:tr>
        <w:trPr>
          <w:trHeight w:val="8462" w:hRule="atLeast"/>
        </w:trPr>
        <w:tc>
          <w:tcPr>
            <w:tcW w:w="5342" w:type="dxa"/>
          </w:tcPr>
          <w:p>
            <w:pPr>
              <w:pStyle w:val="TableParagraph"/>
              <w:spacing w:line="357" w:lineRule="auto" w:before="78"/>
              <w:ind w:right="95"/>
              <w:jc w:val="both"/>
              <w:rPr>
                <w:sz w:val="24"/>
              </w:rPr>
            </w:pPr>
            <w:r>
              <w:rPr>
                <w:sz w:val="24"/>
              </w:rPr>
              <w:t>2. During testing, we adopted a more aggressive cropping approach than that of Krizhevsky et al. [9]. Specifically, we resize the image to 4 scales where the shorter dimension (height or width) </w:t>
            </w:r>
            <w:r>
              <w:rPr>
                <w:spacing w:val="-6"/>
                <w:sz w:val="24"/>
              </w:rPr>
              <w:t>is </w:t>
            </w:r>
            <w:r>
              <w:rPr>
                <w:sz w:val="24"/>
              </w:rPr>
              <w:t>256, 288, 320 and 352 respectively, take the left, center and right square of these resized images (in the case of portrait images, we take the </w:t>
            </w:r>
            <w:r>
              <w:rPr>
                <w:spacing w:val="-3"/>
                <w:sz w:val="24"/>
              </w:rPr>
              <w:t>top,  </w:t>
            </w:r>
            <w:r>
              <w:rPr>
                <w:sz w:val="24"/>
              </w:rPr>
              <w:t>center and bottom squares). For each square, </w:t>
            </w:r>
            <w:r>
              <w:rPr>
                <w:spacing w:val="-7"/>
                <w:sz w:val="24"/>
              </w:rPr>
              <w:t>we </w:t>
            </w:r>
            <w:r>
              <w:rPr>
                <w:sz w:val="24"/>
              </w:rPr>
              <w:t>then</w:t>
            </w:r>
            <w:r>
              <w:rPr>
                <w:spacing w:val="16"/>
                <w:sz w:val="24"/>
              </w:rPr>
              <w:t> </w:t>
            </w:r>
            <w:r>
              <w:rPr>
                <w:sz w:val="24"/>
              </w:rPr>
              <w:t>take</w:t>
            </w:r>
            <w:r>
              <w:rPr>
                <w:spacing w:val="15"/>
                <w:sz w:val="24"/>
              </w:rPr>
              <w:t> </w:t>
            </w:r>
            <w:r>
              <w:rPr>
                <w:sz w:val="24"/>
              </w:rPr>
              <w:t>the</w:t>
            </w:r>
            <w:r>
              <w:rPr>
                <w:spacing w:val="16"/>
                <w:sz w:val="24"/>
              </w:rPr>
              <w:t> </w:t>
            </w:r>
            <w:r>
              <w:rPr>
                <w:sz w:val="24"/>
              </w:rPr>
              <w:t>4</w:t>
            </w:r>
            <w:r>
              <w:rPr>
                <w:spacing w:val="16"/>
                <w:sz w:val="24"/>
              </w:rPr>
              <w:t> </w:t>
            </w:r>
            <w:r>
              <w:rPr>
                <w:sz w:val="24"/>
              </w:rPr>
              <w:t>corners</w:t>
            </w:r>
            <w:r>
              <w:rPr>
                <w:spacing w:val="16"/>
                <w:sz w:val="24"/>
              </w:rPr>
              <w:t> </w:t>
            </w:r>
            <w:r>
              <w:rPr>
                <w:sz w:val="24"/>
              </w:rPr>
              <w:t>and</w:t>
            </w:r>
            <w:r>
              <w:rPr>
                <w:spacing w:val="16"/>
                <w:sz w:val="24"/>
              </w:rPr>
              <w:t> </w:t>
            </w:r>
            <w:r>
              <w:rPr>
                <w:sz w:val="24"/>
              </w:rPr>
              <w:t>the</w:t>
            </w:r>
            <w:r>
              <w:rPr>
                <w:spacing w:val="16"/>
                <w:sz w:val="24"/>
              </w:rPr>
              <w:t> </w:t>
            </w:r>
            <w:r>
              <w:rPr>
                <w:sz w:val="24"/>
              </w:rPr>
              <w:t>center</w:t>
            </w:r>
            <w:r>
              <w:rPr>
                <w:spacing w:val="17"/>
                <w:sz w:val="24"/>
              </w:rPr>
              <w:t> </w:t>
            </w:r>
            <w:r>
              <w:rPr>
                <w:sz w:val="24"/>
              </w:rPr>
              <w:t>224</w:t>
            </w:r>
            <w:r>
              <w:rPr>
                <w:rFonts w:ascii="宋体" w:hAnsi="宋体"/>
                <w:sz w:val="24"/>
              </w:rPr>
              <w:t>×</w:t>
            </w:r>
            <w:r>
              <w:rPr>
                <w:sz w:val="24"/>
              </w:rPr>
              <w:t>224</w:t>
            </w:r>
          </w:p>
          <w:p>
            <w:pPr>
              <w:pStyle w:val="TableParagraph"/>
              <w:spacing w:line="283" w:lineRule="exact"/>
              <w:rPr>
                <w:sz w:val="24"/>
              </w:rPr>
            </w:pPr>
            <w:r>
              <w:rPr>
                <w:sz w:val="24"/>
              </w:rPr>
              <w:t>crop  as well  as the  square  resized  to</w:t>
            </w:r>
            <w:r>
              <w:rPr>
                <w:spacing w:val="9"/>
                <w:sz w:val="24"/>
              </w:rPr>
              <w:t> </w:t>
            </w:r>
            <w:r>
              <w:rPr>
                <w:sz w:val="24"/>
              </w:rPr>
              <w:t>224</w:t>
            </w:r>
            <w:r>
              <w:rPr>
                <w:rFonts w:ascii="宋体" w:hAnsi="宋体"/>
                <w:sz w:val="24"/>
              </w:rPr>
              <w:t>×</w:t>
            </w:r>
            <w:r>
              <w:rPr>
                <w:sz w:val="24"/>
              </w:rPr>
              <w:t>224,</w:t>
            </w:r>
          </w:p>
          <w:p>
            <w:pPr>
              <w:pStyle w:val="TableParagraph"/>
              <w:spacing w:before="115"/>
              <w:rPr>
                <w:sz w:val="24"/>
              </w:rPr>
            </w:pPr>
            <w:r>
              <w:rPr>
                <w:sz w:val="24"/>
              </w:rPr>
              <w:t>and</w:t>
            </w:r>
            <w:r>
              <w:rPr>
                <w:spacing w:val="20"/>
                <w:sz w:val="24"/>
              </w:rPr>
              <w:t> </w:t>
            </w:r>
            <w:r>
              <w:rPr>
                <w:sz w:val="24"/>
              </w:rPr>
              <w:t>their</w:t>
            </w:r>
            <w:r>
              <w:rPr>
                <w:spacing w:val="21"/>
                <w:sz w:val="24"/>
              </w:rPr>
              <w:t> </w:t>
            </w:r>
            <w:r>
              <w:rPr>
                <w:sz w:val="24"/>
              </w:rPr>
              <w:t>mirrored</w:t>
            </w:r>
            <w:r>
              <w:rPr>
                <w:spacing w:val="21"/>
                <w:sz w:val="24"/>
              </w:rPr>
              <w:t> </w:t>
            </w:r>
            <w:r>
              <w:rPr>
                <w:sz w:val="24"/>
              </w:rPr>
              <w:t>versions.</w:t>
            </w:r>
            <w:r>
              <w:rPr>
                <w:spacing w:val="20"/>
                <w:sz w:val="24"/>
              </w:rPr>
              <w:t> </w:t>
            </w:r>
            <w:r>
              <w:rPr>
                <w:sz w:val="24"/>
              </w:rPr>
              <w:t>This</w:t>
            </w:r>
            <w:r>
              <w:rPr>
                <w:spacing w:val="21"/>
                <w:sz w:val="24"/>
              </w:rPr>
              <w:t> </w:t>
            </w:r>
            <w:r>
              <w:rPr>
                <w:sz w:val="24"/>
              </w:rPr>
              <w:t>results</w:t>
            </w:r>
            <w:r>
              <w:rPr>
                <w:spacing w:val="20"/>
                <w:sz w:val="24"/>
              </w:rPr>
              <w:t> </w:t>
            </w:r>
            <w:r>
              <w:rPr>
                <w:sz w:val="24"/>
              </w:rPr>
              <w:t>in</w:t>
            </w:r>
            <w:r>
              <w:rPr>
                <w:spacing w:val="21"/>
                <w:sz w:val="24"/>
              </w:rPr>
              <w:t> </w:t>
            </w:r>
            <w:r>
              <w:rPr>
                <w:sz w:val="24"/>
              </w:rPr>
              <w:t>4</w:t>
            </w:r>
            <w:r>
              <w:rPr>
                <w:rFonts w:ascii="宋体" w:hAnsi="宋体"/>
                <w:sz w:val="24"/>
              </w:rPr>
              <w:t>×</w:t>
            </w:r>
            <w:r>
              <w:rPr>
                <w:sz w:val="24"/>
              </w:rPr>
              <w:t>3</w:t>
            </w:r>
          </w:p>
          <w:p>
            <w:pPr>
              <w:pStyle w:val="TableParagraph"/>
              <w:spacing w:line="357" w:lineRule="auto" w:before="115"/>
              <w:ind w:right="96"/>
              <w:jc w:val="both"/>
              <w:rPr>
                <w:sz w:val="24"/>
              </w:rPr>
            </w:pPr>
            <w:r>
              <w:rPr>
                <w:rFonts w:ascii="宋体" w:hAnsi="宋体"/>
                <w:sz w:val="24"/>
              </w:rPr>
              <w:t>×</w:t>
            </w:r>
            <w:r>
              <w:rPr>
                <w:sz w:val="24"/>
              </w:rPr>
              <w:t>6</w:t>
            </w:r>
            <w:r>
              <w:rPr>
                <w:rFonts w:ascii="宋体" w:hAnsi="宋体"/>
                <w:sz w:val="24"/>
              </w:rPr>
              <w:t>×</w:t>
            </w:r>
            <w:r>
              <w:rPr>
                <w:sz w:val="24"/>
              </w:rPr>
              <w:t>2 = 144 crops per image. A similar approach was used by Andrew Howard [8] in the previous year’s entry, which we empirically verified </w:t>
            </w:r>
            <w:r>
              <w:rPr>
                <w:spacing w:val="-6"/>
                <w:sz w:val="24"/>
              </w:rPr>
              <w:t>to </w:t>
            </w:r>
            <w:r>
              <w:rPr>
                <w:sz w:val="24"/>
              </w:rPr>
              <w:t>perform slightly worse than the proposed scheme. We note that such aggressive cropping may not be necessary in real applications, as the benefit of more crops becomes marginal after </w:t>
            </w:r>
            <w:r>
              <w:rPr>
                <w:spacing w:val="-12"/>
                <w:sz w:val="24"/>
              </w:rPr>
              <w:t>a </w:t>
            </w:r>
            <w:r>
              <w:rPr>
                <w:sz w:val="24"/>
              </w:rPr>
              <w:t>reasonable  number  of  crops  are  present  (as</w:t>
            </w:r>
            <w:r>
              <w:rPr>
                <w:spacing w:val="-19"/>
                <w:sz w:val="24"/>
              </w:rPr>
              <w:t> </w:t>
            </w:r>
            <w:r>
              <w:rPr>
                <w:sz w:val="24"/>
              </w:rPr>
              <w:t>we</w:t>
            </w:r>
          </w:p>
          <w:p>
            <w:pPr>
              <w:pStyle w:val="TableParagraph"/>
              <w:spacing w:before="5"/>
              <w:jc w:val="both"/>
              <w:rPr>
                <w:sz w:val="24"/>
              </w:rPr>
            </w:pPr>
            <w:r>
              <w:rPr>
                <w:sz w:val="24"/>
              </w:rPr>
              <w:t>will show later on).</w:t>
            </w:r>
          </w:p>
        </w:tc>
        <w:tc>
          <w:tcPr>
            <w:tcW w:w="5337" w:type="dxa"/>
          </w:tcPr>
          <w:p>
            <w:pPr>
              <w:pStyle w:val="TableParagraph"/>
              <w:spacing w:line="328" w:lineRule="auto" w:before="62"/>
              <w:ind w:left="105" w:right="-29"/>
              <w:rPr>
                <w:rFonts w:ascii="宋体" w:eastAsia="宋体" w:hint="eastAsia"/>
                <w:sz w:val="24"/>
              </w:rPr>
            </w:pPr>
            <w:r>
              <w:rPr>
                <w:spacing w:val="-22"/>
                <w:sz w:val="24"/>
              </w:rPr>
              <w:t>2</w:t>
            </w:r>
            <w:r>
              <w:rPr>
                <w:rFonts w:ascii="宋体" w:eastAsia="宋体" w:hint="eastAsia"/>
                <w:spacing w:val="-14"/>
                <w:sz w:val="24"/>
              </w:rPr>
              <w:t>，在测试中，我们采取了比 </w:t>
            </w:r>
            <w:r>
              <w:rPr>
                <w:sz w:val="24"/>
              </w:rPr>
              <w:t>Krizhevsky</w:t>
            </w:r>
            <w:r>
              <w:rPr>
                <w:spacing w:val="4"/>
                <w:sz w:val="24"/>
              </w:rPr>
              <w:t> </w:t>
            </w:r>
            <w:r>
              <w:rPr>
                <w:rFonts w:ascii="宋体" w:eastAsia="宋体" w:hint="eastAsia"/>
                <w:spacing w:val="-15"/>
                <w:sz w:val="24"/>
              </w:rPr>
              <w:t>等人【</w:t>
            </w:r>
            <w:r>
              <w:rPr>
                <w:sz w:val="24"/>
              </w:rPr>
              <w:t>9</w:t>
            </w:r>
            <w:r>
              <w:rPr>
                <w:rFonts w:ascii="宋体" w:eastAsia="宋体" w:hint="eastAsia"/>
                <w:sz w:val="24"/>
              </w:rPr>
              <w:t>】</w:t>
            </w:r>
            <w:r>
              <w:rPr>
                <w:rFonts w:ascii="宋体" w:eastAsia="宋体" w:hint="eastAsia"/>
                <w:spacing w:val="4"/>
                <w:sz w:val="24"/>
              </w:rPr>
              <w:t>更大胆的裁切策略。特别地，我们将图片重设为</w:t>
            </w:r>
            <w:r>
              <w:rPr>
                <w:rFonts w:ascii="宋体" w:eastAsia="宋体" w:hint="eastAsia"/>
                <w:sz w:val="24"/>
              </w:rPr>
              <w:t>四种不同的尺度（高和宽</w:t>
            </w:r>
            <w:r>
              <w:rPr>
                <w:rFonts w:ascii="宋体" w:eastAsia="宋体" w:hint="eastAsia"/>
                <w:spacing w:val="-120"/>
                <w:sz w:val="24"/>
              </w:rPr>
              <w:t>）</w:t>
            </w:r>
            <w:r>
              <w:rPr>
                <w:rFonts w:ascii="宋体" w:eastAsia="宋体" w:hint="eastAsia"/>
                <w:sz w:val="24"/>
              </w:rPr>
              <w:t>，分别是 </w:t>
            </w:r>
            <w:r>
              <w:rPr>
                <w:sz w:val="24"/>
              </w:rPr>
              <w:t>256</w:t>
            </w:r>
            <w:r>
              <w:rPr>
                <w:rFonts w:ascii="宋体" w:eastAsia="宋体" w:hint="eastAsia"/>
                <w:sz w:val="24"/>
              </w:rPr>
              <w:t>，</w:t>
            </w:r>
            <w:r>
              <w:rPr>
                <w:sz w:val="24"/>
              </w:rPr>
              <w:t>288</w:t>
            </w:r>
            <w:r>
              <w:rPr>
                <w:rFonts w:ascii="宋体" w:eastAsia="宋体" w:hint="eastAsia"/>
                <w:sz w:val="24"/>
              </w:rPr>
              <w:t>，</w:t>
            </w:r>
          </w:p>
          <w:p>
            <w:pPr>
              <w:pStyle w:val="TableParagraph"/>
              <w:spacing w:line="328" w:lineRule="auto" w:before="3"/>
              <w:ind w:left="105" w:right="97"/>
              <w:rPr>
                <w:rFonts w:ascii="宋体" w:eastAsia="宋体" w:hint="eastAsia"/>
                <w:sz w:val="24"/>
              </w:rPr>
            </w:pPr>
            <w:r>
              <w:rPr>
                <w:sz w:val="24"/>
              </w:rPr>
              <w:t>320 </w:t>
            </w:r>
            <w:r>
              <w:rPr>
                <w:rFonts w:ascii="宋体" w:eastAsia="宋体" w:hint="eastAsia"/>
                <w:spacing w:val="-30"/>
                <w:sz w:val="24"/>
              </w:rPr>
              <w:t>和 </w:t>
            </w:r>
            <w:r>
              <w:rPr>
                <w:spacing w:val="-10"/>
                <w:sz w:val="24"/>
              </w:rPr>
              <w:t>352</w:t>
            </w:r>
            <w:r>
              <w:rPr>
                <w:rFonts w:ascii="宋体" w:eastAsia="宋体" w:hint="eastAsia"/>
                <w:spacing w:val="-8"/>
                <w:sz w:val="24"/>
              </w:rPr>
              <w:t>，包括左中右三块</w:t>
            </w:r>
            <w:r>
              <w:rPr>
                <w:rFonts w:ascii="宋体" w:eastAsia="宋体" w:hint="eastAsia"/>
                <w:sz w:val="24"/>
              </w:rPr>
              <w:t>（</w:t>
            </w:r>
            <w:r>
              <w:rPr>
                <w:rFonts w:ascii="宋体" w:eastAsia="宋体" w:hint="eastAsia"/>
                <w:spacing w:val="-8"/>
                <w:sz w:val="24"/>
              </w:rPr>
              <w:t>如果说肖像图，我</w:t>
            </w:r>
            <w:r>
              <w:rPr>
                <w:rFonts w:ascii="宋体" w:eastAsia="宋体" w:hint="eastAsia"/>
                <w:sz w:val="24"/>
              </w:rPr>
              <w:t>们取顶中底三块）</w:t>
            </w:r>
          </w:p>
          <w:p>
            <w:pPr>
              <w:pStyle w:val="TableParagraph"/>
              <w:ind w:left="0"/>
              <w:rPr>
                <w:rFonts w:ascii="宋体"/>
                <w:sz w:val="24"/>
              </w:rPr>
            </w:pPr>
          </w:p>
          <w:p>
            <w:pPr>
              <w:pStyle w:val="TableParagraph"/>
              <w:ind w:left="0"/>
              <w:rPr>
                <w:rFonts w:ascii="宋体"/>
                <w:sz w:val="24"/>
              </w:rPr>
            </w:pPr>
          </w:p>
          <w:p>
            <w:pPr>
              <w:pStyle w:val="TableParagraph"/>
              <w:spacing w:before="2"/>
              <w:ind w:left="0"/>
              <w:rPr>
                <w:rFonts w:ascii="宋体"/>
                <w:sz w:val="18"/>
              </w:rPr>
            </w:pPr>
          </w:p>
          <w:p>
            <w:pPr>
              <w:pStyle w:val="TableParagraph"/>
              <w:ind w:left="105"/>
              <w:rPr>
                <w:rFonts w:ascii="宋体" w:eastAsia="宋体" w:hint="eastAsia"/>
                <w:sz w:val="24"/>
              </w:rPr>
            </w:pPr>
            <w:r>
              <w:rPr>
                <w:rFonts w:ascii="宋体" w:eastAsia="宋体" w:hint="eastAsia"/>
                <w:sz w:val="24"/>
              </w:rPr>
              <w:t>对于每一块，我们取其四角和中心，裁切出 </w:t>
            </w:r>
            <w:r>
              <w:rPr>
                <w:sz w:val="24"/>
              </w:rPr>
              <w:t>5 </w:t>
            </w:r>
            <w:r>
              <w:rPr>
                <w:rFonts w:ascii="宋体" w:eastAsia="宋体" w:hint="eastAsia"/>
                <w:sz w:val="24"/>
              </w:rPr>
              <w:t>个</w:t>
            </w:r>
          </w:p>
          <w:p>
            <w:pPr>
              <w:pStyle w:val="TableParagraph"/>
              <w:spacing w:before="119"/>
              <w:ind w:left="105"/>
              <w:rPr>
                <w:rFonts w:ascii="宋体" w:eastAsia="宋体" w:hint="eastAsia"/>
                <w:sz w:val="24"/>
              </w:rPr>
            </w:pPr>
            <w:r>
              <w:rPr>
                <w:sz w:val="24"/>
              </w:rPr>
              <w:t>224x224 </w:t>
            </w:r>
            <w:r>
              <w:rPr>
                <w:rFonts w:ascii="宋体" w:eastAsia="宋体" w:hint="eastAsia"/>
                <w:sz w:val="24"/>
              </w:rPr>
              <w:t>的区块，同时取其镜像。</w:t>
            </w:r>
          </w:p>
          <w:p>
            <w:pPr>
              <w:pStyle w:val="TableParagraph"/>
              <w:spacing w:before="12"/>
              <w:ind w:left="0"/>
              <w:rPr>
                <w:rFonts w:ascii="宋体"/>
                <w:sz w:val="41"/>
              </w:rPr>
            </w:pPr>
          </w:p>
          <w:p>
            <w:pPr>
              <w:pStyle w:val="TableParagraph"/>
              <w:ind w:left="105"/>
              <w:rPr>
                <w:rFonts w:ascii="宋体" w:hAnsi="宋体" w:eastAsia="宋体" w:hint="eastAsia"/>
                <w:sz w:val="24"/>
              </w:rPr>
            </w:pPr>
            <w:r>
              <w:rPr>
                <w:rFonts w:ascii="宋体" w:hAnsi="宋体" w:eastAsia="宋体" w:hint="eastAsia"/>
                <w:sz w:val="24"/>
              </w:rPr>
              <w:t>结果每张图就得到了 </w:t>
            </w:r>
            <w:r>
              <w:rPr>
                <w:sz w:val="24"/>
              </w:rPr>
              <w:t>4</w:t>
            </w:r>
            <w:r>
              <w:rPr>
                <w:rFonts w:ascii="宋体" w:hAnsi="宋体" w:eastAsia="宋体" w:hint="eastAsia"/>
                <w:sz w:val="24"/>
              </w:rPr>
              <w:t>×</w:t>
            </w:r>
            <w:r>
              <w:rPr>
                <w:sz w:val="24"/>
              </w:rPr>
              <w:t>3</w:t>
            </w:r>
            <w:r>
              <w:rPr>
                <w:rFonts w:ascii="宋体" w:hAnsi="宋体" w:eastAsia="宋体" w:hint="eastAsia"/>
                <w:sz w:val="24"/>
              </w:rPr>
              <w:t>×</w:t>
            </w:r>
            <w:r>
              <w:rPr>
                <w:sz w:val="24"/>
              </w:rPr>
              <w:t>6</w:t>
            </w:r>
            <w:r>
              <w:rPr>
                <w:rFonts w:ascii="宋体" w:hAnsi="宋体" w:eastAsia="宋体" w:hint="eastAsia"/>
                <w:sz w:val="24"/>
              </w:rPr>
              <w:t>×</w:t>
            </w:r>
            <w:r>
              <w:rPr>
                <w:sz w:val="24"/>
              </w:rPr>
              <w:t>2 = 144 </w:t>
            </w:r>
            <w:r>
              <w:rPr>
                <w:rFonts w:ascii="宋体" w:hAnsi="宋体" w:eastAsia="宋体" w:hint="eastAsia"/>
                <w:sz w:val="24"/>
              </w:rPr>
              <w:t>个区块。</w:t>
            </w:r>
          </w:p>
          <w:p>
            <w:pPr>
              <w:pStyle w:val="TableParagraph"/>
              <w:spacing w:before="12"/>
              <w:ind w:left="0"/>
              <w:rPr>
                <w:rFonts w:ascii="宋体"/>
                <w:sz w:val="41"/>
              </w:rPr>
            </w:pPr>
          </w:p>
          <w:p>
            <w:pPr>
              <w:pStyle w:val="TableParagraph"/>
              <w:spacing w:line="328" w:lineRule="auto"/>
              <w:ind w:left="105" w:right="93"/>
              <w:jc w:val="both"/>
              <w:rPr>
                <w:rFonts w:ascii="宋体" w:eastAsia="宋体" w:hint="eastAsia"/>
                <w:sz w:val="24"/>
              </w:rPr>
            </w:pPr>
            <w:r>
              <w:rPr>
                <w:rFonts w:ascii="宋体" w:eastAsia="宋体" w:hint="eastAsia"/>
                <w:sz w:val="24"/>
              </w:rPr>
              <w:t>同样的方法 </w:t>
            </w:r>
            <w:r>
              <w:rPr>
                <w:sz w:val="24"/>
              </w:rPr>
              <w:t>AH</w:t>
            </w:r>
            <w:r>
              <w:rPr>
                <w:rFonts w:ascii="宋体" w:eastAsia="宋体" w:hint="eastAsia"/>
                <w:sz w:val="24"/>
              </w:rPr>
              <w:t>【</w:t>
            </w:r>
            <w:r>
              <w:rPr>
                <w:sz w:val="24"/>
              </w:rPr>
              <w:t>8</w:t>
            </w:r>
            <w:r>
              <w:rPr>
                <w:rFonts w:ascii="宋体" w:eastAsia="宋体" w:hint="eastAsia"/>
                <w:sz w:val="24"/>
              </w:rPr>
              <w:t>】也在前些年的比赛中用了， 根据我们的经验证明，其表现会比他们提出来的差一点。</w:t>
            </w:r>
          </w:p>
          <w:p>
            <w:pPr>
              <w:pStyle w:val="TableParagraph"/>
              <w:spacing w:line="331" w:lineRule="auto" w:before="4"/>
              <w:ind w:left="105" w:right="-29"/>
              <w:rPr>
                <w:rFonts w:ascii="宋体" w:eastAsia="宋体" w:hint="eastAsia"/>
                <w:sz w:val="24"/>
              </w:rPr>
            </w:pPr>
            <w:r>
              <w:rPr>
                <w:rFonts w:ascii="宋体" w:eastAsia="宋体" w:hint="eastAsia"/>
                <w:spacing w:val="4"/>
                <w:sz w:val="24"/>
              </w:rPr>
              <w:t>我们注意到，如此激进的方法可能在实际应用中</w:t>
            </w:r>
            <w:r>
              <w:rPr>
                <w:rFonts w:ascii="宋体" w:eastAsia="宋体" w:hint="eastAsia"/>
                <w:spacing w:val="-7"/>
                <w:sz w:val="24"/>
              </w:rPr>
              <w:t>不是很有必要，因为当区块数超过合理范围之后， </w:t>
            </w:r>
            <w:r>
              <w:rPr>
                <w:rFonts w:ascii="宋体" w:eastAsia="宋体" w:hint="eastAsia"/>
                <w:spacing w:val="4"/>
                <w:sz w:val="24"/>
              </w:rPr>
              <w:t>其带来的好处也就不那么重要了（我们后面会展</w:t>
            </w:r>
            <w:r>
              <w:rPr>
                <w:rFonts w:ascii="宋体" w:eastAsia="宋体" w:hint="eastAsia"/>
                <w:sz w:val="24"/>
              </w:rPr>
              <w:t>示</w:t>
            </w:r>
            <w:r>
              <w:rPr>
                <w:rFonts w:ascii="宋体" w:eastAsia="宋体" w:hint="eastAsia"/>
                <w:spacing w:val="-120"/>
                <w:sz w:val="24"/>
              </w:rPr>
              <w:t>）</w:t>
            </w:r>
            <w:r>
              <w:rPr>
                <w:rFonts w:ascii="宋体" w:eastAsia="宋体" w:hint="eastAsia"/>
                <w:sz w:val="24"/>
              </w:rPr>
              <w:t>。</w:t>
            </w:r>
          </w:p>
        </w:tc>
      </w:tr>
      <w:tr>
        <w:trPr>
          <w:trHeight w:val="3383" w:hRule="atLeast"/>
        </w:trPr>
        <w:tc>
          <w:tcPr>
            <w:tcW w:w="5342" w:type="dxa"/>
          </w:tcPr>
          <w:p>
            <w:pPr>
              <w:pStyle w:val="TableParagraph"/>
              <w:spacing w:line="360" w:lineRule="auto" w:before="74"/>
              <w:ind w:right="96"/>
              <w:jc w:val="both"/>
              <w:rPr>
                <w:sz w:val="24"/>
              </w:rPr>
            </w:pPr>
            <w:r>
              <w:rPr>
                <w:sz w:val="24"/>
              </w:rPr>
              <w:t>3. The softmax probabilities are averaged over multiple crops and over all the individual classifiers to obtain the final prediction. In our experiments we analyzed alternative approaches on the validation data, such as max pooling over crops and averaging over classifiers, but they lead to inferior performance than the simple</w:t>
            </w:r>
          </w:p>
          <w:p>
            <w:pPr>
              <w:pStyle w:val="TableParagraph"/>
              <w:spacing w:before="4"/>
              <w:jc w:val="both"/>
              <w:rPr>
                <w:sz w:val="24"/>
              </w:rPr>
            </w:pPr>
            <w:r>
              <w:rPr>
                <w:sz w:val="24"/>
              </w:rPr>
              <w:t>averaging.</w:t>
            </w:r>
          </w:p>
        </w:tc>
        <w:tc>
          <w:tcPr>
            <w:tcW w:w="5337" w:type="dxa"/>
          </w:tcPr>
          <w:p>
            <w:pPr>
              <w:pStyle w:val="TableParagraph"/>
              <w:spacing w:line="328" w:lineRule="auto" w:before="57"/>
              <w:ind w:left="105" w:right="97"/>
              <w:jc w:val="both"/>
              <w:rPr>
                <w:rFonts w:ascii="宋体" w:eastAsia="宋体" w:hint="eastAsia"/>
                <w:sz w:val="24"/>
              </w:rPr>
            </w:pPr>
            <w:r>
              <w:rPr>
                <w:sz w:val="24"/>
              </w:rPr>
              <w:t>3</w:t>
            </w:r>
            <w:r>
              <w:rPr>
                <w:rFonts w:ascii="宋体" w:eastAsia="宋体" w:hint="eastAsia"/>
                <w:sz w:val="24"/>
              </w:rPr>
              <w:t>，</w:t>
            </w:r>
            <w:r>
              <w:rPr>
                <w:sz w:val="24"/>
              </w:rPr>
              <w:t>softmax </w:t>
            </w:r>
            <w:r>
              <w:rPr>
                <w:rFonts w:ascii="宋体" w:eastAsia="宋体" w:hint="eastAsia"/>
                <w:sz w:val="24"/>
              </w:rPr>
              <w:t>概率分布被平均到不同的裁切以及所有的单分类器上以获取最终的预测结果。</w:t>
            </w:r>
          </w:p>
          <w:p>
            <w:pPr>
              <w:pStyle w:val="TableParagraph"/>
              <w:spacing w:line="331" w:lineRule="auto" w:before="2"/>
              <w:ind w:left="105" w:right="93"/>
              <w:jc w:val="both"/>
              <w:rPr>
                <w:rFonts w:ascii="宋体" w:eastAsia="宋体" w:hint="eastAsia"/>
                <w:sz w:val="24"/>
              </w:rPr>
            </w:pPr>
            <w:r>
              <w:rPr>
                <w:rFonts w:ascii="宋体" w:eastAsia="宋体" w:hint="eastAsia"/>
                <w:sz w:val="24"/>
              </w:rPr>
              <w:t>在我们的试验中，我们在验证数据上分析了所有可选的方法，比如各个裁切区块上的最大池化， 以及对分类器取平均。但它们会导致比简单平均更差的表现。</w:t>
            </w:r>
          </w:p>
        </w:tc>
      </w:tr>
    </w:tbl>
    <w:p>
      <w:pPr>
        <w:spacing w:after="0" w:line="331" w:lineRule="auto"/>
        <w:jc w:val="both"/>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5500" w:hRule="atLeast"/>
        </w:trPr>
        <w:tc>
          <w:tcPr>
            <w:tcW w:w="10679" w:type="dxa"/>
            <w:gridSpan w:val="2"/>
          </w:tcPr>
          <w:p>
            <w:pPr>
              <w:pStyle w:val="TableParagraph"/>
              <w:spacing w:before="4"/>
              <w:ind w:left="0"/>
              <w:rPr>
                <w:rFonts w:ascii="宋体"/>
                <w:sz w:val="12"/>
              </w:rPr>
            </w:pPr>
          </w:p>
          <w:p>
            <w:pPr>
              <w:pStyle w:val="TableParagraph"/>
              <w:ind w:left="2081"/>
              <w:rPr>
                <w:rFonts w:ascii="宋体"/>
                <w:sz w:val="20"/>
              </w:rPr>
            </w:pPr>
            <w:r>
              <w:rPr>
                <w:rFonts w:ascii="宋体"/>
                <w:sz w:val="20"/>
              </w:rPr>
              <w:drawing>
                <wp:inline distT="0" distB="0" distL="0" distR="0">
                  <wp:extent cx="4003824" cy="3217735"/>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4003824" cy="3217735"/>
                          </a:xfrm>
                          <a:prstGeom prst="rect">
                            <a:avLst/>
                          </a:prstGeom>
                        </pic:spPr>
                      </pic:pic>
                    </a:graphicData>
                  </a:graphic>
                </wp:inline>
              </w:drawing>
            </w:r>
            <w:r>
              <w:rPr>
                <w:rFonts w:ascii="宋体"/>
                <w:sz w:val="20"/>
              </w:rPr>
            </w:r>
          </w:p>
        </w:tc>
      </w:tr>
      <w:tr>
        <w:trPr>
          <w:trHeight w:val="1266" w:hRule="atLeast"/>
        </w:trPr>
        <w:tc>
          <w:tcPr>
            <w:tcW w:w="5342" w:type="dxa"/>
          </w:tcPr>
          <w:p>
            <w:pPr>
              <w:pStyle w:val="TableParagraph"/>
              <w:spacing w:line="360" w:lineRule="auto" w:before="74"/>
              <w:rPr>
                <w:sz w:val="24"/>
              </w:rPr>
            </w:pPr>
            <w:r>
              <w:rPr>
                <w:sz w:val="24"/>
              </w:rPr>
              <w:t>In the remainder of this paper, we analyze the multiple factors that contribute to the overall</w:t>
            </w:r>
          </w:p>
          <w:p>
            <w:pPr>
              <w:pStyle w:val="TableParagraph"/>
              <w:rPr>
                <w:sz w:val="24"/>
              </w:rPr>
            </w:pPr>
            <w:r>
              <w:rPr>
                <w:sz w:val="24"/>
              </w:rPr>
              <w:t>performance of the final submission.</w:t>
            </w:r>
          </w:p>
        </w:tc>
        <w:tc>
          <w:tcPr>
            <w:tcW w:w="5337" w:type="dxa"/>
          </w:tcPr>
          <w:p>
            <w:pPr>
              <w:pStyle w:val="TableParagraph"/>
              <w:spacing w:line="328" w:lineRule="auto" w:before="57"/>
              <w:ind w:left="105" w:right="93"/>
              <w:rPr>
                <w:rFonts w:ascii="宋体" w:eastAsia="宋体" w:hint="eastAsia"/>
                <w:sz w:val="24"/>
              </w:rPr>
            </w:pPr>
            <w:r>
              <w:rPr>
                <w:rFonts w:ascii="宋体" w:eastAsia="宋体" w:hint="eastAsia"/>
                <w:sz w:val="24"/>
              </w:rPr>
              <w:t>在余下的文章中，我们将分析各个因子在最终提交的作品中对性能的影响。</w:t>
            </w:r>
          </w:p>
        </w:tc>
      </w:tr>
      <w:tr>
        <w:trPr>
          <w:trHeight w:val="4655" w:hRule="atLeast"/>
        </w:trPr>
        <w:tc>
          <w:tcPr>
            <w:tcW w:w="5342" w:type="dxa"/>
          </w:tcPr>
          <w:p>
            <w:pPr>
              <w:pStyle w:val="TableParagraph"/>
              <w:spacing w:line="360" w:lineRule="auto" w:before="74"/>
              <w:ind w:right="95"/>
              <w:jc w:val="both"/>
              <w:rPr>
                <w:sz w:val="24"/>
              </w:rPr>
            </w:pPr>
            <w:r>
              <w:rPr>
                <w:sz w:val="24"/>
              </w:rPr>
              <w:t>Our final submission in the challenge obtains</w:t>
            </w:r>
            <w:r>
              <w:rPr>
                <w:spacing w:val="35"/>
                <w:sz w:val="24"/>
              </w:rPr>
              <w:t> </w:t>
            </w:r>
            <w:r>
              <w:rPr>
                <w:sz w:val="24"/>
              </w:rPr>
              <w:t>a t</w:t>
            </w:r>
            <w:r>
              <w:rPr>
                <w:spacing w:val="-1"/>
                <w:sz w:val="24"/>
              </w:rPr>
              <w:t>o</w:t>
            </w:r>
            <w:r>
              <w:rPr>
                <w:sz w:val="24"/>
              </w:rPr>
              <w:t>p</w:t>
            </w:r>
            <w:r>
              <w:rPr>
                <w:w w:val="33"/>
                <w:sz w:val="24"/>
              </w:rPr>
              <w:t>-­‐</w:t>
            </w:r>
            <w:r>
              <w:rPr>
                <w:sz w:val="24"/>
              </w:rPr>
              <w:t>5 </w:t>
            </w:r>
            <w:r>
              <w:rPr>
                <w:spacing w:val="-21"/>
                <w:sz w:val="24"/>
              </w:rPr>
              <w:t> </w:t>
            </w:r>
            <w:r>
              <w:rPr>
                <w:sz w:val="24"/>
              </w:rPr>
              <w:t>error </w:t>
            </w:r>
            <w:r>
              <w:rPr>
                <w:spacing w:val="-21"/>
                <w:sz w:val="24"/>
              </w:rPr>
              <w:t> </w:t>
            </w:r>
            <w:r>
              <w:rPr>
                <w:sz w:val="24"/>
              </w:rPr>
              <w:t>of </w:t>
            </w:r>
            <w:r>
              <w:rPr>
                <w:spacing w:val="-21"/>
                <w:sz w:val="24"/>
              </w:rPr>
              <w:t> </w:t>
            </w:r>
            <w:r>
              <w:rPr>
                <w:sz w:val="24"/>
              </w:rPr>
              <w:t>6.67% </w:t>
            </w:r>
            <w:r>
              <w:rPr>
                <w:spacing w:val="-21"/>
                <w:sz w:val="24"/>
              </w:rPr>
              <w:t> </w:t>
            </w:r>
            <w:r>
              <w:rPr>
                <w:sz w:val="24"/>
              </w:rPr>
              <w:t>on </w:t>
            </w:r>
            <w:r>
              <w:rPr>
                <w:spacing w:val="-21"/>
                <w:sz w:val="24"/>
              </w:rPr>
              <w:t> </w:t>
            </w:r>
            <w:r>
              <w:rPr>
                <w:sz w:val="24"/>
              </w:rPr>
              <w:t>b</w:t>
            </w:r>
            <w:r>
              <w:rPr>
                <w:spacing w:val="-1"/>
                <w:sz w:val="24"/>
              </w:rPr>
              <w:t>o</w:t>
            </w:r>
            <w:r>
              <w:rPr>
                <w:sz w:val="24"/>
              </w:rPr>
              <w:t>th </w:t>
            </w:r>
            <w:r>
              <w:rPr>
                <w:spacing w:val="-21"/>
                <w:sz w:val="24"/>
              </w:rPr>
              <w:t> </w:t>
            </w:r>
            <w:r>
              <w:rPr>
                <w:sz w:val="24"/>
              </w:rPr>
              <w:t>the </w:t>
            </w:r>
            <w:r>
              <w:rPr>
                <w:spacing w:val="-21"/>
                <w:sz w:val="24"/>
              </w:rPr>
              <w:t> </w:t>
            </w:r>
            <w:r>
              <w:rPr>
                <w:spacing w:val="-1"/>
                <w:sz w:val="24"/>
              </w:rPr>
              <w:t>v</w:t>
            </w:r>
            <w:r>
              <w:rPr>
                <w:sz w:val="24"/>
              </w:rPr>
              <w:t>al</w:t>
            </w:r>
            <w:r>
              <w:rPr>
                <w:spacing w:val="-1"/>
                <w:sz w:val="24"/>
              </w:rPr>
              <w:t>id</w:t>
            </w:r>
            <w:r>
              <w:rPr>
                <w:sz w:val="24"/>
              </w:rPr>
              <w:t>ation </w:t>
            </w:r>
            <w:r>
              <w:rPr>
                <w:spacing w:val="-21"/>
                <w:sz w:val="24"/>
              </w:rPr>
              <w:t> </w:t>
            </w:r>
            <w:r>
              <w:rPr>
                <w:sz w:val="24"/>
              </w:rPr>
              <w:t>a</w:t>
            </w:r>
            <w:r>
              <w:rPr>
                <w:spacing w:val="-1"/>
                <w:sz w:val="24"/>
              </w:rPr>
              <w:t>nd </w:t>
            </w:r>
            <w:r>
              <w:rPr>
                <w:sz w:val="24"/>
              </w:rPr>
              <w:t>testing data, ranking the first among </w:t>
            </w:r>
            <w:r>
              <w:rPr>
                <w:spacing w:val="-3"/>
                <w:sz w:val="24"/>
              </w:rPr>
              <w:t>other </w:t>
            </w:r>
            <w:r>
              <w:rPr>
                <w:sz w:val="24"/>
              </w:rPr>
              <w:t>participants. This is a 56.5% relative reduction compared to the SuperVision approach in 2012, and about 40% relative reduction compared to the previous year’s best approach (Clarifai), both of which used external data for training </w:t>
            </w:r>
            <w:r>
              <w:rPr>
                <w:spacing w:val="-4"/>
                <w:sz w:val="24"/>
              </w:rPr>
              <w:t>the </w:t>
            </w:r>
            <w:r>
              <w:rPr>
                <w:sz w:val="24"/>
              </w:rPr>
              <w:t>classifiers. The following table shows the statistics    </w:t>
            </w:r>
            <w:r>
              <w:rPr>
                <w:spacing w:val="4"/>
                <w:sz w:val="24"/>
              </w:rPr>
              <w:t> </w:t>
            </w:r>
            <w:r>
              <w:rPr>
                <w:sz w:val="24"/>
              </w:rPr>
              <w:t>of    </w:t>
            </w:r>
            <w:r>
              <w:rPr>
                <w:spacing w:val="4"/>
                <w:sz w:val="24"/>
              </w:rPr>
              <w:t> </w:t>
            </w:r>
            <w:r>
              <w:rPr>
                <w:sz w:val="24"/>
              </w:rPr>
              <w:t>some    </w:t>
            </w:r>
            <w:r>
              <w:rPr>
                <w:spacing w:val="4"/>
                <w:sz w:val="24"/>
              </w:rPr>
              <w:t> </w:t>
            </w:r>
            <w:r>
              <w:rPr>
                <w:sz w:val="24"/>
              </w:rPr>
              <w:t>of    </w:t>
            </w:r>
            <w:r>
              <w:rPr>
                <w:spacing w:val="4"/>
                <w:sz w:val="24"/>
              </w:rPr>
              <w:t> </w:t>
            </w:r>
            <w:r>
              <w:rPr>
                <w:sz w:val="24"/>
              </w:rPr>
              <w:t>the    </w:t>
            </w:r>
            <w:r>
              <w:rPr>
                <w:spacing w:val="4"/>
                <w:sz w:val="24"/>
              </w:rPr>
              <w:t> </w:t>
            </w:r>
            <w:r>
              <w:rPr>
                <w:sz w:val="24"/>
              </w:rPr>
              <w:t>to</w:t>
            </w:r>
            <w:r>
              <w:rPr>
                <w:spacing w:val="-1"/>
                <w:sz w:val="24"/>
              </w:rPr>
              <w:t>p</w:t>
            </w:r>
            <w:r>
              <w:rPr>
                <w:w w:val="33"/>
                <w:sz w:val="24"/>
              </w:rPr>
              <w:t>-­‐</w:t>
            </w:r>
            <w:r>
              <w:rPr>
                <w:sz w:val="24"/>
              </w:rPr>
              <w:t>perform</w:t>
            </w:r>
            <w:r>
              <w:rPr>
                <w:spacing w:val="-1"/>
                <w:sz w:val="24"/>
              </w:rPr>
              <w:t>i</w:t>
            </w:r>
            <w:r>
              <w:rPr>
                <w:sz w:val="24"/>
              </w:rPr>
              <w:t>ng</w:t>
            </w:r>
          </w:p>
          <w:p>
            <w:pPr>
              <w:pStyle w:val="TableParagraph"/>
              <w:spacing w:before="4"/>
              <w:jc w:val="both"/>
              <w:rPr>
                <w:sz w:val="24"/>
              </w:rPr>
            </w:pPr>
            <w:r>
              <w:rPr>
                <w:sz w:val="24"/>
              </w:rPr>
              <w:t>approaches.</w:t>
            </w:r>
          </w:p>
        </w:tc>
        <w:tc>
          <w:tcPr>
            <w:tcW w:w="5337" w:type="dxa"/>
          </w:tcPr>
          <w:p>
            <w:pPr>
              <w:pStyle w:val="TableParagraph"/>
              <w:spacing w:line="328" w:lineRule="auto" w:before="57"/>
              <w:ind w:left="105" w:right="95"/>
              <w:jc w:val="both"/>
              <w:rPr>
                <w:rFonts w:ascii="宋体" w:hAnsi="宋体" w:eastAsia="宋体" w:hint="eastAsia"/>
                <w:sz w:val="24"/>
              </w:rPr>
            </w:pPr>
            <w:r>
              <w:rPr>
                <w:rFonts w:ascii="宋体" w:hAnsi="宋体" w:eastAsia="宋体" w:hint="eastAsia"/>
                <w:spacing w:val="-4"/>
                <w:sz w:val="24"/>
              </w:rPr>
              <w:t>我们最后提交的挑战赛作品将 </w:t>
            </w:r>
            <w:r>
              <w:rPr>
                <w:sz w:val="24"/>
              </w:rPr>
              <w:t>TO</w:t>
            </w:r>
            <w:r>
              <w:rPr>
                <w:spacing w:val="-1"/>
                <w:sz w:val="24"/>
              </w:rPr>
              <w:t>P</w:t>
            </w:r>
            <w:r>
              <w:rPr>
                <w:w w:val="33"/>
                <w:sz w:val="24"/>
              </w:rPr>
              <w:t>-­‐</w:t>
            </w:r>
            <w:r>
              <w:rPr>
                <w:sz w:val="24"/>
              </w:rPr>
              <w:t>5 </w:t>
            </w:r>
            <w:r>
              <w:rPr>
                <w:rFonts w:ascii="宋体" w:hAnsi="宋体" w:eastAsia="宋体" w:hint="eastAsia"/>
                <w:spacing w:val="-3"/>
                <w:sz w:val="24"/>
              </w:rPr>
              <w:t>错误在验证</w:t>
            </w:r>
            <w:r>
              <w:rPr>
                <w:rFonts w:ascii="宋体" w:hAnsi="宋体" w:eastAsia="宋体" w:hint="eastAsia"/>
                <w:spacing w:val="1"/>
                <w:sz w:val="24"/>
              </w:rPr>
              <w:t>集和测试集上都降到了 </w:t>
            </w:r>
            <w:r>
              <w:rPr>
                <w:sz w:val="24"/>
              </w:rPr>
              <w:t>6.67%</w:t>
            </w:r>
            <w:r>
              <w:rPr>
                <w:rFonts w:ascii="宋体" w:hAnsi="宋体" w:eastAsia="宋体" w:hint="eastAsia"/>
                <w:spacing w:val="-2"/>
                <w:sz w:val="24"/>
              </w:rPr>
              <w:t>，在参赛者中排名</w:t>
            </w:r>
            <w:r>
              <w:rPr>
                <w:rFonts w:ascii="宋体" w:hAnsi="宋体" w:eastAsia="宋体" w:hint="eastAsia"/>
                <w:sz w:val="24"/>
              </w:rPr>
              <w:t>第一。</w:t>
            </w:r>
          </w:p>
          <w:p>
            <w:pPr>
              <w:pStyle w:val="TableParagraph"/>
              <w:spacing w:line="328" w:lineRule="auto" w:before="8"/>
              <w:ind w:left="105" w:right="78"/>
              <w:jc w:val="both"/>
              <w:rPr>
                <w:rFonts w:ascii="宋体" w:eastAsia="宋体" w:hint="eastAsia"/>
                <w:sz w:val="24"/>
              </w:rPr>
            </w:pPr>
            <w:r>
              <w:rPr>
                <w:rFonts w:ascii="宋体" w:eastAsia="宋体" w:hint="eastAsia"/>
                <w:spacing w:val="8"/>
                <w:sz w:val="24"/>
              </w:rPr>
              <w:t>与 </w:t>
            </w:r>
            <w:r>
              <w:rPr>
                <w:sz w:val="24"/>
              </w:rPr>
              <w:t>2012 </w:t>
            </w:r>
            <w:r>
              <w:rPr>
                <w:rFonts w:ascii="宋体" w:eastAsia="宋体" w:hint="eastAsia"/>
                <w:spacing w:val="12"/>
                <w:sz w:val="24"/>
              </w:rPr>
              <w:t>年的 </w:t>
            </w:r>
            <w:r>
              <w:rPr>
                <w:sz w:val="24"/>
              </w:rPr>
              <w:t>SuperVision </w:t>
            </w:r>
            <w:r>
              <w:rPr>
                <w:rFonts w:ascii="宋体" w:eastAsia="宋体" w:hint="eastAsia"/>
                <w:spacing w:val="18"/>
                <w:sz w:val="24"/>
              </w:rPr>
              <w:t>方法相比，降低了</w:t>
            </w:r>
            <w:r>
              <w:rPr>
                <w:sz w:val="24"/>
              </w:rPr>
              <w:t>56.5%</w:t>
            </w:r>
            <w:r>
              <w:rPr>
                <w:rFonts w:ascii="宋体" w:eastAsia="宋体" w:hint="eastAsia"/>
                <w:spacing w:val="-7"/>
                <w:sz w:val="24"/>
              </w:rPr>
              <w:t>，与去年获得第一的 </w:t>
            </w:r>
            <w:r>
              <w:rPr>
                <w:sz w:val="24"/>
              </w:rPr>
              <w:t>Clarifai </w:t>
            </w:r>
            <w:r>
              <w:rPr>
                <w:rFonts w:ascii="宋体" w:eastAsia="宋体" w:hint="eastAsia"/>
                <w:sz w:val="24"/>
              </w:rPr>
              <w:t>方法相比降低</w:t>
            </w:r>
            <w:r>
              <w:rPr>
                <w:rFonts w:ascii="宋体" w:eastAsia="宋体" w:hint="eastAsia"/>
                <w:spacing w:val="-19"/>
                <w:sz w:val="24"/>
              </w:rPr>
              <w:t>了 </w:t>
            </w:r>
            <w:r>
              <w:rPr>
                <w:sz w:val="24"/>
              </w:rPr>
              <w:t>40%</w:t>
            </w:r>
            <w:r>
              <w:rPr>
                <w:rFonts w:ascii="宋体" w:eastAsia="宋体" w:hint="eastAsia"/>
                <w:sz w:val="24"/>
              </w:rPr>
              <w:t>，而且这些方法都使用了外部数据来训练分类器。</w:t>
            </w:r>
          </w:p>
          <w:p>
            <w:pPr>
              <w:pStyle w:val="TableParagraph"/>
              <w:spacing w:before="4"/>
              <w:ind w:left="0"/>
              <w:rPr>
                <w:rFonts w:ascii="宋体"/>
                <w:sz w:val="33"/>
              </w:rPr>
            </w:pPr>
          </w:p>
          <w:p>
            <w:pPr>
              <w:pStyle w:val="TableParagraph"/>
              <w:ind w:left="105"/>
              <w:jc w:val="both"/>
              <w:rPr>
                <w:rFonts w:ascii="宋体" w:eastAsia="宋体" w:hint="eastAsia"/>
                <w:sz w:val="24"/>
              </w:rPr>
            </w:pPr>
            <w:r>
              <w:rPr>
                <w:rFonts w:ascii="宋体" w:eastAsia="宋体" w:hint="eastAsia"/>
                <w:sz w:val="24"/>
              </w:rPr>
              <w:t>如下表格展示了历年最优方法的统计数据。</w:t>
            </w:r>
          </w:p>
        </w:tc>
      </w:tr>
      <w:tr>
        <w:trPr>
          <w:trHeight w:val="3383" w:hRule="atLeast"/>
        </w:trPr>
        <w:tc>
          <w:tcPr>
            <w:tcW w:w="5342" w:type="dxa"/>
          </w:tcPr>
          <w:p>
            <w:pPr>
              <w:pStyle w:val="TableParagraph"/>
              <w:spacing w:line="360" w:lineRule="auto" w:before="74"/>
              <w:ind w:right="97"/>
              <w:jc w:val="both"/>
              <w:rPr>
                <w:sz w:val="24"/>
              </w:rPr>
            </w:pPr>
            <w:r>
              <w:rPr>
                <w:sz w:val="24"/>
              </w:rPr>
              <w:t>We also analyze and report the performance of multiple testing choices, by varying the number of models and the number of crops used when predicting an image in the following table. When we use one model, we chose the one with the lowest top</w:t>
            </w:r>
            <w:r>
              <w:rPr>
                <w:w w:val="33"/>
                <w:sz w:val="24"/>
              </w:rPr>
              <w:t>-­‐</w:t>
            </w:r>
            <w:r>
              <w:rPr>
                <w:sz w:val="24"/>
              </w:rPr>
              <w:t>1 error rate on the validation data. All numbers are reported on the validation dataset in</w:t>
            </w:r>
          </w:p>
          <w:p>
            <w:pPr>
              <w:pStyle w:val="TableParagraph"/>
              <w:spacing w:before="4"/>
              <w:jc w:val="both"/>
              <w:rPr>
                <w:sz w:val="24"/>
              </w:rPr>
            </w:pPr>
            <w:r>
              <w:rPr>
                <w:sz w:val="24"/>
              </w:rPr>
              <w:t>order to not overfit to the testing data statistics.</w:t>
            </w:r>
          </w:p>
        </w:tc>
        <w:tc>
          <w:tcPr>
            <w:tcW w:w="5337" w:type="dxa"/>
          </w:tcPr>
          <w:p>
            <w:pPr>
              <w:pStyle w:val="TableParagraph"/>
              <w:spacing w:line="328" w:lineRule="auto" w:before="57"/>
              <w:ind w:left="105" w:right="93"/>
              <w:jc w:val="both"/>
              <w:rPr>
                <w:rFonts w:ascii="宋体" w:eastAsia="宋体" w:hint="eastAsia"/>
                <w:sz w:val="24"/>
              </w:rPr>
            </w:pPr>
            <w:r>
              <w:rPr>
                <w:rFonts w:ascii="宋体" w:eastAsia="宋体" w:hint="eastAsia"/>
                <w:sz w:val="24"/>
              </w:rPr>
              <w:t>我们还通过改变模型数量以及切分数量，分析并报告了其他几种测试策略对于图片进行预测的效果，结果见下表。</w:t>
            </w:r>
          </w:p>
          <w:p>
            <w:pPr>
              <w:pStyle w:val="TableParagraph"/>
              <w:spacing w:line="328" w:lineRule="auto" w:before="3"/>
              <w:ind w:left="105" w:right="93"/>
              <w:jc w:val="both"/>
              <w:rPr>
                <w:rFonts w:ascii="宋体" w:hAnsi="宋体" w:eastAsia="宋体" w:hint="eastAsia"/>
                <w:sz w:val="24"/>
              </w:rPr>
            </w:pPr>
            <w:r>
              <w:rPr>
                <w:rFonts w:ascii="宋体" w:hAnsi="宋体" w:eastAsia="宋体" w:hint="eastAsia"/>
                <w:sz w:val="24"/>
              </w:rPr>
              <w:t>当我们使用一个模型，我们选择其在验证数据上的最低 </w:t>
            </w:r>
            <w:r>
              <w:rPr>
                <w:sz w:val="24"/>
              </w:rPr>
              <w:t>TOP</w:t>
            </w:r>
            <w:r>
              <w:rPr>
                <w:w w:val="33"/>
                <w:sz w:val="24"/>
              </w:rPr>
              <w:t>-­‐</w:t>
            </w:r>
            <w:r>
              <w:rPr>
                <w:sz w:val="24"/>
              </w:rPr>
              <w:t>1 </w:t>
            </w:r>
            <w:r>
              <w:rPr>
                <w:rFonts w:ascii="宋体" w:hAnsi="宋体" w:eastAsia="宋体" w:hint="eastAsia"/>
                <w:sz w:val="24"/>
              </w:rPr>
              <w:t>错误率。</w:t>
            </w:r>
          </w:p>
          <w:p>
            <w:pPr>
              <w:pStyle w:val="TableParagraph"/>
              <w:spacing w:before="5"/>
              <w:ind w:left="0"/>
              <w:rPr>
                <w:rFonts w:ascii="宋体"/>
                <w:sz w:val="24"/>
              </w:rPr>
            </w:pPr>
          </w:p>
          <w:p>
            <w:pPr>
              <w:pStyle w:val="TableParagraph"/>
              <w:spacing w:line="420" w:lineRule="atLeast"/>
              <w:ind w:left="105" w:right="95"/>
              <w:jc w:val="both"/>
              <w:rPr>
                <w:rFonts w:ascii="宋体" w:eastAsia="宋体" w:hint="eastAsia"/>
                <w:sz w:val="24"/>
              </w:rPr>
            </w:pPr>
            <w:r>
              <w:rPr>
                <w:rFonts w:ascii="宋体" w:eastAsia="宋体" w:hint="eastAsia"/>
                <w:sz w:val="24"/>
              </w:rPr>
              <w:t>所有数据报告基于验证数据集</w:t>
            </w:r>
            <w:r>
              <w:rPr>
                <w:sz w:val="24"/>
              </w:rPr>
              <w:t>,</w:t>
            </w:r>
            <w:r>
              <w:rPr>
                <w:rFonts w:ascii="宋体" w:eastAsia="宋体" w:hint="eastAsia"/>
                <w:sz w:val="24"/>
              </w:rPr>
              <w:t>以避免测试集上的过拟合。</w:t>
            </w:r>
          </w:p>
        </w:tc>
      </w:tr>
      <w:tr>
        <w:trPr>
          <w:trHeight w:val="422" w:hRule="atLeast"/>
        </w:trPr>
        <w:tc>
          <w:tcPr>
            <w:tcW w:w="5342" w:type="dxa"/>
          </w:tcPr>
          <w:p>
            <w:pPr>
              <w:pStyle w:val="TableParagraph"/>
              <w:spacing w:before="74"/>
              <w:rPr>
                <w:b/>
                <w:sz w:val="24"/>
              </w:rPr>
            </w:pPr>
            <w:r>
              <w:rPr>
                <w:b/>
                <w:sz w:val="24"/>
              </w:rPr>
              <w:t>8 ILSVRC 2014 Detection Challenge Setup and</w:t>
            </w:r>
          </w:p>
        </w:tc>
        <w:tc>
          <w:tcPr>
            <w:tcW w:w="5337" w:type="dxa"/>
          </w:tcPr>
          <w:p>
            <w:pPr>
              <w:pStyle w:val="TableParagraph"/>
              <w:spacing w:before="57"/>
              <w:ind w:left="105"/>
              <w:rPr>
                <w:rFonts w:ascii="宋体" w:eastAsia="宋体" w:hint="eastAsia"/>
                <w:b/>
                <w:sz w:val="24"/>
              </w:rPr>
            </w:pPr>
            <w:r>
              <w:rPr>
                <w:sz w:val="24"/>
              </w:rPr>
              <w:t>8 </w:t>
            </w:r>
            <w:r>
              <w:rPr>
                <w:b/>
                <w:sz w:val="24"/>
              </w:rPr>
              <w:t>ILSVRC 2014 </w:t>
            </w:r>
            <w:r>
              <w:rPr>
                <w:rFonts w:ascii="宋体" w:eastAsia="宋体" w:hint="eastAsia"/>
                <w:b/>
                <w:sz w:val="24"/>
              </w:rPr>
              <w:t>识别挑战的设置与结果</w:t>
            </w:r>
          </w:p>
        </w:tc>
      </w:tr>
    </w:tbl>
    <w:p>
      <w:pPr>
        <w:spacing w:after="0"/>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5078" w:hRule="atLeast"/>
        </w:trPr>
        <w:tc>
          <w:tcPr>
            <w:tcW w:w="5342" w:type="dxa"/>
          </w:tcPr>
          <w:p>
            <w:pPr>
              <w:pStyle w:val="TableParagraph"/>
              <w:spacing w:before="74"/>
              <w:rPr>
                <w:b/>
                <w:sz w:val="24"/>
              </w:rPr>
            </w:pPr>
            <w:r>
              <w:rPr>
                <w:b/>
                <w:sz w:val="24"/>
              </w:rPr>
              <w:t>Results</w:t>
            </w:r>
          </w:p>
          <w:p>
            <w:pPr>
              <w:pStyle w:val="TableParagraph"/>
              <w:spacing w:line="360" w:lineRule="auto" w:before="141"/>
              <w:ind w:right="96"/>
              <w:jc w:val="both"/>
              <w:rPr>
                <w:sz w:val="24"/>
              </w:rPr>
            </w:pPr>
            <w:r>
              <w:rPr>
                <w:sz w:val="24"/>
              </w:rPr>
              <w:t>The ILSVRC detection task is to produce bounding boxes around objects in images among </w:t>
            </w:r>
            <w:r>
              <w:rPr>
                <w:spacing w:val="-5"/>
                <w:sz w:val="24"/>
              </w:rPr>
              <w:t>200 </w:t>
            </w:r>
            <w:r>
              <w:rPr>
                <w:sz w:val="24"/>
              </w:rPr>
              <w:t>possible classes. Detected objects count as correct if they match the class of the groundtruth and their bounding boxes overlap by at least 50% (using the Jaccard index). Extraneous detections count as false positives and are penalized. Contrary to the classification task, each </w:t>
            </w:r>
            <w:r>
              <w:rPr>
                <w:spacing w:val="-3"/>
                <w:sz w:val="24"/>
              </w:rPr>
              <w:t>image </w:t>
            </w:r>
            <w:r>
              <w:rPr>
                <w:sz w:val="24"/>
              </w:rPr>
              <w:t>may contain many objects or none, and their </w:t>
            </w:r>
            <w:r>
              <w:rPr>
                <w:spacing w:val="-3"/>
                <w:sz w:val="24"/>
              </w:rPr>
              <w:t>scale </w:t>
            </w:r>
            <w:r>
              <w:rPr>
                <w:sz w:val="24"/>
              </w:rPr>
              <w:t>may</w:t>
            </w:r>
            <w:r>
              <w:rPr>
                <w:spacing w:val="15"/>
                <w:sz w:val="24"/>
              </w:rPr>
              <w:t> </w:t>
            </w:r>
            <w:r>
              <w:rPr>
                <w:sz w:val="24"/>
              </w:rPr>
              <w:t>vary</w:t>
            </w:r>
            <w:r>
              <w:rPr>
                <w:spacing w:val="16"/>
                <w:sz w:val="24"/>
              </w:rPr>
              <w:t> </w:t>
            </w:r>
            <w:r>
              <w:rPr>
                <w:sz w:val="24"/>
              </w:rPr>
              <w:t>from</w:t>
            </w:r>
            <w:r>
              <w:rPr>
                <w:spacing w:val="16"/>
                <w:sz w:val="24"/>
              </w:rPr>
              <w:t> </w:t>
            </w:r>
            <w:r>
              <w:rPr>
                <w:sz w:val="24"/>
              </w:rPr>
              <w:t>large</w:t>
            </w:r>
            <w:r>
              <w:rPr>
                <w:spacing w:val="16"/>
                <w:sz w:val="24"/>
              </w:rPr>
              <w:t> </w:t>
            </w:r>
            <w:r>
              <w:rPr>
                <w:sz w:val="24"/>
              </w:rPr>
              <w:t>to</w:t>
            </w:r>
            <w:r>
              <w:rPr>
                <w:spacing w:val="16"/>
                <w:sz w:val="24"/>
              </w:rPr>
              <w:t> </w:t>
            </w:r>
            <w:r>
              <w:rPr>
                <w:sz w:val="24"/>
              </w:rPr>
              <w:t>tiny.</w:t>
            </w:r>
            <w:r>
              <w:rPr>
                <w:spacing w:val="16"/>
                <w:sz w:val="24"/>
              </w:rPr>
              <w:t> </w:t>
            </w:r>
            <w:r>
              <w:rPr>
                <w:sz w:val="24"/>
              </w:rPr>
              <w:t>Results</w:t>
            </w:r>
            <w:r>
              <w:rPr>
                <w:spacing w:val="16"/>
                <w:sz w:val="24"/>
              </w:rPr>
              <w:t> </w:t>
            </w:r>
            <w:r>
              <w:rPr>
                <w:sz w:val="24"/>
              </w:rPr>
              <w:t>are</w:t>
            </w:r>
            <w:r>
              <w:rPr>
                <w:spacing w:val="16"/>
                <w:sz w:val="24"/>
              </w:rPr>
              <w:t> </w:t>
            </w:r>
            <w:r>
              <w:rPr>
                <w:sz w:val="24"/>
              </w:rPr>
              <w:t>reported</w:t>
            </w:r>
          </w:p>
          <w:p>
            <w:pPr>
              <w:pStyle w:val="TableParagraph"/>
              <w:spacing w:before="4"/>
              <w:jc w:val="both"/>
              <w:rPr>
                <w:sz w:val="24"/>
              </w:rPr>
            </w:pPr>
            <w:r>
              <w:rPr>
                <w:sz w:val="24"/>
              </w:rPr>
              <w:t>using the mean average precision (mAP).</w:t>
            </w:r>
          </w:p>
        </w:tc>
        <w:tc>
          <w:tcPr>
            <w:tcW w:w="5337" w:type="dxa"/>
          </w:tcPr>
          <w:p>
            <w:pPr>
              <w:pStyle w:val="TableParagraph"/>
              <w:spacing w:line="328" w:lineRule="auto" w:before="57"/>
              <w:ind w:left="105" w:right="97"/>
              <w:jc w:val="both"/>
              <w:rPr>
                <w:rFonts w:ascii="宋体" w:eastAsia="宋体" w:hint="eastAsia"/>
                <w:sz w:val="24"/>
              </w:rPr>
            </w:pPr>
            <w:r>
              <w:rPr>
                <w:sz w:val="24"/>
              </w:rPr>
              <w:t>ILSVRC </w:t>
            </w:r>
            <w:r>
              <w:rPr>
                <w:rFonts w:ascii="宋体" w:eastAsia="宋体" w:hint="eastAsia"/>
                <w:spacing w:val="-1"/>
                <w:sz w:val="24"/>
              </w:rPr>
              <w:t>的识别任务是在两百中可能类别上产生围</w:t>
            </w:r>
            <w:r>
              <w:rPr>
                <w:rFonts w:ascii="宋体" w:eastAsia="宋体" w:hint="eastAsia"/>
                <w:sz w:val="24"/>
              </w:rPr>
              <w:t>绕物体的边界线（</w:t>
            </w:r>
            <w:r>
              <w:rPr>
                <w:sz w:val="24"/>
              </w:rPr>
              <w:t>b</w:t>
            </w:r>
            <w:r>
              <w:rPr>
                <w:spacing w:val="-1"/>
                <w:sz w:val="24"/>
              </w:rPr>
              <w:t>o</w:t>
            </w:r>
            <w:r>
              <w:rPr>
                <w:sz w:val="24"/>
              </w:rPr>
              <w:t>un</w:t>
            </w:r>
            <w:r>
              <w:rPr>
                <w:spacing w:val="-1"/>
                <w:sz w:val="24"/>
              </w:rPr>
              <w:t>di</w:t>
            </w:r>
            <w:r>
              <w:rPr>
                <w:sz w:val="24"/>
              </w:rPr>
              <w:t>ng b</w:t>
            </w:r>
            <w:r>
              <w:rPr>
                <w:spacing w:val="-1"/>
                <w:sz w:val="24"/>
              </w:rPr>
              <w:t>o</w:t>
            </w:r>
            <w:r>
              <w:rPr>
                <w:sz w:val="24"/>
              </w:rPr>
              <w:t>x</w:t>
            </w:r>
            <w:r>
              <w:rPr>
                <w:spacing w:val="-1"/>
                <w:sz w:val="24"/>
              </w:rPr>
              <w:t>e</w:t>
            </w:r>
            <w:r>
              <w:rPr>
                <w:sz w:val="24"/>
              </w:rPr>
              <w:t>s</w:t>
            </w:r>
            <w:r>
              <w:rPr>
                <w:rFonts w:ascii="宋体" w:eastAsia="宋体" w:hint="eastAsia"/>
                <w:spacing w:val="-120"/>
                <w:sz w:val="24"/>
              </w:rPr>
              <w:t>）。</w:t>
            </w:r>
          </w:p>
          <w:p>
            <w:pPr>
              <w:pStyle w:val="TableParagraph"/>
              <w:spacing w:before="2"/>
              <w:ind w:left="0"/>
              <w:rPr>
                <w:rFonts w:ascii="宋体"/>
                <w:sz w:val="33"/>
              </w:rPr>
            </w:pPr>
          </w:p>
          <w:p>
            <w:pPr>
              <w:pStyle w:val="TableParagraph"/>
              <w:spacing w:line="331" w:lineRule="auto"/>
              <w:ind w:left="105" w:right="97"/>
              <w:jc w:val="both"/>
              <w:rPr>
                <w:rFonts w:ascii="宋体" w:eastAsia="宋体" w:hint="eastAsia"/>
                <w:sz w:val="24"/>
              </w:rPr>
            </w:pPr>
            <w:r>
              <w:rPr>
                <w:rFonts w:ascii="宋体" w:eastAsia="宋体" w:hint="eastAsia"/>
                <w:spacing w:val="-3"/>
                <w:sz w:val="24"/>
              </w:rPr>
              <w:t>如果边界线与事实重合至少 </w:t>
            </w:r>
            <w:r>
              <w:rPr>
                <w:sz w:val="24"/>
              </w:rPr>
              <w:t>50%</w:t>
            </w:r>
            <w:r>
              <w:rPr>
                <w:rFonts w:ascii="宋体" w:eastAsia="宋体" w:hint="eastAsia"/>
                <w:sz w:val="24"/>
              </w:rPr>
              <w:t>（</w:t>
            </w:r>
            <w:r>
              <w:rPr>
                <w:rFonts w:ascii="宋体" w:eastAsia="宋体" w:hint="eastAsia"/>
                <w:spacing w:val="-3"/>
                <w:sz w:val="24"/>
              </w:rPr>
              <w:t>使用交除以并</w:t>
            </w:r>
            <w:r>
              <w:rPr>
                <w:rFonts w:ascii="宋体" w:eastAsia="宋体" w:hint="eastAsia"/>
                <w:spacing w:val="-8"/>
                <w:sz w:val="24"/>
              </w:rPr>
              <w:t>的雅卡尔系数 </w:t>
            </w:r>
            <w:r>
              <w:rPr>
                <w:sz w:val="24"/>
              </w:rPr>
              <w:t>Jaccard Index</w:t>
            </w:r>
            <w:r>
              <w:rPr>
                <w:rFonts w:ascii="宋体" w:eastAsia="宋体" w:hint="eastAsia"/>
                <w:sz w:val="24"/>
              </w:rPr>
              <w:t>）</w:t>
            </w:r>
            <w:r>
              <w:rPr>
                <w:rFonts w:ascii="宋体" w:eastAsia="宋体" w:hint="eastAsia"/>
                <w:spacing w:val="-2"/>
                <w:sz w:val="24"/>
              </w:rPr>
              <w:t>则认为识别物体成</w:t>
            </w:r>
            <w:r>
              <w:rPr>
                <w:rFonts w:ascii="宋体" w:eastAsia="宋体" w:hint="eastAsia"/>
                <w:sz w:val="24"/>
              </w:rPr>
              <w:t>功。</w:t>
            </w:r>
          </w:p>
          <w:p>
            <w:pPr>
              <w:pStyle w:val="TableParagraph"/>
              <w:spacing w:line="306" w:lineRule="exact"/>
              <w:ind w:left="105"/>
              <w:rPr>
                <w:rFonts w:ascii="宋体" w:eastAsia="宋体" w:hint="eastAsia"/>
                <w:sz w:val="24"/>
              </w:rPr>
            </w:pPr>
            <w:r>
              <w:rPr>
                <w:rFonts w:ascii="宋体" w:eastAsia="宋体" w:hint="eastAsia"/>
                <w:sz w:val="24"/>
              </w:rPr>
              <w:t>无关的识别将视为假正错误并遭受处罚。</w:t>
            </w:r>
          </w:p>
          <w:p>
            <w:pPr>
              <w:pStyle w:val="TableParagraph"/>
              <w:ind w:left="0"/>
              <w:rPr>
                <w:rFonts w:ascii="宋体"/>
                <w:sz w:val="24"/>
              </w:rPr>
            </w:pPr>
          </w:p>
          <w:p>
            <w:pPr>
              <w:pStyle w:val="TableParagraph"/>
              <w:spacing w:before="12"/>
              <w:ind w:left="0"/>
              <w:rPr>
                <w:rFonts w:ascii="宋体"/>
                <w:sz w:val="17"/>
              </w:rPr>
            </w:pPr>
          </w:p>
          <w:p>
            <w:pPr>
              <w:pStyle w:val="TableParagraph"/>
              <w:spacing w:line="328" w:lineRule="auto"/>
              <w:ind w:left="105" w:right="93"/>
              <w:jc w:val="both"/>
              <w:rPr>
                <w:rFonts w:ascii="宋体" w:eastAsia="宋体" w:hint="eastAsia"/>
                <w:sz w:val="24"/>
              </w:rPr>
            </w:pPr>
            <w:r>
              <w:rPr>
                <w:rFonts w:ascii="宋体" w:eastAsia="宋体" w:hint="eastAsia"/>
                <w:spacing w:val="3"/>
                <w:sz w:val="24"/>
              </w:rPr>
              <w:t>与分类不同，每张图可能包含多个物体，也可能不包含任何物体，物体可大可小。结果报告采用</w:t>
            </w:r>
            <w:r>
              <w:rPr>
                <w:rFonts w:ascii="宋体" w:eastAsia="宋体" w:hint="eastAsia"/>
                <w:sz w:val="24"/>
              </w:rPr>
              <w:t>平均精度（</w:t>
            </w:r>
            <w:r>
              <w:rPr>
                <w:sz w:val="24"/>
              </w:rPr>
              <w:t>mAP</w:t>
            </w:r>
            <w:r>
              <w:rPr>
                <w:rFonts w:ascii="宋体" w:eastAsia="宋体" w:hint="eastAsia"/>
                <w:spacing w:val="-120"/>
                <w:sz w:val="24"/>
              </w:rPr>
              <w:t>）。</w:t>
            </w:r>
          </w:p>
        </w:tc>
      </w:tr>
      <w:tr>
        <w:trPr>
          <w:trHeight w:val="6767" w:hRule="atLeast"/>
        </w:trPr>
        <w:tc>
          <w:tcPr>
            <w:tcW w:w="10679" w:type="dxa"/>
            <w:gridSpan w:val="2"/>
          </w:tcPr>
          <w:p>
            <w:pPr>
              <w:pStyle w:val="TableParagraph"/>
              <w:spacing w:before="12"/>
              <w:ind w:left="0"/>
              <w:rPr>
                <w:rFonts w:ascii="宋体"/>
                <w:sz w:val="18"/>
              </w:rPr>
            </w:pPr>
          </w:p>
          <w:p>
            <w:pPr>
              <w:pStyle w:val="TableParagraph"/>
              <w:ind w:left="288"/>
              <w:rPr>
                <w:rFonts w:ascii="宋体"/>
                <w:sz w:val="20"/>
              </w:rPr>
            </w:pPr>
            <w:r>
              <w:rPr>
                <w:rFonts w:ascii="宋体"/>
                <w:sz w:val="20"/>
              </w:rPr>
              <w:drawing>
                <wp:inline distT="0" distB="0" distL="0" distR="0">
                  <wp:extent cx="6443697" cy="4017645"/>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443697" cy="4017645"/>
                          </a:xfrm>
                          <a:prstGeom prst="rect">
                            <a:avLst/>
                          </a:prstGeom>
                        </pic:spPr>
                      </pic:pic>
                    </a:graphicData>
                  </a:graphic>
                </wp:inline>
              </w:drawing>
            </w:r>
            <w:r>
              <w:rPr>
                <w:rFonts w:ascii="宋体"/>
                <w:sz w:val="20"/>
              </w:rPr>
            </w:r>
          </w:p>
        </w:tc>
      </w:tr>
      <w:tr>
        <w:trPr>
          <w:trHeight w:val="3383" w:hRule="atLeast"/>
        </w:trPr>
        <w:tc>
          <w:tcPr>
            <w:tcW w:w="5342" w:type="dxa"/>
          </w:tcPr>
          <w:p>
            <w:pPr>
              <w:pStyle w:val="TableParagraph"/>
              <w:spacing w:line="360" w:lineRule="auto" w:before="74"/>
              <w:ind w:right="96"/>
              <w:jc w:val="both"/>
              <w:rPr>
                <w:sz w:val="24"/>
              </w:rPr>
            </w:pPr>
            <w:r>
              <w:rPr>
                <w:sz w:val="24"/>
              </w:rPr>
              <w:t>The approach taken by GoogLeNet for detection is sim</w:t>
            </w:r>
            <w:r>
              <w:rPr>
                <w:spacing w:val="-1"/>
                <w:sz w:val="24"/>
              </w:rPr>
              <w:t>i</w:t>
            </w:r>
            <w:r>
              <w:rPr>
                <w:sz w:val="24"/>
              </w:rPr>
              <w:t>lar </w:t>
            </w:r>
            <w:r>
              <w:rPr>
                <w:spacing w:val="7"/>
                <w:sz w:val="24"/>
              </w:rPr>
              <w:t> </w:t>
            </w:r>
            <w:r>
              <w:rPr>
                <w:sz w:val="24"/>
              </w:rPr>
              <w:t>to </w:t>
            </w:r>
            <w:r>
              <w:rPr>
                <w:spacing w:val="7"/>
                <w:sz w:val="24"/>
              </w:rPr>
              <w:t> </w:t>
            </w:r>
            <w:r>
              <w:rPr>
                <w:sz w:val="24"/>
              </w:rPr>
              <w:t>the </w:t>
            </w:r>
            <w:r>
              <w:rPr>
                <w:spacing w:val="7"/>
                <w:sz w:val="24"/>
              </w:rPr>
              <w:t> </w:t>
            </w:r>
            <w:r>
              <w:rPr>
                <w:sz w:val="24"/>
              </w:rPr>
              <w:t>R</w:t>
            </w:r>
            <w:r>
              <w:rPr>
                <w:w w:val="33"/>
                <w:sz w:val="24"/>
              </w:rPr>
              <w:t>-­‐</w:t>
            </w:r>
            <w:r>
              <w:rPr>
                <w:sz w:val="24"/>
              </w:rPr>
              <w:t>CNN </w:t>
            </w:r>
            <w:r>
              <w:rPr>
                <w:spacing w:val="7"/>
                <w:sz w:val="24"/>
              </w:rPr>
              <w:t> </w:t>
            </w:r>
            <w:r>
              <w:rPr>
                <w:sz w:val="24"/>
              </w:rPr>
              <w:t>by </w:t>
            </w:r>
            <w:r>
              <w:rPr>
                <w:spacing w:val="7"/>
                <w:sz w:val="24"/>
              </w:rPr>
              <w:t> </w:t>
            </w:r>
            <w:r>
              <w:rPr>
                <w:sz w:val="24"/>
              </w:rPr>
              <w:t>[6], </w:t>
            </w:r>
            <w:r>
              <w:rPr>
                <w:spacing w:val="7"/>
                <w:sz w:val="24"/>
              </w:rPr>
              <w:t> </w:t>
            </w:r>
            <w:r>
              <w:rPr>
                <w:sz w:val="24"/>
              </w:rPr>
              <w:t>b</w:t>
            </w:r>
            <w:r>
              <w:rPr>
                <w:spacing w:val="-1"/>
                <w:sz w:val="24"/>
              </w:rPr>
              <w:t>u</w:t>
            </w:r>
            <w:r>
              <w:rPr>
                <w:sz w:val="24"/>
              </w:rPr>
              <w:t>t </w:t>
            </w:r>
            <w:r>
              <w:rPr>
                <w:spacing w:val="7"/>
                <w:sz w:val="24"/>
              </w:rPr>
              <w:t> </w:t>
            </w:r>
            <w:r>
              <w:rPr>
                <w:sz w:val="24"/>
              </w:rPr>
              <w:t>is </w:t>
            </w:r>
            <w:r>
              <w:rPr>
                <w:spacing w:val="7"/>
                <w:sz w:val="24"/>
              </w:rPr>
              <w:t> </w:t>
            </w:r>
            <w:r>
              <w:rPr>
                <w:sz w:val="24"/>
              </w:rPr>
              <w:t>a</w:t>
            </w:r>
            <w:r>
              <w:rPr>
                <w:spacing w:val="-1"/>
                <w:sz w:val="24"/>
              </w:rPr>
              <w:t>u</w:t>
            </w:r>
            <w:r>
              <w:rPr>
                <w:sz w:val="24"/>
              </w:rPr>
              <w:t>gm</w:t>
            </w:r>
            <w:r>
              <w:rPr>
                <w:spacing w:val="-1"/>
                <w:sz w:val="24"/>
              </w:rPr>
              <w:t>e</w:t>
            </w:r>
            <w:r>
              <w:rPr>
                <w:sz w:val="24"/>
              </w:rPr>
              <w:t>nted with the Inception model as the region classifier. Additionally, the region proposal step  </w:t>
            </w:r>
            <w:r>
              <w:rPr>
                <w:spacing w:val="-7"/>
                <w:sz w:val="24"/>
              </w:rPr>
              <w:t>is </w:t>
            </w:r>
            <w:r>
              <w:rPr>
                <w:sz w:val="24"/>
              </w:rPr>
              <w:t>improved by combining the Selective Search </w:t>
            </w:r>
            <w:r>
              <w:rPr>
                <w:spacing w:val="-4"/>
                <w:sz w:val="24"/>
              </w:rPr>
              <w:t>[20] </w:t>
            </w:r>
            <w:r>
              <w:rPr>
                <w:sz w:val="24"/>
              </w:rPr>
              <w:t>approach  </w:t>
            </w:r>
            <w:r>
              <w:rPr>
                <w:spacing w:val="25"/>
                <w:sz w:val="24"/>
              </w:rPr>
              <w:t> </w:t>
            </w:r>
            <w:r>
              <w:rPr>
                <w:sz w:val="24"/>
              </w:rPr>
              <w:t>with  </w:t>
            </w:r>
            <w:r>
              <w:rPr>
                <w:spacing w:val="25"/>
                <w:sz w:val="24"/>
              </w:rPr>
              <w:t> </w:t>
            </w:r>
            <w:r>
              <w:rPr>
                <w:sz w:val="24"/>
              </w:rPr>
              <w:t>mult</w:t>
            </w:r>
            <w:r>
              <w:rPr>
                <w:spacing w:val="-1"/>
                <w:sz w:val="24"/>
              </w:rPr>
              <w:t>i</w:t>
            </w:r>
            <w:r>
              <w:rPr>
                <w:w w:val="33"/>
                <w:sz w:val="24"/>
              </w:rPr>
              <w:t>-­‐</w:t>
            </w:r>
            <w:r>
              <w:rPr>
                <w:sz w:val="24"/>
              </w:rPr>
              <w:t>b</w:t>
            </w:r>
            <w:r>
              <w:rPr>
                <w:spacing w:val="-1"/>
                <w:sz w:val="24"/>
              </w:rPr>
              <w:t>o</w:t>
            </w:r>
            <w:r>
              <w:rPr>
                <w:sz w:val="24"/>
              </w:rPr>
              <w:t>x  </w:t>
            </w:r>
            <w:r>
              <w:rPr>
                <w:spacing w:val="25"/>
                <w:sz w:val="24"/>
              </w:rPr>
              <w:t> </w:t>
            </w:r>
            <w:r>
              <w:rPr>
                <w:sz w:val="24"/>
              </w:rPr>
              <w:t>[</w:t>
            </w:r>
            <w:r>
              <w:rPr>
                <w:spacing w:val="-1"/>
                <w:sz w:val="24"/>
              </w:rPr>
              <w:t>5</w:t>
            </w:r>
            <w:r>
              <w:rPr>
                <w:sz w:val="24"/>
              </w:rPr>
              <w:t>]  </w:t>
            </w:r>
            <w:r>
              <w:rPr>
                <w:spacing w:val="25"/>
                <w:sz w:val="24"/>
              </w:rPr>
              <w:t> </w:t>
            </w:r>
            <w:r>
              <w:rPr>
                <w:sz w:val="24"/>
              </w:rPr>
              <w:t>p</w:t>
            </w:r>
            <w:r>
              <w:rPr>
                <w:spacing w:val="-1"/>
                <w:sz w:val="24"/>
              </w:rPr>
              <w:t>redic</w:t>
            </w:r>
            <w:r>
              <w:rPr>
                <w:sz w:val="24"/>
              </w:rPr>
              <w:t>t</w:t>
            </w:r>
            <w:r>
              <w:rPr>
                <w:spacing w:val="-1"/>
                <w:sz w:val="24"/>
              </w:rPr>
              <w:t>io</w:t>
            </w:r>
            <w:r>
              <w:rPr>
                <w:sz w:val="24"/>
              </w:rPr>
              <w:t>ns  </w:t>
            </w:r>
            <w:r>
              <w:rPr>
                <w:spacing w:val="25"/>
                <w:sz w:val="24"/>
              </w:rPr>
              <w:t> </w:t>
            </w:r>
            <w:r>
              <w:rPr>
                <w:spacing w:val="-1"/>
                <w:sz w:val="24"/>
              </w:rPr>
              <w:t>fo</w:t>
            </w:r>
            <w:r>
              <w:rPr>
                <w:sz w:val="24"/>
              </w:rPr>
              <w:t>r higher</w:t>
            </w:r>
            <w:r>
              <w:rPr>
                <w:spacing w:val="13"/>
                <w:sz w:val="24"/>
              </w:rPr>
              <w:t> </w:t>
            </w:r>
            <w:r>
              <w:rPr>
                <w:sz w:val="24"/>
              </w:rPr>
              <w:t>object</w:t>
            </w:r>
            <w:r>
              <w:rPr>
                <w:spacing w:val="13"/>
                <w:sz w:val="24"/>
              </w:rPr>
              <w:t> </w:t>
            </w:r>
            <w:r>
              <w:rPr>
                <w:sz w:val="24"/>
              </w:rPr>
              <w:t>bounding</w:t>
            </w:r>
            <w:r>
              <w:rPr>
                <w:spacing w:val="13"/>
                <w:sz w:val="24"/>
              </w:rPr>
              <w:t> </w:t>
            </w:r>
            <w:r>
              <w:rPr>
                <w:sz w:val="24"/>
              </w:rPr>
              <w:t>box</w:t>
            </w:r>
            <w:r>
              <w:rPr>
                <w:spacing w:val="14"/>
                <w:sz w:val="24"/>
              </w:rPr>
              <w:t> </w:t>
            </w:r>
            <w:r>
              <w:rPr>
                <w:sz w:val="24"/>
              </w:rPr>
              <w:t>recall.</w:t>
            </w:r>
            <w:r>
              <w:rPr>
                <w:spacing w:val="13"/>
                <w:sz w:val="24"/>
              </w:rPr>
              <w:t> </w:t>
            </w:r>
            <w:r>
              <w:rPr>
                <w:sz w:val="24"/>
              </w:rPr>
              <w:t>In</w:t>
            </w:r>
            <w:r>
              <w:rPr>
                <w:spacing w:val="13"/>
                <w:sz w:val="24"/>
              </w:rPr>
              <w:t> </w:t>
            </w:r>
            <w:r>
              <w:rPr>
                <w:sz w:val="24"/>
              </w:rPr>
              <w:t>order</w:t>
            </w:r>
            <w:r>
              <w:rPr>
                <w:spacing w:val="13"/>
                <w:sz w:val="24"/>
              </w:rPr>
              <w:t> </w:t>
            </w:r>
            <w:r>
              <w:rPr>
                <w:sz w:val="24"/>
              </w:rPr>
              <w:t>to</w:t>
            </w:r>
            <w:r>
              <w:rPr>
                <w:spacing w:val="14"/>
                <w:sz w:val="24"/>
              </w:rPr>
              <w:t> </w:t>
            </w:r>
            <w:r>
              <w:rPr>
                <w:sz w:val="24"/>
              </w:rPr>
              <w:t>cut</w:t>
            </w:r>
          </w:p>
          <w:p>
            <w:pPr>
              <w:pStyle w:val="TableParagraph"/>
              <w:spacing w:before="4"/>
              <w:jc w:val="both"/>
              <w:rPr>
                <w:sz w:val="24"/>
              </w:rPr>
            </w:pPr>
            <w:r>
              <w:rPr>
                <w:sz w:val="24"/>
              </w:rPr>
              <w:t>down     the     number     of     false     positives,</w:t>
            </w:r>
            <w:r>
              <w:rPr>
                <w:spacing w:val="43"/>
                <w:sz w:val="24"/>
              </w:rPr>
              <w:t> </w:t>
            </w:r>
            <w:r>
              <w:rPr>
                <w:sz w:val="24"/>
              </w:rPr>
              <w:t>the</w:t>
            </w:r>
          </w:p>
        </w:tc>
        <w:tc>
          <w:tcPr>
            <w:tcW w:w="5337" w:type="dxa"/>
          </w:tcPr>
          <w:p>
            <w:pPr>
              <w:pStyle w:val="TableParagraph"/>
              <w:spacing w:line="328" w:lineRule="auto" w:before="57"/>
              <w:ind w:left="105" w:right="97"/>
              <w:jc w:val="both"/>
              <w:rPr>
                <w:rFonts w:ascii="宋体" w:hAnsi="宋体" w:eastAsia="宋体" w:hint="eastAsia"/>
                <w:sz w:val="24"/>
              </w:rPr>
            </w:pPr>
            <w:r>
              <w:rPr>
                <w:sz w:val="24"/>
              </w:rPr>
              <w:t>GoogLeNet </w:t>
            </w:r>
            <w:r>
              <w:rPr>
                <w:rFonts w:ascii="宋体" w:hAnsi="宋体" w:eastAsia="宋体" w:hint="eastAsia"/>
                <w:spacing w:val="-2"/>
                <w:sz w:val="24"/>
              </w:rPr>
              <w:t>所采取的物体检测方法与文献【</w:t>
            </w:r>
            <w:r>
              <w:rPr>
                <w:sz w:val="24"/>
              </w:rPr>
              <w:t>6</w:t>
            </w:r>
            <w:r>
              <w:rPr>
                <w:rFonts w:ascii="宋体" w:hAnsi="宋体" w:eastAsia="宋体" w:hint="eastAsia"/>
                <w:spacing w:val="-20"/>
                <w:sz w:val="24"/>
              </w:rPr>
              <w:t>】提</w:t>
            </w:r>
            <w:r>
              <w:rPr>
                <w:rFonts w:ascii="宋体" w:hAnsi="宋体" w:eastAsia="宋体" w:hint="eastAsia"/>
                <w:spacing w:val="-13"/>
                <w:sz w:val="24"/>
              </w:rPr>
              <w:t>出的 </w:t>
            </w:r>
            <w:r>
              <w:rPr>
                <w:sz w:val="24"/>
              </w:rPr>
              <w:t>R</w:t>
            </w:r>
            <w:r>
              <w:rPr>
                <w:w w:val="33"/>
                <w:sz w:val="24"/>
              </w:rPr>
              <w:t>-­‐</w:t>
            </w:r>
            <w:r>
              <w:rPr>
                <w:sz w:val="24"/>
              </w:rPr>
              <w:t>CNN</w:t>
            </w:r>
            <w:r>
              <w:rPr>
                <w:spacing w:val="-12"/>
                <w:sz w:val="24"/>
              </w:rPr>
              <w:t>  </w:t>
            </w:r>
            <w:r>
              <w:rPr>
                <w:rFonts w:ascii="宋体" w:hAnsi="宋体" w:eastAsia="宋体" w:hint="eastAsia"/>
                <w:spacing w:val="-5"/>
                <w:sz w:val="24"/>
              </w:rPr>
              <w:t>很类似，但因为在 </w:t>
            </w:r>
            <w:r>
              <w:rPr>
                <w:sz w:val="24"/>
              </w:rPr>
              <w:t>Inception</w:t>
            </w:r>
            <w:r>
              <w:rPr>
                <w:spacing w:val="-12"/>
                <w:sz w:val="24"/>
              </w:rPr>
              <w:t>  </w:t>
            </w:r>
            <w:r>
              <w:rPr>
                <w:rFonts w:ascii="宋体" w:hAnsi="宋体" w:eastAsia="宋体" w:hint="eastAsia"/>
                <w:spacing w:val="-5"/>
                <w:sz w:val="24"/>
              </w:rPr>
              <w:t>模型中</w:t>
            </w:r>
            <w:r>
              <w:rPr>
                <w:rFonts w:ascii="宋体" w:hAnsi="宋体" w:eastAsia="宋体" w:hint="eastAsia"/>
                <w:sz w:val="24"/>
              </w:rPr>
              <w:t>作为局部分类器使用而被放大了。</w:t>
            </w:r>
          </w:p>
          <w:p>
            <w:pPr>
              <w:pStyle w:val="TableParagraph"/>
              <w:spacing w:line="328" w:lineRule="auto" w:before="3"/>
              <w:ind w:left="105" w:right="93"/>
              <w:jc w:val="both"/>
              <w:rPr>
                <w:rFonts w:ascii="宋体" w:hAnsi="宋体" w:eastAsia="宋体" w:hint="eastAsia"/>
                <w:sz w:val="24"/>
              </w:rPr>
            </w:pPr>
            <w:r>
              <w:rPr>
                <w:rFonts w:ascii="宋体" w:hAnsi="宋体" w:eastAsia="宋体" w:hint="eastAsia"/>
                <w:spacing w:val="3"/>
                <w:sz w:val="24"/>
              </w:rPr>
              <w:t>另外，为了获得更高的边界线召回率，通过将多</w:t>
            </w:r>
            <w:r>
              <w:rPr>
                <w:rFonts w:ascii="宋体" w:hAnsi="宋体" w:eastAsia="宋体" w:hint="eastAsia"/>
                <w:sz w:val="24"/>
              </w:rPr>
              <w:t>边界预测【？</w:t>
            </w:r>
            <w:r>
              <w:rPr>
                <w:sz w:val="24"/>
              </w:rPr>
              <w:t>mult</w:t>
            </w:r>
            <w:r>
              <w:rPr>
                <w:spacing w:val="-1"/>
                <w:sz w:val="24"/>
              </w:rPr>
              <w:t>i</w:t>
            </w:r>
            <w:r>
              <w:rPr>
                <w:w w:val="33"/>
                <w:sz w:val="24"/>
              </w:rPr>
              <w:t>-­‐</w:t>
            </w:r>
            <w:r>
              <w:rPr>
                <w:sz w:val="24"/>
              </w:rPr>
              <w:t>b</w:t>
            </w:r>
            <w:r>
              <w:rPr>
                <w:spacing w:val="-1"/>
                <w:sz w:val="24"/>
              </w:rPr>
              <w:t>o</w:t>
            </w:r>
            <w:r>
              <w:rPr>
                <w:sz w:val="24"/>
              </w:rPr>
              <w:t>x</w:t>
            </w:r>
            <w:r>
              <w:rPr>
                <w:spacing w:val="8"/>
                <w:sz w:val="24"/>
              </w:rPr>
              <w:t> </w:t>
            </w:r>
            <w:r>
              <w:rPr>
                <w:sz w:val="24"/>
              </w:rPr>
              <w:t>p</w:t>
            </w:r>
            <w:r>
              <w:rPr>
                <w:spacing w:val="-1"/>
                <w:sz w:val="24"/>
              </w:rPr>
              <w:t>r</w:t>
            </w:r>
            <w:r>
              <w:rPr>
                <w:sz w:val="24"/>
              </w:rPr>
              <w:t>e</w:t>
            </w:r>
            <w:r>
              <w:rPr>
                <w:spacing w:val="-1"/>
                <w:sz w:val="24"/>
              </w:rPr>
              <w:t>d</w:t>
            </w:r>
            <w:r>
              <w:rPr>
                <w:sz w:val="24"/>
              </w:rPr>
              <w:t>iction</w:t>
            </w:r>
            <w:r>
              <w:rPr>
                <w:spacing w:val="-1"/>
                <w:sz w:val="24"/>
              </w:rPr>
              <w:t>s</w:t>
            </w:r>
            <w:r>
              <w:rPr>
                <w:rFonts w:ascii="宋体" w:hAnsi="宋体" w:eastAsia="宋体" w:hint="eastAsia"/>
                <w:spacing w:val="-60"/>
                <w:sz w:val="24"/>
              </w:rPr>
              <w:t>】【</w:t>
            </w:r>
            <w:r>
              <w:rPr>
                <w:sz w:val="24"/>
              </w:rPr>
              <w:t>5</w:t>
            </w:r>
            <w:r>
              <w:rPr>
                <w:rFonts w:ascii="宋体" w:hAnsi="宋体" w:eastAsia="宋体" w:hint="eastAsia"/>
                <w:sz w:val="24"/>
              </w:rPr>
              <w:t>】与选择</w:t>
            </w:r>
            <w:r>
              <w:rPr>
                <w:rFonts w:ascii="宋体" w:hAnsi="宋体" w:eastAsia="宋体" w:hint="eastAsia"/>
                <w:spacing w:val="-4"/>
                <w:sz w:val="24"/>
              </w:rPr>
              <w:t>性搜索</w:t>
            </w:r>
            <w:r>
              <w:rPr>
                <w:rFonts w:ascii="宋体" w:hAnsi="宋体" w:eastAsia="宋体" w:hint="eastAsia"/>
                <w:sz w:val="24"/>
              </w:rPr>
              <w:t>（</w:t>
            </w:r>
            <w:r>
              <w:rPr>
                <w:spacing w:val="-1"/>
                <w:sz w:val="24"/>
              </w:rPr>
              <w:t>Selectiv</w:t>
            </w:r>
            <w:r>
              <w:rPr>
                <w:sz w:val="24"/>
              </w:rPr>
              <w:t>e</w:t>
            </w:r>
            <w:r>
              <w:rPr>
                <w:spacing w:val="-1"/>
                <w:sz w:val="24"/>
              </w:rPr>
              <w:t> </w:t>
            </w:r>
            <w:r>
              <w:rPr>
                <w:sz w:val="24"/>
              </w:rPr>
              <w:t>Sea</w:t>
            </w:r>
            <w:r>
              <w:rPr>
                <w:spacing w:val="-1"/>
                <w:sz w:val="24"/>
              </w:rPr>
              <w:t>r</w:t>
            </w:r>
            <w:r>
              <w:rPr>
                <w:sz w:val="24"/>
              </w:rPr>
              <w:t>ch</w:t>
            </w:r>
            <w:r>
              <w:rPr>
                <w:rFonts w:ascii="宋体" w:hAnsi="宋体" w:eastAsia="宋体" w:hint="eastAsia"/>
                <w:spacing w:val="-130"/>
                <w:sz w:val="24"/>
              </w:rPr>
              <w:t>）</w:t>
            </w:r>
            <w:r>
              <w:rPr>
                <w:rFonts w:ascii="宋体" w:hAnsi="宋体" w:eastAsia="宋体" w:hint="eastAsia"/>
                <w:sz w:val="24"/>
              </w:rPr>
              <w:t>【</w:t>
            </w:r>
            <w:r>
              <w:rPr>
                <w:sz w:val="24"/>
              </w:rPr>
              <w:t>20</w:t>
            </w:r>
            <w:r>
              <w:rPr>
                <w:rFonts w:ascii="宋体" w:hAnsi="宋体" w:eastAsia="宋体" w:hint="eastAsia"/>
                <w:spacing w:val="-5"/>
                <w:sz w:val="24"/>
              </w:rPr>
              <w:t>】相结合，区域提取的步骤【？</w:t>
            </w:r>
            <w:r>
              <w:rPr>
                <w:sz w:val="24"/>
              </w:rPr>
              <w:t>the</w:t>
            </w:r>
            <w:r>
              <w:rPr>
                <w:spacing w:val="-5"/>
                <w:sz w:val="24"/>
              </w:rPr>
              <w:t> </w:t>
            </w:r>
            <w:r>
              <w:rPr>
                <w:sz w:val="24"/>
              </w:rPr>
              <w:t>region</w:t>
            </w:r>
            <w:r>
              <w:rPr>
                <w:spacing w:val="-4"/>
                <w:sz w:val="24"/>
              </w:rPr>
              <w:t> </w:t>
            </w:r>
            <w:r>
              <w:rPr>
                <w:sz w:val="24"/>
              </w:rPr>
              <w:t>proposal</w:t>
            </w:r>
            <w:r>
              <w:rPr>
                <w:spacing w:val="-3"/>
                <w:sz w:val="24"/>
              </w:rPr>
              <w:t> </w:t>
            </w:r>
            <w:r>
              <w:rPr>
                <w:sz w:val="24"/>
              </w:rPr>
              <w:t>step</w:t>
            </w:r>
            <w:r>
              <w:rPr>
                <w:rFonts w:ascii="宋体" w:hAnsi="宋体" w:eastAsia="宋体" w:hint="eastAsia"/>
                <w:spacing w:val="-2"/>
                <w:sz w:val="24"/>
              </w:rPr>
              <w:t>】得到了改</w:t>
            </w:r>
          </w:p>
          <w:p>
            <w:pPr>
              <w:pStyle w:val="TableParagraph"/>
              <w:spacing w:before="10"/>
              <w:ind w:left="105"/>
              <w:jc w:val="both"/>
              <w:rPr>
                <w:rFonts w:ascii="宋体" w:eastAsia="宋体" w:hint="eastAsia"/>
                <w:sz w:val="24"/>
              </w:rPr>
            </w:pPr>
            <w:r>
              <w:rPr>
                <w:rFonts w:ascii="宋体" w:eastAsia="宋体" w:hint="eastAsia"/>
                <w:spacing w:val="4"/>
                <w:sz w:val="24"/>
              </w:rPr>
              <w:t>进。为了减少假正错误率，超像素的大小被扩大</w:t>
            </w:r>
          </w:p>
        </w:tc>
      </w:tr>
    </w:tbl>
    <w:p>
      <w:pPr>
        <w:spacing w:after="0"/>
        <w:jc w:val="both"/>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423" w:hRule="atLeast"/>
        </w:trPr>
        <w:tc>
          <w:tcPr>
            <w:tcW w:w="5342" w:type="dxa"/>
            <w:tcBorders>
              <w:bottom w:val="nil"/>
            </w:tcBorders>
          </w:tcPr>
          <w:p>
            <w:pPr>
              <w:pStyle w:val="TableParagraph"/>
              <w:spacing w:before="57"/>
              <w:rPr>
                <w:sz w:val="24"/>
              </w:rPr>
            </w:pPr>
            <w:r>
              <w:rPr>
                <w:sz w:val="24"/>
              </w:rPr>
              <w:t>superpixel size was increased by 2</w:t>
            </w:r>
            <w:r>
              <w:rPr>
                <w:rFonts w:ascii="宋体" w:hAnsi="宋体"/>
                <w:sz w:val="24"/>
              </w:rPr>
              <w:t>×</w:t>
            </w:r>
            <w:r>
              <w:rPr>
                <w:sz w:val="24"/>
              </w:rPr>
              <w:t>. This halves</w:t>
            </w:r>
          </w:p>
        </w:tc>
        <w:tc>
          <w:tcPr>
            <w:tcW w:w="5337" w:type="dxa"/>
            <w:tcBorders>
              <w:bottom w:val="nil"/>
            </w:tcBorders>
          </w:tcPr>
          <w:p>
            <w:pPr>
              <w:pStyle w:val="TableParagraph"/>
              <w:spacing w:before="57"/>
              <w:ind w:left="105"/>
              <w:rPr>
                <w:sz w:val="24"/>
              </w:rPr>
            </w:pPr>
            <w:r>
              <w:rPr>
                <w:rFonts w:ascii="宋体" w:eastAsia="宋体" w:hint="eastAsia"/>
                <w:spacing w:val="-11"/>
                <w:sz w:val="24"/>
              </w:rPr>
              <w:t>了两倍。这导致了选择搜索提取数量的减半【</w:t>
            </w:r>
            <w:r>
              <w:rPr>
                <w:sz w:val="24"/>
              </w:rPr>
              <w:t>This</w:t>
            </w:r>
          </w:p>
        </w:tc>
      </w:tr>
      <w:tr>
        <w:trPr>
          <w:trHeight w:val="844" w:hRule="atLeast"/>
        </w:trPr>
        <w:tc>
          <w:tcPr>
            <w:tcW w:w="5342" w:type="dxa"/>
            <w:tcBorders>
              <w:top w:val="nil"/>
              <w:bottom w:val="nil"/>
            </w:tcBorders>
          </w:tcPr>
          <w:p>
            <w:pPr>
              <w:pStyle w:val="TableParagraph"/>
              <w:spacing w:before="72"/>
              <w:rPr>
                <w:sz w:val="24"/>
              </w:rPr>
            </w:pPr>
            <w:r>
              <w:rPr>
                <w:sz w:val="24"/>
              </w:rPr>
              <w:t>the  proposals  coming  from  the  selective</w:t>
            </w:r>
            <w:r>
              <w:rPr>
                <w:spacing w:val="45"/>
                <w:sz w:val="24"/>
              </w:rPr>
              <w:t> </w:t>
            </w:r>
            <w:r>
              <w:rPr>
                <w:sz w:val="24"/>
              </w:rPr>
              <w:t>search</w:t>
            </w:r>
          </w:p>
          <w:p>
            <w:pPr>
              <w:pStyle w:val="TableParagraph"/>
              <w:spacing w:before="141"/>
              <w:rPr>
                <w:sz w:val="24"/>
              </w:rPr>
            </w:pPr>
            <w:r>
              <w:rPr>
                <w:sz w:val="24"/>
              </w:rPr>
              <w:t>algorithm.</w:t>
            </w:r>
            <w:r>
              <w:rPr>
                <w:spacing w:val="36"/>
                <w:sz w:val="24"/>
              </w:rPr>
              <w:t> </w:t>
            </w:r>
            <w:r>
              <w:rPr>
                <w:sz w:val="24"/>
              </w:rPr>
              <w:t>We</w:t>
            </w:r>
            <w:r>
              <w:rPr>
                <w:spacing w:val="37"/>
                <w:sz w:val="24"/>
              </w:rPr>
              <w:t> </w:t>
            </w:r>
            <w:r>
              <w:rPr>
                <w:sz w:val="24"/>
              </w:rPr>
              <w:t>added</w:t>
            </w:r>
            <w:r>
              <w:rPr>
                <w:spacing w:val="37"/>
                <w:sz w:val="24"/>
              </w:rPr>
              <w:t> </w:t>
            </w:r>
            <w:r>
              <w:rPr>
                <w:sz w:val="24"/>
              </w:rPr>
              <w:t>back</w:t>
            </w:r>
            <w:r>
              <w:rPr>
                <w:spacing w:val="37"/>
                <w:sz w:val="24"/>
              </w:rPr>
              <w:t> </w:t>
            </w:r>
            <w:r>
              <w:rPr>
                <w:sz w:val="24"/>
              </w:rPr>
              <w:t>200</w:t>
            </w:r>
            <w:r>
              <w:rPr>
                <w:spacing w:val="37"/>
                <w:sz w:val="24"/>
              </w:rPr>
              <w:t> </w:t>
            </w:r>
            <w:r>
              <w:rPr>
                <w:sz w:val="24"/>
              </w:rPr>
              <w:t>region</w:t>
            </w:r>
            <w:r>
              <w:rPr>
                <w:spacing w:val="37"/>
                <w:sz w:val="24"/>
              </w:rPr>
              <w:t> </w:t>
            </w:r>
            <w:r>
              <w:rPr>
                <w:sz w:val="24"/>
              </w:rPr>
              <w:t>proposals</w:t>
            </w:r>
          </w:p>
        </w:tc>
        <w:tc>
          <w:tcPr>
            <w:tcW w:w="5337" w:type="dxa"/>
            <w:tcBorders>
              <w:top w:val="nil"/>
              <w:bottom w:val="nil"/>
            </w:tcBorders>
          </w:tcPr>
          <w:p>
            <w:pPr>
              <w:pStyle w:val="TableParagraph"/>
              <w:spacing w:before="72"/>
              <w:ind w:left="105"/>
              <w:rPr>
                <w:sz w:val="24"/>
              </w:rPr>
            </w:pPr>
            <w:r>
              <w:rPr>
                <w:sz w:val="24"/>
              </w:rPr>
              <w:t>halves  the  proposals  coming  from  the </w:t>
            </w:r>
            <w:r>
              <w:rPr>
                <w:spacing w:val="11"/>
                <w:sz w:val="24"/>
              </w:rPr>
              <w:t> </w:t>
            </w:r>
            <w:r>
              <w:rPr>
                <w:sz w:val="24"/>
              </w:rPr>
              <w:t>selective</w:t>
            </w:r>
          </w:p>
          <w:p>
            <w:pPr>
              <w:pStyle w:val="TableParagraph"/>
              <w:spacing w:before="125"/>
              <w:ind w:left="105"/>
              <w:rPr>
                <w:rFonts w:ascii="宋体" w:eastAsia="宋体" w:hint="eastAsia"/>
                <w:sz w:val="24"/>
              </w:rPr>
            </w:pPr>
            <w:r>
              <w:rPr>
                <w:sz w:val="24"/>
              </w:rPr>
              <w:t>search</w:t>
            </w:r>
            <w:r>
              <w:rPr>
                <w:spacing w:val="14"/>
                <w:sz w:val="24"/>
              </w:rPr>
              <w:t>  </w:t>
            </w:r>
            <w:r>
              <w:rPr>
                <w:sz w:val="24"/>
              </w:rPr>
              <w:t>algorithm.</w:t>
            </w:r>
            <w:r>
              <w:rPr>
                <w:rFonts w:ascii="宋体" w:eastAsia="宋体" w:hint="eastAsia"/>
                <w:sz w:val="24"/>
              </w:rPr>
              <w:t>】我们又把两百个多盒【</w:t>
            </w:r>
            <w:r>
              <w:rPr>
                <w:sz w:val="24"/>
              </w:rPr>
              <w:t>5</w:t>
            </w:r>
            <w:r>
              <w:rPr>
                <w:rFonts w:ascii="宋体" w:eastAsia="宋体" w:hint="eastAsia"/>
                <w:sz w:val="24"/>
              </w:rPr>
              <w:t>】提</w:t>
            </w:r>
          </w:p>
        </w:tc>
      </w:tr>
      <w:tr>
        <w:trPr>
          <w:trHeight w:val="424" w:hRule="atLeast"/>
        </w:trPr>
        <w:tc>
          <w:tcPr>
            <w:tcW w:w="5342" w:type="dxa"/>
            <w:tcBorders>
              <w:top w:val="nil"/>
              <w:bottom w:val="nil"/>
            </w:tcBorders>
          </w:tcPr>
          <w:p>
            <w:pPr>
              <w:pStyle w:val="TableParagraph"/>
              <w:spacing w:before="72"/>
              <w:rPr>
                <w:sz w:val="24"/>
              </w:rPr>
            </w:pPr>
            <w:r>
              <w:rPr>
                <w:sz w:val="24"/>
              </w:rPr>
              <w:t>com</w:t>
            </w:r>
            <w:r>
              <w:rPr>
                <w:spacing w:val="-1"/>
                <w:sz w:val="24"/>
              </w:rPr>
              <w:t>i</w:t>
            </w:r>
            <w:r>
              <w:rPr>
                <w:sz w:val="24"/>
              </w:rPr>
              <w:t>ng </w:t>
            </w:r>
            <w:r>
              <w:rPr>
                <w:spacing w:val="-9"/>
                <w:sz w:val="24"/>
              </w:rPr>
              <w:t> </w:t>
            </w:r>
            <w:r>
              <w:rPr>
                <w:sz w:val="24"/>
              </w:rPr>
              <w:t>from </w:t>
            </w:r>
            <w:r>
              <w:rPr>
                <w:spacing w:val="-9"/>
                <w:sz w:val="24"/>
              </w:rPr>
              <w:t> </w:t>
            </w:r>
            <w:r>
              <w:rPr>
                <w:sz w:val="24"/>
              </w:rPr>
              <w:t>multi</w:t>
            </w:r>
            <w:r>
              <w:rPr>
                <w:w w:val="33"/>
                <w:sz w:val="24"/>
              </w:rPr>
              <w:t>-­‐</w:t>
            </w:r>
            <w:r>
              <w:rPr>
                <w:sz w:val="24"/>
              </w:rPr>
              <w:t>b</w:t>
            </w:r>
            <w:r>
              <w:rPr>
                <w:spacing w:val="-1"/>
                <w:sz w:val="24"/>
              </w:rPr>
              <w:t>o</w:t>
            </w:r>
            <w:r>
              <w:rPr>
                <w:sz w:val="24"/>
              </w:rPr>
              <w:t>x </w:t>
            </w:r>
            <w:r>
              <w:rPr>
                <w:spacing w:val="-9"/>
                <w:sz w:val="24"/>
              </w:rPr>
              <w:t> </w:t>
            </w:r>
            <w:r>
              <w:rPr>
                <w:sz w:val="24"/>
              </w:rPr>
              <w:t>[</w:t>
            </w:r>
            <w:r>
              <w:rPr>
                <w:spacing w:val="-1"/>
                <w:sz w:val="24"/>
              </w:rPr>
              <w:t>5</w:t>
            </w:r>
            <w:r>
              <w:rPr>
                <w:sz w:val="24"/>
              </w:rPr>
              <w:t>] </w:t>
            </w:r>
            <w:r>
              <w:rPr>
                <w:spacing w:val="-9"/>
                <w:sz w:val="24"/>
              </w:rPr>
              <w:t> </w:t>
            </w:r>
            <w:r>
              <w:rPr>
                <w:spacing w:val="-1"/>
                <w:sz w:val="24"/>
              </w:rPr>
              <w:t>res</w:t>
            </w:r>
            <w:r>
              <w:rPr>
                <w:sz w:val="24"/>
              </w:rPr>
              <w:t>ult</w:t>
            </w:r>
            <w:r>
              <w:rPr>
                <w:spacing w:val="-1"/>
                <w:sz w:val="24"/>
              </w:rPr>
              <w:t>i</w:t>
            </w:r>
            <w:r>
              <w:rPr>
                <w:sz w:val="24"/>
              </w:rPr>
              <w:t>ng, </w:t>
            </w:r>
            <w:r>
              <w:rPr>
                <w:spacing w:val="-9"/>
                <w:sz w:val="24"/>
              </w:rPr>
              <w:t> </w:t>
            </w:r>
            <w:r>
              <w:rPr>
                <w:spacing w:val="-1"/>
                <w:sz w:val="24"/>
              </w:rPr>
              <w:t>i</w:t>
            </w:r>
            <w:r>
              <w:rPr>
                <w:sz w:val="24"/>
              </w:rPr>
              <w:t>n </w:t>
            </w:r>
            <w:r>
              <w:rPr>
                <w:spacing w:val="-9"/>
                <w:sz w:val="24"/>
              </w:rPr>
              <w:t> </w:t>
            </w:r>
            <w:r>
              <w:rPr>
                <w:sz w:val="24"/>
              </w:rPr>
              <w:t>t</w:t>
            </w:r>
            <w:r>
              <w:rPr>
                <w:spacing w:val="-1"/>
                <w:sz w:val="24"/>
              </w:rPr>
              <w:t>otal</w:t>
            </w:r>
            <w:r>
              <w:rPr>
                <w:sz w:val="24"/>
              </w:rPr>
              <w:t>, </w:t>
            </w:r>
            <w:r>
              <w:rPr>
                <w:spacing w:val="-9"/>
                <w:sz w:val="24"/>
              </w:rPr>
              <w:t> </w:t>
            </w:r>
            <w:r>
              <w:rPr>
                <w:spacing w:val="-1"/>
                <w:sz w:val="24"/>
              </w:rPr>
              <w:t>i</w:t>
            </w:r>
            <w:r>
              <w:rPr>
                <w:sz w:val="24"/>
              </w:rPr>
              <w:t>n</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取区域加了回去，总共包括了文献【</w:t>
            </w:r>
            <w:r>
              <w:rPr>
                <w:sz w:val="24"/>
              </w:rPr>
              <w:t>6</w:t>
            </w:r>
            <w:r>
              <w:rPr>
                <w:rFonts w:ascii="宋体" w:eastAsia="宋体" w:hint="eastAsia"/>
                <w:sz w:val="24"/>
              </w:rPr>
              <w:t>】提出的</w:t>
            </w:r>
          </w:p>
        </w:tc>
      </w:tr>
      <w:tr>
        <w:trPr>
          <w:trHeight w:val="427" w:hRule="atLeast"/>
        </w:trPr>
        <w:tc>
          <w:tcPr>
            <w:tcW w:w="5342" w:type="dxa"/>
            <w:tcBorders>
              <w:top w:val="nil"/>
              <w:bottom w:val="nil"/>
            </w:tcBorders>
          </w:tcPr>
          <w:p>
            <w:pPr>
              <w:pStyle w:val="TableParagraph"/>
              <w:spacing w:before="75"/>
              <w:rPr>
                <w:sz w:val="24"/>
              </w:rPr>
            </w:pPr>
            <w:r>
              <w:rPr>
                <w:sz w:val="24"/>
              </w:rPr>
              <w:t>about 60% of the proposals used by [6], while</w:t>
            </w:r>
          </w:p>
        </w:tc>
        <w:tc>
          <w:tcPr>
            <w:tcW w:w="5337" w:type="dxa"/>
            <w:tcBorders>
              <w:top w:val="nil"/>
              <w:bottom w:val="nil"/>
            </w:tcBorders>
          </w:tcPr>
          <w:p>
            <w:pPr>
              <w:pStyle w:val="TableParagraph"/>
              <w:spacing w:before="58"/>
              <w:ind w:left="105"/>
              <w:rPr>
                <w:rFonts w:ascii="宋体" w:eastAsia="宋体" w:hint="eastAsia"/>
                <w:sz w:val="24"/>
              </w:rPr>
            </w:pPr>
            <w:r>
              <w:rPr>
                <w:sz w:val="24"/>
              </w:rPr>
              <w:t>60%</w:t>
            </w:r>
            <w:r>
              <w:rPr>
                <w:rFonts w:ascii="宋体" w:eastAsia="宋体" w:hint="eastAsia"/>
                <w:sz w:val="24"/>
              </w:rPr>
              <w:t>，把覆盖率从 </w:t>
            </w:r>
            <w:r>
              <w:rPr>
                <w:sz w:val="24"/>
              </w:rPr>
              <w:t>92%</w:t>
            </w:r>
            <w:r>
              <w:rPr>
                <w:rFonts w:ascii="宋体" w:eastAsia="宋体" w:hint="eastAsia"/>
                <w:sz w:val="24"/>
              </w:rPr>
              <w:t>提高到了 </w:t>
            </w:r>
            <w:r>
              <w:rPr>
                <w:sz w:val="24"/>
              </w:rPr>
              <w:t>93%</w:t>
            </w:r>
            <w:r>
              <w:rPr>
                <w:rFonts w:ascii="宋体" w:eastAsia="宋体" w:hint="eastAsia"/>
                <w:sz w:val="24"/>
              </w:rPr>
              <w:t>。</w:t>
            </w:r>
          </w:p>
        </w:tc>
      </w:tr>
      <w:tr>
        <w:trPr>
          <w:trHeight w:val="420" w:hRule="atLeast"/>
        </w:trPr>
        <w:tc>
          <w:tcPr>
            <w:tcW w:w="5342" w:type="dxa"/>
            <w:tcBorders>
              <w:top w:val="nil"/>
              <w:bottom w:val="nil"/>
            </w:tcBorders>
          </w:tcPr>
          <w:p>
            <w:pPr>
              <w:pStyle w:val="TableParagraph"/>
              <w:spacing w:before="70"/>
              <w:rPr>
                <w:sz w:val="24"/>
              </w:rPr>
            </w:pPr>
            <w:r>
              <w:rPr>
                <w:sz w:val="24"/>
              </w:rPr>
              <w:t>increasing the coverage from 92% to 93%. The</w:t>
            </w:r>
          </w:p>
        </w:tc>
        <w:tc>
          <w:tcPr>
            <w:tcW w:w="5337" w:type="dxa"/>
            <w:tcBorders>
              <w:top w:val="nil"/>
              <w:bottom w:val="nil"/>
            </w:tcBorders>
          </w:tcPr>
          <w:p>
            <w:pPr>
              <w:pStyle w:val="TableParagraph"/>
              <w:spacing w:before="53"/>
              <w:ind w:left="105"/>
              <w:rPr>
                <w:rFonts w:ascii="宋体" w:eastAsia="宋体" w:hint="eastAsia"/>
                <w:sz w:val="24"/>
              </w:rPr>
            </w:pPr>
            <w:r>
              <w:rPr>
                <w:rFonts w:ascii="宋体" w:eastAsia="宋体" w:hint="eastAsia"/>
                <w:sz w:val="24"/>
              </w:rPr>
              <w:t>利用增加覆盖率减少提取区域的总体效果是每个</w:t>
            </w:r>
          </w:p>
        </w:tc>
      </w:tr>
      <w:tr>
        <w:trPr>
          <w:trHeight w:val="424" w:hRule="atLeast"/>
        </w:trPr>
        <w:tc>
          <w:tcPr>
            <w:tcW w:w="5342" w:type="dxa"/>
            <w:tcBorders>
              <w:top w:val="nil"/>
              <w:bottom w:val="nil"/>
            </w:tcBorders>
          </w:tcPr>
          <w:p>
            <w:pPr>
              <w:pStyle w:val="TableParagraph"/>
              <w:spacing w:before="72"/>
              <w:rPr>
                <w:sz w:val="24"/>
              </w:rPr>
            </w:pPr>
            <w:r>
              <w:rPr>
                <w:sz w:val="24"/>
              </w:rPr>
              <w:t>overall effect of cutting the number of proposals</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模型的平均精确度增加了 </w:t>
            </w:r>
            <w:r>
              <w:rPr>
                <w:sz w:val="24"/>
              </w:rPr>
              <w:t>1%</w:t>
            </w:r>
            <w:r>
              <w:rPr>
                <w:rFonts w:ascii="宋体" w:eastAsia="宋体" w:hint="eastAsia"/>
                <w:sz w:val="24"/>
              </w:rPr>
              <w:t>。</w:t>
            </w:r>
          </w:p>
        </w:tc>
      </w:tr>
      <w:tr>
        <w:trPr>
          <w:trHeight w:val="422" w:hRule="atLeast"/>
        </w:trPr>
        <w:tc>
          <w:tcPr>
            <w:tcW w:w="5342" w:type="dxa"/>
            <w:tcBorders>
              <w:top w:val="nil"/>
              <w:bottom w:val="nil"/>
            </w:tcBorders>
          </w:tcPr>
          <w:p>
            <w:pPr>
              <w:pStyle w:val="TableParagraph"/>
              <w:spacing w:before="70"/>
              <w:rPr>
                <w:sz w:val="24"/>
              </w:rPr>
            </w:pPr>
            <w:r>
              <w:rPr>
                <w:sz w:val="24"/>
              </w:rPr>
              <w:t>with increased coverage is a 1% improvement of</w:t>
            </w:r>
          </w:p>
        </w:tc>
        <w:tc>
          <w:tcPr>
            <w:tcW w:w="5337" w:type="dxa"/>
            <w:tcBorders>
              <w:top w:val="nil"/>
              <w:bottom w:val="nil"/>
            </w:tcBorders>
          </w:tcPr>
          <w:p>
            <w:pPr>
              <w:pStyle w:val="TableParagraph"/>
              <w:ind w:left="0"/>
              <w:rPr>
                <w:rFonts w:ascii="Times New Roman"/>
                <w:sz w:val="24"/>
              </w:rPr>
            </w:pPr>
          </w:p>
        </w:tc>
      </w:tr>
      <w:tr>
        <w:trPr>
          <w:trHeight w:val="420" w:hRule="atLeast"/>
        </w:trPr>
        <w:tc>
          <w:tcPr>
            <w:tcW w:w="5342" w:type="dxa"/>
            <w:tcBorders>
              <w:top w:val="nil"/>
              <w:bottom w:val="nil"/>
            </w:tcBorders>
          </w:tcPr>
          <w:p>
            <w:pPr>
              <w:pStyle w:val="TableParagraph"/>
              <w:spacing w:before="70"/>
              <w:rPr>
                <w:sz w:val="24"/>
              </w:rPr>
            </w:pPr>
            <w:r>
              <w:rPr>
                <w:sz w:val="24"/>
              </w:rPr>
              <w:t>the mean average precision for the single model</w:t>
            </w:r>
          </w:p>
        </w:tc>
        <w:tc>
          <w:tcPr>
            <w:tcW w:w="5337" w:type="dxa"/>
            <w:tcBorders>
              <w:top w:val="nil"/>
              <w:bottom w:val="nil"/>
            </w:tcBorders>
          </w:tcPr>
          <w:p>
            <w:pPr>
              <w:pStyle w:val="TableParagraph"/>
              <w:ind w:left="0"/>
              <w:rPr>
                <w:rFonts w:ascii="Times New Roman"/>
                <w:sz w:val="24"/>
              </w:rPr>
            </w:pPr>
          </w:p>
        </w:tc>
      </w:tr>
      <w:tr>
        <w:trPr>
          <w:trHeight w:val="422" w:hRule="atLeast"/>
        </w:trPr>
        <w:tc>
          <w:tcPr>
            <w:tcW w:w="5342" w:type="dxa"/>
            <w:tcBorders>
              <w:top w:val="nil"/>
              <w:bottom w:val="nil"/>
            </w:tcBorders>
          </w:tcPr>
          <w:p>
            <w:pPr>
              <w:pStyle w:val="TableParagraph"/>
              <w:spacing w:before="72"/>
              <w:rPr>
                <w:sz w:val="24"/>
              </w:rPr>
            </w:pPr>
            <w:r>
              <w:rPr>
                <w:sz w:val="24"/>
              </w:rPr>
              <w:t>case. Finally, we use an ensemble of 6 ConvNets</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最后，在分类每个区域的时候我们使用 </w:t>
            </w:r>
            <w:r>
              <w:rPr>
                <w:sz w:val="24"/>
              </w:rPr>
              <w:t>6 </w:t>
            </w:r>
            <w:r>
              <w:rPr>
                <w:rFonts w:ascii="宋体" w:eastAsia="宋体" w:hint="eastAsia"/>
                <w:sz w:val="24"/>
              </w:rPr>
              <w:t>个卷积</w:t>
            </w:r>
          </w:p>
        </w:tc>
      </w:tr>
      <w:tr>
        <w:trPr>
          <w:trHeight w:val="422" w:hRule="atLeast"/>
        </w:trPr>
        <w:tc>
          <w:tcPr>
            <w:tcW w:w="5342" w:type="dxa"/>
            <w:tcBorders>
              <w:top w:val="nil"/>
              <w:bottom w:val="nil"/>
            </w:tcBorders>
          </w:tcPr>
          <w:p>
            <w:pPr>
              <w:pStyle w:val="TableParagraph"/>
              <w:spacing w:before="72"/>
              <w:rPr>
                <w:sz w:val="24"/>
              </w:rPr>
            </w:pPr>
            <w:r>
              <w:rPr>
                <w:sz w:val="24"/>
              </w:rPr>
              <w:t>when classifying each region which improves</w:t>
            </w:r>
          </w:p>
        </w:tc>
        <w:tc>
          <w:tcPr>
            <w:tcW w:w="5337" w:type="dxa"/>
            <w:tcBorders>
              <w:top w:val="nil"/>
              <w:bottom w:val="nil"/>
            </w:tcBorders>
          </w:tcPr>
          <w:p>
            <w:pPr>
              <w:pStyle w:val="TableParagraph"/>
              <w:spacing w:before="56"/>
              <w:ind w:left="105"/>
              <w:rPr>
                <w:rFonts w:ascii="宋体" w:eastAsia="宋体" w:hint="eastAsia"/>
                <w:sz w:val="24"/>
              </w:rPr>
            </w:pPr>
            <w:r>
              <w:rPr>
                <w:rFonts w:ascii="宋体" w:eastAsia="宋体" w:hint="eastAsia"/>
                <w:sz w:val="24"/>
              </w:rPr>
              <w:t>神经网络的集合，从而将准确率从 </w:t>
            </w:r>
            <w:r>
              <w:rPr>
                <w:sz w:val="24"/>
              </w:rPr>
              <w:t>40%</w:t>
            </w:r>
            <w:r>
              <w:rPr>
                <w:rFonts w:ascii="宋体" w:eastAsia="宋体" w:hint="eastAsia"/>
                <w:sz w:val="24"/>
              </w:rPr>
              <w:t>提高到了</w:t>
            </w:r>
          </w:p>
        </w:tc>
      </w:tr>
      <w:tr>
        <w:trPr>
          <w:trHeight w:val="424" w:hRule="atLeast"/>
        </w:trPr>
        <w:tc>
          <w:tcPr>
            <w:tcW w:w="5342" w:type="dxa"/>
            <w:tcBorders>
              <w:top w:val="nil"/>
              <w:bottom w:val="nil"/>
            </w:tcBorders>
          </w:tcPr>
          <w:p>
            <w:pPr>
              <w:pStyle w:val="TableParagraph"/>
              <w:spacing w:before="72"/>
              <w:rPr>
                <w:sz w:val="24"/>
              </w:rPr>
            </w:pPr>
            <w:r>
              <w:rPr>
                <w:sz w:val="24"/>
              </w:rPr>
              <w:t>results from 40% to 43.9% accuracy. Note that</w:t>
            </w:r>
          </w:p>
        </w:tc>
        <w:tc>
          <w:tcPr>
            <w:tcW w:w="5337" w:type="dxa"/>
            <w:tcBorders>
              <w:top w:val="nil"/>
              <w:bottom w:val="nil"/>
            </w:tcBorders>
          </w:tcPr>
          <w:p>
            <w:pPr>
              <w:pStyle w:val="TableParagraph"/>
              <w:spacing w:before="56"/>
              <w:ind w:left="105"/>
              <w:rPr>
                <w:rFonts w:ascii="宋体" w:hAnsi="宋体" w:eastAsia="宋体" w:hint="eastAsia"/>
                <w:sz w:val="24"/>
              </w:rPr>
            </w:pPr>
            <w:r>
              <w:rPr>
                <w:sz w:val="24"/>
              </w:rPr>
              <w:t>43.9%</w:t>
            </w:r>
            <w:r>
              <w:rPr>
                <w:rFonts w:ascii="宋体" w:hAnsi="宋体" w:eastAsia="宋体" w:hint="eastAsia"/>
                <w:spacing w:val="-6"/>
                <w:sz w:val="24"/>
              </w:rPr>
              <w:t>。请注意与 </w:t>
            </w:r>
            <w:r>
              <w:rPr>
                <w:sz w:val="24"/>
              </w:rPr>
              <w:t>R</w:t>
            </w:r>
            <w:r>
              <w:rPr>
                <w:w w:val="33"/>
                <w:sz w:val="24"/>
              </w:rPr>
              <w:t>-­‐</w:t>
            </w:r>
            <w:r>
              <w:rPr>
                <w:sz w:val="24"/>
              </w:rPr>
              <w:t>CNN</w:t>
            </w:r>
            <w:r>
              <w:rPr>
                <w:spacing w:val="-11"/>
                <w:sz w:val="24"/>
              </w:rPr>
              <w:t>  </w:t>
            </w:r>
            <w:r>
              <w:rPr>
                <w:rFonts w:ascii="宋体" w:hAnsi="宋体" w:eastAsia="宋体" w:hint="eastAsia"/>
                <w:sz w:val="24"/>
              </w:rPr>
              <w:t>相比，限于时间，我们</w:t>
            </w:r>
          </w:p>
        </w:tc>
      </w:tr>
      <w:tr>
        <w:trPr>
          <w:trHeight w:val="427" w:hRule="atLeast"/>
        </w:trPr>
        <w:tc>
          <w:tcPr>
            <w:tcW w:w="5342" w:type="dxa"/>
            <w:tcBorders>
              <w:top w:val="nil"/>
              <w:bottom w:val="nil"/>
            </w:tcBorders>
          </w:tcPr>
          <w:p>
            <w:pPr>
              <w:pStyle w:val="TableParagraph"/>
              <w:spacing w:before="75"/>
              <w:rPr>
                <w:sz w:val="24"/>
              </w:rPr>
            </w:pPr>
            <w:r>
              <w:rPr>
                <w:sz w:val="24"/>
              </w:rPr>
              <w:t>contrary</w:t>
            </w:r>
            <w:r>
              <w:rPr>
                <w:spacing w:val="22"/>
                <w:sz w:val="24"/>
              </w:rPr>
              <w:t> </w:t>
            </w:r>
            <w:r>
              <w:rPr>
                <w:sz w:val="24"/>
              </w:rPr>
              <w:t>to</w:t>
            </w:r>
            <w:r>
              <w:rPr>
                <w:spacing w:val="22"/>
                <w:sz w:val="24"/>
              </w:rPr>
              <w:t> </w:t>
            </w:r>
            <w:r>
              <w:rPr>
                <w:spacing w:val="-1"/>
                <w:sz w:val="24"/>
              </w:rPr>
              <w:t>R</w:t>
            </w:r>
            <w:r>
              <w:rPr>
                <w:w w:val="33"/>
                <w:sz w:val="24"/>
              </w:rPr>
              <w:t>-­‐</w:t>
            </w:r>
            <w:r>
              <w:rPr>
                <w:sz w:val="24"/>
              </w:rPr>
              <w:t>CNN,</w:t>
            </w:r>
            <w:r>
              <w:rPr>
                <w:spacing w:val="23"/>
                <w:sz w:val="24"/>
              </w:rPr>
              <w:t> </w:t>
            </w:r>
            <w:r>
              <w:rPr>
                <w:sz w:val="24"/>
              </w:rPr>
              <w:t>we</w:t>
            </w:r>
            <w:r>
              <w:rPr>
                <w:spacing w:val="22"/>
                <w:sz w:val="24"/>
              </w:rPr>
              <w:t> </w:t>
            </w:r>
            <w:r>
              <w:rPr>
                <w:sz w:val="24"/>
              </w:rPr>
              <w:t>did</w:t>
            </w:r>
            <w:r>
              <w:rPr>
                <w:spacing w:val="22"/>
                <w:sz w:val="24"/>
              </w:rPr>
              <w:t> </w:t>
            </w:r>
            <w:r>
              <w:rPr>
                <w:sz w:val="24"/>
              </w:rPr>
              <w:t>n</w:t>
            </w:r>
            <w:r>
              <w:rPr>
                <w:spacing w:val="-1"/>
                <w:sz w:val="24"/>
              </w:rPr>
              <w:t>o</w:t>
            </w:r>
            <w:r>
              <w:rPr>
                <w:sz w:val="24"/>
              </w:rPr>
              <w:t>t</w:t>
            </w:r>
            <w:r>
              <w:rPr>
                <w:spacing w:val="23"/>
                <w:sz w:val="24"/>
              </w:rPr>
              <w:t> </w:t>
            </w:r>
            <w:r>
              <w:rPr>
                <w:sz w:val="24"/>
              </w:rPr>
              <w:t>use</w:t>
            </w:r>
            <w:r>
              <w:rPr>
                <w:spacing w:val="22"/>
                <w:sz w:val="24"/>
              </w:rPr>
              <w:t> </w:t>
            </w:r>
            <w:r>
              <w:rPr>
                <w:sz w:val="24"/>
              </w:rPr>
              <w:t>b</w:t>
            </w:r>
            <w:r>
              <w:rPr>
                <w:spacing w:val="-1"/>
                <w:sz w:val="24"/>
              </w:rPr>
              <w:t>o</w:t>
            </w:r>
            <w:r>
              <w:rPr>
                <w:sz w:val="24"/>
              </w:rPr>
              <w:t>un</w:t>
            </w:r>
            <w:r>
              <w:rPr>
                <w:spacing w:val="-1"/>
                <w:sz w:val="24"/>
              </w:rPr>
              <w:t>di</w:t>
            </w:r>
            <w:r>
              <w:rPr>
                <w:sz w:val="24"/>
              </w:rPr>
              <w:t>ng</w:t>
            </w:r>
            <w:r>
              <w:rPr>
                <w:spacing w:val="22"/>
                <w:sz w:val="24"/>
              </w:rPr>
              <w:t> </w:t>
            </w:r>
            <w:r>
              <w:rPr>
                <w:sz w:val="24"/>
              </w:rPr>
              <w:t>b</w:t>
            </w:r>
            <w:r>
              <w:rPr>
                <w:spacing w:val="-1"/>
                <w:sz w:val="24"/>
              </w:rPr>
              <w:t>ox</w:t>
            </w:r>
          </w:p>
        </w:tc>
        <w:tc>
          <w:tcPr>
            <w:tcW w:w="5337" w:type="dxa"/>
            <w:tcBorders>
              <w:top w:val="nil"/>
              <w:bottom w:val="nil"/>
            </w:tcBorders>
          </w:tcPr>
          <w:p>
            <w:pPr>
              <w:pStyle w:val="TableParagraph"/>
              <w:spacing w:before="58"/>
              <w:ind w:left="105"/>
              <w:rPr>
                <w:rFonts w:ascii="宋体" w:eastAsia="宋体" w:hint="eastAsia"/>
                <w:sz w:val="24"/>
              </w:rPr>
            </w:pPr>
            <w:r>
              <w:rPr>
                <w:rFonts w:ascii="宋体" w:eastAsia="宋体" w:hint="eastAsia"/>
                <w:sz w:val="24"/>
              </w:rPr>
              <w:t>并未使用边界线回归（</w:t>
            </w:r>
            <w:r>
              <w:rPr>
                <w:sz w:val="24"/>
              </w:rPr>
              <w:t>bounding box regression</w:t>
            </w:r>
            <w:r>
              <w:rPr>
                <w:rFonts w:ascii="宋体" w:eastAsia="宋体" w:hint="eastAsia"/>
                <w:sz w:val="24"/>
              </w:rPr>
              <w:t>）</w:t>
            </w:r>
          </w:p>
        </w:tc>
      </w:tr>
      <w:tr>
        <w:trPr>
          <w:trHeight w:val="418" w:hRule="atLeast"/>
        </w:trPr>
        <w:tc>
          <w:tcPr>
            <w:tcW w:w="5342" w:type="dxa"/>
            <w:tcBorders>
              <w:top w:val="nil"/>
            </w:tcBorders>
          </w:tcPr>
          <w:p>
            <w:pPr>
              <w:pStyle w:val="TableParagraph"/>
              <w:spacing w:before="70"/>
              <w:rPr>
                <w:sz w:val="24"/>
              </w:rPr>
            </w:pPr>
            <w:r>
              <w:rPr>
                <w:sz w:val="24"/>
              </w:rPr>
              <w:t>regression due to lack of time.</w:t>
            </w:r>
          </w:p>
        </w:tc>
        <w:tc>
          <w:tcPr>
            <w:tcW w:w="5337" w:type="dxa"/>
            <w:tcBorders>
              <w:top w:val="nil"/>
            </w:tcBorders>
          </w:tcPr>
          <w:p>
            <w:pPr>
              <w:pStyle w:val="TableParagraph"/>
              <w:ind w:left="0"/>
              <w:rPr>
                <w:rFonts w:ascii="Times New Roman"/>
                <w:sz w:val="24"/>
              </w:rPr>
            </w:pPr>
          </w:p>
        </w:tc>
      </w:tr>
      <w:tr>
        <w:trPr>
          <w:trHeight w:val="8034" w:hRule="atLeast"/>
        </w:trPr>
        <w:tc>
          <w:tcPr>
            <w:tcW w:w="5342" w:type="dxa"/>
          </w:tcPr>
          <w:p>
            <w:pPr>
              <w:pStyle w:val="TableParagraph"/>
              <w:spacing w:line="360" w:lineRule="auto" w:before="74"/>
              <w:ind w:right="95"/>
              <w:jc w:val="both"/>
              <w:rPr>
                <w:sz w:val="24"/>
              </w:rPr>
            </w:pPr>
            <w:r>
              <w:rPr>
                <w:sz w:val="24"/>
              </w:rPr>
              <w:t>We first report the top detection results and show the progress since the first edition of the detection task. Compared to the 2013 result, the accuracy has almost doubled. The top performing teams all use Convolutional Networks. We report the official scores in Table 4 and common strategies for each team: the use of external data, ensemble models or contextual models. The external data is typically the ILSVRC12 classification data for pretraining a model that is later refined on the detection data. Some </w:t>
            </w:r>
            <w:r>
              <w:rPr>
                <w:spacing w:val="-3"/>
                <w:sz w:val="24"/>
              </w:rPr>
              <w:t>teams  </w:t>
            </w:r>
            <w:r>
              <w:rPr>
                <w:sz w:val="24"/>
              </w:rPr>
              <w:t>also mention the use of the localization data. Since a good portion of the localization task bounding boxes are not included in the detection dataset,</w:t>
            </w:r>
            <w:r>
              <w:rPr>
                <w:spacing w:val="7"/>
                <w:sz w:val="24"/>
              </w:rPr>
              <w:t> </w:t>
            </w:r>
            <w:r>
              <w:rPr>
                <w:sz w:val="24"/>
              </w:rPr>
              <w:t>one</w:t>
            </w:r>
            <w:r>
              <w:rPr>
                <w:spacing w:val="7"/>
                <w:sz w:val="24"/>
              </w:rPr>
              <w:t> </w:t>
            </w:r>
            <w:r>
              <w:rPr>
                <w:spacing w:val="-1"/>
                <w:sz w:val="24"/>
              </w:rPr>
              <w:t>c</w:t>
            </w:r>
            <w:r>
              <w:rPr>
                <w:sz w:val="24"/>
              </w:rPr>
              <w:t>an</w:t>
            </w:r>
            <w:r>
              <w:rPr>
                <w:spacing w:val="7"/>
                <w:sz w:val="24"/>
              </w:rPr>
              <w:t> </w:t>
            </w:r>
            <w:r>
              <w:rPr>
                <w:sz w:val="24"/>
              </w:rPr>
              <w:t>pr</w:t>
            </w:r>
            <w:r>
              <w:rPr>
                <w:spacing w:val="-1"/>
                <w:sz w:val="24"/>
              </w:rPr>
              <w:t>e</w:t>
            </w:r>
            <w:r>
              <w:rPr>
                <w:w w:val="33"/>
                <w:sz w:val="24"/>
              </w:rPr>
              <w:t>-­‐</w:t>
            </w:r>
            <w:r>
              <w:rPr>
                <w:sz w:val="24"/>
              </w:rPr>
              <w:t>t</w:t>
            </w:r>
            <w:r>
              <w:rPr>
                <w:spacing w:val="-1"/>
                <w:sz w:val="24"/>
              </w:rPr>
              <w:t>r</w:t>
            </w:r>
            <w:r>
              <w:rPr>
                <w:sz w:val="24"/>
              </w:rPr>
              <w:t>a</w:t>
            </w:r>
            <w:r>
              <w:rPr>
                <w:spacing w:val="-1"/>
                <w:sz w:val="24"/>
              </w:rPr>
              <w:t>i</w:t>
            </w:r>
            <w:r>
              <w:rPr>
                <w:sz w:val="24"/>
              </w:rPr>
              <w:t>n</w:t>
            </w:r>
            <w:r>
              <w:rPr>
                <w:spacing w:val="7"/>
                <w:sz w:val="24"/>
              </w:rPr>
              <w:t> </w:t>
            </w:r>
            <w:r>
              <w:rPr>
                <w:sz w:val="24"/>
              </w:rPr>
              <w:t>a</w:t>
            </w:r>
            <w:r>
              <w:rPr>
                <w:spacing w:val="7"/>
                <w:sz w:val="24"/>
              </w:rPr>
              <w:t> </w:t>
            </w:r>
            <w:r>
              <w:rPr>
                <w:sz w:val="24"/>
              </w:rPr>
              <w:t>g</w:t>
            </w:r>
            <w:r>
              <w:rPr>
                <w:spacing w:val="-1"/>
                <w:sz w:val="24"/>
              </w:rPr>
              <w:t>e</w:t>
            </w:r>
            <w:r>
              <w:rPr>
                <w:sz w:val="24"/>
              </w:rPr>
              <w:t>n</w:t>
            </w:r>
            <w:r>
              <w:rPr>
                <w:spacing w:val="-1"/>
                <w:sz w:val="24"/>
              </w:rPr>
              <w:t>era</w:t>
            </w:r>
            <w:r>
              <w:rPr>
                <w:sz w:val="24"/>
              </w:rPr>
              <w:t>l</w:t>
            </w:r>
            <w:r>
              <w:rPr>
                <w:spacing w:val="7"/>
                <w:sz w:val="24"/>
              </w:rPr>
              <w:t> </w:t>
            </w:r>
            <w:r>
              <w:rPr>
                <w:sz w:val="24"/>
              </w:rPr>
              <w:t>b</w:t>
            </w:r>
            <w:r>
              <w:rPr>
                <w:spacing w:val="-1"/>
                <w:sz w:val="24"/>
              </w:rPr>
              <w:t>o</w:t>
            </w:r>
            <w:r>
              <w:rPr>
                <w:sz w:val="24"/>
              </w:rPr>
              <w:t>un</w:t>
            </w:r>
            <w:r>
              <w:rPr>
                <w:spacing w:val="-1"/>
                <w:sz w:val="24"/>
              </w:rPr>
              <w:t>di</w:t>
            </w:r>
            <w:r>
              <w:rPr>
                <w:sz w:val="24"/>
              </w:rPr>
              <w:t>ng</w:t>
            </w:r>
            <w:r>
              <w:rPr>
                <w:spacing w:val="7"/>
                <w:sz w:val="24"/>
              </w:rPr>
              <w:t> </w:t>
            </w:r>
            <w:r>
              <w:rPr>
                <w:sz w:val="24"/>
              </w:rPr>
              <w:t>b</w:t>
            </w:r>
            <w:r>
              <w:rPr>
                <w:spacing w:val="-1"/>
                <w:sz w:val="24"/>
              </w:rPr>
              <w:t>o</w:t>
            </w:r>
            <w:r>
              <w:rPr>
                <w:sz w:val="24"/>
              </w:rPr>
              <w:t>x regressor with this data the same </w:t>
            </w:r>
            <w:r>
              <w:rPr>
                <w:spacing w:val="-4"/>
                <w:sz w:val="24"/>
              </w:rPr>
              <w:t>way </w:t>
            </w:r>
            <w:r>
              <w:rPr>
                <w:sz w:val="24"/>
              </w:rPr>
              <w:t>cl</w:t>
            </w:r>
            <w:r>
              <w:rPr>
                <w:spacing w:val="-1"/>
                <w:sz w:val="24"/>
              </w:rPr>
              <w:t>assifica</w:t>
            </w:r>
            <w:r>
              <w:rPr>
                <w:sz w:val="24"/>
              </w:rPr>
              <w:t>tion   </w:t>
            </w:r>
            <w:r>
              <w:rPr>
                <w:spacing w:val="18"/>
                <w:sz w:val="24"/>
              </w:rPr>
              <w:t> </w:t>
            </w:r>
            <w:r>
              <w:rPr>
                <w:sz w:val="24"/>
              </w:rPr>
              <w:t>is   </w:t>
            </w:r>
            <w:r>
              <w:rPr>
                <w:spacing w:val="17"/>
                <w:sz w:val="24"/>
              </w:rPr>
              <w:t> </w:t>
            </w:r>
            <w:r>
              <w:rPr>
                <w:spacing w:val="-1"/>
                <w:sz w:val="24"/>
              </w:rPr>
              <w:t>us</w:t>
            </w:r>
            <w:r>
              <w:rPr>
                <w:sz w:val="24"/>
              </w:rPr>
              <w:t>ed   </w:t>
            </w:r>
            <w:r>
              <w:rPr>
                <w:spacing w:val="18"/>
                <w:sz w:val="24"/>
              </w:rPr>
              <w:t> </w:t>
            </w:r>
            <w:r>
              <w:rPr>
                <w:sz w:val="24"/>
              </w:rPr>
              <w:t>for   </w:t>
            </w:r>
            <w:r>
              <w:rPr>
                <w:spacing w:val="18"/>
                <w:sz w:val="24"/>
              </w:rPr>
              <w:t> </w:t>
            </w:r>
            <w:r>
              <w:rPr>
                <w:sz w:val="24"/>
              </w:rPr>
              <w:t>pr</w:t>
            </w:r>
            <w:r>
              <w:rPr>
                <w:spacing w:val="-1"/>
                <w:sz w:val="24"/>
              </w:rPr>
              <w:t>e</w:t>
            </w:r>
            <w:r>
              <w:rPr>
                <w:w w:val="33"/>
                <w:sz w:val="24"/>
              </w:rPr>
              <w:t>-­‐</w:t>
            </w:r>
            <w:r>
              <w:rPr>
                <w:sz w:val="24"/>
              </w:rPr>
              <w:t>t</w:t>
            </w:r>
            <w:r>
              <w:rPr>
                <w:spacing w:val="-1"/>
                <w:sz w:val="24"/>
              </w:rPr>
              <w:t>r</w:t>
            </w:r>
            <w:r>
              <w:rPr>
                <w:sz w:val="24"/>
              </w:rPr>
              <w:t>a</w:t>
            </w:r>
            <w:r>
              <w:rPr>
                <w:spacing w:val="-1"/>
                <w:sz w:val="24"/>
              </w:rPr>
              <w:t>i</w:t>
            </w:r>
            <w:r>
              <w:rPr>
                <w:sz w:val="24"/>
              </w:rPr>
              <w:t>n</w:t>
            </w:r>
            <w:r>
              <w:rPr>
                <w:spacing w:val="-1"/>
                <w:sz w:val="24"/>
              </w:rPr>
              <w:t>i</w:t>
            </w:r>
            <w:r>
              <w:rPr>
                <w:sz w:val="24"/>
              </w:rPr>
              <w:t>ng.   </w:t>
            </w:r>
            <w:r>
              <w:rPr>
                <w:spacing w:val="17"/>
                <w:sz w:val="24"/>
              </w:rPr>
              <w:t> </w:t>
            </w:r>
            <w:r>
              <w:rPr>
                <w:spacing w:val="-1"/>
                <w:sz w:val="24"/>
              </w:rPr>
              <w:t>Th</w:t>
            </w:r>
            <w:r>
              <w:rPr>
                <w:sz w:val="24"/>
              </w:rPr>
              <w:t>e GoogLeNet entry did not use the localization</w:t>
            </w:r>
            <w:r>
              <w:rPr>
                <w:spacing w:val="20"/>
                <w:sz w:val="24"/>
              </w:rPr>
              <w:t> </w:t>
            </w:r>
            <w:r>
              <w:rPr>
                <w:sz w:val="24"/>
              </w:rPr>
              <w:t>data</w:t>
            </w:r>
          </w:p>
          <w:p>
            <w:pPr>
              <w:pStyle w:val="TableParagraph"/>
              <w:spacing w:before="9"/>
              <w:jc w:val="both"/>
              <w:rPr>
                <w:sz w:val="24"/>
              </w:rPr>
            </w:pPr>
            <w:r>
              <w:rPr>
                <w:sz w:val="24"/>
              </w:rPr>
              <w:t>for pr</w:t>
            </w:r>
            <w:r>
              <w:rPr>
                <w:spacing w:val="-1"/>
                <w:sz w:val="24"/>
              </w:rPr>
              <w:t>e</w:t>
            </w:r>
            <w:r>
              <w:rPr>
                <w:w w:val="33"/>
                <w:sz w:val="24"/>
              </w:rPr>
              <w:t>-­‐</w:t>
            </w:r>
            <w:r>
              <w:rPr>
                <w:sz w:val="24"/>
              </w:rPr>
              <w:t>t</w:t>
            </w:r>
            <w:r>
              <w:rPr>
                <w:spacing w:val="-1"/>
                <w:sz w:val="24"/>
              </w:rPr>
              <w:t>r</w:t>
            </w:r>
            <w:r>
              <w:rPr>
                <w:sz w:val="24"/>
              </w:rPr>
              <w:t>a</w:t>
            </w:r>
            <w:r>
              <w:rPr>
                <w:spacing w:val="-1"/>
                <w:sz w:val="24"/>
              </w:rPr>
              <w:t>i</w:t>
            </w:r>
            <w:r>
              <w:rPr>
                <w:sz w:val="24"/>
              </w:rPr>
              <w:t>n</w:t>
            </w:r>
            <w:r>
              <w:rPr>
                <w:spacing w:val="-1"/>
                <w:sz w:val="24"/>
              </w:rPr>
              <w:t>i</w:t>
            </w:r>
            <w:r>
              <w:rPr>
                <w:sz w:val="24"/>
              </w:rPr>
              <w:t>ng.</w:t>
            </w:r>
          </w:p>
        </w:tc>
        <w:tc>
          <w:tcPr>
            <w:tcW w:w="5337" w:type="dxa"/>
          </w:tcPr>
          <w:p>
            <w:pPr>
              <w:pStyle w:val="TableParagraph"/>
              <w:spacing w:line="328" w:lineRule="auto" w:before="57"/>
              <w:ind w:left="105" w:right="93"/>
              <w:rPr>
                <w:rFonts w:ascii="宋体" w:eastAsia="宋体" w:hint="eastAsia"/>
                <w:sz w:val="24"/>
              </w:rPr>
            </w:pPr>
            <w:r>
              <w:rPr>
                <w:rFonts w:ascii="宋体" w:eastAsia="宋体" w:hint="eastAsia"/>
                <w:sz w:val="24"/>
              </w:rPr>
              <w:t>我们首先报告了可能性最高的检测结果，并从第一个版本的检测任务开始展示了整个过程。</w:t>
            </w:r>
          </w:p>
          <w:p>
            <w:pPr>
              <w:pStyle w:val="TableParagraph"/>
              <w:spacing w:line="328" w:lineRule="auto" w:before="2"/>
              <w:ind w:left="105" w:right="182"/>
              <w:rPr>
                <w:rFonts w:ascii="宋体" w:eastAsia="宋体" w:hint="eastAsia"/>
                <w:sz w:val="24"/>
              </w:rPr>
            </w:pPr>
            <w:r>
              <w:rPr>
                <w:rFonts w:ascii="宋体" w:eastAsia="宋体" w:hint="eastAsia"/>
                <w:sz w:val="24"/>
              </w:rPr>
              <w:t>与 </w:t>
            </w:r>
            <w:r>
              <w:rPr>
                <w:sz w:val="24"/>
              </w:rPr>
              <w:t>2013 </w:t>
            </w:r>
            <w:r>
              <w:rPr>
                <w:rFonts w:ascii="宋体" w:eastAsia="宋体" w:hint="eastAsia"/>
                <w:sz w:val="24"/>
              </w:rPr>
              <w:t>年的结果相比，准确率几乎翻了一倍。系统性能最佳的队伍都使用了卷积神经网络。</w:t>
            </w:r>
          </w:p>
          <w:p>
            <w:pPr>
              <w:pStyle w:val="TableParagraph"/>
              <w:spacing w:line="331" w:lineRule="auto" w:before="3"/>
              <w:ind w:left="105" w:right="-29"/>
              <w:rPr>
                <w:rFonts w:ascii="宋体" w:eastAsia="宋体" w:hint="eastAsia"/>
                <w:sz w:val="24"/>
              </w:rPr>
            </w:pPr>
            <w:r>
              <w:rPr>
                <w:rFonts w:ascii="宋体" w:eastAsia="宋体" w:hint="eastAsia"/>
                <w:spacing w:val="8"/>
                <w:sz w:val="24"/>
              </w:rPr>
              <w:t>我们在表</w:t>
            </w:r>
            <w:r>
              <w:rPr>
                <w:sz w:val="24"/>
              </w:rPr>
              <w:t>4</w:t>
            </w:r>
            <w:r>
              <w:rPr>
                <w:spacing w:val="-19"/>
                <w:sz w:val="24"/>
              </w:rPr>
              <w:t> </w:t>
            </w:r>
            <w:r>
              <w:rPr>
                <w:rFonts w:ascii="宋体" w:eastAsia="宋体" w:hint="eastAsia"/>
                <w:sz w:val="24"/>
              </w:rPr>
              <w:t>展示了官方分数以及相同的系统策略： </w:t>
            </w:r>
            <w:r>
              <w:rPr>
                <w:rFonts w:ascii="宋体" w:eastAsia="宋体" w:hint="eastAsia"/>
                <w:spacing w:val="4"/>
                <w:sz w:val="24"/>
              </w:rPr>
              <w:t>是否使用外部数据、模型集成或是其他上下文模</w:t>
            </w:r>
            <w:r>
              <w:rPr>
                <w:rFonts w:ascii="宋体" w:eastAsia="宋体" w:hint="eastAsia"/>
                <w:sz w:val="24"/>
              </w:rPr>
              <w:t>型。</w:t>
            </w:r>
          </w:p>
          <w:p>
            <w:pPr>
              <w:pStyle w:val="TableParagraph"/>
              <w:spacing w:before="11"/>
              <w:ind w:left="0"/>
              <w:rPr>
                <w:rFonts w:ascii="宋体"/>
                <w:sz w:val="32"/>
              </w:rPr>
            </w:pPr>
          </w:p>
          <w:p>
            <w:pPr>
              <w:pStyle w:val="TableParagraph"/>
              <w:spacing w:line="328" w:lineRule="auto"/>
              <w:ind w:left="105" w:right="95"/>
              <w:rPr>
                <w:rFonts w:ascii="宋体" w:eastAsia="宋体" w:hint="eastAsia"/>
                <w:sz w:val="24"/>
              </w:rPr>
            </w:pPr>
            <w:r>
              <w:rPr>
                <w:rFonts w:ascii="宋体" w:eastAsia="宋体" w:hint="eastAsia"/>
                <w:sz w:val="24"/>
              </w:rPr>
              <w:t>外部数据主要是用 </w:t>
            </w:r>
            <w:r>
              <w:rPr>
                <w:sz w:val="24"/>
              </w:rPr>
              <w:t>ILSVRC12 </w:t>
            </w:r>
            <w:r>
              <w:rPr>
                <w:rFonts w:ascii="宋体" w:eastAsia="宋体" w:hint="eastAsia"/>
                <w:sz w:val="24"/>
              </w:rPr>
              <w:t>分类数据来进行预训练，然后再将模型限制在检测数据上。</w:t>
            </w:r>
          </w:p>
          <w:p>
            <w:pPr>
              <w:pStyle w:val="TableParagraph"/>
              <w:spacing w:before="2"/>
              <w:ind w:left="0"/>
              <w:rPr>
                <w:rFonts w:ascii="宋体"/>
                <w:sz w:val="33"/>
              </w:rPr>
            </w:pPr>
          </w:p>
          <w:p>
            <w:pPr>
              <w:pStyle w:val="TableParagraph"/>
              <w:ind w:left="105"/>
              <w:rPr>
                <w:rFonts w:ascii="宋体" w:eastAsia="宋体" w:hint="eastAsia"/>
                <w:sz w:val="24"/>
              </w:rPr>
            </w:pPr>
            <w:r>
              <w:rPr>
                <w:rFonts w:ascii="宋体" w:eastAsia="宋体" w:hint="eastAsia"/>
                <w:sz w:val="24"/>
              </w:rPr>
              <w:t>一些队伍还提到了使用局部化数据。</w:t>
            </w:r>
          </w:p>
          <w:p>
            <w:pPr>
              <w:pStyle w:val="TableParagraph"/>
              <w:spacing w:line="331" w:lineRule="auto" w:before="115"/>
              <w:ind w:left="105" w:right="93"/>
              <w:jc w:val="both"/>
              <w:rPr>
                <w:rFonts w:ascii="宋体" w:eastAsia="宋体" w:hint="eastAsia"/>
                <w:sz w:val="24"/>
              </w:rPr>
            </w:pPr>
            <w:r>
              <w:rPr>
                <w:rFonts w:ascii="宋体" w:eastAsia="宋体" w:hint="eastAsia"/>
                <w:sz w:val="24"/>
              </w:rPr>
              <w:t>因为适当比例的局部化任务的边界线并不包含在物体检测数据集中，可以预先将这些数据用到一个普适的边界线回归器上，用于最终预测相同的方式进行预训练。</w:t>
            </w:r>
          </w:p>
          <w:p>
            <w:pPr>
              <w:pStyle w:val="TableParagraph"/>
              <w:spacing w:before="9"/>
              <w:ind w:left="0"/>
              <w:rPr>
                <w:rFonts w:ascii="宋体"/>
                <w:sz w:val="32"/>
              </w:rPr>
            </w:pPr>
          </w:p>
          <w:p>
            <w:pPr>
              <w:pStyle w:val="TableParagraph"/>
              <w:ind w:left="105" w:right="-29"/>
              <w:rPr>
                <w:rFonts w:ascii="宋体" w:eastAsia="宋体" w:hint="eastAsia"/>
                <w:sz w:val="24"/>
              </w:rPr>
            </w:pPr>
            <w:r>
              <w:rPr>
                <w:sz w:val="24"/>
              </w:rPr>
              <w:t>GoogLeNet</w:t>
            </w:r>
            <w:r>
              <w:rPr>
                <w:spacing w:val="-19"/>
                <w:sz w:val="24"/>
              </w:rPr>
              <w:t> </w:t>
            </w:r>
            <w:r>
              <w:rPr>
                <w:rFonts w:ascii="宋体" w:eastAsia="宋体" w:hint="eastAsia"/>
                <w:spacing w:val="-1"/>
                <w:sz w:val="24"/>
              </w:rPr>
              <w:t>并不使用这种局部化数据进行预训练。</w:t>
            </w:r>
          </w:p>
        </w:tc>
      </w:tr>
      <w:tr>
        <w:trPr>
          <w:trHeight w:val="1271" w:hRule="atLeast"/>
        </w:trPr>
        <w:tc>
          <w:tcPr>
            <w:tcW w:w="5342" w:type="dxa"/>
          </w:tcPr>
          <w:p>
            <w:pPr>
              <w:pStyle w:val="TableParagraph"/>
              <w:spacing w:line="360" w:lineRule="auto" w:before="74"/>
              <w:ind w:right="68"/>
              <w:rPr>
                <w:sz w:val="24"/>
              </w:rPr>
            </w:pPr>
            <w:r>
              <w:rPr>
                <w:sz w:val="24"/>
              </w:rPr>
              <w:t>In Table 5, we compare results using a </w:t>
            </w:r>
            <w:r>
              <w:rPr>
                <w:spacing w:val="-3"/>
                <w:sz w:val="24"/>
              </w:rPr>
              <w:t>single </w:t>
            </w:r>
            <w:r>
              <w:rPr>
                <w:sz w:val="24"/>
              </w:rPr>
              <w:t>model only. The top performing model is by </w:t>
            </w:r>
            <w:r>
              <w:rPr>
                <w:spacing w:val="9"/>
                <w:sz w:val="24"/>
              </w:rPr>
              <w:t> </w:t>
            </w:r>
            <w:r>
              <w:rPr>
                <w:spacing w:val="-3"/>
                <w:sz w:val="24"/>
              </w:rPr>
              <w:t>Deep</w:t>
            </w:r>
          </w:p>
          <w:p>
            <w:pPr>
              <w:pStyle w:val="TableParagraph"/>
              <w:spacing w:before="4"/>
              <w:rPr>
                <w:sz w:val="24"/>
              </w:rPr>
            </w:pPr>
            <w:r>
              <w:rPr>
                <w:sz w:val="24"/>
              </w:rPr>
              <w:t>Insight </w:t>
            </w:r>
            <w:r>
              <w:rPr>
                <w:spacing w:val="24"/>
                <w:sz w:val="24"/>
              </w:rPr>
              <w:t> </w:t>
            </w:r>
            <w:r>
              <w:rPr>
                <w:sz w:val="24"/>
              </w:rPr>
              <w:t>and </w:t>
            </w:r>
            <w:r>
              <w:rPr>
                <w:spacing w:val="25"/>
                <w:sz w:val="24"/>
              </w:rPr>
              <w:t> </w:t>
            </w:r>
            <w:r>
              <w:rPr>
                <w:sz w:val="24"/>
              </w:rPr>
              <w:t>surprisingly </w:t>
            </w:r>
            <w:r>
              <w:rPr>
                <w:spacing w:val="25"/>
                <w:sz w:val="24"/>
              </w:rPr>
              <w:t> </w:t>
            </w:r>
            <w:r>
              <w:rPr>
                <w:sz w:val="24"/>
              </w:rPr>
              <w:t>only </w:t>
            </w:r>
            <w:r>
              <w:rPr>
                <w:spacing w:val="24"/>
                <w:sz w:val="24"/>
              </w:rPr>
              <w:t> </w:t>
            </w:r>
            <w:r>
              <w:rPr>
                <w:sz w:val="24"/>
              </w:rPr>
              <w:t>improves </w:t>
            </w:r>
            <w:r>
              <w:rPr>
                <w:spacing w:val="25"/>
                <w:sz w:val="24"/>
              </w:rPr>
              <w:t> </w:t>
            </w:r>
            <w:r>
              <w:rPr>
                <w:sz w:val="24"/>
              </w:rPr>
              <w:t>by </w:t>
            </w:r>
            <w:r>
              <w:rPr>
                <w:spacing w:val="25"/>
                <w:sz w:val="24"/>
              </w:rPr>
              <w:t> </w:t>
            </w:r>
            <w:r>
              <w:rPr>
                <w:sz w:val="24"/>
              </w:rPr>
              <w:t>0.3</w:t>
            </w:r>
          </w:p>
        </w:tc>
        <w:tc>
          <w:tcPr>
            <w:tcW w:w="5337" w:type="dxa"/>
          </w:tcPr>
          <w:p>
            <w:pPr>
              <w:pStyle w:val="TableParagraph"/>
              <w:spacing w:line="328" w:lineRule="auto" w:before="57"/>
              <w:ind w:left="105" w:right="93"/>
              <w:rPr>
                <w:rFonts w:ascii="宋体" w:eastAsia="宋体" w:hint="eastAsia"/>
                <w:sz w:val="24"/>
              </w:rPr>
            </w:pPr>
            <w:r>
              <w:rPr>
                <w:rFonts w:ascii="宋体" w:eastAsia="宋体" w:hint="eastAsia"/>
                <w:sz w:val="24"/>
              </w:rPr>
              <w:t>如表 </w:t>
            </w:r>
            <w:r>
              <w:rPr>
                <w:sz w:val="24"/>
              </w:rPr>
              <w:t>5</w:t>
            </w:r>
            <w:r>
              <w:rPr>
                <w:rFonts w:ascii="宋体" w:eastAsia="宋体" w:hint="eastAsia"/>
                <w:sz w:val="24"/>
              </w:rPr>
              <w:t>，我们比较了使用不同单个模型的最终结果。</w:t>
            </w:r>
          </w:p>
          <w:p>
            <w:pPr>
              <w:pStyle w:val="TableParagraph"/>
              <w:spacing w:before="7"/>
              <w:ind w:left="105"/>
              <w:rPr>
                <w:rFonts w:ascii="宋体" w:eastAsia="宋体" w:hint="eastAsia"/>
                <w:sz w:val="24"/>
              </w:rPr>
            </w:pPr>
            <w:r>
              <w:rPr>
                <w:rFonts w:ascii="宋体" w:eastAsia="宋体" w:hint="eastAsia"/>
                <w:spacing w:val="-9"/>
                <w:sz w:val="24"/>
              </w:rPr>
              <w:t>表现最好的是 </w:t>
            </w:r>
            <w:r>
              <w:rPr>
                <w:sz w:val="24"/>
              </w:rPr>
              <w:t>DeepInsight </w:t>
            </w:r>
            <w:r>
              <w:rPr>
                <w:rFonts w:ascii="宋体" w:eastAsia="宋体" w:hint="eastAsia"/>
                <w:sz w:val="24"/>
              </w:rPr>
              <w:t>模型，让人惊讶的是，</w:t>
            </w:r>
          </w:p>
        </w:tc>
      </w:tr>
    </w:tbl>
    <w:p>
      <w:pPr>
        <w:spacing w:after="0"/>
        <w:rPr>
          <w:rFonts w:ascii="宋体" w:eastAsia="宋体" w:hint="eastAsia"/>
          <w:sz w:val="24"/>
        </w:rPr>
        <w:sectPr>
          <w:pgSz w:w="11900" w:h="16840"/>
          <w:pgMar w:top="720" w:bottom="280" w:left="500" w:right="5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2"/>
        <w:gridCol w:w="5337"/>
      </w:tblGrid>
      <w:tr>
        <w:trPr>
          <w:trHeight w:val="1266" w:hRule="atLeast"/>
        </w:trPr>
        <w:tc>
          <w:tcPr>
            <w:tcW w:w="5342" w:type="dxa"/>
          </w:tcPr>
          <w:p>
            <w:pPr>
              <w:pStyle w:val="TableParagraph"/>
              <w:spacing w:line="360" w:lineRule="auto" w:before="74"/>
              <w:rPr>
                <w:sz w:val="24"/>
              </w:rPr>
            </w:pPr>
            <w:r>
              <w:rPr>
                <w:sz w:val="24"/>
              </w:rPr>
              <w:t>points with an ensemble of 3 models while the GoogLeNet obtains significantly stronger results</w:t>
            </w:r>
          </w:p>
          <w:p>
            <w:pPr>
              <w:pStyle w:val="TableParagraph"/>
              <w:rPr>
                <w:sz w:val="24"/>
              </w:rPr>
            </w:pPr>
            <w:r>
              <w:rPr>
                <w:sz w:val="24"/>
              </w:rPr>
              <w:t>with the ensemble.</w:t>
            </w:r>
          </w:p>
        </w:tc>
        <w:tc>
          <w:tcPr>
            <w:tcW w:w="5337" w:type="dxa"/>
          </w:tcPr>
          <w:p>
            <w:pPr>
              <w:pStyle w:val="TableParagraph"/>
              <w:spacing w:before="57"/>
              <w:ind w:left="105"/>
              <w:rPr>
                <w:sz w:val="24"/>
              </w:rPr>
            </w:pPr>
            <w:r>
              <w:rPr>
                <w:sz w:val="24"/>
              </w:rPr>
              <w:t>DeepInsight </w:t>
            </w:r>
            <w:r>
              <w:rPr>
                <w:rFonts w:ascii="宋体" w:eastAsia="宋体" w:hint="eastAsia"/>
                <w:sz w:val="24"/>
              </w:rPr>
              <w:t>使用三种模型的集成却只提高了 </w:t>
            </w:r>
            <w:r>
              <w:rPr>
                <w:sz w:val="24"/>
              </w:rPr>
              <w:t>0.3</w:t>
            </w:r>
          </w:p>
          <w:p>
            <w:pPr>
              <w:pStyle w:val="TableParagraph"/>
              <w:spacing w:line="420" w:lineRule="atLeast" w:before="2"/>
              <w:ind w:left="105" w:right="97"/>
              <w:rPr>
                <w:rFonts w:ascii="宋体" w:eastAsia="宋体" w:hint="eastAsia"/>
                <w:sz w:val="24"/>
              </w:rPr>
            </w:pPr>
            <w:r>
              <w:rPr>
                <w:rFonts w:ascii="宋体" w:eastAsia="宋体" w:hint="eastAsia"/>
                <w:spacing w:val="-10"/>
                <w:sz w:val="24"/>
              </w:rPr>
              <w:t>个点</w:t>
            </w:r>
            <w:r>
              <w:rPr>
                <w:rFonts w:ascii="宋体" w:eastAsia="宋体" w:hint="eastAsia"/>
                <w:sz w:val="24"/>
              </w:rPr>
              <w:t>（的精度</w:t>
            </w:r>
            <w:r>
              <w:rPr>
                <w:rFonts w:ascii="宋体" w:eastAsia="宋体" w:hint="eastAsia"/>
                <w:spacing w:val="-120"/>
                <w:sz w:val="24"/>
              </w:rPr>
              <w:t>）</w:t>
            </w:r>
            <w:r>
              <w:rPr>
                <w:rFonts w:ascii="宋体" w:eastAsia="宋体" w:hint="eastAsia"/>
                <w:spacing w:val="-6"/>
                <w:sz w:val="24"/>
              </w:rPr>
              <w:t>，而我们的模型集成后就要强大得</w:t>
            </w:r>
            <w:r>
              <w:rPr>
                <w:rFonts w:ascii="宋体" w:eastAsia="宋体" w:hint="eastAsia"/>
                <w:sz w:val="24"/>
              </w:rPr>
              <w:t>多。</w:t>
            </w:r>
          </w:p>
        </w:tc>
      </w:tr>
      <w:tr>
        <w:trPr>
          <w:trHeight w:val="9306" w:hRule="atLeast"/>
        </w:trPr>
        <w:tc>
          <w:tcPr>
            <w:tcW w:w="5342" w:type="dxa"/>
          </w:tcPr>
          <w:p>
            <w:pPr>
              <w:pStyle w:val="TableParagraph"/>
              <w:spacing w:before="79"/>
              <w:rPr>
                <w:b/>
                <w:sz w:val="24"/>
              </w:rPr>
            </w:pPr>
            <w:r>
              <w:rPr>
                <w:b/>
                <w:sz w:val="24"/>
              </w:rPr>
              <w:t>9 Conclusions</w:t>
            </w:r>
          </w:p>
          <w:p>
            <w:pPr>
              <w:pStyle w:val="TableParagraph"/>
              <w:spacing w:line="360" w:lineRule="auto" w:before="140"/>
              <w:ind w:right="94"/>
              <w:jc w:val="both"/>
              <w:rPr>
                <w:sz w:val="24"/>
              </w:rPr>
            </w:pPr>
            <w:r>
              <w:rPr>
                <w:sz w:val="24"/>
              </w:rPr>
              <w:t>Our results seem to yield a solid evidence </w:t>
            </w:r>
            <w:r>
              <w:rPr>
                <w:spacing w:val="-3"/>
                <w:sz w:val="24"/>
              </w:rPr>
              <w:t>that </w:t>
            </w:r>
            <w:r>
              <w:rPr>
                <w:sz w:val="24"/>
              </w:rPr>
              <w:t>approximating the expected optimal sparse structure by readily available dense building blocks is a viable method for improving</w:t>
            </w:r>
            <w:r>
              <w:rPr>
                <w:spacing w:val="43"/>
                <w:sz w:val="24"/>
              </w:rPr>
              <w:t> </w:t>
            </w:r>
            <w:r>
              <w:rPr>
                <w:sz w:val="24"/>
              </w:rPr>
              <w:t>neural networks for computer vision. The main advantage of this method is a significant quality gain at a modest increase of computational requirements compared to shallower and less wide networks. Also note that our detection work was competitive despite of neither </w:t>
            </w:r>
            <w:r>
              <w:rPr>
                <w:spacing w:val="-3"/>
                <w:sz w:val="24"/>
              </w:rPr>
              <w:t>utilizing </w:t>
            </w:r>
            <w:r>
              <w:rPr>
                <w:sz w:val="24"/>
              </w:rPr>
              <w:t>context nor performing bounding box regression and this fact provides further evidence of the strength of the Inception architecture. Although it is expected that similar quality of result can be achieved by much more expensive networks </w:t>
            </w:r>
            <w:r>
              <w:rPr>
                <w:spacing w:val="-7"/>
                <w:sz w:val="24"/>
              </w:rPr>
              <w:t>of </w:t>
            </w:r>
            <w:r>
              <w:rPr>
                <w:sz w:val="24"/>
              </w:rPr>
              <w:t>similar depth and width, our approach yields solid evidence that moving to sparser architectures is feasible and useful idea in general. This suggest promising future work towards creating sparser and more</w:t>
            </w:r>
            <w:r>
              <w:rPr>
                <w:spacing w:val="39"/>
                <w:sz w:val="24"/>
              </w:rPr>
              <w:t> </w:t>
            </w:r>
            <w:r>
              <w:rPr>
                <w:sz w:val="24"/>
              </w:rPr>
              <w:t>refined</w:t>
            </w:r>
          </w:p>
          <w:p>
            <w:pPr>
              <w:pStyle w:val="TableParagraph"/>
              <w:spacing w:before="10"/>
              <w:jc w:val="both"/>
              <w:rPr>
                <w:sz w:val="24"/>
              </w:rPr>
            </w:pPr>
            <w:r>
              <w:rPr>
                <w:sz w:val="24"/>
              </w:rPr>
              <w:t>structures in automated ways on the basis of [2].</w:t>
            </w:r>
          </w:p>
        </w:tc>
        <w:tc>
          <w:tcPr>
            <w:tcW w:w="5337" w:type="dxa"/>
          </w:tcPr>
          <w:p>
            <w:pPr>
              <w:pStyle w:val="TableParagraph"/>
              <w:spacing w:before="62"/>
              <w:ind w:left="105"/>
              <w:jc w:val="both"/>
              <w:rPr>
                <w:rFonts w:ascii="宋体" w:eastAsia="宋体" w:hint="eastAsia"/>
                <w:b/>
                <w:sz w:val="24"/>
              </w:rPr>
            </w:pPr>
            <w:r>
              <w:rPr>
                <w:b/>
                <w:sz w:val="24"/>
              </w:rPr>
              <w:t>9 </w:t>
            </w:r>
            <w:r>
              <w:rPr>
                <w:rFonts w:ascii="宋体" w:eastAsia="宋体" w:hint="eastAsia"/>
                <w:b/>
                <w:sz w:val="24"/>
              </w:rPr>
              <w:t>结论</w:t>
            </w:r>
          </w:p>
          <w:p>
            <w:pPr>
              <w:pStyle w:val="TableParagraph"/>
              <w:spacing w:line="328" w:lineRule="auto" w:before="115"/>
              <w:ind w:left="105" w:right="93"/>
              <w:jc w:val="both"/>
              <w:rPr>
                <w:rFonts w:ascii="宋体" w:hAnsi="宋体" w:eastAsia="宋体" w:hint="eastAsia"/>
                <w:sz w:val="24"/>
              </w:rPr>
            </w:pPr>
            <w:r>
              <w:rPr>
                <w:rFonts w:ascii="宋体" w:hAnsi="宋体" w:eastAsia="宋体" w:hint="eastAsia"/>
                <w:sz w:val="24"/>
              </w:rPr>
              <w:t>我们的结果似乎产生了一个坚实的结论——利用现有密集砌块逼近预想中的最佳稀疏结构，是一种可行的提高计算机视觉神经网络能力的方法。</w:t>
            </w:r>
          </w:p>
          <w:p>
            <w:pPr>
              <w:pStyle w:val="TableParagraph"/>
              <w:spacing w:before="3"/>
              <w:ind w:left="0"/>
              <w:rPr>
                <w:rFonts w:ascii="宋体"/>
                <w:sz w:val="33"/>
              </w:rPr>
            </w:pPr>
          </w:p>
          <w:p>
            <w:pPr>
              <w:pStyle w:val="TableParagraph"/>
              <w:spacing w:line="328" w:lineRule="auto"/>
              <w:ind w:left="105" w:right="-29"/>
              <w:jc w:val="both"/>
              <w:rPr>
                <w:rFonts w:ascii="宋体" w:eastAsia="宋体" w:hint="eastAsia"/>
                <w:sz w:val="24"/>
              </w:rPr>
            </w:pPr>
            <w:r>
              <w:rPr>
                <w:rFonts w:ascii="宋体" w:eastAsia="宋体" w:hint="eastAsia"/>
                <w:spacing w:val="16"/>
                <w:sz w:val="24"/>
              </w:rPr>
              <w:t>这种模型的主要优势是与浅层且较窄的网络相</w:t>
            </w:r>
            <w:r>
              <w:rPr>
                <w:rFonts w:ascii="宋体" w:eastAsia="宋体" w:hint="eastAsia"/>
                <w:spacing w:val="-7"/>
                <w:sz w:val="24"/>
              </w:rPr>
              <w:t>比，只要适度增加计算需求就能极大地提升质量。</w:t>
            </w:r>
          </w:p>
          <w:p>
            <w:pPr>
              <w:pStyle w:val="TableParagraph"/>
              <w:ind w:left="0"/>
              <w:rPr>
                <w:rFonts w:ascii="宋体"/>
                <w:sz w:val="24"/>
              </w:rPr>
            </w:pPr>
          </w:p>
          <w:p>
            <w:pPr>
              <w:pStyle w:val="TableParagraph"/>
              <w:ind w:left="0"/>
              <w:rPr>
                <w:rFonts w:ascii="宋体"/>
                <w:sz w:val="24"/>
              </w:rPr>
            </w:pPr>
          </w:p>
          <w:p>
            <w:pPr>
              <w:pStyle w:val="TableParagraph"/>
              <w:spacing w:before="6"/>
              <w:ind w:left="0"/>
              <w:rPr>
                <w:rFonts w:ascii="宋体"/>
                <w:sz w:val="18"/>
              </w:rPr>
            </w:pPr>
          </w:p>
          <w:p>
            <w:pPr>
              <w:pStyle w:val="TableParagraph"/>
              <w:spacing w:line="328" w:lineRule="auto"/>
              <w:ind w:left="105" w:right="93"/>
              <w:jc w:val="both"/>
              <w:rPr>
                <w:rFonts w:ascii="宋体" w:eastAsia="宋体" w:hint="eastAsia"/>
                <w:sz w:val="24"/>
              </w:rPr>
            </w:pPr>
            <w:r>
              <w:rPr>
                <w:rFonts w:ascii="宋体" w:eastAsia="宋体" w:hint="eastAsia"/>
                <w:sz w:val="24"/>
              </w:rPr>
              <w:t>还请大家注意，我们的检测技术即使没有使用上下文和边界回归，依然很有竞争力，这一事实提供了进一步的证据证明 </w:t>
            </w:r>
            <w:r>
              <w:rPr>
                <w:sz w:val="24"/>
              </w:rPr>
              <w:t>Inception </w:t>
            </w:r>
            <w:r>
              <w:rPr>
                <w:rFonts w:ascii="宋体" w:eastAsia="宋体" w:hint="eastAsia"/>
                <w:sz w:val="24"/>
              </w:rPr>
              <w:t>结构的强大。</w:t>
            </w:r>
          </w:p>
          <w:p>
            <w:pPr>
              <w:pStyle w:val="TableParagraph"/>
              <w:spacing w:before="3"/>
              <w:ind w:left="0"/>
              <w:rPr>
                <w:rFonts w:ascii="宋体"/>
                <w:sz w:val="33"/>
              </w:rPr>
            </w:pPr>
          </w:p>
          <w:p>
            <w:pPr>
              <w:pStyle w:val="TableParagraph"/>
              <w:spacing w:line="331" w:lineRule="auto"/>
              <w:ind w:left="105" w:right="93"/>
              <w:jc w:val="both"/>
              <w:rPr>
                <w:rFonts w:ascii="宋体" w:eastAsia="宋体" w:hint="eastAsia"/>
                <w:sz w:val="24"/>
              </w:rPr>
            </w:pPr>
            <w:r>
              <w:rPr>
                <w:rFonts w:ascii="宋体" w:eastAsia="宋体" w:hint="eastAsia"/>
                <w:sz w:val="24"/>
              </w:rPr>
              <w:t>虽然相同质量的网络可以被同样宽度和深度的更昂贵的网络实现，我们的方法却切实地证明了切换到一个更稀疏的结构上是一个在普遍情况下可行且有用的方法。</w:t>
            </w:r>
          </w:p>
          <w:p>
            <w:pPr>
              <w:pStyle w:val="TableParagraph"/>
              <w:ind w:left="0"/>
              <w:rPr>
                <w:rFonts w:ascii="宋体"/>
                <w:sz w:val="24"/>
              </w:rPr>
            </w:pPr>
          </w:p>
          <w:p>
            <w:pPr>
              <w:pStyle w:val="TableParagraph"/>
              <w:spacing w:before="12"/>
              <w:ind w:left="0"/>
              <w:rPr>
                <w:rFonts w:ascii="宋体"/>
                <w:sz w:val="32"/>
              </w:rPr>
            </w:pPr>
          </w:p>
          <w:p>
            <w:pPr>
              <w:pStyle w:val="TableParagraph"/>
              <w:spacing w:line="420" w:lineRule="atLeast"/>
              <w:ind w:left="105" w:right="46"/>
              <w:jc w:val="both"/>
              <w:rPr>
                <w:rFonts w:ascii="宋体" w:hAnsi="宋体" w:eastAsia="宋体" w:hint="eastAsia"/>
                <w:sz w:val="24"/>
              </w:rPr>
            </w:pPr>
            <w:r>
              <w:rPr>
                <w:rFonts w:ascii="宋体" w:hAnsi="宋体" w:eastAsia="宋体" w:hint="eastAsia"/>
                <w:sz w:val="24"/>
              </w:rPr>
              <w:t>这意味着一个充满希望的未来——开发文献【</w:t>
            </w:r>
            <w:r>
              <w:rPr>
                <w:sz w:val="24"/>
              </w:rPr>
              <w:t>2</w:t>
            </w:r>
            <w:r>
              <w:rPr>
                <w:rFonts w:ascii="宋体" w:hAnsi="宋体" w:eastAsia="宋体" w:hint="eastAsia"/>
                <w:sz w:val="24"/>
              </w:rPr>
              <w:t>】提出的自动创建一个更稀疏，更有限的结构的方法。</w:t>
            </w:r>
          </w:p>
        </w:tc>
      </w:tr>
    </w:tbl>
    <w:sectPr>
      <w:pgSz w:w="11900" w:h="16840"/>
      <w:pgMar w:top="720" w:bottom="280" w:left="500" w:right="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Cambria">
    <w:altName w:val="Cambria"/>
    <w:charset w:val="0"/>
    <w:family w:val="roman"/>
    <w:pitch w:val="variable"/>
  </w:font>
  <w:font w:name="宋体">
    <w:altName w:val="宋体"/>
    <w:charset w:val="86"/>
    <w:family w:val="auto"/>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110" w:hanging="360"/>
      </w:pPr>
      <w:rPr>
        <w:rFonts w:hint="default" w:ascii="宋体" w:hAnsi="宋体" w:eastAsia="宋体" w:cs="宋体"/>
        <w:spacing w:val="-16"/>
        <w:w w:val="100"/>
        <w:sz w:val="24"/>
        <w:szCs w:val="24"/>
        <w:lang w:val="en-US" w:eastAsia="en-US" w:bidi="en-US"/>
      </w:rPr>
    </w:lvl>
    <w:lvl w:ilvl="1">
      <w:start w:val="0"/>
      <w:numFmt w:val="bullet"/>
      <w:lvlText w:val="•"/>
      <w:lvlJc w:val="left"/>
      <w:pPr>
        <w:ind w:left="641" w:hanging="360"/>
      </w:pPr>
      <w:rPr>
        <w:rFonts w:hint="default"/>
        <w:lang w:val="en-US" w:eastAsia="en-US" w:bidi="en-US"/>
      </w:rPr>
    </w:lvl>
    <w:lvl w:ilvl="2">
      <w:start w:val="0"/>
      <w:numFmt w:val="bullet"/>
      <w:lvlText w:val="•"/>
      <w:lvlJc w:val="left"/>
      <w:pPr>
        <w:ind w:left="1162" w:hanging="360"/>
      </w:pPr>
      <w:rPr>
        <w:rFonts w:hint="default"/>
        <w:lang w:val="en-US" w:eastAsia="en-US" w:bidi="en-US"/>
      </w:rPr>
    </w:lvl>
    <w:lvl w:ilvl="3">
      <w:start w:val="0"/>
      <w:numFmt w:val="bullet"/>
      <w:lvlText w:val="•"/>
      <w:lvlJc w:val="left"/>
      <w:pPr>
        <w:ind w:left="1683" w:hanging="360"/>
      </w:pPr>
      <w:rPr>
        <w:rFonts w:hint="default"/>
        <w:lang w:val="en-US" w:eastAsia="en-US" w:bidi="en-US"/>
      </w:rPr>
    </w:lvl>
    <w:lvl w:ilvl="4">
      <w:start w:val="0"/>
      <w:numFmt w:val="bullet"/>
      <w:lvlText w:val="•"/>
      <w:lvlJc w:val="left"/>
      <w:pPr>
        <w:ind w:left="2204" w:hanging="360"/>
      </w:pPr>
      <w:rPr>
        <w:rFonts w:hint="default"/>
        <w:lang w:val="en-US" w:eastAsia="en-US" w:bidi="en-US"/>
      </w:rPr>
    </w:lvl>
    <w:lvl w:ilvl="5">
      <w:start w:val="0"/>
      <w:numFmt w:val="bullet"/>
      <w:lvlText w:val="•"/>
      <w:lvlJc w:val="left"/>
      <w:pPr>
        <w:ind w:left="2726" w:hanging="360"/>
      </w:pPr>
      <w:rPr>
        <w:rFonts w:hint="default"/>
        <w:lang w:val="en-US" w:eastAsia="en-US" w:bidi="en-US"/>
      </w:rPr>
    </w:lvl>
    <w:lvl w:ilvl="6">
      <w:start w:val="0"/>
      <w:numFmt w:val="bullet"/>
      <w:lvlText w:val="•"/>
      <w:lvlJc w:val="left"/>
      <w:pPr>
        <w:ind w:left="3247" w:hanging="360"/>
      </w:pPr>
      <w:rPr>
        <w:rFonts w:hint="default"/>
        <w:lang w:val="en-US" w:eastAsia="en-US" w:bidi="en-US"/>
      </w:rPr>
    </w:lvl>
    <w:lvl w:ilvl="7">
      <w:start w:val="0"/>
      <w:numFmt w:val="bullet"/>
      <w:lvlText w:val="•"/>
      <w:lvlJc w:val="left"/>
      <w:pPr>
        <w:ind w:left="3768" w:hanging="360"/>
      </w:pPr>
      <w:rPr>
        <w:rFonts w:hint="default"/>
        <w:lang w:val="en-US" w:eastAsia="en-US" w:bidi="en-US"/>
      </w:rPr>
    </w:lvl>
    <w:lvl w:ilvl="8">
      <w:start w:val="0"/>
      <w:numFmt w:val="bullet"/>
      <w:lvlText w:val="•"/>
      <w:lvlJc w:val="left"/>
      <w:pPr>
        <w:ind w:left="4289" w:hanging="360"/>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en-US"/>
    </w:rPr>
  </w:style>
  <w:style w:styleId="BodyText" w:type="paragraph">
    <w:name w:val="Body Text"/>
    <w:basedOn w:val="Normal"/>
    <w:uiPriority w:val="1"/>
    <w:qFormat/>
    <w:pPr/>
    <w:rPr>
      <w:rFonts w:ascii="Cambria" w:hAnsi="Cambria" w:eastAsia="Cambria" w:cs="Cambria"/>
      <w:sz w:val="52"/>
      <w:szCs w:val="52"/>
      <w:lang w:val="en-US" w:eastAsia="en-US" w:bidi="en-US"/>
    </w:rPr>
  </w:style>
  <w:style w:styleId="ListParagraph" w:type="paragraph">
    <w:name w:val="List Paragraph"/>
    <w:basedOn w:val="Normal"/>
    <w:uiPriority w:val="1"/>
    <w:qFormat/>
    <w:pPr/>
    <w:rPr>
      <w:lang w:val="en-US" w:eastAsia="en-US" w:bidi="en-US"/>
    </w:rPr>
  </w:style>
  <w:style w:styleId="TableParagraph" w:type="paragraph">
    <w:name w:val="Table Paragraph"/>
    <w:basedOn w:val="Normal"/>
    <w:uiPriority w:val="1"/>
    <w:qFormat/>
    <w:pPr>
      <w:ind w:left="110"/>
    </w:pPr>
    <w:rPr>
      <w:rFonts w:ascii="Cambria" w:hAnsi="Cambria" w:eastAsia="Cambria" w:cs="Cambria"/>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2018-10-23T06:59:37Z</dcterms:created>
  <dcterms:modified xsi:type="dcterms:W3CDTF">2018-10-23T06:59:37Z</dcterms:modified>
</cp:coreProperties>
</file>