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sz w:val="24"/>
          <w:szCs w:val="24"/>
        </w:rPr>
      </w:pPr>
      <w:r>
        <w:rPr>
          <w:rFonts w:hint="eastAsia"/>
          <w:lang w:val="en-US" w:eastAsia="zh-CN"/>
        </w:rPr>
        <w:t>SIFT：</w:t>
      </w:r>
      <w:r>
        <w:rPr>
          <w:rFonts w:ascii="宋体" w:hAnsi="宋体" w:eastAsia="宋体" w:cs="宋体"/>
          <w:sz w:val="24"/>
          <w:szCs w:val="24"/>
        </w:rPr>
        <w:t>尺度不变特征变换</w:t>
      </w:r>
    </w:p>
    <w:p>
      <w:pPr>
        <w:keepNext w:val="0"/>
        <w:keepLines w:val="0"/>
        <w:widowControl/>
        <w:suppressLineNumbers w:val="0"/>
        <w:jc w:val="left"/>
      </w:pPr>
      <w:r>
        <w:rPr>
          <w:rFonts w:ascii="宋体" w:hAnsi="宋体" w:eastAsia="宋体" w:cs="宋体"/>
          <w:kern w:val="0"/>
          <w:sz w:val="24"/>
          <w:szCs w:val="24"/>
          <w:highlight w:val="cyan"/>
          <w:lang w:val="en-US" w:eastAsia="zh-CN" w:bidi="ar"/>
        </w:rPr>
        <w:t>SIFT算法特点</w:t>
      </w:r>
      <w:bookmarkStart w:id="0" w:name="ref_[5]_2190426"/>
      <w:r>
        <w:rPr>
          <w:rFonts w:hint="eastAsia" w:ascii="宋体" w:hAnsi="宋体" w:eastAsia="宋体" w:cs="宋体"/>
          <w:kern w:val="0"/>
          <w:sz w:val="24"/>
          <w:szCs w:val="24"/>
          <w:highlight w:val="cyan"/>
          <w:lang w:val="en-US" w:eastAsia="zh-CN" w:bidi="ar"/>
        </w:rPr>
        <w:t>:</w:t>
      </w:r>
      <w:r>
        <w:rPr>
          <w:rFonts w:ascii="宋体" w:hAnsi="宋体" w:eastAsia="宋体" w:cs="宋体"/>
          <w:kern w:val="0"/>
          <w:sz w:val="24"/>
          <w:szCs w:val="24"/>
          <w:highlight w:val="cyan"/>
          <w:lang w:val="en-US" w:eastAsia="zh-CN" w:bidi="ar"/>
        </w:rPr>
        <w:t> </w:t>
      </w:r>
      <w:bookmarkEnd w:id="0"/>
      <w:r>
        <w:rPr>
          <w:rFonts w:ascii="宋体" w:hAnsi="宋体" w:eastAsia="宋体" w:cs="宋体"/>
          <w:kern w:val="0"/>
          <w:sz w:val="24"/>
          <w:szCs w:val="24"/>
          <w:lang w:val="en-US" w:eastAsia="zh-CN" w:bidi="ar"/>
        </w:rPr>
        <w:t xml:space="preserve">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1.SIFT特征是图像的局部特征，其</w:t>
      </w:r>
      <w:r>
        <w:rPr>
          <w:rFonts w:ascii="宋体" w:hAnsi="宋体" w:eastAsia="宋体" w:cs="宋体"/>
          <w:color w:val="0000FF"/>
          <w:kern w:val="0"/>
          <w:sz w:val="24"/>
          <w:szCs w:val="24"/>
          <w:lang w:val="en-US" w:eastAsia="zh-CN" w:bidi="ar"/>
        </w:rPr>
        <w:t>对旋转、尺度缩放、亮度变化</w:t>
      </w:r>
      <w:r>
        <w:rPr>
          <w:rFonts w:ascii="宋体" w:hAnsi="宋体" w:eastAsia="宋体" w:cs="宋体"/>
          <w:kern w:val="0"/>
          <w:sz w:val="24"/>
          <w:szCs w:val="24"/>
          <w:lang w:val="en-US" w:eastAsia="zh-CN" w:bidi="ar"/>
        </w:rPr>
        <w:t>保持不变性，对</w:t>
      </w:r>
      <w:r>
        <w:rPr>
          <w:rFonts w:ascii="宋体" w:hAnsi="宋体" w:eastAsia="宋体" w:cs="宋体"/>
          <w:color w:val="0000FF"/>
          <w:kern w:val="0"/>
          <w:sz w:val="24"/>
          <w:szCs w:val="24"/>
          <w:lang w:val="en-US" w:eastAsia="zh-CN" w:bidi="ar"/>
        </w:rPr>
        <w:t>视角变化、仿射变换、噪声</w:t>
      </w:r>
      <w:r>
        <w:rPr>
          <w:rFonts w:ascii="宋体" w:hAnsi="宋体" w:eastAsia="宋体" w:cs="宋体"/>
          <w:kern w:val="0"/>
          <w:sz w:val="24"/>
          <w:szCs w:val="24"/>
          <w:lang w:val="en-US" w:eastAsia="zh-CN" w:bidi="ar"/>
        </w:rPr>
        <w:t>也保持一定程度的稳定性；</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2.区分性（Distinctiveness）好，信息量丰富，适用于在海量特征数据库中进行快速、准确的匹配；</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3.多量性，即使少数的几个物体也可以产生大量的SIFT特征向量；</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4.高速性，经优化的SIFT匹配算法甚至可以达到实时的要求；</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5.可扩展性，可以很方便的与其他形式的特征向量进行联合。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SIFT</w:t>
      </w:r>
      <w:r>
        <w:rPr>
          <w:rFonts w:ascii="宋体" w:hAnsi="宋体" w:eastAsia="宋体" w:cs="宋体"/>
          <w:kern w:val="0"/>
          <w:sz w:val="24"/>
          <w:szCs w:val="24"/>
          <w:highlight w:val="cyan"/>
          <w:lang w:val="en-US" w:eastAsia="zh-CN" w:bidi="ar"/>
        </w:rPr>
        <w:t>特征检测</w:t>
      </w:r>
      <w:r>
        <w:rPr>
          <w:rFonts w:ascii="宋体" w:hAnsi="宋体" w:eastAsia="宋体" w:cs="宋体"/>
          <w:kern w:val="0"/>
          <w:sz w:val="24"/>
          <w:szCs w:val="24"/>
          <w:lang w:val="en-US" w:eastAsia="zh-CN" w:bidi="ar"/>
        </w:rPr>
        <w:t>4个</w:t>
      </w:r>
      <w:r>
        <w:rPr>
          <w:rFonts w:ascii="宋体" w:hAnsi="宋体" w:eastAsia="宋体" w:cs="宋体"/>
          <w:kern w:val="0"/>
          <w:sz w:val="24"/>
          <w:szCs w:val="24"/>
          <w:highlight w:val="cyan"/>
          <w:lang w:val="en-US" w:eastAsia="zh-CN" w:bidi="ar"/>
        </w:rPr>
        <w:t>基本步骤</w:t>
      </w:r>
      <w:r>
        <w:rPr>
          <w:rFonts w:ascii="宋体" w:hAnsi="宋体" w:eastAsia="宋体" w:cs="宋体"/>
          <w:kern w:val="0"/>
          <w:sz w:val="24"/>
          <w:szCs w:val="24"/>
          <w:lang w:val="en-US" w:eastAsia="zh-CN" w:bidi="ar"/>
        </w:rPr>
        <w:t>：</w:t>
      </w:r>
    </w:p>
    <w:p>
      <w:pPr>
        <w:keepNext w:val="0"/>
        <w:keepLines w:val="0"/>
        <w:widowControl/>
        <w:suppressLineNumbers w:val="0"/>
        <w:ind w:firstLine="420" w:firstLineChars="0"/>
        <w:jc w:val="left"/>
      </w:pPr>
      <w:r>
        <w:rPr>
          <w:rFonts w:hint="eastAsia" w:ascii="宋体" w:hAnsi="宋体" w:eastAsia="宋体" w:cs="宋体"/>
          <w:kern w:val="0"/>
          <w:sz w:val="24"/>
          <w:szCs w:val="24"/>
          <w:lang w:val="en-US" w:eastAsia="zh-CN" w:bidi="ar"/>
        </w:rPr>
        <w:t>1.</w:t>
      </w:r>
      <w:r>
        <w:rPr>
          <w:rFonts w:ascii="宋体" w:hAnsi="宋体" w:eastAsia="宋体" w:cs="宋体"/>
          <w:kern w:val="0"/>
          <w:sz w:val="24"/>
          <w:szCs w:val="24"/>
          <w:lang w:val="en-US" w:eastAsia="zh-CN" w:bidi="ar"/>
        </w:rPr>
        <w:t>尺度空间极值检测：搜索所有尺度上的图像位置。通过高斯微分函数来识别潜在的对于尺度和旋转不变的兴趣点。</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2.关键点定位</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在每个候选的位置上，通过一个拟合精细的模型来确定位置和尺度。关键点的选择依据于它们的稳定程度。</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3.方向确定</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基于图像局部的梯度方向，分配给每个关键点位置一个或多个方向。所有后面的对图像数据的操作都相对于关键点的方向、尺度和位置进行变换，从而提供对于这些变换的不变性。</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4.关键点描述</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在每个关键点周围的邻域内，在选定的尺度上测量图像局部的梯度。这些梯度被变换成一种表示，这种表示允许比较大的局部形状的变形和光照变化</w:t>
      </w:r>
      <w:r>
        <w:rPr>
          <w:rFonts w:hint="eastAsia" w:ascii="宋体" w:hAnsi="宋体" w:eastAsia="宋体" w:cs="宋体"/>
          <w:kern w:val="0"/>
          <w:sz w:val="24"/>
          <w:szCs w:val="24"/>
          <w:lang w:val="en-US" w:eastAsia="zh-CN" w:bidi="ar"/>
        </w:rPr>
        <w:t>。</w:t>
      </w:r>
    </w:p>
    <w:p>
      <w:pPr>
        <w:keepNext w:val="0"/>
        <w:keepLines w:val="0"/>
        <w:widowControl/>
        <w:suppressLineNumbers w:val="0"/>
        <w:jc w:val="left"/>
        <w:rPr>
          <w:lang w:val="en-US"/>
        </w:rPr>
      </w:pPr>
      <w:r>
        <w:rPr>
          <w:rFonts w:ascii="宋体" w:hAnsi="宋体" w:eastAsia="宋体" w:cs="宋体"/>
          <w:kern w:val="0"/>
          <w:sz w:val="24"/>
          <w:szCs w:val="24"/>
          <w:lang w:val="en-US" w:eastAsia="zh-CN" w:bidi="ar"/>
        </w:rPr>
        <w:t>SIFT</w:t>
      </w:r>
      <w:r>
        <w:rPr>
          <w:rFonts w:ascii="宋体" w:hAnsi="宋体" w:eastAsia="宋体" w:cs="宋体"/>
          <w:kern w:val="0"/>
          <w:sz w:val="24"/>
          <w:szCs w:val="24"/>
          <w:highlight w:val="cyan"/>
          <w:lang w:val="en-US" w:eastAsia="zh-CN" w:bidi="ar"/>
        </w:rPr>
        <w:t>特征匹配</w:t>
      </w:r>
      <w:r>
        <w:rPr>
          <w:rFonts w:ascii="宋体" w:hAnsi="宋体" w:eastAsia="宋体" w:cs="宋体"/>
          <w:kern w:val="0"/>
          <w:sz w:val="24"/>
          <w:szCs w:val="24"/>
          <w:lang w:val="en-US" w:eastAsia="zh-CN" w:bidi="ar"/>
        </w:rPr>
        <w:t>主要包括</w:t>
      </w:r>
      <w:r>
        <w:rPr>
          <w:rFonts w:ascii="宋体" w:hAnsi="宋体" w:eastAsia="宋体" w:cs="宋体"/>
          <w:kern w:val="0"/>
          <w:sz w:val="24"/>
          <w:szCs w:val="24"/>
          <w:highlight w:val="cyan"/>
          <w:lang w:val="en-US" w:eastAsia="zh-CN" w:bidi="ar"/>
        </w:rPr>
        <w:t>2个阶段</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highlight w:val="cyan"/>
          <w:lang w:val="en-US" w:eastAsia="zh-CN" w:bidi="ar"/>
        </w:rPr>
        <w:t>第一阶段：SIFT特征的生成</w:t>
      </w:r>
      <w:r>
        <w:rPr>
          <w:rFonts w:ascii="宋体" w:hAnsi="宋体" w:eastAsia="宋体" w:cs="宋体"/>
          <w:kern w:val="0"/>
          <w:sz w:val="24"/>
          <w:szCs w:val="24"/>
          <w:lang w:val="en-US" w:eastAsia="zh-CN" w:bidi="ar"/>
        </w:rPr>
        <w:t>，即从多幅图像中提取对尺度缩放、旋转、亮度变化无关的特征向量。</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SIFT特征的生成一般包括以下几个步骤：</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1. 构建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"https://baike.baidu.com/item/%E5%B0%BA%E5%BA%A6%E7%A9%BA%E9%97%B4" \t "https://baike.baidu.com/item/SIFT/_blank"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尺度空间</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，检测极值点，获得尺度不变性。</w:t>
      </w:r>
    </w:p>
    <w:p>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t>2. 特征点过滤并进行精确定位。</w:t>
      </w:r>
    </w:p>
    <w:p>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t>3. 为特征点分配方向值。</w:t>
      </w:r>
    </w:p>
    <w:p>
      <w:pPr>
        <w:keepNext w:val="0"/>
        <w:keepLines w:val="0"/>
        <w:widowControl/>
        <w:suppressLineNumbers w:val="0"/>
        <w:ind w:firstLine="420" w:firstLineChars="0"/>
        <w:jc w:val="left"/>
        <w:rPr>
          <w:rFonts w:hint="eastAsia" w:ascii="宋体" w:hAnsi="宋体" w:eastAsia="宋体" w:cs="宋体"/>
          <w:sz w:val="24"/>
          <w:szCs w:val="24"/>
          <w:lang w:val="en-US" w:eastAsia="zh-CN"/>
        </w:rPr>
      </w:pPr>
      <w:r>
        <w:rPr>
          <w:rFonts w:ascii="宋体" w:hAnsi="宋体" w:eastAsia="宋体" w:cs="宋体"/>
          <w:sz w:val="24"/>
          <w:szCs w:val="24"/>
        </w:rPr>
        <w:t>4. 生成特征描述子</w:t>
      </w:r>
      <w:r>
        <w:rPr>
          <w:rFonts w:hint="eastAsia" w:ascii="宋体" w:hAnsi="宋体" w:eastAsia="宋体" w:cs="宋体"/>
          <w:sz w:val="24"/>
          <w:szCs w:val="24"/>
          <w:lang w:val="en-US" w:eastAsia="zh-CN"/>
        </w:rPr>
        <w:t>:</w:t>
      </w:r>
      <w:r>
        <w:rPr>
          <w:rFonts w:ascii="宋体" w:hAnsi="宋体" w:eastAsia="宋体" w:cs="宋体"/>
          <w:sz w:val="24"/>
          <w:szCs w:val="24"/>
        </w:rPr>
        <w:t>以特征点为中心取16×16的邻域作为采样窗口，将采样点与特征点的相对方向通过高斯加权后归入包含8个bin的方向直方图，最后获得4×4×8的128维特征描述子。</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highlight w:val="cyan"/>
          <w:lang w:val="en-US" w:eastAsia="zh-CN" w:bidi="ar"/>
        </w:rPr>
        <w:t>第二阶段：SIFT特征向量的匹配</w:t>
      </w:r>
      <w:r>
        <w:rPr>
          <w:rFonts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t>当两幅图像的SIFT特征向量生成以后，下一步就可以采用关键点特征向量的</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"https://baike.baidu.com/item/%E6%AC%A7%E5%BC%8F%E8%B7%9D%E7%A6%BB" \t "https://baike.baidu.com/item/SIFT/_blank" </w:instrText>
      </w:r>
      <w:r>
        <w:rPr>
          <w:rFonts w:ascii="宋体" w:hAnsi="宋体" w:eastAsia="宋体" w:cs="宋体"/>
          <w:sz w:val="24"/>
          <w:szCs w:val="24"/>
        </w:rPr>
        <w:fldChar w:fldCharType="separate"/>
      </w:r>
      <w:r>
        <w:rPr>
          <w:rStyle w:val="7"/>
          <w:rFonts w:ascii="宋体" w:hAnsi="宋体" w:eastAsia="宋体" w:cs="宋体"/>
          <w:sz w:val="24"/>
          <w:szCs w:val="24"/>
        </w:rPr>
        <w:t>欧式距离</w:t>
      </w:r>
      <w:r>
        <w:rPr>
          <w:rFonts w:ascii="宋体" w:hAnsi="宋体" w:eastAsia="宋体" w:cs="宋体"/>
          <w:sz w:val="24"/>
          <w:szCs w:val="24"/>
        </w:rPr>
        <w:fldChar w:fldCharType="end"/>
      </w:r>
      <w:r>
        <w:rPr>
          <w:rFonts w:ascii="宋体" w:hAnsi="宋体" w:eastAsia="宋体" w:cs="宋体"/>
          <w:sz w:val="24"/>
          <w:szCs w:val="24"/>
        </w:rPr>
        <w:t>来作为两幅图像中关键点的相似性判定度量。取图1的某个关键点，通过遍历找到图像2中的距离最近的两个关键点。在这两个关键点中，如果最近距离除以次近距离小于某个阈值，则判定为一对匹配点。</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hint="eastAsia"/>
          <w:lang w:val="en-US" w:eastAsia="zh-CN"/>
        </w:rPr>
        <w:t>HoG：</w:t>
      </w:r>
      <w:r>
        <w:rPr>
          <w:rFonts w:ascii="宋体" w:hAnsi="宋体" w:eastAsia="宋体" w:cs="宋体"/>
          <w:sz w:val="24"/>
          <w:szCs w:val="24"/>
        </w:rPr>
        <w:t>方向梯度直方图</w:t>
      </w:r>
    </w:p>
    <w:p>
      <w:pPr>
        <w:ind w:firstLine="420" w:firstLineChars="0"/>
        <w:rPr>
          <w:rFonts w:ascii="宋体" w:hAnsi="宋体" w:eastAsia="宋体" w:cs="宋体"/>
          <w:sz w:val="24"/>
          <w:szCs w:val="24"/>
        </w:rPr>
      </w:pPr>
      <w:r>
        <w:rPr>
          <w:rFonts w:ascii="宋体" w:hAnsi="宋体" w:eastAsia="宋体" w:cs="宋体"/>
          <w:sz w:val="24"/>
          <w:szCs w:val="24"/>
        </w:rPr>
        <w:t>它对</w:t>
      </w:r>
      <w:r>
        <w:rPr>
          <w:rFonts w:ascii="宋体" w:hAnsi="宋体" w:eastAsia="宋体" w:cs="宋体"/>
          <w:color w:val="0000FF"/>
          <w:sz w:val="24"/>
          <w:szCs w:val="24"/>
        </w:rPr>
        <w:t>图像几何的和光学的形变</w:t>
      </w:r>
      <w:r>
        <w:rPr>
          <w:rFonts w:ascii="宋体" w:hAnsi="宋体" w:eastAsia="宋体" w:cs="宋体"/>
          <w:sz w:val="24"/>
          <w:szCs w:val="24"/>
        </w:rPr>
        <w:t>都能保持很好的不变性</w:t>
      </w:r>
    </w:p>
    <w:p>
      <w:pPr>
        <w:ind w:firstLine="420" w:firstLineChars="0"/>
        <w:rPr>
          <w:rFonts w:ascii="宋体" w:hAnsi="宋体" w:eastAsia="宋体" w:cs="宋体"/>
          <w:sz w:val="24"/>
          <w:szCs w:val="24"/>
        </w:rPr>
      </w:pPr>
      <w:r>
        <w:rPr>
          <w:rFonts w:ascii="宋体" w:hAnsi="宋体" w:eastAsia="宋体" w:cs="宋体"/>
          <w:sz w:val="24"/>
          <w:szCs w:val="24"/>
        </w:rPr>
        <w:t>HOG特征是特别适合于做图像中的人体检测的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w:t>
      </w:r>
    </w:p>
    <w:p>
      <w:pPr>
        <w:keepNext w:val="0"/>
        <w:keepLines w:val="0"/>
        <w:widowControl/>
        <w:suppressLineNumbers w:val="0"/>
        <w:jc w:val="left"/>
      </w:pPr>
      <w:r>
        <w:rPr>
          <w:rFonts w:ascii="宋体" w:hAnsi="宋体" w:eastAsia="宋体" w:cs="宋体"/>
          <w:b/>
          <w:kern w:val="0"/>
          <w:sz w:val="24"/>
          <w:szCs w:val="24"/>
          <w:lang w:val="en-US" w:eastAsia="zh-CN" w:bidi="ar"/>
        </w:rPr>
        <w:t>1、色彩和伽马归一化</w:t>
      </w:r>
    </w:p>
    <w:p>
      <w:pPr>
        <w:keepNext w:val="0"/>
        <w:keepLines w:val="0"/>
        <w:widowControl/>
        <w:suppressLineNumbers w:val="0"/>
        <w:jc w:val="left"/>
      </w:pPr>
      <w:r>
        <w:rPr>
          <w:rFonts w:ascii="宋体" w:hAnsi="宋体" w:eastAsia="宋体" w:cs="宋体"/>
          <w:kern w:val="0"/>
          <w:sz w:val="24"/>
          <w:szCs w:val="24"/>
          <w:lang w:val="en-US" w:eastAsia="zh-CN" w:bidi="ar"/>
        </w:rPr>
        <w:t>为了减少光照因素的影响，首先需要将整个图像进行规范化（归一化）。在图像的纹理强度中，局部的表层曝光贡献的比重较大，所以，这种压缩处理能够有效地降低图像局部的阴影和光照变化。</w:t>
      </w:r>
    </w:p>
    <w:p>
      <w:pPr>
        <w:keepNext w:val="0"/>
        <w:keepLines w:val="0"/>
        <w:widowControl/>
        <w:suppressLineNumbers w:val="0"/>
        <w:jc w:val="left"/>
      </w:pPr>
      <w:r>
        <w:rPr>
          <w:rFonts w:ascii="宋体" w:hAnsi="宋体" w:eastAsia="宋体" w:cs="宋体"/>
          <w:b/>
          <w:kern w:val="0"/>
          <w:sz w:val="24"/>
          <w:szCs w:val="24"/>
          <w:lang w:val="en-US" w:eastAsia="zh-CN" w:bidi="ar"/>
        </w:rPr>
        <w:t>2、计算图像梯度</w:t>
      </w:r>
    </w:p>
    <w:p>
      <w:pPr>
        <w:keepNext w:val="0"/>
        <w:keepLines w:val="0"/>
        <w:widowControl/>
        <w:suppressLineNumbers w:val="0"/>
        <w:jc w:val="left"/>
      </w:pPr>
      <w:r>
        <w:rPr>
          <w:rFonts w:ascii="宋体" w:hAnsi="宋体" w:eastAsia="宋体" w:cs="宋体"/>
          <w:kern w:val="0"/>
          <w:sz w:val="24"/>
          <w:szCs w:val="24"/>
          <w:lang w:val="en-US" w:eastAsia="zh-CN" w:bidi="ar"/>
        </w:rPr>
        <w:t>计算图像横坐标和纵坐标方向的梯度，并据此计算每个像素位置的梯度方向值；求导操作不仅能够捕获轮廓，人影和一些纹理信息，还能进一步弱化光照的影响。</w:t>
      </w:r>
    </w:p>
    <w:p>
      <w:pPr>
        <w:keepNext w:val="0"/>
        <w:keepLines w:val="0"/>
        <w:widowControl/>
        <w:suppressLineNumbers w:val="0"/>
        <w:jc w:val="left"/>
      </w:pPr>
      <w:r>
        <w:rPr>
          <w:rFonts w:ascii="宋体" w:hAnsi="宋体" w:eastAsia="宋体" w:cs="宋体"/>
          <w:kern w:val="0"/>
          <w:sz w:val="24"/>
          <w:szCs w:val="24"/>
          <w:lang w:val="en-US" w:eastAsia="zh-CN" w:bidi="ar"/>
        </w:rPr>
        <w:t>最常用的方法是：简单地使用一个一维的离散微分模板在一个方向上或者同时在水平和垂直两个方向上对图像进行处理，更确切地说，这个方法需要使用滤波器核滤除图像中的色彩或变化剧烈的数据</w:t>
      </w:r>
    </w:p>
    <w:p>
      <w:pPr>
        <w:keepNext w:val="0"/>
        <w:keepLines w:val="0"/>
        <w:widowControl/>
        <w:suppressLineNumbers w:val="0"/>
        <w:jc w:val="left"/>
      </w:pPr>
      <w:r>
        <w:rPr>
          <w:rFonts w:ascii="宋体" w:hAnsi="宋体" w:eastAsia="宋体" w:cs="宋体"/>
          <w:b/>
          <w:kern w:val="0"/>
          <w:sz w:val="24"/>
          <w:szCs w:val="24"/>
          <w:lang w:val="en-US" w:eastAsia="zh-CN" w:bidi="ar"/>
        </w:rPr>
        <w:t>3、构建方向的直方图</w:t>
      </w:r>
    </w:p>
    <w:p>
      <w:pPr>
        <w:keepNext w:val="0"/>
        <w:keepLines w:val="0"/>
        <w:widowControl/>
        <w:suppressLineNumbers w:val="0"/>
        <w:jc w:val="left"/>
      </w:pPr>
      <w:r>
        <w:rPr>
          <w:rFonts w:ascii="宋体" w:hAnsi="宋体" w:eastAsia="宋体" w:cs="宋体"/>
          <w:kern w:val="0"/>
          <w:sz w:val="24"/>
          <w:szCs w:val="24"/>
          <w:lang w:val="en-US" w:eastAsia="zh-CN" w:bidi="ar"/>
        </w:rPr>
        <w:t>细胞单元中的每一个像素点都为某个基于方向的直方图通道投票。</w:t>
      </w:r>
    </w:p>
    <w:p>
      <w:pPr>
        <w:keepNext w:val="0"/>
        <w:keepLines w:val="0"/>
        <w:widowControl/>
        <w:suppressLineNumbers w:val="0"/>
        <w:jc w:val="left"/>
      </w:pPr>
      <w:r>
        <w:rPr>
          <w:rFonts w:ascii="宋体" w:hAnsi="宋体" w:eastAsia="宋体" w:cs="宋体"/>
          <w:color w:val="auto"/>
          <w:sz w:val="24"/>
          <w:szCs w:val="24"/>
          <w:u w:val="none"/>
        </w:rPr>
        <w:drawing>
          <wp:inline distT="0" distB="0" distL="114300" distR="114300">
            <wp:extent cx="2095500" cy="1809750"/>
            <wp:effectExtent l="0" t="0" r="7620" b="3810"/>
            <wp:docPr id="1" name="图片 1" descr="IMG_256">
              <a:hlinkClick xmlns:a="http://schemas.openxmlformats.org/drawingml/2006/main" r:id="rId4" tooltip="星型细胞单元"/>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2095500" cy="1809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xml:space="preserve">星型细胞单元 </w:t>
      </w:r>
    </w:p>
    <w:p>
      <w:pPr>
        <w:keepNext w:val="0"/>
        <w:keepLines w:val="0"/>
        <w:widowControl/>
        <w:suppressLineNumbers w:val="0"/>
        <w:jc w:val="left"/>
      </w:pPr>
      <w:r>
        <w:rPr>
          <w:rFonts w:ascii="宋体" w:hAnsi="宋体" w:eastAsia="宋体" w:cs="宋体"/>
          <w:kern w:val="0"/>
          <w:sz w:val="24"/>
          <w:szCs w:val="24"/>
          <w:lang w:val="en-US" w:eastAsia="zh-CN" w:bidi="ar"/>
        </w:rPr>
        <w:t>投票是采取加权投票的方式，即每一票都是带有权值的，这个权值是根据该像素点的梯度幅度计算出来。可以采用幅值本身或者它的函数来表示这个权值，实际测试表明： 使用幅值来表示权值能获得最佳的效果，当然，也可以选择幅值的函数来表示，比如幅值的平方根、幅值的平方、幅值的截断形式等。细胞单元可以是矩形的，也可以是星形的。直方图通道是平均分布在0-1800（无向）或0-3600（有向）范围内。经研究发现，采用无向的梯度和9个直方图通道，能在行人检测试验中取得最佳的效果。</w:t>
      </w:r>
    </w:p>
    <w:p>
      <w:pPr>
        <w:keepNext w:val="0"/>
        <w:keepLines w:val="0"/>
        <w:widowControl/>
        <w:suppressLineNumbers w:val="0"/>
        <w:jc w:val="left"/>
      </w:pPr>
      <w:r>
        <w:rPr>
          <w:rFonts w:ascii="宋体" w:hAnsi="宋体" w:eastAsia="宋体" w:cs="宋体"/>
          <w:b/>
          <w:kern w:val="0"/>
          <w:sz w:val="24"/>
          <w:szCs w:val="24"/>
          <w:lang w:val="en-US" w:eastAsia="zh-CN" w:bidi="ar"/>
        </w:rPr>
        <w:t>4、将细胞单元组合成大的区间</w:t>
      </w:r>
    </w:p>
    <w:p>
      <w:pPr>
        <w:keepNext w:val="0"/>
        <w:keepLines w:val="0"/>
        <w:widowControl/>
        <w:suppressLineNumbers w:val="0"/>
        <w:jc w:val="left"/>
      </w:pPr>
      <w:r>
        <w:rPr>
          <w:rFonts w:ascii="宋体" w:hAnsi="宋体" w:eastAsia="宋体" w:cs="宋体"/>
          <w:kern w:val="0"/>
          <w:sz w:val="24"/>
          <w:szCs w:val="24"/>
          <w:lang w:val="en-US" w:eastAsia="zh-CN" w:bidi="ar"/>
        </w:rPr>
        <w:t>由于局部光照的变化以及前景-背景对比度的变化，使得梯度强度的变化范围非常大。这就需要对梯度强度做归一化。归一化能够进一步地对光照、阴影和边缘进行压缩。</w:t>
      </w:r>
    </w:p>
    <w:p>
      <w:pPr>
        <w:keepNext w:val="0"/>
        <w:keepLines w:val="0"/>
        <w:widowControl/>
        <w:suppressLineNumbers w:val="0"/>
        <w:jc w:val="left"/>
      </w:pPr>
      <w:r>
        <w:rPr>
          <w:rFonts w:ascii="宋体" w:hAnsi="宋体" w:eastAsia="宋体" w:cs="宋体"/>
          <w:color w:val="auto"/>
          <w:sz w:val="24"/>
          <w:szCs w:val="24"/>
          <w:u w:val="none"/>
        </w:rPr>
        <w:drawing>
          <wp:inline distT="0" distB="0" distL="114300" distR="114300">
            <wp:extent cx="2095500" cy="1743075"/>
            <wp:effectExtent l="0" t="0" r="7620" b="9525"/>
            <wp:docPr id="2" name="图片 2" descr="IMG_257">
              <a:hlinkClick xmlns:a="http://schemas.openxmlformats.org/drawingml/2006/main" r:id="rId6" tooltip="R-HO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7"/>
                    <a:stretch>
                      <a:fillRect/>
                    </a:stretch>
                  </pic:blipFill>
                  <pic:spPr>
                    <a:xfrm>
                      <a:off x="0" y="0"/>
                      <a:ext cx="2095500" cy="17430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xml:space="preserve">R-HOG </w:t>
      </w:r>
    </w:p>
    <w:p>
      <w:pPr>
        <w:keepNext w:val="0"/>
        <w:keepLines w:val="0"/>
        <w:widowControl/>
        <w:suppressLineNumbers w:val="0"/>
        <w:jc w:val="left"/>
      </w:pPr>
      <w:r>
        <w:rPr>
          <w:rFonts w:ascii="宋体" w:hAnsi="宋体" w:eastAsia="宋体" w:cs="宋体"/>
          <w:kern w:val="0"/>
          <w:sz w:val="24"/>
          <w:szCs w:val="24"/>
          <w:lang w:val="en-US" w:eastAsia="zh-CN" w:bidi="ar"/>
        </w:rPr>
        <w:t>采取的办法是：把各个细胞单元组合成大的、空间上连通的区间。这样，HOG描述符就变成了由各区间所有细胞单元的直方图成分所组成的一个向量。这些区间是互有重叠的，这就意味着：每一个细胞单元的输出都多次作用于最终的描述器。</w:t>
      </w:r>
    </w:p>
    <w:p>
      <w:pPr>
        <w:keepNext w:val="0"/>
        <w:keepLines w:val="0"/>
        <w:widowControl/>
        <w:suppressLineNumbers w:val="0"/>
        <w:jc w:val="left"/>
      </w:pPr>
      <w:r>
        <w:rPr>
          <w:rFonts w:ascii="宋体" w:hAnsi="宋体" w:eastAsia="宋体" w:cs="宋体"/>
          <w:kern w:val="0"/>
          <w:sz w:val="24"/>
          <w:szCs w:val="24"/>
          <w:lang w:val="en-US" w:eastAsia="zh-CN" w:bidi="ar"/>
        </w:rPr>
        <w:t>区间有两个主要的几何形状——矩形区间（R-HOG）和环形区间（C-HOG）</w:t>
      </w:r>
    </w:p>
    <w:p>
      <w:pPr>
        <w:keepNext w:val="0"/>
        <w:keepLines w:val="0"/>
        <w:widowControl/>
        <w:suppressLineNumbers w:val="0"/>
        <w:jc w:val="left"/>
      </w:pPr>
      <w:r>
        <w:rPr>
          <w:rFonts w:ascii="宋体" w:hAnsi="宋体" w:eastAsia="宋体" w:cs="宋体"/>
          <w:color w:val="auto"/>
          <w:sz w:val="24"/>
          <w:szCs w:val="24"/>
          <w:u w:val="none"/>
        </w:rPr>
        <w:drawing>
          <wp:inline distT="0" distB="0" distL="114300" distR="114300">
            <wp:extent cx="2095500" cy="1514475"/>
            <wp:effectExtent l="0" t="0" r="7620" b="9525"/>
            <wp:docPr id="3" name="图片 3" descr="IMG_258">
              <a:hlinkClick xmlns:a="http://schemas.openxmlformats.org/drawingml/2006/main" r:id="rId8" tooltip="C-HO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9"/>
                    <a:stretch>
                      <a:fillRect/>
                    </a:stretch>
                  </pic:blipFill>
                  <pic:spPr>
                    <a:xfrm>
                      <a:off x="0" y="0"/>
                      <a:ext cx="2095500" cy="1514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xml:space="preserve">C-HOG </w:t>
      </w:r>
    </w:p>
    <w:p>
      <w:pPr>
        <w:keepNext w:val="0"/>
        <w:keepLines w:val="0"/>
        <w:widowControl/>
        <w:suppressLineNumbers w:val="0"/>
        <w:jc w:val="left"/>
      </w:pPr>
      <w:r>
        <w:rPr>
          <w:rFonts w:ascii="宋体" w:hAnsi="宋体" w:eastAsia="宋体" w:cs="宋体"/>
          <w:kern w:val="0"/>
          <w:sz w:val="24"/>
          <w:szCs w:val="24"/>
          <w:lang w:val="en-US" w:eastAsia="zh-CN" w:bidi="ar"/>
        </w:rPr>
        <w:t>。R-HOG区间大体上是一些方形的格子，它可以有三个参数来表征：每个区间中细胞单元的数目、每个细胞单元中像素点的数目、每个细胞的直方图通道数目。</w:t>
      </w:r>
    </w:p>
    <w:p>
      <w:pPr>
        <w:keepNext w:val="0"/>
        <w:keepLines w:val="0"/>
        <w:widowControl/>
        <w:suppressLineNumbers w:val="0"/>
        <w:jc w:val="left"/>
      </w:pPr>
      <w:r>
        <w:rPr>
          <w:rFonts w:ascii="宋体" w:hAnsi="宋体" w:eastAsia="宋体" w:cs="宋体"/>
          <w:b/>
          <w:kern w:val="0"/>
          <w:sz w:val="24"/>
          <w:szCs w:val="24"/>
          <w:lang w:val="en-US" w:eastAsia="zh-CN" w:bidi="ar"/>
        </w:rPr>
        <w:t>5、收集HOG特征</w:t>
      </w:r>
    </w:p>
    <w:p>
      <w:pPr>
        <w:keepNext w:val="0"/>
        <w:keepLines w:val="0"/>
        <w:widowControl/>
        <w:suppressLineNumbers w:val="0"/>
        <w:jc w:val="left"/>
      </w:pPr>
      <w:r>
        <w:rPr>
          <w:rFonts w:ascii="宋体" w:hAnsi="宋体" w:eastAsia="宋体" w:cs="宋体"/>
          <w:kern w:val="0"/>
          <w:sz w:val="24"/>
          <w:szCs w:val="24"/>
          <w:lang w:val="en-US" w:eastAsia="zh-CN" w:bidi="ar"/>
        </w:rPr>
        <w:t>把提取的HOG特征输入到SVM分类器中，寻找一个最优超平面作为决策函数。</w:t>
      </w:r>
    </w:p>
    <w:p>
      <w:pPr>
        <w:ind w:firstLine="420" w:firstLineChars="0"/>
        <w:rPr>
          <w:rFonts w:ascii="宋体" w:hAnsi="宋体" w:eastAsia="宋体" w:cs="宋体"/>
          <w:sz w:val="24"/>
          <w:szCs w:val="24"/>
        </w:rPr>
      </w:pP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hint="eastAsia"/>
          <w:lang w:val="en-US" w:eastAsia="zh-CN"/>
        </w:rPr>
        <w:t>SVM：</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"https://baike.baidu.com/item/%E6%94%AF%E6%8C%81%E5%90%91%E9%87%8F%E6%9C%BA/9683835" \t "https://baike.baidu.com/item/_blank" </w:instrText>
      </w:r>
      <w:r>
        <w:rPr>
          <w:rFonts w:ascii="宋体" w:hAnsi="宋体" w:eastAsia="宋体" w:cs="宋体"/>
          <w:sz w:val="24"/>
          <w:szCs w:val="24"/>
        </w:rPr>
        <w:fldChar w:fldCharType="separate"/>
      </w:r>
      <w:r>
        <w:rPr>
          <w:rStyle w:val="7"/>
          <w:rFonts w:ascii="宋体" w:hAnsi="宋体" w:eastAsia="宋体" w:cs="宋体"/>
          <w:sz w:val="24"/>
          <w:szCs w:val="24"/>
        </w:rPr>
        <w:t>支持向量机</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t>用来进行模式识别、分类以及回归分析</w:t>
      </w:r>
    </w:p>
    <w:p>
      <w:r>
        <w:rPr>
          <w:rFonts w:ascii="宋体" w:hAnsi="宋体" w:eastAsia="宋体" w:cs="宋体"/>
          <w:sz w:val="24"/>
          <w:szCs w:val="24"/>
        </w:rPr>
        <w:t>主要思想</w:t>
      </w:r>
      <w:r>
        <w:rPr>
          <w:rFonts w:hint="eastAsia" w:ascii="宋体" w:hAnsi="宋体" w:eastAsia="宋体" w:cs="宋体"/>
          <w:sz w:val="24"/>
          <w:szCs w:val="24"/>
          <w:lang w:eastAsia="zh-CN"/>
        </w:rPr>
        <w:t>：</w:t>
      </w:r>
    </w:p>
    <w:p>
      <w:pPr>
        <w:keepNext w:val="0"/>
        <w:keepLines w:val="0"/>
        <w:widowControl/>
        <w:suppressLineNumbers w:val="0"/>
        <w:ind w:firstLine="420" w:firstLineChars="0"/>
        <w:jc w:val="left"/>
      </w:pPr>
      <w:r>
        <w:rPr>
          <w:rFonts w:hint="eastAsia" w:ascii="宋体" w:hAnsi="宋体" w:eastAsia="宋体" w:cs="宋体"/>
          <w:kern w:val="0"/>
          <w:sz w:val="24"/>
          <w:szCs w:val="24"/>
          <w:lang w:val="en-US" w:eastAsia="zh-CN" w:bidi="ar"/>
        </w:rPr>
        <w:t>1、</w:t>
      </w:r>
      <w:r>
        <w:rPr>
          <w:rFonts w:ascii="宋体" w:hAnsi="宋体" w:eastAsia="宋体" w:cs="宋体"/>
          <w:kern w:val="0"/>
          <w:sz w:val="24"/>
          <w:szCs w:val="24"/>
          <w:lang w:val="en-US" w:eastAsia="zh-CN" w:bidi="ar"/>
        </w:rPr>
        <w:t>它是针对线性可分情况进行分析，对于线性不可分的情况，通过使用非线性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"https://baike.baidu.com/item/%E6%98%A0%E5%B0%84" \t "https://baike.baidu.com/item/_blank"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映射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算法将低维输入空间线性不可分的样本转化为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"https://baike.baidu.com/item/%E9%AB%98%E7%BB%B4" \t "https://baike.baidu.com/item/_blank"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高维</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特征空间使其线性可分，从而使得高维特征空间采用线性算法对样本的非线性特征进行线性分析成为可能。</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w:t>
      </w:r>
      <w:r>
        <w:rPr>
          <w:rFonts w:ascii="宋体" w:hAnsi="宋体" w:eastAsia="宋体" w:cs="宋体"/>
          <w:kern w:val="0"/>
          <w:sz w:val="24"/>
          <w:szCs w:val="24"/>
          <w:lang w:val="en-US" w:eastAsia="zh-CN" w:bidi="ar"/>
        </w:rPr>
        <w:t>它基于结构风险最小化理论之上在特征空间中构建最优超平面，使得学习器得到全局最优化，并且在整个样本空间的期望以某个概率满足一定上界</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特征：</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⑴SVM学习问题可以表示为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"https://baike.baidu.com/item/%E5%87%B8%E4%BC%98%E5%8C%96" \t "https://baike.baidu.com/item/_blank"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凸优化</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问题，因此可以利用已知的有效算法发现目标函数的全局最小值。而其他分类方法（如基于规则的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"https://baike.baidu.com/item/%E5%88%86%E7%B1%BB%E5%99%A8" \t "https://baike.baidu.com/item/_blank"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分类器</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"https://baike.baidu.com/item/%E4%BA%BA%E5%B7%A5%E7%A5%9E%E7%BB%8F%E7%BD%91%E7%BB%9C" \t "https://baike.baidu.com/item/_blank"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人工神经网络</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）都采用一种基于贪心学习的策略来搜索假设空间，这种方法一般只能获得局部最优解。</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⑵SVM通过最大化决策边界的边缘来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"https://baike.baidu.com/item/%E6%8E%A7%E5%88%B6%E6%A8%A1%E5%9E%8B" \t "https://baike.baidu.com/item/_blank"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控制模型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的能力。尽管如此，用户必须提供其他参数，如使用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"https://baike.baidu.com/item/%E6%A0%B8%E5%87%BD%E6%95%B0" \t "https://baike.baidu.com/item/_blank"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核函数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类型和引入松弛变量等。</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⑶通过对数据中每个分类属性引入一个</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"https://baike.baidu.com/item/%E5%93%91%E5%8F%98%E9%87%8F" \t "https://baike.baidu.com/item/_blank"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哑变量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，SVM可以应用于分类数据。</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⑷SVM一般只能用在二类问题，对于多类问题效果不好。</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bookmarkStart w:id="1" w:name="_GoBack"/>
      <w:bookmarkEnd w:id="1"/>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pStyle w:val="2"/>
        <w:keepNext w:val="0"/>
        <w:keepLines w:val="0"/>
        <w:widowControl/>
        <w:suppressLineNumbers w:val="0"/>
      </w:pPr>
      <w:r>
        <w:t>一、前言</w:t>
      </w:r>
    </w:p>
    <w:p>
      <w:pPr>
        <w:pStyle w:val="4"/>
        <w:keepNext w:val="0"/>
        <w:keepLines w:val="0"/>
        <w:widowControl/>
        <w:suppressLineNumbers w:val="0"/>
      </w:pPr>
      <w:r>
        <w:fldChar w:fldCharType="begin"/>
      </w:r>
      <w:r>
        <w:instrText xml:space="preserve"> HYPERLINK "http://cuijiahua.com/blog/tag/lenet-5/" \o "查看与 LeNet-5 相关的文章" \t "http://cuijiahua.com/blog/2018/01/_blank" </w:instrText>
      </w:r>
      <w:r>
        <w:fldChar w:fldCharType="separate"/>
      </w:r>
      <w:r>
        <w:rPr>
          <w:rStyle w:val="7"/>
        </w:rPr>
        <w:t>LeNet-5</w:t>
      </w:r>
      <w:r>
        <w:fldChar w:fldCharType="end"/>
      </w:r>
      <w:r>
        <w:t>出自论文Gradient-Based Learning Applied to Document Recognition，是一种用于手写体字符识别的非常高效的卷积神经网络。</w:t>
      </w:r>
    </w:p>
    <w:p>
      <w:pPr>
        <w:pStyle w:val="4"/>
        <w:keepNext w:val="0"/>
        <w:keepLines w:val="0"/>
        <w:widowControl/>
        <w:suppressLineNumbers w:val="0"/>
      </w:pPr>
      <w:r>
        <w:t>论文下载：请到</w:t>
      </w:r>
      <w:r>
        <w:rPr>
          <w:rStyle w:val="6"/>
        </w:rPr>
        <w:t>文章结尾</w:t>
      </w:r>
      <w:r>
        <w:t>处下载。</w:t>
      </w:r>
    </w:p>
    <w:p>
      <w:pPr>
        <w:pStyle w:val="2"/>
        <w:keepNext w:val="0"/>
        <w:keepLines w:val="0"/>
        <w:widowControl/>
        <w:suppressLineNumbers w:val="0"/>
      </w:pPr>
      <w:r>
        <w:t>二、卷积神经网络（Convolutional Neural Network, CNN）</w:t>
      </w:r>
    </w:p>
    <w:p>
      <w:pPr>
        <w:pStyle w:val="4"/>
        <w:keepNext w:val="0"/>
        <w:keepLines w:val="0"/>
        <w:widowControl/>
        <w:suppressLineNumbers w:val="0"/>
      </w:pPr>
      <w:r>
        <w:t>在讲解</w:t>
      </w:r>
      <w:r>
        <w:fldChar w:fldCharType="begin"/>
      </w:r>
      <w:r>
        <w:instrText xml:space="preserve"> HYPERLINK "http://cuijiahua.com/blog/tag/lenet-5/" \o "查看与 LeNet-5 相关的文章" \t "http://cuijiahua.com/blog/2018/01/_blank" </w:instrText>
      </w:r>
      <w:r>
        <w:fldChar w:fldCharType="separate"/>
      </w:r>
      <w:r>
        <w:rPr>
          <w:rStyle w:val="7"/>
        </w:rPr>
        <w:t>LeNet-5</w:t>
      </w:r>
      <w:r>
        <w:fldChar w:fldCharType="end"/>
      </w:r>
      <w:r>
        <w:t>之前，让我们先看下CNN。卷积神经网络能够很好的利用图像的结构信息。LeNet-5是一个较简单的卷积神经网络。下图显示了其结构：输入的二维图像，先经过两次卷积层到池化层，再经过全连接层，最后使用softmax分类作为输出层。下面我们主要介绍卷积层和池化层。</w:t>
      </w:r>
    </w:p>
    <w:p>
      <w:pPr>
        <w:pStyle w:val="4"/>
        <w:keepNext w:val="0"/>
        <w:keepLines w:val="0"/>
        <w:widowControl/>
        <w:suppressLineNumbers w:val="0"/>
      </w:pPr>
      <w:r>
        <w:rPr>
          <w:color w:val="auto"/>
          <w:u w:val="none"/>
        </w:rPr>
        <w:drawing>
          <wp:inline distT="0" distB="0" distL="114300" distR="114300">
            <wp:extent cx="11496675" cy="3686175"/>
            <wp:effectExtent l="0" t="0" r="9525" b="1905"/>
            <wp:docPr id="9" name="图片 1"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1"/>
                    <a:stretch>
                      <a:fillRect/>
                    </a:stretch>
                  </pic:blipFill>
                  <pic:spPr>
                    <a:xfrm>
                      <a:off x="0" y="0"/>
                      <a:ext cx="11496675" cy="3686175"/>
                    </a:xfrm>
                    <a:prstGeom prst="rect">
                      <a:avLst/>
                    </a:prstGeom>
                    <a:noFill/>
                    <a:ln w="9525">
                      <a:noFill/>
                    </a:ln>
                  </pic:spPr>
                </pic:pic>
              </a:graphicData>
            </a:graphic>
          </wp:inline>
        </w:drawing>
      </w:r>
    </w:p>
    <w:p>
      <w:pPr>
        <w:pStyle w:val="3"/>
        <w:keepNext w:val="0"/>
        <w:keepLines w:val="0"/>
        <w:widowControl/>
        <w:suppressLineNumbers w:val="0"/>
      </w:pPr>
      <w:r>
        <w:t>1、卷积层</w:t>
      </w:r>
    </w:p>
    <w:p>
      <w:pPr>
        <w:pStyle w:val="4"/>
        <w:keepNext w:val="0"/>
        <w:keepLines w:val="0"/>
        <w:widowControl/>
        <w:suppressLineNumbers w:val="0"/>
      </w:pPr>
      <w:r>
        <w:t>卷积层是卷积神经网络的核心基石。在图像识别里我们提到的卷积是二维卷积，即离散二维滤波器（也称作卷积核）与二维图像做卷积操作，简单的讲是二维滤波器滑动到二维图像上所有位置，并在每个位置上与该像素点及其领域像素点做内积。卷积操作被广泛应用与图像处理领域，不同卷积核可以提取不同的特征，例如边沿、线性、角等特征。在深层卷积神经网络中，通过卷积操作可以提取出图像低级到复杂的特征。</w:t>
      </w:r>
    </w:p>
    <w:p>
      <w:pPr>
        <w:pStyle w:val="4"/>
        <w:keepNext w:val="0"/>
        <w:keepLines w:val="0"/>
        <w:widowControl/>
        <w:suppressLineNumbers w:val="0"/>
      </w:pPr>
      <w:r>
        <w:rPr>
          <w:color w:val="auto"/>
          <w:u w:val="none"/>
        </w:rPr>
        <w:drawing>
          <wp:inline distT="0" distB="0" distL="114300" distR="114300">
            <wp:extent cx="14373225" cy="12392025"/>
            <wp:effectExtent l="0" t="0" r="13335" b="13335"/>
            <wp:docPr id="5" name="图片 2" descr="IMG_25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13"/>
                    <a:stretch>
                      <a:fillRect/>
                    </a:stretch>
                  </pic:blipFill>
                  <pic:spPr>
                    <a:xfrm>
                      <a:off x="0" y="0"/>
                      <a:ext cx="14373225" cy="12392025"/>
                    </a:xfrm>
                    <a:prstGeom prst="rect">
                      <a:avLst/>
                    </a:prstGeom>
                    <a:noFill/>
                    <a:ln w="9525">
                      <a:noFill/>
                    </a:ln>
                  </pic:spPr>
                </pic:pic>
              </a:graphicData>
            </a:graphic>
          </wp:inline>
        </w:drawing>
      </w:r>
    </w:p>
    <w:p>
      <w:pPr>
        <w:pStyle w:val="4"/>
        <w:keepNext w:val="0"/>
        <w:keepLines w:val="0"/>
        <w:widowControl/>
        <w:suppressLineNumbers w:val="0"/>
      </w:pPr>
      <w:r>
        <w:t>上图给出一个卷积计算过程的示例图，输入图像大小为H=5,W=5,D=3，即5×5大小的3通道（RGB，也称作深度）彩色图像。这个示例图中包含两（用K表示）组卷积核，即图中滤波器W0和W1。在卷积计算中，通常对不同的输入通道采用不同的卷积核，如图示例中每组卷积核包含（D=3）个3×3（用F×F表示）大小的卷积核。另外，这个示例中卷积核在图像的水平方向（W方向）和垂直方向（H方向）的滑动步长为2（用S表示）；对输入图像周围各填充1（用P表示）个0，即图中输入层原始数据为蓝色部分，灰色部分是进行了大小为1的扩展，用0来进行扩展。经过卷积操作得到输出为3×3×2（用Ho×Wo×K表示）大小的特征图，即3×3大小的2通道特征图，其中Ho计算公式为：Ho=(H−F+2×P)/S+1，Wo同理。 而输出特征图中的每个像素，是每组滤波器与输入图像每个特征图的内积再求和，再加上偏置bo，偏置通常对于每个输出特征图是共享的。输出特征图o[:,:,0]中的最后一个−2计算如上图右下角公式所示。</w:t>
      </w:r>
    </w:p>
    <w:p>
      <w:pPr>
        <w:pStyle w:val="4"/>
        <w:keepNext w:val="0"/>
        <w:keepLines w:val="0"/>
        <w:widowControl/>
        <w:suppressLineNumbers w:val="0"/>
      </w:pPr>
      <w:r>
        <w:t>记住这几个符号：</w:t>
      </w:r>
    </w:p>
    <w:p>
      <w:pPr>
        <w:keepNext w:val="0"/>
        <w:keepLines w:val="0"/>
        <w:widowControl/>
        <w:numPr>
          <w:ilvl w:val="0"/>
          <w:numId w:val="1"/>
        </w:numPr>
        <w:suppressLineNumbers w:val="0"/>
        <w:spacing w:before="0" w:beforeAutospacing="1" w:after="0" w:afterAutospacing="1"/>
        <w:ind w:left="720" w:hanging="360"/>
      </w:pPr>
      <w:r>
        <w:t>H：图片高度；</w:t>
      </w:r>
    </w:p>
    <w:p>
      <w:pPr>
        <w:keepNext w:val="0"/>
        <w:keepLines w:val="0"/>
        <w:widowControl/>
        <w:numPr>
          <w:ilvl w:val="0"/>
          <w:numId w:val="1"/>
        </w:numPr>
        <w:suppressLineNumbers w:val="0"/>
        <w:spacing w:before="0" w:beforeAutospacing="1" w:after="0" w:afterAutospacing="1"/>
        <w:ind w:left="720" w:hanging="360"/>
      </w:pPr>
      <w:r>
        <w:t>W：图片宽度；</w:t>
      </w:r>
    </w:p>
    <w:p>
      <w:pPr>
        <w:keepNext w:val="0"/>
        <w:keepLines w:val="0"/>
        <w:widowControl/>
        <w:numPr>
          <w:ilvl w:val="0"/>
          <w:numId w:val="1"/>
        </w:numPr>
        <w:suppressLineNumbers w:val="0"/>
        <w:spacing w:before="0" w:beforeAutospacing="1" w:after="0" w:afterAutospacing="1"/>
        <w:ind w:left="720" w:hanging="360"/>
      </w:pPr>
      <w:r>
        <w:t>D：原始图片通道数，也是卷积核个数；</w:t>
      </w:r>
    </w:p>
    <w:p>
      <w:pPr>
        <w:keepNext w:val="0"/>
        <w:keepLines w:val="0"/>
        <w:widowControl/>
        <w:numPr>
          <w:ilvl w:val="0"/>
          <w:numId w:val="1"/>
        </w:numPr>
        <w:suppressLineNumbers w:val="0"/>
        <w:spacing w:before="0" w:beforeAutospacing="1" w:after="0" w:afterAutospacing="1"/>
        <w:ind w:left="720" w:hanging="360"/>
      </w:pPr>
      <w:r>
        <w:t>F：卷积核高宽大小；</w:t>
      </w:r>
    </w:p>
    <w:p>
      <w:pPr>
        <w:keepNext w:val="0"/>
        <w:keepLines w:val="0"/>
        <w:widowControl/>
        <w:numPr>
          <w:ilvl w:val="0"/>
          <w:numId w:val="1"/>
        </w:numPr>
        <w:suppressLineNumbers w:val="0"/>
        <w:spacing w:before="0" w:beforeAutospacing="1" w:after="0" w:afterAutospacing="1"/>
        <w:ind w:left="720" w:hanging="360"/>
      </w:pPr>
      <w:r>
        <w:t>P：图像边扩充大小；</w:t>
      </w:r>
    </w:p>
    <w:p>
      <w:pPr>
        <w:keepNext w:val="0"/>
        <w:keepLines w:val="0"/>
        <w:widowControl/>
        <w:numPr>
          <w:ilvl w:val="0"/>
          <w:numId w:val="1"/>
        </w:numPr>
        <w:suppressLineNumbers w:val="0"/>
        <w:spacing w:before="0" w:beforeAutospacing="1" w:after="0" w:afterAutospacing="1"/>
        <w:ind w:left="720" w:hanging="360"/>
      </w:pPr>
      <w:r>
        <w:t>S：滑动步长。</w:t>
      </w:r>
    </w:p>
    <w:p>
      <w:pPr>
        <w:pStyle w:val="4"/>
        <w:keepNext w:val="0"/>
        <w:keepLines w:val="0"/>
        <w:widowControl/>
        <w:suppressLineNumbers w:val="0"/>
      </w:pPr>
      <w:r>
        <w:t>在卷积操作中卷积核是可学习的参数，经过上面示例介绍，每层卷积的参数大小为D×F×F×K。卷积层的参数较少，这也是由卷积层的主要特性即局部连接和共享权重所决定。</w:t>
      </w:r>
    </w:p>
    <w:p>
      <w:pPr>
        <w:keepNext w:val="0"/>
        <w:keepLines w:val="0"/>
        <w:widowControl/>
        <w:numPr>
          <w:ilvl w:val="0"/>
          <w:numId w:val="2"/>
        </w:numPr>
        <w:suppressLineNumbers w:val="0"/>
        <w:spacing w:before="0" w:beforeAutospacing="1" w:after="0" w:afterAutospacing="1"/>
        <w:ind w:left="720" w:hanging="360"/>
      </w:pPr>
      <w:r>
        <w:t>局部连接：每个神经元仅与输入神经元的一块区域连接，这块局部区域称作感受野（receptive field）。在图像卷积操作中，即神经元在空间维度（spatial dimension，即上图示例H和W所在的平面）是局部连接，但在深度上是全部连接。对于二维图像本身而言，也是局部像素关联较强。这种局部连接保证了学习后的过滤器能够对于局部的输入特征有最强的响应。局部连接的思想，也是受启发于生物学里面的视觉系统结构，视觉皮层的神经元就是局部接受信息的。</w:t>
      </w:r>
    </w:p>
    <w:p>
      <w:pPr>
        <w:keepNext w:val="0"/>
        <w:keepLines w:val="0"/>
        <w:widowControl/>
        <w:numPr>
          <w:ilvl w:val="0"/>
          <w:numId w:val="2"/>
        </w:numPr>
        <w:suppressLineNumbers w:val="0"/>
        <w:spacing w:before="0" w:beforeAutospacing="1" w:after="0" w:afterAutospacing="1"/>
        <w:ind w:left="720" w:hanging="360"/>
      </w:pPr>
      <w:r>
        <w:t>权重共享：计算同一个深度切片的神经元时采用的滤波器是共享的。例上图中计算o[:,:,0]的每个每个神经元的滤波器均相同，都为W0，这样可以很大程度上减少参数。共享权重在一定程度上讲是有意义的，例如图片的底层边缘特征与特征在图中的具体位置无关。但是在一些场景中是无意的，比如输入的图片是人脸，眼睛和头发位于不同的位置，希望在不同的位置学到不同的特征 。请注意权重只是对于同一深度切片的神经元是共享的，在卷积层，通常采用多组卷积核提取不同特征，即对应不同深度切片的特征，不同深度切片的神经元权重是不共享。另外，偏重对同一深度切片的所有神经元都是共享的。</w:t>
      </w:r>
    </w:p>
    <w:p>
      <w:pPr>
        <w:pStyle w:val="4"/>
        <w:keepNext w:val="0"/>
        <w:keepLines w:val="0"/>
        <w:widowControl/>
        <w:suppressLineNumbers w:val="0"/>
      </w:pPr>
      <w:r>
        <w:t>通过介绍卷积计算过程及其特性，可以看出卷积是线性操作，并具有平移不变性（shift-invariant），平移不变性即在图像每个位置执行相同的操作。卷积层的局部连接和权重共享使得需要学习的参数大大减小，这样也有利于训练较大卷积神经网络。</w:t>
      </w:r>
    </w:p>
    <w:p>
      <w:pPr>
        <w:pStyle w:val="4"/>
        <w:keepNext w:val="0"/>
        <w:keepLines w:val="0"/>
        <w:widowControl/>
        <w:suppressLineNumbers w:val="0"/>
      </w:pPr>
      <w:r>
        <w:t>整体计算过程如下（与上图中的数据不同，但是计算过程相同）：</w:t>
      </w:r>
    </w:p>
    <w:p>
      <w:pPr>
        <w:pStyle w:val="4"/>
        <w:keepNext w:val="0"/>
        <w:keepLines w:val="0"/>
        <w:widowControl/>
        <w:suppressLineNumbers w:val="0"/>
      </w:pPr>
      <w:r>
        <w:rPr>
          <w:color w:val="auto"/>
          <w:u w:val="none"/>
        </w:rPr>
        <w:drawing>
          <wp:inline distT="0" distB="0" distL="114300" distR="114300">
            <wp:extent cx="8191500" cy="6572250"/>
            <wp:effectExtent l="0" t="0" r="7620" b="11430"/>
            <wp:docPr id="4" name="图片 3" descr="IMG_25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15"/>
                    <a:stretch>
                      <a:fillRect/>
                    </a:stretch>
                  </pic:blipFill>
                  <pic:spPr>
                    <a:xfrm>
                      <a:off x="0" y="0"/>
                      <a:ext cx="8191500" cy="6572250"/>
                    </a:xfrm>
                    <a:prstGeom prst="rect">
                      <a:avLst/>
                    </a:prstGeom>
                    <a:noFill/>
                    <a:ln w="9525">
                      <a:noFill/>
                    </a:ln>
                  </pic:spPr>
                </pic:pic>
              </a:graphicData>
            </a:graphic>
          </wp:inline>
        </w:drawing>
      </w:r>
    </w:p>
    <w:p>
      <w:pPr>
        <w:pStyle w:val="3"/>
        <w:keepNext w:val="0"/>
        <w:keepLines w:val="0"/>
        <w:widowControl/>
        <w:suppressLineNumbers w:val="0"/>
      </w:pPr>
      <w:r>
        <w:t>2、池化层</w:t>
      </w:r>
    </w:p>
    <w:p>
      <w:pPr>
        <w:pStyle w:val="4"/>
        <w:keepNext w:val="0"/>
        <w:keepLines w:val="0"/>
        <w:widowControl/>
        <w:suppressLineNumbers w:val="0"/>
      </w:pPr>
      <w:r>
        <w:rPr>
          <w:color w:val="auto"/>
          <w:u w:val="none"/>
        </w:rPr>
        <w:drawing>
          <wp:inline distT="0" distB="0" distL="114300" distR="114300">
            <wp:extent cx="9715500" cy="5619750"/>
            <wp:effectExtent l="0" t="0" r="7620" b="3810"/>
            <wp:docPr id="10" name="图片 4" descr="IMG_25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17"/>
                    <a:stretch>
                      <a:fillRect/>
                    </a:stretch>
                  </pic:blipFill>
                  <pic:spPr>
                    <a:xfrm>
                      <a:off x="0" y="0"/>
                      <a:ext cx="9715500" cy="5619750"/>
                    </a:xfrm>
                    <a:prstGeom prst="rect">
                      <a:avLst/>
                    </a:prstGeom>
                    <a:noFill/>
                    <a:ln w="9525">
                      <a:noFill/>
                    </a:ln>
                  </pic:spPr>
                </pic:pic>
              </a:graphicData>
            </a:graphic>
          </wp:inline>
        </w:drawing>
      </w:r>
    </w:p>
    <w:p>
      <w:pPr>
        <w:pStyle w:val="4"/>
        <w:keepNext w:val="0"/>
        <w:keepLines w:val="0"/>
        <w:widowControl/>
        <w:suppressLineNumbers w:val="0"/>
      </w:pPr>
      <w:r>
        <w:t>池化是非线性下采样的一种形式，主要作用是通过减少网络的参数来减小计算量，并且能够在一定程度上控制过拟合。通常在卷积层的后面会加上一个池化层。池化包括最大池化、平均池化等。其中最大池化是用不重叠的矩形框将输入层分成不同的区域，对于每个矩形框的数取最大值作为输出层，如上图所示。</w:t>
      </w:r>
    </w:p>
    <w:p>
      <w:pPr>
        <w:pStyle w:val="2"/>
        <w:keepNext w:val="0"/>
        <w:keepLines w:val="0"/>
        <w:widowControl/>
        <w:suppressLineNumbers w:val="0"/>
      </w:pPr>
      <w:r>
        <w:t>三、Lenet-5</w:t>
      </w:r>
    </w:p>
    <w:p>
      <w:pPr>
        <w:pStyle w:val="4"/>
        <w:keepNext w:val="0"/>
        <w:keepLines w:val="0"/>
        <w:widowControl/>
        <w:suppressLineNumbers w:val="0"/>
      </w:pPr>
      <w:r>
        <w:t>LeNet5 这个网络虽然很小，但是它包含了</w:t>
      </w:r>
      <w:r>
        <w:fldChar w:fldCharType="begin"/>
      </w:r>
      <w:r>
        <w:instrText xml:space="preserve"> HYPERLINK "http://cuijiahua.com/blog/tag/%e6%b7%b1%e5%ba%a6%e5%ad%a6%e4%b9%a0/" \o "查看与 深度学习 相关的文章" \t "http://cuijiahua.com/blog/2018/01/_blank" </w:instrText>
      </w:r>
      <w:r>
        <w:fldChar w:fldCharType="separate"/>
      </w:r>
      <w:r>
        <w:rPr>
          <w:rStyle w:val="7"/>
        </w:rPr>
        <w:t>深度学习</w:t>
      </w:r>
      <w:r>
        <w:fldChar w:fldCharType="end"/>
      </w:r>
      <w:r>
        <w:t>的基本模块：卷积层，池化层，全链接层。是其他深度学习模型的基础， 这里我们对LeNet5进行深入分析。同时，通过实例分析，加深对与卷积层和池化层的理解。</w:t>
      </w:r>
    </w:p>
    <w:p>
      <w:pPr>
        <w:pStyle w:val="4"/>
        <w:keepNext w:val="0"/>
        <w:keepLines w:val="0"/>
        <w:widowControl/>
        <w:suppressLineNumbers w:val="0"/>
      </w:pPr>
      <w:r>
        <w:rPr>
          <w:color w:val="auto"/>
          <w:u w:val="none"/>
        </w:rPr>
        <w:drawing>
          <wp:inline distT="0" distB="0" distL="114300" distR="114300">
            <wp:extent cx="6667500" cy="1838325"/>
            <wp:effectExtent l="0" t="0" r="7620" b="5715"/>
            <wp:docPr id="6" name="图片 5" descr="IMG_26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19"/>
                    <a:stretch>
                      <a:fillRect/>
                    </a:stretch>
                  </pic:blipFill>
                  <pic:spPr>
                    <a:xfrm>
                      <a:off x="0" y="0"/>
                      <a:ext cx="6667500" cy="1838325"/>
                    </a:xfrm>
                    <a:prstGeom prst="rect">
                      <a:avLst/>
                    </a:prstGeom>
                    <a:noFill/>
                    <a:ln w="9525">
                      <a:noFill/>
                    </a:ln>
                  </pic:spPr>
                </pic:pic>
              </a:graphicData>
            </a:graphic>
          </wp:inline>
        </w:drawing>
      </w:r>
    </w:p>
    <w:p>
      <w:pPr>
        <w:pStyle w:val="4"/>
        <w:keepNext w:val="0"/>
        <w:keepLines w:val="0"/>
        <w:widowControl/>
        <w:suppressLineNumbers w:val="0"/>
      </w:pPr>
      <w:r>
        <w:t>LeNet-5共</w:t>
      </w:r>
      <w:r>
        <w:rPr>
          <w:b/>
        </w:rPr>
        <w:t>有7层</w:t>
      </w:r>
      <w:r>
        <w:t>，不包含输入，每层都包含可训练参数；每个层有</w:t>
      </w:r>
      <w:r>
        <w:rPr>
          <w:b/>
        </w:rPr>
        <w:t>多个Feature Map</w:t>
      </w:r>
      <w:r>
        <w:t>，每个FeatureMap通过一种卷积滤波器提取输入的一种特征，然后每个FeatureMap有</w:t>
      </w:r>
      <w:r>
        <w:rPr>
          <w:b/>
        </w:rPr>
        <w:t>多个神经元。</w:t>
      </w:r>
    </w:p>
    <w:p>
      <w:pPr>
        <w:pStyle w:val="4"/>
        <w:keepNext w:val="0"/>
        <w:keepLines w:val="0"/>
        <w:widowControl/>
        <w:suppressLineNumbers w:val="0"/>
      </w:pPr>
      <w:r>
        <w:rPr>
          <w:rStyle w:val="6"/>
        </w:rPr>
        <w:t>各层参数详解：</w:t>
      </w:r>
    </w:p>
    <w:p>
      <w:pPr>
        <w:pStyle w:val="3"/>
        <w:keepNext w:val="0"/>
        <w:keepLines w:val="0"/>
        <w:widowControl/>
        <w:suppressLineNumbers w:val="0"/>
      </w:pPr>
      <w:r>
        <w:t>1、INPUT层-输入层</w:t>
      </w:r>
    </w:p>
    <w:p>
      <w:pPr>
        <w:pStyle w:val="4"/>
        <w:keepNext w:val="0"/>
        <w:keepLines w:val="0"/>
        <w:widowControl/>
        <w:suppressLineNumbers w:val="0"/>
      </w:pPr>
      <w:r>
        <w:t>首先是数据 INPUT 层，输入图像的尺寸统一归一化为32*32。</w:t>
      </w:r>
    </w:p>
    <w:p>
      <w:pPr>
        <w:pStyle w:val="4"/>
        <w:keepNext w:val="0"/>
        <w:keepLines w:val="0"/>
        <w:widowControl/>
        <w:suppressLineNumbers w:val="0"/>
      </w:pPr>
      <w:r>
        <w:rPr>
          <w:rStyle w:val="6"/>
        </w:rPr>
        <w:t>注意：本层不算LeNet-5的网络结构，传统上，不将输入层视为网络层次结构之一。</w:t>
      </w:r>
    </w:p>
    <w:p>
      <w:pPr>
        <w:pStyle w:val="3"/>
        <w:keepNext w:val="0"/>
        <w:keepLines w:val="0"/>
        <w:widowControl/>
        <w:suppressLineNumbers w:val="0"/>
      </w:pPr>
      <w:r>
        <w:t>2、C1层-卷积层</w:t>
      </w:r>
    </w:p>
    <w:p>
      <w:pPr>
        <w:pStyle w:val="4"/>
        <w:keepNext w:val="0"/>
        <w:keepLines w:val="0"/>
        <w:widowControl/>
        <w:suppressLineNumbers w:val="0"/>
      </w:pPr>
      <w:r>
        <w:t>输入图片：32*32</w:t>
      </w:r>
    </w:p>
    <w:p>
      <w:pPr>
        <w:pStyle w:val="4"/>
        <w:keepNext w:val="0"/>
        <w:keepLines w:val="0"/>
        <w:widowControl/>
        <w:suppressLineNumbers w:val="0"/>
      </w:pPr>
      <w:r>
        <w:t>卷积核大小：5*5</w:t>
      </w:r>
    </w:p>
    <w:p>
      <w:pPr>
        <w:pStyle w:val="4"/>
        <w:keepNext w:val="0"/>
        <w:keepLines w:val="0"/>
        <w:widowControl/>
        <w:suppressLineNumbers w:val="0"/>
      </w:pPr>
      <w:r>
        <w:t>卷积核种类：6</w:t>
      </w:r>
    </w:p>
    <w:p>
      <w:pPr>
        <w:pStyle w:val="4"/>
        <w:keepNext w:val="0"/>
        <w:keepLines w:val="0"/>
        <w:widowControl/>
        <w:suppressLineNumbers w:val="0"/>
      </w:pPr>
      <w:r>
        <w:t>输出featuremap大小：28*28 （32-5+1）=28</w:t>
      </w:r>
    </w:p>
    <w:p>
      <w:pPr>
        <w:pStyle w:val="4"/>
        <w:keepNext w:val="0"/>
        <w:keepLines w:val="0"/>
        <w:widowControl/>
        <w:suppressLineNumbers w:val="0"/>
      </w:pPr>
      <w:r>
        <w:t>神经元数量：28*28*6</w:t>
      </w:r>
    </w:p>
    <w:p>
      <w:pPr>
        <w:pStyle w:val="4"/>
        <w:keepNext w:val="0"/>
        <w:keepLines w:val="0"/>
        <w:widowControl/>
        <w:suppressLineNumbers w:val="0"/>
      </w:pPr>
      <w:r>
        <w:t>可训练参数：（5*5+1) * 6（每个滤波器5*5=25个unit参数和一个bias参数，一共6个滤波器）</w:t>
      </w:r>
    </w:p>
    <w:p>
      <w:pPr>
        <w:pStyle w:val="4"/>
        <w:keepNext w:val="0"/>
        <w:keepLines w:val="0"/>
        <w:widowControl/>
        <w:suppressLineNumbers w:val="0"/>
      </w:pPr>
      <w:r>
        <w:t>连接数：（5*5+1）*6*28*28=122304</w:t>
      </w:r>
    </w:p>
    <w:p>
      <w:pPr>
        <w:pStyle w:val="4"/>
        <w:keepNext w:val="0"/>
        <w:keepLines w:val="0"/>
        <w:widowControl/>
        <w:suppressLineNumbers w:val="0"/>
      </w:pPr>
      <w:r>
        <w:rPr>
          <w:rStyle w:val="6"/>
        </w:rPr>
        <w:t>详细说明：</w:t>
      </w:r>
      <w:r>
        <w:t>对输入图像进行第一次卷积运算（使用 6 个大小为 5*5 的卷积核），得到6个C1特征图（6个大小为28*28的 feature maps, 32-5+1=28）。我们再来看看需要多少个参数，卷积核的大小为5*5，总共就有6*（5*5+1）=156个参数，其中+1是表示一个核有一个bias。对于卷积层C1，C1内的每个像素都与输入图像中的5*5个像素和1个bias有连接，所以总共有156*28*28=122304个连接（connection）。有122304个连接，但是我们只需要学习156个参数，主要是通过权值共享实现的。</w:t>
      </w:r>
    </w:p>
    <w:p>
      <w:pPr>
        <w:pStyle w:val="3"/>
        <w:keepNext w:val="0"/>
        <w:keepLines w:val="0"/>
        <w:widowControl/>
        <w:suppressLineNumbers w:val="0"/>
      </w:pPr>
      <w:r>
        <w:t>3、S2层-池化层（下采样层）</w:t>
      </w:r>
    </w:p>
    <w:p>
      <w:pPr>
        <w:pStyle w:val="4"/>
        <w:keepNext w:val="0"/>
        <w:keepLines w:val="0"/>
        <w:widowControl/>
        <w:suppressLineNumbers w:val="0"/>
      </w:pPr>
      <w:r>
        <w:t>输入：28*28</w:t>
      </w:r>
    </w:p>
    <w:p>
      <w:pPr>
        <w:pStyle w:val="4"/>
        <w:keepNext w:val="0"/>
        <w:keepLines w:val="0"/>
        <w:widowControl/>
        <w:suppressLineNumbers w:val="0"/>
      </w:pPr>
      <w:r>
        <w:t>采样区域：2*2</w:t>
      </w:r>
    </w:p>
    <w:p>
      <w:pPr>
        <w:pStyle w:val="4"/>
        <w:keepNext w:val="0"/>
        <w:keepLines w:val="0"/>
        <w:widowControl/>
        <w:suppressLineNumbers w:val="0"/>
      </w:pPr>
      <w:r>
        <w:t>采样方式：4个输入相加，乘以一个可训练参数，再加上一个可训练偏置。结果通过sigmoid</w:t>
      </w:r>
    </w:p>
    <w:p>
      <w:pPr>
        <w:pStyle w:val="4"/>
        <w:keepNext w:val="0"/>
        <w:keepLines w:val="0"/>
        <w:widowControl/>
        <w:suppressLineNumbers w:val="0"/>
      </w:pPr>
      <w:r>
        <w:t>采样种类：6</w:t>
      </w:r>
    </w:p>
    <w:p>
      <w:pPr>
        <w:pStyle w:val="4"/>
        <w:keepNext w:val="0"/>
        <w:keepLines w:val="0"/>
        <w:widowControl/>
        <w:suppressLineNumbers w:val="0"/>
      </w:pPr>
      <w:r>
        <w:t>输出featureMap大小：14*14（28/2）</w:t>
      </w:r>
    </w:p>
    <w:p>
      <w:pPr>
        <w:pStyle w:val="4"/>
        <w:keepNext w:val="0"/>
        <w:keepLines w:val="0"/>
        <w:widowControl/>
        <w:suppressLineNumbers w:val="0"/>
      </w:pPr>
      <w:r>
        <w:t>神经元数量：14*14*6</w:t>
      </w:r>
    </w:p>
    <w:p>
      <w:pPr>
        <w:pStyle w:val="4"/>
        <w:keepNext w:val="0"/>
        <w:keepLines w:val="0"/>
        <w:widowControl/>
        <w:suppressLineNumbers w:val="0"/>
      </w:pPr>
      <w:r>
        <w:t>连接数：（2*2+1）*6*14*14</w:t>
      </w:r>
    </w:p>
    <w:p>
      <w:pPr>
        <w:pStyle w:val="4"/>
        <w:keepNext w:val="0"/>
        <w:keepLines w:val="0"/>
        <w:widowControl/>
        <w:suppressLineNumbers w:val="0"/>
      </w:pPr>
      <w:r>
        <w:t>S2中每个特征图的大小是C1中特征图大小的1/4。</w:t>
      </w:r>
    </w:p>
    <w:p>
      <w:pPr>
        <w:pStyle w:val="4"/>
        <w:keepNext w:val="0"/>
        <w:keepLines w:val="0"/>
        <w:widowControl/>
        <w:suppressLineNumbers w:val="0"/>
      </w:pPr>
      <w:r>
        <w:rPr>
          <w:rStyle w:val="6"/>
        </w:rPr>
        <w:t>详细说明：</w:t>
      </w:r>
      <w:r>
        <w:t>第一次卷积之后紧接着就是池化运算，使用 2*2核 进行池化，于是得到了S2，6个14*14的 特征图（28/2=14）。S2这个pooling层是对C1中的2*2区域内的像素求和乘以一个权值系数再加上一个偏置，然后将这个结果再做一次映射。同时有5x14x14x6=5880个连接。</w:t>
      </w:r>
    </w:p>
    <w:p>
      <w:pPr>
        <w:pStyle w:val="3"/>
        <w:keepNext w:val="0"/>
        <w:keepLines w:val="0"/>
        <w:widowControl/>
        <w:suppressLineNumbers w:val="0"/>
      </w:pPr>
      <w:r>
        <w:t>4、C3层-卷积层</w:t>
      </w:r>
    </w:p>
    <w:p>
      <w:pPr>
        <w:pStyle w:val="4"/>
        <w:keepNext w:val="0"/>
        <w:keepLines w:val="0"/>
        <w:widowControl/>
        <w:suppressLineNumbers w:val="0"/>
      </w:pPr>
      <w:r>
        <w:t>输入：S2中所有6个或者几个特征map组合</w:t>
      </w:r>
    </w:p>
    <w:p>
      <w:pPr>
        <w:pStyle w:val="4"/>
        <w:keepNext w:val="0"/>
        <w:keepLines w:val="0"/>
        <w:widowControl/>
        <w:suppressLineNumbers w:val="0"/>
      </w:pPr>
      <w:r>
        <w:t>卷积核大小：5*5</w:t>
      </w:r>
    </w:p>
    <w:p>
      <w:pPr>
        <w:pStyle w:val="4"/>
        <w:keepNext w:val="0"/>
        <w:keepLines w:val="0"/>
        <w:widowControl/>
        <w:suppressLineNumbers w:val="0"/>
      </w:pPr>
      <w:r>
        <w:t>卷积核种类：16</w:t>
      </w:r>
    </w:p>
    <w:p>
      <w:pPr>
        <w:pStyle w:val="4"/>
        <w:keepNext w:val="0"/>
        <w:keepLines w:val="0"/>
        <w:widowControl/>
        <w:suppressLineNumbers w:val="0"/>
      </w:pPr>
      <w:r>
        <w:t>输出featureMap大小：10*10 (14-5+1)=10</w:t>
      </w:r>
    </w:p>
    <w:p>
      <w:pPr>
        <w:pStyle w:val="4"/>
        <w:keepNext w:val="0"/>
        <w:keepLines w:val="0"/>
        <w:widowControl/>
        <w:suppressLineNumbers w:val="0"/>
      </w:pPr>
      <w:r>
        <w:t>C3中的每个特征map是连接到S2中的所有6个或者几个特征map的，表示本层的特征map是上一层提取到的特征map的不同组合</w:t>
      </w:r>
    </w:p>
    <w:p>
      <w:pPr>
        <w:pStyle w:val="4"/>
        <w:keepNext w:val="0"/>
        <w:keepLines w:val="0"/>
        <w:widowControl/>
        <w:suppressLineNumbers w:val="0"/>
      </w:pPr>
      <w:r>
        <w:t>存在的一个方式是：C3的前6个特征图以S2中3个相邻的特征图子集为输入。接下来6个特征图以S2中4个相邻特征图子集为输入。然后的3个以不相邻的4个特征图子集为输入。最后一个将S2中所有特征图为输入。</w:t>
      </w:r>
    </w:p>
    <w:p>
      <w:pPr>
        <w:pStyle w:val="4"/>
        <w:keepNext w:val="0"/>
        <w:keepLines w:val="0"/>
        <w:widowControl/>
        <w:suppressLineNumbers w:val="0"/>
      </w:pPr>
      <w:r>
        <w:t>则：可训练参数：6*(3*5*5+1)+6*(4*5*5+1)+3*(4*5*5+1)+1*(6*5*5+1)=1516</w:t>
      </w:r>
    </w:p>
    <w:p>
      <w:pPr>
        <w:pStyle w:val="4"/>
        <w:keepNext w:val="0"/>
        <w:keepLines w:val="0"/>
        <w:widowControl/>
        <w:suppressLineNumbers w:val="0"/>
      </w:pPr>
      <w:r>
        <w:t>连接数：10*10*1516=151600</w:t>
      </w:r>
    </w:p>
    <w:p>
      <w:pPr>
        <w:pStyle w:val="4"/>
        <w:keepNext w:val="0"/>
        <w:keepLines w:val="0"/>
        <w:widowControl/>
        <w:suppressLineNumbers w:val="0"/>
      </w:pPr>
      <w:r>
        <w:rPr>
          <w:rStyle w:val="6"/>
        </w:rPr>
        <w:t>详细说明：</w:t>
      </w:r>
      <w:r>
        <w:t>第一次池化之后是第二次卷积，第二次卷积的输出是C3，16个10x10的特征图，卷积核大小是 5*5. 我们知道S2 有6个 14*14 的特征图，怎么从6 个特征图得到 16个特征图了？ 这里是通过对S2 的特征图特殊组合计算得到的16个特征图。具体如下：</w:t>
      </w:r>
    </w:p>
    <w:p>
      <w:pPr>
        <w:pStyle w:val="4"/>
        <w:keepNext w:val="0"/>
        <w:keepLines w:val="0"/>
        <w:widowControl/>
        <w:suppressLineNumbers w:val="0"/>
      </w:pPr>
      <w:r>
        <w:rPr>
          <w:color w:val="auto"/>
          <w:u w:val="none"/>
        </w:rPr>
        <w:drawing>
          <wp:inline distT="0" distB="0" distL="114300" distR="114300">
            <wp:extent cx="4095750" cy="1666875"/>
            <wp:effectExtent l="0" t="0" r="3810" b="9525"/>
            <wp:docPr id="7" name="图片 6" descr="IMG_26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21"/>
                    <a:stretch>
                      <a:fillRect/>
                    </a:stretch>
                  </pic:blipFill>
                  <pic:spPr>
                    <a:xfrm>
                      <a:off x="0" y="0"/>
                      <a:ext cx="4095750" cy="1666875"/>
                    </a:xfrm>
                    <a:prstGeom prst="rect">
                      <a:avLst/>
                    </a:prstGeom>
                    <a:noFill/>
                    <a:ln w="9525">
                      <a:noFill/>
                    </a:ln>
                  </pic:spPr>
                </pic:pic>
              </a:graphicData>
            </a:graphic>
          </wp:inline>
        </w:drawing>
      </w:r>
    </w:p>
    <w:p>
      <w:pPr>
        <w:pStyle w:val="4"/>
        <w:keepNext w:val="0"/>
        <w:keepLines w:val="0"/>
        <w:widowControl/>
        <w:suppressLineNumbers w:val="0"/>
      </w:pPr>
      <w:r>
        <w:t>C3的前6个feature map（对应上图第一个红框的6列）与S2层相连的3个feature map相连接（上图第一个红框），后面6个feature map与S2层相连的4个feature map相连接（上图第二个红框），后面3个feature map与S2层部分不相连的4个feature map相连接，最后一个与S2层的所有feature map相连。卷积核大小依然为5*5，所以总共有6*(3*5*5+1)+6*(4*5*5+1)+3*(4*5*5+1)+1*(6*5*5+1)=1516个参数。而图像大小为10*10，所以共有151600个连接。</w:t>
      </w:r>
    </w:p>
    <w:p>
      <w:pPr>
        <w:pStyle w:val="4"/>
        <w:keepNext w:val="0"/>
        <w:keepLines w:val="0"/>
        <w:widowControl/>
        <w:suppressLineNumbers w:val="0"/>
      </w:pPr>
      <w:r>
        <w:rPr>
          <w:color w:val="auto"/>
          <w:u w:val="none"/>
        </w:rPr>
        <w:drawing>
          <wp:inline distT="0" distB="0" distL="114300" distR="114300">
            <wp:extent cx="2838450" cy="1838325"/>
            <wp:effectExtent l="0" t="0" r="11430" b="5715"/>
            <wp:docPr id="8" name="图片 7" descr="IMG_26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23"/>
                    <a:stretch>
                      <a:fillRect/>
                    </a:stretch>
                  </pic:blipFill>
                  <pic:spPr>
                    <a:xfrm>
                      <a:off x="0" y="0"/>
                      <a:ext cx="2838450" cy="1838325"/>
                    </a:xfrm>
                    <a:prstGeom prst="rect">
                      <a:avLst/>
                    </a:prstGeom>
                    <a:noFill/>
                    <a:ln w="9525">
                      <a:noFill/>
                    </a:ln>
                  </pic:spPr>
                </pic:pic>
              </a:graphicData>
            </a:graphic>
          </wp:inline>
        </w:drawing>
      </w:r>
    </w:p>
    <w:p>
      <w:pPr>
        <w:pStyle w:val="4"/>
        <w:keepNext w:val="0"/>
        <w:keepLines w:val="0"/>
        <w:widowControl/>
        <w:suppressLineNumbers w:val="0"/>
      </w:pPr>
      <w:r>
        <w:t>C3与S2中前3个图相连的卷积结构如下图所示：</w:t>
      </w:r>
    </w:p>
    <w:p>
      <w:pPr>
        <w:pStyle w:val="4"/>
        <w:keepNext w:val="0"/>
        <w:keepLines w:val="0"/>
        <w:widowControl/>
        <w:suppressLineNumbers w:val="0"/>
      </w:pPr>
      <w:r>
        <w:rPr>
          <w:color w:val="auto"/>
          <w:u w:val="none"/>
        </w:rPr>
        <w:drawing>
          <wp:inline distT="0" distB="0" distL="114300" distR="114300">
            <wp:extent cx="4086225" cy="2466975"/>
            <wp:effectExtent l="0" t="0" r="13335" b="1905"/>
            <wp:docPr id="11" name="图片 8" descr="IMG_26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25"/>
                    <a:stretch>
                      <a:fillRect/>
                    </a:stretch>
                  </pic:blipFill>
                  <pic:spPr>
                    <a:xfrm>
                      <a:off x="0" y="0"/>
                      <a:ext cx="4086225" cy="2466975"/>
                    </a:xfrm>
                    <a:prstGeom prst="rect">
                      <a:avLst/>
                    </a:prstGeom>
                    <a:noFill/>
                    <a:ln w="9525">
                      <a:noFill/>
                    </a:ln>
                  </pic:spPr>
                </pic:pic>
              </a:graphicData>
            </a:graphic>
          </wp:inline>
        </w:drawing>
      </w:r>
    </w:p>
    <w:p>
      <w:pPr>
        <w:pStyle w:val="4"/>
        <w:keepNext w:val="0"/>
        <w:keepLines w:val="0"/>
        <w:widowControl/>
        <w:suppressLineNumbers w:val="0"/>
      </w:pPr>
      <w:r>
        <w:t>上图对应的参数为 3*5*5+1，一共进行6次卷积得到6个特征图，所以有6*（3*5*5+1）参数。 为什么采用上述这样的组合了？论文中说有两个原因：1）减少参数，2）这种不对称的组合连接的方式有利于提取多种组合特征。</w:t>
      </w:r>
    </w:p>
    <w:p>
      <w:pPr>
        <w:pStyle w:val="3"/>
        <w:keepNext w:val="0"/>
        <w:keepLines w:val="0"/>
        <w:widowControl/>
        <w:suppressLineNumbers w:val="0"/>
      </w:pPr>
      <w:r>
        <w:t>5、S4层-池化层（下采样层）</w:t>
      </w:r>
    </w:p>
    <w:p>
      <w:pPr>
        <w:pStyle w:val="4"/>
        <w:keepNext w:val="0"/>
        <w:keepLines w:val="0"/>
        <w:widowControl/>
        <w:suppressLineNumbers w:val="0"/>
      </w:pPr>
      <w:r>
        <w:t>输入：10*10</w:t>
      </w:r>
    </w:p>
    <w:p>
      <w:pPr>
        <w:pStyle w:val="4"/>
        <w:keepNext w:val="0"/>
        <w:keepLines w:val="0"/>
        <w:widowControl/>
        <w:suppressLineNumbers w:val="0"/>
      </w:pPr>
      <w:r>
        <w:t>采样区域：2*2</w:t>
      </w:r>
    </w:p>
    <w:p>
      <w:pPr>
        <w:pStyle w:val="4"/>
        <w:keepNext w:val="0"/>
        <w:keepLines w:val="0"/>
        <w:widowControl/>
        <w:suppressLineNumbers w:val="0"/>
      </w:pPr>
      <w:r>
        <w:t>采样方式：4个输入相加，乘以一个可训练参数，再加上一个可训练偏置。结果通过sigmoid</w:t>
      </w:r>
    </w:p>
    <w:p>
      <w:pPr>
        <w:pStyle w:val="4"/>
        <w:keepNext w:val="0"/>
        <w:keepLines w:val="0"/>
        <w:widowControl/>
        <w:suppressLineNumbers w:val="0"/>
      </w:pPr>
      <w:r>
        <w:t>采样种类：16</w:t>
      </w:r>
    </w:p>
    <w:p>
      <w:pPr>
        <w:pStyle w:val="4"/>
        <w:keepNext w:val="0"/>
        <w:keepLines w:val="0"/>
        <w:widowControl/>
        <w:suppressLineNumbers w:val="0"/>
      </w:pPr>
      <w:r>
        <w:t>输出featureMap大小：5*5（10/2）</w:t>
      </w:r>
    </w:p>
    <w:p>
      <w:pPr>
        <w:pStyle w:val="4"/>
        <w:keepNext w:val="0"/>
        <w:keepLines w:val="0"/>
        <w:widowControl/>
        <w:suppressLineNumbers w:val="0"/>
      </w:pPr>
      <w:r>
        <w:t>神经元数量：5*5*16=400</w:t>
      </w:r>
    </w:p>
    <w:p>
      <w:pPr>
        <w:pStyle w:val="4"/>
        <w:keepNext w:val="0"/>
        <w:keepLines w:val="0"/>
        <w:widowControl/>
        <w:suppressLineNumbers w:val="0"/>
      </w:pPr>
      <w:r>
        <w:t>连接数：16*（2*2+1）*5*5=2000</w:t>
      </w:r>
    </w:p>
    <w:p>
      <w:pPr>
        <w:pStyle w:val="4"/>
        <w:keepNext w:val="0"/>
        <w:keepLines w:val="0"/>
        <w:widowControl/>
        <w:suppressLineNumbers w:val="0"/>
      </w:pPr>
      <w:r>
        <w:t>S4中每个特征图的大小是C3中特征图大小的1/4</w:t>
      </w:r>
    </w:p>
    <w:p>
      <w:pPr>
        <w:pStyle w:val="4"/>
        <w:keepNext w:val="0"/>
        <w:keepLines w:val="0"/>
        <w:widowControl/>
        <w:suppressLineNumbers w:val="0"/>
      </w:pPr>
      <w:r>
        <w:rPr>
          <w:rStyle w:val="6"/>
        </w:rPr>
        <w:t>详细说明：</w:t>
      </w:r>
      <w:r>
        <w:t>S4是pooling层，窗口大小仍然是2*2，共计16个feature map，C3层的16个10x10的图分别进行以2x2为单位的池化得到16个5x5的特征图。有5x5x5x16=2000个连接。连接的方式与S2层类似。</w:t>
      </w:r>
    </w:p>
    <w:p>
      <w:pPr>
        <w:pStyle w:val="3"/>
        <w:keepNext w:val="0"/>
        <w:keepLines w:val="0"/>
        <w:widowControl/>
        <w:suppressLineNumbers w:val="0"/>
      </w:pPr>
      <w:r>
        <w:t>6、C5层-卷积层</w:t>
      </w:r>
    </w:p>
    <w:p>
      <w:pPr>
        <w:pStyle w:val="4"/>
        <w:keepNext w:val="0"/>
        <w:keepLines w:val="0"/>
        <w:widowControl/>
        <w:suppressLineNumbers w:val="0"/>
      </w:pPr>
      <w:r>
        <w:t>输入：S4层的全部16个单元特征map（与s4全相连）</w:t>
      </w:r>
    </w:p>
    <w:p>
      <w:pPr>
        <w:pStyle w:val="4"/>
        <w:keepNext w:val="0"/>
        <w:keepLines w:val="0"/>
        <w:widowControl/>
        <w:suppressLineNumbers w:val="0"/>
      </w:pPr>
      <w:r>
        <w:t>卷积核大小：5*5</w:t>
      </w:r>
    </w:p>
    <w:p>
      <w:pPr>
        <w:pStyle w:val="4"/>
        <w:keepNext w:val="0"/>
        <w:keepLines w:val="0"/>
        <w:widowControl/>
        <w:suppressLineNumbers w:val="0"/>
      </w:pPr>
      <w:r>
        <w:t>卷积核种类：120</w:t>
      </w:r>
    </w:p>
    <w:p>
      <w:pPr>
        <w:pStyle w:val="4"/>
        <w:keepNext w:val="0"/>
        <w:keepLines w:val="0"/>
        <w:widowControl/>
        <w:suppressLineNumbers w:val="0"/>
      </w:pPr>
      <w:r>
        <w:t>输出featureMap大小：1*1（5-5+1）</w:t>
      </w:r>
    </w:p>
    <w:p>
      <w:pPr>
        <w:pStyle w:val="4"/>
        <w:keepNext w:val="0"/>
        <w:keepLines w:val="0"/>
        <w:widowControl/>
        <w:suppressLineNumbers w:val="0"/>
      </w:pPr>
      <w:r>
        <w:t>可训练参数/连接：120*（16*5*5+1）=48120</w:t>
      </w:r>
    </w:p>
    <w:p>
      <w:pPr>
        <w:pStyle w:val="4"/>
        <w:keepNext w:val="0"/>
        <w:keepLines w:val="0"/>
        <w:widowControl/>
        <w:suppressLineNumbers w:val="0"/>
      </w:pPr>
      <w:r>
        <w:rPr>
          <w:rStyle w:val="6"/>
        </w:rPr>
        <w:t>详细说明：</w:t>
      </w:r>
      <w:r>
        <w:t>C5层是一个卷积层。由于S4层的16个图的大小为5x5，与卷积核的大小相同，所以卷积后形成的图的大小为1x1。这里形成120个卷积结果。每个都与上一层的16个图相连。所以共有(5x5x16+1)x120 = 48120个参数，同样有48120个连接。C5层的网络结构如下：</w:t>
      </w:r>
    </w:p>
    <w:p>
      <w:pPr>
        <w:pStyle w:val="4"/>
        <w:keepNext w:val="0"/>
        <w:keepLines w:val="0"/>
        <w:widowControl/>
        <w:suppressLineNumbers w:val="0"/>
      </w:pPr>
      <w:r>
        <w:rPr>
          <w:color w:val="auto"/>
          <w:u w:val="none"/>
        </w:rPr>
        <w:drawing>
          <wp:inline distT="0" distB="0" distL="114300" distR="114300">
            <wp:extent cx="3162300" cy="3000375"/>
            <wp:effectExtent l="0" t="0" r="7620" b="1905"/>
            <wp:docPr id="14" name="图片 9" descr="IMG_26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27"/>
                    <a:stretch>
                      <a:fillRect/>
                    </a:stretch>
                  </pic:blipFill>
                  <pic:spPr>
                    <a:xfrm>
                      <a:off x="0" y="0"/>
                      <a:ext cx="3162300" cy="3000375"/>
                    </a:xfrm>
                    <a:prstGeom prst="rect">
                      <a:avLst/>
                    </a:prstGeom>
                    <a:noFill/>
                    <a:ln w="9525">
                      <a:noFill/>
                    </a:ln>
                  </pic:spPr>
                </pic:pic>
              </a:graphicData>
            </a:graphic>
          </wp:inline>
        </w:drawing>
      </w:r>
    </w:p>
    <w:p>
      <w:pPr>
        <w:pStyle w:val="3"/>
        <w:keepNext w:val="0"/>
        <w:keepLines w:val="0"/>
        <w:widowControl/>
        <w:suppressLineNumbers w:val="0"/>
      </w:pPr>
      <w:r>
        <w:t>7、F6层-全连接层</w:t>
      </w:r>
    </w:p>
    <w:p>
      <w:pPr>
        <w:pStyle w:val="4"/>
        <w:keepNext w:val="0"/>
        <w:keepLines w:val="0"/>
        <w:widowControl/>
        <w:suppressLineNumbers w:val="0"/>
      </w:pPr>
      <w:r>
        <w:t>输入：c5 120维向量</w:t>
      </w:r>
    </w:p>
    <w:p>
      <w:pPr>
        <w:pStyle w:val="4"/>
        <w:keepNext w:val="0"/>
        <w:keepLines w:val="0"/>
        <w:widowControl/>
        <w:suppressLineNumbers w:val="0"/>
      </w:pPr>
      <w:r>
        <w:t>计算方式：计算输入向量和权重向量之间的点积，再加上一个偏置，结果通过sigmoid函数输出。</w:t>
      </w:r>
    </w:p>
    <w:p>
      <w:pPr>
        <w:pStyle w:val="4"/>
        <w:keepNext w:val="0"/>
        <w:keepLines w:val="0"/>
        <w:widowControl/>
        <w:suppressLineNumbers w:val="0"/>
      </w:pPr>
      <w:r>
        <w:t>可训练参数:84*(120+1)=10164</w:t>
      </w:r>
    </w:p>
    <w:p>
      <w:pPr>
        <w:pStyle w:val="4"/>
        <w:keepNext w:val="0"/>
        <w:keepLines w:val="0"/>
        <w:widowControl/>
        <w:suppressLineNumbers w:val="0"/>
      </w:pPr>
      <w:r>
        <w:rPr>
          <w:rStyle w:val="6"/>
        </w:rPr>
        <w:t>详细说明：</w:t>
      </w:r>
      <w:r>
        <w:t>6层是全连接层。F6层有84个节点，对应于一个7x12的比特图，-1表示白色，1表示黑色，这样每个符号的比特图的黑白色就对应于一个编码。该层的训练参数和连接数是(120 + 1)x84=10164。ASCII编码图如下：</w:t>
      </w:r>
    </w:p>
    <w:p>
      <w:pPr>
        <w:pStyle w:val="4"/>
        <w:keepNext w:val="0"/>
        <w:keepLines w:val="0"/>
        <w:widowControl/>
        <w:suppressLineNumbers w:val="0"/>
      </w:pPr>
      <w:r>
        <w:rPr>
          <w:color w:val="auto"/>
          <w:u w:val="none"/>
        </w:rPr>
        <w:drawing>
          <wp:inline distT="0" distB="0" distL="114300" distR="114300">
            <wp:extent cx="3533775" cy="1838325"/>
            <wp:effectExtent l="0" t="0" r="1905" b="5715"/>
            <wp:docPr id="16" name="图片 10" descr="IMG_26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65"/>
                    <pic:cNvPicPr>
                      <a:picLocks noChangeAspect="1"/>
                    </pic:cNvPicPr>
                  </pic:nvPicPr>
                  <pic:blipFill>
                    <a:blip r:embed="rId29"/>
                    <a:stretch>
                      <a:fillRect/>
                    </a:stretch>
                  </pic:blipFill>
                  <pic:spPr>
                    <a:xfrm>
                      <a:off x="0" y="0"/>
                      <a:ext cx="3533775" cy="1838325"/>
                    </a:xfrm>
                    <a:prstGeom prst="rect">
                      <a:avLst/>
                    </a:prstGeom>
                    <a:noFill/>
                    <a:ln w="9525">
                      <a:noFill/>
                    </a:ln>
                  </pic:spPr>
                </pic:pic>
              </a:graphicData>
            </a:graphic>
          </wp:inline>
        </w:drawing>
      </w:r>
    </w:p>
    <w:p>
      <w:pPr>
        <w:pStyle w:val="4"/>
        <w:keepNext w:val="0"/>
        <w:keepLines w:val="0"/>
        <w:widowControl/>
        <w:suppressLineNumbers w:val="0"/>
      </w:pPr>
      <w:r>
        <w:t>F6层的连接方式如下：</w:t>
      </w:r>
    </w:p>
    <w:p>
      <w:pPr>
        <w:pStyle w:val="4"/>
        <w:keepNext w:val="0"/>
        <w:keepLines w:val="0"/>
        <w:widowControl/>
        <w:suppressLineNumbers w:val="0"/>
      </w:pPr>
      <w:r>
        <w:rPr>
          <w:color w:val="auto"/>
          <w:u w:val="none"/>
        </w:rPr>
        <w:drawing>
          <wp:inline distT="0" distB="0" distL="114300" distR="114300">
            <wp:extent cx="2838450" cy="1838325"/>
            <wp:effectExtent l="0" t="0" r="11430" b="5715"/>
            <wp:docPr id="12" name="图片 11" descr="IMG_26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23"/>
                    <a:stretch>
                      <a:fillRect/>
                    </a:stretch>
                  </pic:blipFill>
                  <pic:spPr>
                    <a:xfrm>
                      <a:off x="0" y="0"/>
                      <a:ext cx="2838450" cy="1838325"/>
                    </a:xfrm>
                    <a:prstGeom prst="rect">
                      <a:avLst/>
                    </a:prstGeom>
                    <a:noFill/>
                    <a:ln w="9525">
                      <a:noFill/>
                    </a:ln>
                  </pic:spPr>
                </pic:pic>
              </a:graphicData>
            </a:graphic>
          </wp:inline>
        </w:drawing>
      </w:r>
    </w:p>
    <w:p>
      <w:pPr>
        <w:pStyle w:val="3"/>
        <w:keepNext w:val="0"/>
        <w:keepLines w:val="0"/>
        <w:widowControl/>
        <w:suppressLineNumbers w:val="0"/>
      </w:pPr>
      <w:r>
        <w:t>8、Output层-全连接层</w:t>
      </w:r>
    </w:p>
    <w:p>
      <w:pPr>
        <w:pStyle w:val="4"/>
        <w:keepNext w:val="0"/>
        <w:keepLines w:val="0"/>
        <w:widowControl/>
        <w:suppressLineNumbers w:val="0"/>
      </w:pPr>
      <w:r>
        <w:t>Output层也是全连接层，共有10个节点，分别代表数字0到9，且如果节点i的值为0，则网络识别的结果是数字i。采用的是径向基函数（RBF）的网络连接方式。假设x是上一层的输入，y是RBF的输出，则RBF输出的计算方式是：</w:t>
      </w:r>
    </w:p>
    <w:p>
      <w:pPr>
        <w:pStyle w:val="4"/>
        <w:keepNext w:val="0"/>
        <w:keepLines w:val="0"/>
        <w:widowControl/>
        <w:suppressLineNumbers w:val="0"/>
      </w:pPr>
      <w:r>
        <w:rPr>
          <w:color w:val="auto"/>
          <w:u w:val="none"/>
        </w:rPr>
        <w:drawing>
          <wp:inline distT="0" distB="0" distL="114300" distR="114300">
            <wp:extent cx="1628775" cy="581025"/>
            <wp:effectExtent l="0" t="0" r="1905" b="13335"/>
            <wp:docPr id="13" name="图片 12" descr="IMG_26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31"/>
                    <a:stretch>
                      <a:fillRect/>
                    </a:stretch>
                  </pic:blipFill>
                  <pic:spPr>
                    <a:xfrm>
                      <a:off x="0" y="0"/>
                      <a:ext cx="1628775" cy="581025"/>
                    </a:xfrm>
                    <a:prstGeom prst="rect">
                      <a:avLst/>
                    </a:prstGeom>
                    <a:noFill/>
                    <a:ln w="9525">
                      <a:noFill/>
                    </a:ln>
                  </pic:spPr>
                </pic:pic>
              </a:graphicData>
            </a:graphic>
          </wp:inline>
        </w:drawing>
      </w:r>
    </w:p>
    <w:p>
      <w:pPr>
        <w:pStyle w:val="4"/>
        <w:keepNext w:val="0"/>
        <w:keepLines w:val="0"/>
        <w:widowControl/>
        <w:suppressLineNumbers w:val="0"/>
      </w:pPr>
      <w:r>
        <w:t>上式w_ij 的值由i的比特图编码确定，i从0到9，j取值从0到7*12-1。RBF输出的值越接近于0，则越接近于i，即越接近于i的ASCII编码图，表示当前网络输入的识别结果是字符i。该层有84x10=840个参数和连接。</w:t>
      </w:r>
    </w:p>
    <w:p>
      <w:pPr>
        <w:pStyle w:val="4"/>
        <w:keepNext w:val="0"/>
        <w:keepLines w:val="0"/>
        <w:widowControl/>
        <w:suppressLineNumbers w:val="0"/>
      </w:pPr>
      <w:r>
        <w:rPr>
          <w:color w:val="auto"/>
          <w:u w:val="none"/>
        </w:rPr>
        <w:drawing>
          <wp:inline distT="0" distB="0" distL="114300" distR="114300">
            <wp:extent cx="5067300" cy="3876675"/>
            <wp:effectExtent l="0" t="0" r="7620" b="9525"/>
            <wp:docPr id="15" name="图片 13" descr="IMG_26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8"/>
                    <pic:cNvPicPr>
                      <a:picLocks noChangeAspect="1"/>
                    </pic:cNvPicPr>
                  </pic:nvPicPr>
                  <pic:blipFill>
                    <a:blip r:embed="rId33"/>
                    <a:stretch>
                      <a:fillRect/>
                    </a:stretch>
                  </pic:blipFill>
                  <pic:spPr>
                    <a:xfrm>
                      <a:off x="0" y="0"/>
                      <a:ext cx="5067300" cy="3876675"/>
                    </a:xfrm>
                    <a:prstGeom prst="rect">
                      <a:avLst/>
                    </a:prstGeom>
                    <a:noFill/>
                    <a:ln w="9525">
                      <a:noFill/>
                    </a:ln>
                  </pic:spPr>
                </pic:pic>
              </a:graphicData>
            </a:graphic>
          </wp:inline>
        </w:drawing>
      </w:r>
    </w:p>
    <w:p>
      <w:pPr>
        <w:pStyle w:val="4"/>
        <w:keepNext w:val="0"/>
        <w:keepLines w:val="0"/>
        <w:widowControl/>
        <w:suppressLineNumbers w:val="0"/>
      </w:pPr>
      <w:r>
        <w:t>上图是LeNet-5识别数字3的过程。</w:t>
      </w:r>
    </w:p>
    <w:p>
      <w:pPr>
        <w:pStyle w:val="2"/>
        <w:keepNext w:val="0"/>
        <w:keepLines w:val="0"/>
        <w:widowControl/>
        <w:suppressLineNumbers w:val="0"/>
      </w:pPr>
      <w:r>
        <w:t>四、总结</w:t>
      </w:r>
    </w:p>
    <w:p>
      <w:pPr>
        <w:keepNext w:val="0"/>
        <w:keepLines w:val="0"/>
        <w:widowControl/>
        <w:numPr>
          <w:ilvl w:val="0"/>
          <w:numId w:val="3"/>
        </w:numPr>
        <w:suppressLineNumbers w:val="0"/>
        <w:spacing w:before="0" w:beforeAutospacing="1" w:after="0" w:afterAutospacing="1"/>
        <w:ind w:left="720" w:hanging="360"/>
      </w:pPr>
      <w:r>
        <w:t>LeNet-5是一种用于手写体字符识别的非常高效的卷积神经网络。</w:t>
      </w:r>
    </w:p>
    <w:p>
      <w:pPr>
        <w:keepNext w:val="0"/>
        <w:keepLines w:val="0"/>
        <w:widowControl/>
        <w:numPr>
          <w:ilvl w:val="0"/>
          <w:numId w:val="3"/>
        </w:numPr>
        <w:suppressLineNumbers w:val="0"/>
        <w:spacing w:before="0" w:beforeAutospacing="1" w:after="0" w:afterAutospacing="1"/>
        <w:ind w:left="720" w:hanging="360"/>
      </w:pPr>
      <w:r>
        <w:t>卷积神经网络能够很好的利用图像的结构信息。</w:t>
      </w:r>
    </w:p>
    <w:p>
      <w:pPr>
        <w:keepNext w:val="0"/>
        <w:keepLines w:val="0"/>
        <w:widowControl/>
        <w:numPr>
          <w:ilvl w:val="0"/>
          <w:numId w:val="3"/>
        </w:numPr>
        <w:suppressLineNumbers w:val="0"/>
        <w:spacing w:before="0" w:beforeAutospacing="1" w:after="0" w:afterAutospacing="1"/>
        <w:ind w:left="720" w:hanging="360"/>
      </w:pPr>
      <w:r>
        <w:t>卷积层的参数较少，这也是由卷积层的主要特性即局部连接和共享权重所决定。</w:t>
      </w:r>
    </w:p>
    <w:p>
      <w:pPr>
        <w:pStyle w:val="4"/>
        <w:keepNext w:val="0"/>
        <w:keepLines w:val="0"/>
        <w:widowControl/>
        <w:suppressLineNumbers w:val="0"/>
      </w:pPr>
      <w:r>
        <w:t> </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710029"/>
    <w:multiLevelType w:val="multilevel"/>
    <w:tmpl w:val="D87100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49C275A"/>
    <w:multiLevelType w:val="multilevel"/>
    <w:tmpl w:val="149C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7A567ACD"/>
    <w:multiLevelType w:val="multilevel"/>
    <w:tmpl w:val="7A567A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F4589F"/>
    <w:rsid w:val="08FD60F8"/>
    <w:rsid w:val="11E73057"/>
    <w:rsid w:val="1D5E7DA9"/>
    <w:rsid w:val="26240172"/>
    <w:rsid w:val="3167014F"/>
    <w:rsid w:val="3F035F42"/>
    <w:rsid w:val="413E7765"/>
    <w:rsid w:val="51606632"/>
    <w:rsid w:val="51D3140D"/>
    <w:rsid w:val="781B16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baike.baidu.com/pic/HOG/9738560/0/09fa513d269759eec79e6795b5fb43166c22dfa6?fr=lemma%26ct=single" TargetMode="External"/><Relationship Id="rId7" Type="http://schemas.openxmlformats.org/officeDocument/2006/relationships/image" Target="media/image2.png"/><Relationship Id="rId6" Type="http://schemas.openxmlformats.org/officeDocument/2006/relationships/hyperlink" Target="https://baike.baidu.com/pic/HOG/9738560/0/b58f8c5494eef01f66c61f9be7fe9925bd317d99?fr=lemma%26ct=single" TargetMode="External"/><Relationship Id="rId5" Type="http://schemas.openxmlformats.org/officeDocument/2006/relationships/image" Target="media/image1.png"/><Relationship Id="rId4" Type="http://schemas.openxmlformats.org/officeDocument/2006/relationships/hyperlink" Target="https://baike.baidu.com/pic/HOG/9738560/0/6609c93d70cf3bc718fccab2d600baa1cc112aeb?fr=lemma%26ct=single" TargetMode="Externa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5.png"/><Relationship Id="rId32" Type="http://schemas.openxmlformats.org/officeDocument/2006/relationships/hyperlink" Target="http://cuijiahua.com/wp-content/uploads/2018/01/dl_3_11.png" TargetMode="External"/><Relationship Id="rId31" Type="http://schemas.openxmlformats.org/officeDocument/2006/relationships/image" Target="media/image14.png"/><Relationship Id="rId30" Type="http://schemas.openxmlformats.org/officeDocument/2006/relationships/hyperlink" Target="http://cuijiahua.com/wp-content/uploads/2018/01/dl_3_10.png" TargetMode="External"/><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hyperlink" Target="http://cuijiahua.com/wp-content/uploads/2018/01/dl_3_8.png" TargetMode="External"/><Relationship Id="rId27" Type="http://schemas.openxmlformats.org/officeDocument/2006/relationships/image" Target="media/image12.png"/><Relationship Id="rId26" Type="http://schemas.openxmlformats.org/officeDocument/2006/relationships/hyperlink" Target="http://cuijiahua.com/wp-content/uploads/2018/01/dl_3_7.png" TargetMode="External"/><Relationship Id="rId25" Type="http://schemas.openxmlformats.org/officeDocument/2006/relationships/image" Target="media/image11.png"/><Relationship Id="rId24" Type="http://schemas.openxmlformats.org/officeDocument/2006/relationships/hyperlink" Target="http://cuijiahua.com/wp-content/uploads/2018/01/dl_3_6.png" TargetMode="External"/><Relationship Id="rId23" Type="http://schemas.openxmlformats.org/officeDocument/2006/relationships/image" Target="media/image10.png"/><Relationship Id="rId22" Type="http://schemas.openxmlformats.org/officeDocument/2006/relationships/hyperlink" Target="http://cuijiahua.com/wp-content/uploads/2018/01/dl_3_9.png" TargetMode="External"/><Relationship Id="rId21" Type="http://schemas.openxmlformats.org/officeDocument/2006/relationships/image" Target="media/image9.png"/><Relationship Id="rId20" Type="http://schemas.openxmlformats.org/officeDocument/2006/relationships/hyperlink" Target="http://cuijiahua.com/wp-content/uploads/2018/01/dl_3_5.png" TargetMode="Externa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hyperlink" Target="http://cuijiahua.com/wp-content/uploads/2018/01/dl_3_4.jpg" TargetMode="External"/><Relationship Id="rId17" Type="http://schemas.openxmlformats.org/officeDocument/2006/relationships/image" Target="media/image7.png"/><Relationship Id="rId16" Type="http://schemas.openxmlformats.org/officeDocument/2006/relationships/hyperlink" Target="http://cuijiahua.com/wp-content/uploads/2018/01/dl_3_3.png" TargetMode="External"/><Relationship Id="rId15" Type="http://schemas.openxmlformats.org/officeDocument/2006/relationships/image" Target="media/image6.GIF"/><Relationship Id="rId14" Type="http://schemas.openxmlformats.org/officeDocument/2006/relationships/hyperlink" Target="http://cuijiahua.com/wp-content/uploads/2018/01/dl_3_12.gif" TargetMode="External"/><Relationship Id="rId13" Type="http://schemas.openxmlformats.org/officeDocument/2006/relationships/image" Target="media/image5.png"/><Relationship Id="rId12" Type="http://schemas.openxmlformats.org/officeDocument/2006/relationships/hyperlink" Target="http://cuijiahua.com/wp-content/uploads/2018/01/dl_3_2.png" TargetMode="External"/><Relationship Id="rId11" Type="http://schemas.openxmlformats.org/officeDocument/2006/relationships/image" Target="media/image4.png"/><Relationship Id="rId10" Type="http://schemas.openxmlformats.org/officeDocument/2006/relationships/hyperlink" Target="http://cuijiahua.com/wp-content/uploads/2018/01/dl_3_1.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131</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dc:creator>
  <cp:lastModifiedBy>1</cp:lastModifiedBy>
  <dcterms:modified xsi:type="dcterms:W3CDTF">2018-10-25T08:31:33Z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