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Fabiola Leoparjo</w:t>
            </w:r>
          </w:p>
        </w:tc>
        <w:tc>
          <w:tcPr>
            <w:tcW w:type="dxa" w:w="2268"/>
          </w:tcPr>
          <w:p>
            <w:r>
              <w:t>714019602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Caitleen Samantha </w:t>
            </w:r>
          </w:p>
        </w:tc>
        <w:tc>
          <w:tcPr>
            <w:tcW w:type="dxa" w:w="2268"/>
          </w:tcPr>
          <w:p>
            <w:r>
              <w:t>406022210037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