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Charly Hongdiyanto</w:t>
            </w:r>
          </w:p>
        </w:tc>
        <w:tc>
          <w:tcPr>
            <w:tcW w:type="dxa" w:w="2268"/>
          </w:tcPr>
          <w:p>
            <w:r>
              <w:t>721088001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Michael Alessandro</w:t>
            </w:r>
          </w:p>
        </w:tc>
        <w:tc>
          <w:tcPr>
            <w:tcW w:type="dxa" w:w="2268"/>
          </w:tcPr>
          <w:p>
            <w:r>
              <w:t>106022110011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