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00088A/UC-SA/ST/X/2024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Agrippine Putricia Asaeli</w:t>
            </w:r>
          </w:p>
        </w:tc>
        <w:tc>
          <w:tcPr>
            <w:tcW w:type="dxa" w:w="2268"/>
          </w:tcPr>
          <w:p>
            <w:r>
              <w:t xml:space="preserve"> 0728069203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Eunike Jacquelyn Widarto</w:t>
            </w:r>
          </w:p>
        </w:tc>
        <w:tc>
          <w:tcPr>
            <w:tcW w:type="dxa" w:w="2268"/>
          </w:tcPr>
          <w:p>
            <w:r>
              <w:t>0906012410004</w:t>
            </w:r>
          </w:p>
        </w:tc>
        <w:tc>
          <w:tcPr>
            <w:tcW w:type="dxa" w:w="2410"/>
          </w:tcPr>
          <w:p>
            <w:r>
              <w:t>DEM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Glimpses of Hope : Embracing Mental Health Kanvas Postcard Competition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Jumat/18 Oktober 2024 - 18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