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David Zion Suhartono</w:t>
            </w:r>
          </w:p>
        </w:tc>
        <w:tc>
          <w:tcPr>
            <w:tcW w:type="dxa" w:w="2268"/>
          </w:tcPr>
          <w:p>
            <w:r>
              <w:t>206042310098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Ayu Saudia Sabila</w:t>
            </w:r>
          </w:p>
        </w:tc>
        <w:tc>
          <w:tcPr>
            <w:tcW w:type="dxa" w:w="2268"/>
          </w:tcPr>
          <w:p>
            <w:r>
              <w:t>206042310103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Nayla Abel Sabathyani</w:t>
            </w:r>
          </w:p>
        </w:tc>
        <w:tc>
          <w:tcPr>
            <w:tcW w:type="dxa" w:w="2268"/>
          </w:tcPr>
          <w:p>
            <w:r>
              <w:t>206042310101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