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00023K/UC-BMA/ST/III/2024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Margareth Sunjoto</w:t>
            </w:r>
          </w:p>
        </w:tc>
        <w:tc>
          <w:tcPr>
            <w:tcW w:type="dxa" w:w="2268"/>
          </w:tcPr>
          <w:p>
            <w:r>
              <w:t>713039103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Fadhila Rachma Nurjannah</w:t>
            </w:r>
          </w:p>
        </w:tc>
        <w:tc>
          <w:tcPr>
            <w:tcW w:type="dxa" w:w="2268"/>
          </w:tcPr>
          <w:p>
            <w:r>
              <w:t>206032110046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Creative Industry Entrepreneurship Innovation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Senin/29 April 2024 - 29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