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Natalia Yuwono</w:t>
            </w:r>
          </w:p>
        </w:tc>
        <w:tc>
          <w:tcPr>
            <w:tcW w:type="dxa" w:w="2268"/>
          </w:tcPr>
          <w:p>
            <w:r>
              <w:t xml:space="preserve"> 0717128804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Bracovanca Diwayestara Bravimasta</w:t>
            </w:r>
          </w:p>
        </w:tc>
        <w:tc>
          <w:tcPr>
            <w:tcW w:type="dxa" w:w="2268"/>
          </w:tcPr>
          <w:p>
            <w:r>
              <w:t>606012110042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Cabang Tenis Meja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Minggu/04 April 2024 - 04 Agustus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