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12" w:lineRule="auto"/>
        <w:jc w:val="center"/>
        <w:rPr>
          <w:rFonts w:ascii="黑体" w:hAnsi="黑体" w:eastAsia="黑体" w:cs="黑体"/>
          <w:bCs/>
          <w:sz w:val="32"/>
          <w:szCs w:val="32"/>
        </w:rPr>
      </w:pPr>
      <w:r>
        <w:rPr>
          <w:rFonts w:hint="eastAsia" w:ascii="黑体" w:hAnsi="黑体" w:eastAsia="黑体" w:cs="黑体"/>
          <w:bCs/>
          <w:sz w:val="32"/>
          <w:szCs w:val="32"/>
        </w:rPr>
        <w:t>创意平板折叠桌</w:t>
      </w:r>
    </w:p>
    <w:p>
      <w:pPr>
        <w:widowControl/>
        <w:jc w:val="center"/>
        <w:outlineLvl w:val="0"/>
        <w:rPr>
          <w:rFonts w:ascii="黑体" w:hAnsi="黑体" w:eastAsia="黑体" w:cs="黑体"/>
          <w:sz w:val="28"/>
          <w:szCs w:val="28"/>
        </w:rPr>
      </w:pPr>
      <w:r>
        <w:rPr>
          <w:rFonts w:hint="eastAsia" w:ascii="黑体" w:hAnsi="黑体" w:eastAsia="黑体" w:cs="黑体"/>
          <w:sz w:val="28"/>
          <w:szCs w:val="28"/>
        </w:rPr>
        <w:t>摘</w:t>
      </w:r>
      <w:r>
        <w:rPr>
          <w:rFonts w:ascii="黑体" w:hAnsi="黑体" w:eastAsia="黑体" w:cs="黑体"/>
          <w:sz w:val="28"/>
          <w:szCs w:val="28"/>
        </w:rPr>
        <w:t xml:space="preserve"> </w:t>
      </w:r>
      <w:r>
        <w:rPr>
          <w:rFonts w:hint="eastAsia" w:ascii="黑体" w:hAnsi="黑体" w:eastAsia="黑体" w:cs="黑体"/>
          <w:sz w:val="28"/>
          <w:szCs w:val="28"/>
        </w:rPr>
        <w:t>要</w:t>
      </w:r>
    </w:p>
    <w:p>
      <w:pPr>
        <w:spacing w:before="60" w:after="60"/>
        <w:ind w:firstLine="480"/>
        <w:jc w:val="left"/>
        <w:rPr>
          <w:rFonts w:asciiTheme="minorEastAsia" w:hAnsiTheme="minorEastAsia" w:eastAsiaTheme="minorEastAsia"/>
          <w:sz w:val="24"/>
        </w:rPr>
      </w:pPr>
      <w:r>
        <w:rPr>
          <w:rFonts w:hint="eastAsia" w:asciiTheme="minorEastAsia" w:hAnsiTheme="minorEastAsia" w:eastAsiaTheme="minorEastAsia"/>
          <w:sz w:val="24"/>
        </w:rPr>
        <w:t>为缓解室内空间使用紧张的问题越来越多的折叠家具开始出现，某公司生产了一种可以折叠的桌子，来满足更多人的需求</w:t>
      </w:r>
      <w:r>
        <w:rPr>
          <w:rFonts w:hint="default" w:asciiTheme="minorEastAsia" w:hAnsiTheme="minorEastAsia" w:eastAsiaTheme="minorEastAsia"/>
          <w:sz w:val="24"/>
        </w:rPr>
        <w:t>。该折叠</w:t>
      </w:r>
      <w:r>
        <w:rPr>
          <w:rFonts w:hint="eastAsia" w:asciiTheme="minorEastAsia" w:hAnsiTheme="minorEastAsia" w:eastAsiaTheme="minorEastAsia"/>
          <w:sz w:val="24"/>
        </w:rPr>
        <w:t>桌面呈圆形，桌腿随着铰链的活动可以平摊成一张平板。桌腿由若干根木条组成，分成 两组，每组各用一根钢筋将木条连接，钢筋两端分别固定在桌 腿各组最外侧的两根木条上，并且沿木条有空槽以保证滑动的 自由度。桌子外形由直纹曲面构成，造型美观</w:t>
      </w:r>
      <w:r>
        <w:rPr>
          <w:rFonts w:hint="default" w:asciiTheme="minorEastAsia" w:hAnsiTheme="minorEastAsia" w:eastAsiaTheme="minorEastAsia"/>
          <w:sz w:val="24"/>
        </w:rPr>
        <w:t>。</w:t>
      </w:r>
    </w:p>
    <w:p>
      <w:pPr>
        <w:spacing w:before="60" w:after="60"/>
        <w:jc w:val="left"/>
        <w:rPr>
          <w:rFonts w:cs="宋体" w:asciiTheme="minorEastAsia" w:hAnsiTheme="minorEastAsia" w:eastAsiaTheme="minorEastAsia"/>
          <w:sz w:val="24"/>
        </w:rPr>
      </w:pPr>
      <w:r>
        <w:rPr>
          <w:rFonts w:asciiTheme="minorEastAsia" w:hAnsiTheme="minorEastAsia" w:eastAsiaTheme="minorEastAsia" w:cstheme="minorEastAsia"/>
          <w:sz w:val="24"/>
        </w:rPr>
        <w:tab/>
      </w:r>
      <w:r>
        <w:rPr>
          <w:rFonts w:hint="eastAsia" w:asciiTheme="minorEastAsia" w:hAnsiTheme="minorEastAsia" w:eastAsiaTheme="minorEastAsia" w:cstheme="minorEastAsia"/>
          <w:sz w:val="24"/>
        </w:rPr>
        <w:t>针对问题1：</w:t>
      </w:r>
      <w:r>
        <w:rPr>
          <w:rFonts w:hint="default" w:asciiTheme="minorEastAsia" w:hAnsiTheme="minorEastAsia" w:eastAsiaTheme="minorEastAsia" w:cstheme="minorEastAsia"/>
          <w:sz w:val="24"/>
        </w:rPr>
        <w:t>由给定尺寸的长方形平板，连接桌腿木条的钢筋固定在桌腿最外侧木条的中心位置，折叠后桌子的高度为53 cm。我们要建立</w:t>
      </w:r>
      <w:bookmarkStart w:id="2" w:name="_GoBack"/>
      <w:bookmarkEnd w:id="2"/>
    </w:p>
    <w:p>
      <w:pPr>
        <w:spacing w:before="60" w:after="60"/>
        <w:jc w:val="left"/>
        <w:rPr>
          <w:rFonts w:cs="宋体" w:asciiTheme="minorEastAsia" w:hAnsiTheme="minorEastAsia" w:eastAsiaTheme="minorEastAsia"/>
          <w:sz w:val="24"/>
        </w:rPr>
      </w:pPr>
      <w:r>
        <w:rPr>
          <w:rFonts w:cs="宋体" w:asciiTheme="minorEastAsia" w:hAnsiTheme="minorEastAsia" w:eastAsiaTheme="minorEastAsia"/>
          <w:sz w:val="24"/>
        </w:rPr>
        <w:tab/>
      </w:r>
      <w:r>
        <w:rPr>
          <w:rFonts w:hint="eastAsia" w:asciiTheme="minorEastAsia" w:hAnsiTheme="minorEastAsia" w:eastAsiaTheme="minorEastAsia" w:cstheme="minorEastAsia"/>
          <w:sz w:val="24"/>
        </w:rPr>
        <w:t>针对问题2：</w:t>
      </w:r>
      <w:r>
        <w:rPr>
          <w:rFonts w:hint="eastAsia" w:cs="宋体" w:asciiTheme="minorEastAsia" w:hAnsiTheme="minorEastAsia" w:eastAsiaTheme="minorEastAsia"/>
          <w:sz w:val="24"/>
        </w:rPr>
        <w:t>试建立以20A到100A之间任一恒定电流强度放电时的放电曲线的数学模型，并用MRE评估模型的精度。用表格和图形给出电流强度为55A时的放电曲线。</w:t>
      </w:r>
    </w:p>
    <w:p>
      <w:pPr>
        <w:spacing w:before="60" w:after="60"/>
        <w:jc w:val="left"/>
        <w:rPr>
          <w:rFonts w:asciiTheme="minorEastAsia" w:hAnsiTheme="minorEastAsia" w:eastAsiaTheme="minorEastAsia" w:cstheme="minorEastAsia"/>
          <w:sz w:val="24"/>
        </w:rPr>
      </w:pPr>
      <w:r>
        <w:rPr>
          <w:rFonts w:asciiTheme="minorEastAsia" w:hAnsiTheme="minorEastAsia" w:eastAsiaTheme="minorEastAsia" w:cstheme="minorEastAsia"/>
          <w:sz w:val="24"/>
        </w:rPr>
        <w:tab/>
      </w:r>
      <w:r>
        <w:rPr>
          <w:rFonts w:hint="eastAsia" w:asciiTheme="minorEastAsia" w:hAnsiTheme="minorEastAsia" w:eastAsiaTheme="minorEastAsia" w:cstheme="minorEastAsia"/>
          <w:sz w:val="24"/>
        </w:rPr>
        <w:t>针对问题3：附件2是同一电池在不同衰减状态下以同一电流强度从充满电开始放电的记录数据。试预测附件2中电池衰减状态3的剩余放电时间。</w:t>
      </w:r>
    </w:p>
    <w:p>
      <w:pPr>
        <w:spacing w:before="60" w:after="60"/>
        <w:jc w:val="left"/>
        <w:rPr>
          <w:rFonts w:asciiTheme="minorEastAsia" w:hAnsiTheme="minorEastAsia" w:eastAsiaTheme="minorEastAsia" w:cstheme="minorEastAsia"/>
          <w:sz w:val="24"/>
        </w:rPr>
      </w:pPr>
      <w:r>
        <w:rPr>
          <w:rFonts w:asciiTheme="minorEastAsia" w:hAnsiTheme="minorEastAsia" w:eastAsiaTheme="minorEastAsia" w:cstheme="minorEastAsia"/>
          <w:sz w:val="24"/>
        </w:rPr>
        <w:tab/>
      </w:r>
      <w:r>
        <w:rPr>
          <w:rFonts w:hint="eastAsia" w:asciiTheme="minorEastAsia" w:hAnsiTheme="minorEastAsia" w:eastAsiaTheme="minorEastAsia" w:cstheme="minorEastAsia"/>
          <w:sz w:val="24"/>
        </w:rPr>
        <w:t>由题目内容本人对该电池的放电时间等情况进行了一系列的预测见该报告。</w:t>
      </w:r>
    </w:p>
    <w:p>
      <w:pPr>
        <w:spacing w:before="60" w:after="60"/>
        <w:jc w:val="left"/>
        <w:rPr>
          <w:rFonts w:cs="黑体" w:asciiTheme="minorEastAsia" w:hAnsiTheme="minorEastAsia" w:eastAsiaTheme="minorEastAsia"/>
          <w:sz w:val="24"/>
        </w:rPr>
      </w:pPr>
      <w:r>
        <w:rPr>
          <w:rFonts w:cs="黑体" w:asciiTheme="minorEastAsia" w:hAnsiTheme="minorEastAsia" w:eastAsiaTheme="minorEastAsia"/>
          <w:b/>
          <w:bCs/>
          <w:sz w:val="24"/>
        </w:rPr>
        <w:tab/>
      </w:r>
      <w:r>
        <w:rPr>
          <w:rFonts w:hint="eastAsia" w:cs="黑体" w:asciiTheme="minorEastAsia" w:hAnsiTheme="minorEastAsia" w:eastAsiaTheme="minorEastAsia"/>
          <w:b/>
          <w:bCs/>
          <w:sz w:val="24"/>
        </w:rPr>
        <w:t>关键词：</w:t>
      </w:r>
      <w:r>
        <w:rPr>
          <w:rFonts w:hint="eastAsia" w:asciiTheme="minorEastAsia" w:hAnsiTheme="minorEastAsia" w:eastAsiaTheme="minorEastAsia"/>
          <w:sz w:val="24"/>
        </w:rPr>
        <w:t>电池</w:t>
      </w:r>
      <w:r>
        <w:rPr>
          <w:rFonts w:hint="eastAsia" w:cs="黑体" w:asciiTheme="minorEastAsia" w:hAnsiTheme="minorEastAsia" w:eastAsiaTheme="minorEastAsia"/>
          <w:sz w:val="24"/>
        </w:rPr>
        <w:t>、</w:t>
      </w:r>
      <w:r>
        <w:rPr>
          <w:rFonts w:hint="eastAsia" w:cs="宋体" w:asciiTheme="minorEastAsia" w:hAnsiTheme="minorEastAsia" w:eastAsiaTheme="minorEastAsia"/>
          <w:sz w:val="24"/>
        </w:rPr>
        <w:t>MRE</w:t>
      </w:r>
      <w:r>
        <w:rPr>
          <w:rFonts w:hint="eastAsia" w:cs="黑体" w:asciiTheme="minorEastAsia" w:hAnsiTheme="minorEastAsia" w:eastAsiaTheme="minorEastAsia"/>
          <w:sz w:val="24"/>
        </w:rPr>
        <w:t>、最小二乘、拟合等。</w:t>
      </w:r>
    </w:p>
    <w:p>
      <w:pPr>
        <w:spacing w:before="60" w:after="60"/>
        <w:jc w:val="left"/>
        <w:rPr>
          <w:rFonts w:cs="黑体" w:asciiTheme="minorEastAsia" w:hAnsiTheme="minorEastAsia" w:eastAsiaTheme="minorEastAsia"/>
          <w:sz w:val="24"/>
        </w:rPr>
      </w:pPr>
    </w:p>
    <w:p>
      <w:pPr>
        <w:widowControl/>
        <w:jc w:val="left"/>
        <w:rPr>
          <w:rFonts w:ascii="黑体" w:hAnsi="黑体" w:eastAsia="黑体" w:cs="黑体"/>
        </w:rPr>
      </w:pPr>
      <w:r>
        <w:rPr>
          <w:rFonts w:ascii="黑体" w:hAnsi="黑体" w:eastAsia="黑体" w:cs="黑体"/>
        </w:rPr>
        <w:br w:type="page"/>
      </w:r>
    </w:p>
    <w:p>
      <w:pPr>
        <w:numPr>
          <w:ilvl w:val="0"/>
          <w:numId w:val="1"/>
        </w:numPr>
        <w:jc w:val="center"/>
        <w:rPr>
          <w:rFonts w:ascii="黑体" w:hAnsi="黑体" w:eastAsia="黑体" w:cs="黑体"/>
          <w:sz w:val="28"/>
          <w:szCs w:val="28"/>
        </w:rPr>
      </w:pPr>
      <w:r>
        <w:rPr>
          <w:rFonts w:hint="eastAsia" w:ascii="黑体" w:hAnsi="黑体" w:eastAsia="黑体" w:cs="黑体"/>
          <w:sz w:val="28"/>
          <w:szCs w:val="28"/>
        </w:rPr>
        <w:t>问题重述</w:t>
      </w:r>
    </w:p>
    <w:p>
      <w:pPr>
        <w:spacing w:before="60" w:after="60"/>
        <w:ind w:firstLine="480"/>
        <w:jc w:val="left"/>
        <w:rPr>
          <w:rFonts w:asciiTheme="minorEastAsia" w:hAnsiTheme="minorEastAsia" w:eastAsiaTheme="minorEastAsia"/>
          <w:sz w:val="24"/>
        </w:rPr>
      </w:pPr>
    </w:p>
    <w:p>
      <w:pPr>
        <w:spacing w:before="60" w:after="60"/>
        <w:ind w:firstLine="480"/>
        <w:jc w:val="left"/>
        <w:rPr>
          <w:rFonts w:asciiTheme="minorEastAsia" w:hAnsiTheme="minorEastAsia" w:eastAsiaTheme="minorEastAsia"/>
          <w:sz w:val="24"/>
        </w:rPr>
      </w:pPr>
      <w:r>
        <w:rPr>
          <w:rFonts w:hint="eastAsia" w:asciiTheme="minorEastAsia" w:hAnsiTheme="minorEastAsia" w:eastAsiaTheme="minorEastAsia"/>
          <w:sz w:val="24"/>
        </w:rPr>
        <w:t>铅酸电池作为电源被广泛用于工业、军事、日常生活中。在铅酸电池以恒定电流强度放电过程中，电压随放电时间单调下降，直到额定的最低保护电压（Um，本题中为9V）。从充满电开始放电，电压随时间变化的关系称为放电曲线。电池在当前负荷下还能供电多长时间（即以当前电流强度放电到Um的剩余放电时间）是使用中必须回答的问题。电池通过较长时间使用或放置，充满电后的荷电状态会发生衰减。</w:t>
      </w:r>
    </w:p>
    <w:p>
      <w:pPr>
        <w:spacing w:before="60" w:after="60"/>
        <w:ind w:left="850" w:hanging="849" w:hangingChars="354"/>
        <w:jc w:val="left"/>
        <w:rPr>
          <w:rFonts w:cs="宋体" w:asciiTheme="minorEastAsia" w:hAnsiTheme="minorEastAsia" w:eastAsiaTheme="minorEastAsia"/>
          <w:sz w:val="24"/>
        </w:rPr>
      </w:pPr>
      <w:r>
        <w:rPr>
          <w:rFonts w:hint="eastAsia" w:asciiTheme="minorEastAsia" w:hAnsiTheme="minorEastAsia" w:eastAsiaTheme="minorEastAsia" w:cstheme="minorEastAsia"/>
          <w:sz w:val="24"/>
        </w:rPr>
        <w:t>问题1：</w:t>
      </w:r>
      <w:r>
        <w:rPr>
          <w:rFonts w:hint="eastAsia" w:cs="宋体" w:asciiTheme="minorEastAsia" w:hAnsiTheme="minorEastAsia" w:eastAsiaTheme="minorEastAsia"/>
          <w:sz w:val="24"/>
        </w:rPr>
        <w:t>附件1是同一生产批次电池出厂时以不同电流强度放电测试的完整放电曲线的采样数据。请根据附件1用初等函数表示各放电曲线，并分别给出各放电曲线的平均相对误差（MRE，定义见附件1）。如果在新电池使用中，分别以30A、40A、50A、60A和70A电流强度放电，测得电压都为9.8伏时，根据你获得的模型，电池的剩余放电时间分别是多少？</w:t>
      </w:r>
    </w:p>
    <w:p>
      <w:pPr>
        <w:spacing w:before="60" w:after="60"/>
        <w:ind w:left="850" w:hanging="849" w:hangingChars="354"/>
        <w:jc w:val="left"/>
        <w:rPr>
          <w:rFonts w:cs="宋体" w:asciiTheme="minorEastAsia" w:hAnsiTheme="minorEastAsia" w:eastAsiaTheme="minorEastAsia"/>
          <w:sz w:val="24"/>
        </w:rPr>
      </w:pPr>
      <w:r>
        <w:rPr>
          <w:rFonts w:hint="eastAsia" w:asciiTheme="minorEastAsia" w:hAnsiTheme="minorEastAsia" w:eastAsiaTheme="minorEastAsia" w:cstheme="minorEastAsia"/>
          <w:sz w:val="24"/>
        </w:rPr>
        <w:t>问题2：</w:t>
      </w:r>
      <w:r>
        <w:rPr>
          <w:rFonts w:hint="eastAsia" w:cs="宋体" w:asciiTheme="minorEastAsia" w:hAnsiTheme="minorEastAsia" w:eastAsiaTheme="minorEastAsia"/>
          <w:sz w:val="24"/>
        </w:rPr>
        <w:t>试建立以20A到100A之间任一恒定电流强度放电时的放电曲线的数学模型，并用MRE评估模型的精度。用表格和图形给出电流强度为55A时的放电曲线。</w:t>
      </w:r>
    </w:p>
    <w:p>
      <w:pPr>
        <w:spacing w:before="60" w:after="60"/>
        <w:ind w:left="850" w:hanging="849" w:hangingChars="354"/>
        <w:jc w:val="left"/>
        <w:rPr>
          <w:rFonts w:cs="宋体" w:asciiTheme="minorEastAsia" w:hAnsiTheme="minorEastAsia" w:eastAsiaTheme="minorEastAsia"/>
          <w:sz w:val="24"/>
        </w:rPr>
      </w:pPr>
    </w:p>
    <w:p>
      <w:pPr>
        <w:spacing w:before="60" w:after="60"/>
        <w:ind w:left="850" w:hanging="849" w:hangingChars="354"/>
        <w:jc w:val="left"/>
        <w:rPr>
          <w:rFonts w:cs="宋体" w:asciiTheme="minorEastAsia" w:hAnsiTheme="minorEastAsia" w:eastAsiaTheme="minorEastAsia"/>
          <w:sz w:val="24"/>
        </w:rPr>
      </w:pPr>
    </w:p>
    <w:p>
      <w:pPr>
        <w:pStyle w:val="2"/>
        <w:numPr>
          <w:ilvl w:val="0"/>
          <w:numId w:val="1"/>
        </w:numPr>
        <w:spacing w:before="124"/>
        <w:ind w:left="0" w:right="477"/>
      </w:pPr>
      <w:r>
        <w:t>问题分析</w:t>
      </w:r>
    </w:p>
    <w:p>
      <w:pPr>
        <w:spacing w:after="120" w:afterLines="50"/>
        <w:ind w:left="1416" w:hanging="1416" w:hangingChars="590"/>
        <w:rPr>
          <w:rFonts w:asciiTheme="minorEastAsia" w:hAnsiTheme="minorEastAsia" w:eastAsiaTheme="minorEastAsia" w:cstheme="minorEastAsia"/>
          <w:sz w:val="24"/>
        </w:rPr>
      </w:pPr>
    </w:p>
    <w:p>
      <w:pPr>
        <w:spacing w:after="120" w:afterLines="50"/>
        <w:ind w:left="1416" w:hanging="1416" w:hangingChars="590"/>
        <w:rPr>
          <w:rFonts w:ascii="宋体" w:hAnsi="宋体" w:cs="宋体"/>
          <w:sz w:val="24"/>
        </w:rPr>
      </w:pPr>
      <w:r>
        <w:rPr>
          <w:rFonts w:hint="eastAsia" w:asciiTheme="minorEastAsia" w:hAnsiTheme="minorEastAsia" w:eastAsiaTheme="minorEastAsia" w:cstheme="minorEastAsia"/>
          <w:sz w:val="24"/>
        </w:rPr>
        <w:t>针对问题1：</w:t>
      </w:r>
      <w:r>
        <w:rPr>
          <w:rFonts w:hint="eastAsia" w:ascii="宋体" w:hAnsi="宋体" w:cs="宋体"/>
          <w:sz w:val="24"/>
        </w:rPr>
        <w:t>根据附件1（如下表附件1部分数据），要求用</w:t>
      </w:r>
      <w:r>
        <w:rPr>
          <w:rFonts w:hint="eastAsia" w:cs="宋体" w:asciiTheme="minorEastAsia" w:hAnsiTheme="minorEastAsia" w:eastAsiaTheme="minorEastAsia"/>
          <w:sz w:val="24"/>
        </w:rPr>
        <w:t>初等函数表示各放电曲线，</w:t>
      </w:r>
      <w:r>
        <w:rPr>
          <w:rFonts w:hint="eastAsia" w:ascii="宋体" w:hAnsi="宋体" w:cs="宋体"/>
          <w:sz w:val="24"/>
        </w:rPr>
        <w:t>完整的放电曲线应电池处于每个电流值区间的电池电压与剩余放电时间的曲线，并需要根据附件中给出的MER进行平均误差分析，最后根据模型对电池处于每个电流强度和9.8V电压时的电池剩余放电时间进行预测。</w:t>
      </w:r>
    </w:p>
    <w:tbl>
      <w:tblPr>
        <w:tblStyle w:val="11"/>
        <w:tblW w:w="8946" w:type="dxa"/>
        <w:jc w:val="center"/>
        <w:tblInd w:w="0" w:type="dxa"/>
        <w:tblLayout w:type="fixed"/>
        <w:tblCellMar>
          <w:top w:w="0" w:type="dxa"/>
          <w:left w:w="108" w:type="dxa"/>
          <w:bottom w:w="0" w:type="dxa"/>
          <w:right w:w="108" w:type="dxa"/>
        </w:tblCellMar>
      </w:tblPr>
      <w:tblGrid>
        <w:gridCol w:w="894"/>
        <w:gridCol w:w="894"/>
        <w:gridCol w:w="894"/>
        <w:gridCol w:w="894"/>
        <w:gridCol w:w="895"/>
        <w:gridCol w:w="895"/>
        <w:gridCol w:w="895"/>
        <w:gridCol w:w="895"/>
        <w:gridCol w:w="895"/>
        <w:gridCol w:w="895"/>
      </w:tblGrid>
      <w:tr>
        <w:tblPrEx>
          <w:tblLayout w:type="fixed"/>
        </w:tblPrEx>
        <w:trPr>
          <w:trHeight w:val="257" w:hRule="atLeast"/>
          <w:jc w:val="center"/>
        </w:trPr>
        <w:tc>
          <w:tcPr>
            <w:tcW w:w="89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rPr>
                <w:rFonts w:ascii="宋体" w:hAnsi="宋体" w:cs="宋体"/>
                <w:kern w:val="0"/>
                <w:sz w:val="16"/>
                <w:szCs w:val="20"/>
              </w:rPr>
            </w:pPr>
          </w:p>
        </w:tc>
        <w:tc>
          <w:tcPr>
            <w:tcW w:w="8052" w:type="dxa"/>
            <w:gridSpan w:val="9"/>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rPr>
                <w:rFonts w:ascii="宋体" w:hAnsi="宋体" w:cs="宋体"/>
                <w:color w:val="000000"/>
                <w:kern w:val="0"/>
                <w:sz w:val="16"/>
                <w:szCs w:val="22"/>
              </w:rPr>
            </w:pPr>
            <w:r>
              <w:rPr>
                <w:rFonts w:hint="eastAsia" w:ascii="宋体" w:hAnsi="宋体" w:cs="宋体"/>
                <w:color w:val="000000"/>
                <w:kern w:val="0"/>
                <w:sz w:val="16"/>
                <w:szCs w:val="22"/>
              </w:rPr>
              <w:t>电流（A）/电压（V）</w:t>
            </w:r>
          </w:p>
        </w:tc>
      </w:tr>
      <w:tr>
        <w:tblPrEx>
          <w:tblLayout w:type="fixed"/>
        </w:tblPrEx>
        <w:trPr>
          <w:trHeight w:val="284" w:hRule="atLeast"/>
          <w:jc w:val="center"/>
        </w:trPr>
        <w:tc>
          <w:tcPr>
            <w:tcW w:w="89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rPr>
                <w:rFonts w:ascii="宋体" w:hAnsi="宋体" w:cs="宋体"/>
                <w:color w:val="000000"/>
                <w:kern w:val="0"/>
                <w:sz w:val="16"/>
                <w:szCs w:val="22"/>
              </w:rPr>
            </w:pPr>
            <w:r>
              <w:rPr>
                <w:rFonts w:hint="eastAsia" w:ascii="宋体" w:hAnsi="宋体" w:cs="宋体"/>
                <w:color w:val="000000"/>
                <w:kern w:val="0"/>
                <w:sz w:val="15"/>
                <w:szCs w:val="22"/>
              </w:rPr>
              <w:t>放电时间</w:t>
            </w:r>
            <w:r>
              <w:rPr>
                <w:rFonts w:hint="eastAsia" w:ascii="宋体" w:hAnsi="宋体" w:cs="宋体"/>
                <w:color w:val="000000"/>
                <w:kern w:val="0"/>
                <w:sz w:val="16"/>
                <w:szCs w:val="22"/>
              </w:rPr>
              <w:t>（min）</w:t>
            </w:r>
          </w:p>
        </w:tc>
        <w:tc>
          <w:tcPr>
            <w:tcW w:w="89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ascii="宋体" w:hAnsi="宋体" w:cs="宋体"/>
                <w:color w:val="000000"/>
                <w:kern w:val="0"/>
                <w:sz w:val="16"/>
                <w:szCs w:val="22"/>
              </w:rPr>
            </w:pPr>
            <w:r>
              <w:rPr>
                <w:rFonts w:hint="eastAsia" w:ascii="宋体" w:hAnsi="宋体" w:cs="宋体"/>
                <w:color w:val="000000"/>
                <w:kern w:val="0"/>
                <w:sz w:val="16"/>
                <w:szCs w:val="22"/>
              </w:rPr>
              <w:t>20A</w:t>
            </w:r>
          </w:p>
        </w:tc>
        <w:tc>
          <w:tcPr>
            <w:tcW w:w="89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ascii="宋体" w:hAnsi="宋体" w:cs="宋体"/>
                <w:color w:val="000000"/>
                <w:kern w:val="0"/>
                <w:sz w:val="16"/>
                <w:szCs w:val="22"/>
              </w:rPr>
            </w:pPr>
            <w:r>
              <w:rPr>
                <w:rFonts w:hint="eastAsia" w:ascii="宋体" w:hAnsi="宋体" w:cs="宋体"/>
                <w:color w:val="000000"/>
                <w:kern w:val="0"/>
                <w:sz w:val="16"/>
                <w:szCs w:val="22"/>
              </w:rPr>
              <w:t>30A</w:t>
            </w:r>
          </w:p>
        </w:tc>
        <w:tc>
          <w:tcPr>
            <w:tcW w:w="89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ascii="宋体" w:hAnsi="宋体" w:cs="宋体"/>
                <w:color w:val="000000"/>
                <w:kern w:val="0"/>
                <w:sz w:val="16"/>
                <w:szCs w:val="22"/>
              </w:rPr>
            </w:pPr>
            <w:r>
              <w:rPr>
                <w:rFonts w:hint="eastAsia" w:ascii="宋体" w:hAnsi="宋体" w:cs="宋体"/>
                <w:color w:val="000000"/>
                <w:kern w:val="0"/>
                <w:sz w:val="16"/>
                <w:szCs w:val="22"/>
              </w:rPr>
              <w:t>40A</w:t>
            </w:r>
          </w:p>
        </w:tc>
        <w:tc>
          <w:tcPr>
            <w:tcW w:w="8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ascii="宋体" w:hAnsi="宋体" w:cs="宋体"/>
                <w:color w:val="000000"/>
                <w:kern w:val="0"/>
                <w:sz w:val="16"/>
                <w:szCs w:val="22"/>
              </w:rPr>
            </w:pPr>
            <w:r>
              <w:rPr>
                <w:rFonts w:hint="eastAsia" w:ascii="宋体" w:hAnsi="宋体" w:cs="宋体"/>
                <w:color w:val="000000"/>
                <w:kern w:val="0"/>
                <w:sz w:val="16"/>
                <w:szCs w:val="22"/>
              </w:rPr>
              <w:t>50A</w:t>
            </w:r>
          </w:p>
        </w:tc>
        <w:tc>
          <w:tcPr>
            <w:tcW w:w="8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ascii="宋体" w:hAnsi="宋体" w:cs="宋体"/>
                <w:color w:val="000000"/>
                <w:kern w:val="0"/>
                <w:sz w:val="16"/>
                <w:szCs w:val="22"/>
              </w:rPr>
            </w:pPr>
            <w:r>
              <w:rPr>
                <w:rFonts w:hint="eastAsia" w:ascii="宋体" w:hAnsi="宋体" w:cs="宋体"/>
                <w:color w:val="000000"/>
                <w:kern w:val="0"/>
                <w:sz w:val="16"/>
                <w:szCs w:val="22"/>
              </w:rPr>
              <w:t>60A</w:t>
            </w:r>
          </w:p>
        </w:tc>
        <w:tc>
          <w:tcPr>
            <w:tcW w:w="8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ascii="宋体" w:hAnsi="宋体" w:cs="宋体"/>
                <w:color w:val="000000"/>
                <w:kern w:val="0"/>
                <w:sz w:val="16"/>
                <w:szCs w:val="22"/>
              </w:rPr>
            </w:pPr>
            <w:r>
              <w:rPr>
                <w:rFonts w:hint="eastAsia" w:ascii="宋体" w:hAnsi="宋体" w:cs="宋体"/>
                <w:color w:val="000000"/>
                <w:kern w:val="0"/>
                <w:sz w:val="16"/>
                <w:szCs w:val="22"/>
              </w:rPr>
              <w:t>70A</w:t>
            </w:r>
          </w:p>
        </w:tc>
        <w:tc>
          <w:tcPr>
            <w:tcW w:w="8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ascii="宋体" w:hAnsi="宋体" w:cs="宋体"/>
                <w:color w:val="000000"/>
                <w:kern w:val="0"/>
                <w:sz w:val="16"/>
                <w:szCs w:val="22"/>
              </w:rPr>
            </w:pPr>
            <w:r>
              <w:rPr>
                <w:rFonts w:hint="eastAsia" w:ascii="宋体" w:hAnsi="宋体" w:cs="宋体"/>
                <w:color w:val="000000"/>
                <w:kern w:val="0"/>
                <w:sz w:val="16"/>
                <w:szCs w:val="22"/>
              </w:rPr>
              <w:t>80A</w:t>
            </w:r>
          </w:p>
        </w:tc>
        <w:tc>
          <w:tcPr>
            <w:tcW w:w="8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ascii="宋体" w:hAnsi="宋体" w:cs="宋体"/>
                <w:color w:val="000000"/>
                <w:kern w:val="0"/>
                <w:sz w:val="16"/>
                <w:szCs w:val="22"/>
              </w:rPr>
            </w:pPr>
            <w:r>
              <w:rPr>
                <w:rFonts w:hint="eastAsia" w:ascii="宋体" w:hAnsi="宋体" w:cs="宋体"/>
                <w:color w:val="000000"/>
                <w:kern w:val="0"/>
                <w:sz w:val="16"/>
                <w:szCs w:val="22"/>
              </w:rPr>
              <w:t>90A</w:t>
            </w:r>
          </w:p>
        </w:tc>
        <w:tc>
          <w:tcPr>
            <w:tcW w:w="8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ascii="宋体" w:hAnsi="宋体" w:cs="宋体"/>
                <w:color w:val="000000"/>
                <w:kern w:val="0"/>
                <w:sz w:val="16"/>
                <w:szCs w:val="22"/>
              </w:rPr>
            </w:pPr>
            <w:r>
              <w:rPr>
                <w:rFonts w:hint="eastAsia" w:ascii="宋体" w:hAnsi="宋体" w:cs="宋体"/>
                <w:color w:val="000000"/>
                <w:kern w:val="0"/>
                <w:sz w:val="16"/>
                <w:szCs w:val="22"/>
              </w:rPr>
              <w:t>100A</w:t>
            </w:r>
          </w:p>
        </w:tc>
      </w:tr>
      <w:tr>
        <w:tblPrEx>
          <w:tblLayout w:type="fixed"/>
        </w:tblPrEx>
        <w:trPr>
          <w:trHeight w:val="284" w:hRule="atLeast"/>
          <w:jc w:val="center"/>
        </w:trPr>
        <w:tc>
          <w:tcPr>
            <w:tcW w:w="89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0</w:t>
            </w:r>
          </w:p>
        </w:tc>
        <w:tc>
          <w:tcPr>
            <w:tcW w:w="89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11.1781</w:t>
            </w:r>
          </w:p>
        </w:tc>
        <w:tc>
          <w:tcPr>
            <w:tcW w:w="89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11.0514</w:t>
            </w:r>
          </w:p>
        </w:tc>
        <w:tc>
          <w:tcPr>
            <w:tcW w:w="89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11.0650</w:t>
            </w:r>
          </w:p>
        </w:tc>
        <w:tc>
          <w:tcPr>
            <w:tcW w:w="8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11.0821</w:t>
            </w:r>
          </w:p>
        </w:tc>
        <w:tc>
          <w:tcPr>
            <w:tcW w:w="8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11.1043</w:t>
            </w:r>
          </w:p>
        </w:tc>
        <w:tc>
          <w:tcPr>
            <w:tcW w:w="8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11.1243</w:t>
            </w:r>
          </w:p>
        </w:tc>
        <w:tc>
          <w:tcPr>
            <w:tcW w:w="8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11.1536</w:t>
            </w:r>
          </w:p>
        </w:tc>
        <w:tc>
          <w:tcPr>
            <w:tcW w:w="8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11.1864</w:t>
            </w:r>
          </w:p>
        </w:tc>
        <w:tc>
          <w:tcPr>
            <w:tcW w:w="8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11.2179</w:t>
            </w:r>
          </w:p>
        </w:tc>
      </w:tr>
      <w:tr>
        <w:tblPrEx>
          <w:tblLayout w:type="fixed"/>
        </w:tblPrEx>
        <w:trPr>
          <w:trHeight w:val="284" w:hRule="atLeast"/>
          <w:jc w:val="center"/>
        </w:trPr>
        <w:tc>
          <w:tcPr>
            <w:tcW w:w="89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2</w:t>
            </w:r>
          </w:p>
        </w:tc>
        <w:tc>
          <w:tcPr>
            <w:tcW w:w="89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10.8913</w:t>
            </w:r>
          </w:p>
        </w:tc>
        <w:tc>
          <w:tcPr>
            <w:tcW w:w="89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10.7179</w:t>
            </w:r>
          </w:p>
        </w:tc>
        <w:tc>
          <w:tcPr>
            <w:tcW w:w="89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10.6421</w:t>
            </w:r>
          </w:p>
        </w:tc>
        <w:tc>
          <w:tcPr>
            <w:tcW w:w="8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10.5650</w:t>
            </w:r>
          </w:p>
        </w:tc>
        <w:tc>
          <w:tcPr>
            <w:tcW w:w="8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10.5086</w:t>
            </w:r>
          </w:p>
        </w:tc>
        <w:tc>
          <w:tcPr>
            <w:tcW w:w="8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10.4257</w:t>
            </w:r>
          </w:p>
        </w:tc>
        <w:tc>
          <w:tcPr>
            <w:tcW w:w="8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10.3736</w:t>
            </w:r>
          </w:p>
        </w:tc>
        <w:tc>
          <w:tcPr>
            <w:tcW w:w="8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10.3250</w:t>
            </w:r>
          </w:p>
        </w:tc>
        <w:tc>
          <w:tcPr>
            <w:tcW w:w="8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10.2750</w:t>
            </w:r>
          </w:p>
        </w:tc>
      </w:tr>
      <w:tr>
        <w:tblPrEx>
          <w:tblLayout w:type="fixed"/>
        </w:tblPrEx>
        <w:trPr>
          <w:trHeight w:val="284" w:hRule="atLeast"/>
          <w:jc w:val="center"/>
        </w:trPr>
        <w:tc>
          <w:tcPr>
            <w:tcW w:w="89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4</w:t>
            </w:r>
          </w:p>
        </w:tc>
        <w:tc>
          <w:tcPr>
            <w:tcW w:w="89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10.7419</w:t>
            </w:r>
          </w:p>
        </w:tc>
        <w:tc>
          <w:tcPr>
            <w:tcW w:w="89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10.6171</w:t>
            </w:r>
          </w:p>
        </w:tc>
        <w:tc>
          <w:tcPr>
            <w:tcW w:w="89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10.5521</w:t>
            </w:r>
          </w:p>
        </w:tc>
        <w:tc>
          <w:tcPr>
            <w:tcW w:w="8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10.4793</w:t>
            </w:r>
          </w:p>
        </w:tc>
        <w:tc>
          <w:tcPr>
            <w:tcW w:w="8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10.4221</w:t>
            </w:r>
          </w:p>
        </w:tc>
        <w:tc>
          <w:tcPr>
            <w:tcW w:w="8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10.3450</w:t>
            </w:r>
          </w:p>
        </w:tc>
        <w:tc>
          <w:tcPr>
            <w:tcW w:w="8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10.2979</w:t>
            </w:r>
          </w:p>
        </w:tc>
        <w:tc>
          <w:tcPr>
            <w:tcW w:w="8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10.2529</w:t>
            </w:r>
          </w:p>
        </w:tc>
        <w:tc>
          <w:tcPr>
            <w:tcW w:w="8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10.2150</w:t>
            </w:r>
          </w:p>
        </w:tc>
      </w:tr>
      <w:tr>
        <w:tblPrEx>
          <w:tblLayout w:type="fixed"/>
        </w:tblPrEx>
        <w:trPr>
          <w:trHeight w:val="284" w:hRule="atLeast"/>
          <w:jc w:val="center"/>
        </w:trPr>
        <w:tc>
          <w:tcPr>
            <w:tcW w:w="89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6</w:t>
            </w:r>
          </w:p>
        </w:tc>
        <w:tc>
          <w:tcPr>
            <w:tcW w:w="89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10.6288</w:t>
            </w:r>
          </w:p>
        </w:tc>
        <w:tc>
          <w:tcPr>
            <w:tcW w:w="89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10.5886</w:t>
            </w:r>
          </w:p>
        </w:tc>
        <w:tc>
          <w:tcPr>
            <w:tcW w:w="89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10.5321</w:t>
            </w:r>
          </w:p>
        </w:tc>
        <w:tc>
          <w:tcPr>
            <w:tcW w:w="8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10.4657</w:t>
            </w:r>
          </w:p>
        </w:tc>
        <w:tc>
          <w:tcPr>
            <w:tcW w:w="8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10.4157</w:t>
            </w:r>
          </w:p>
        </w:tc>
        <w:tc>
          <w:tcPr>
            <w:tcW w:w="8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10.3507</w:t>
            </w:r>
          </w:p>
        </w:tc>
        <w:tc>
          <w:tcPr>
            <w:tcW w:w="8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10.3143</w:t>
            </w:r>
          </w:p>
        </w:tc>
        <w:tc>
          <w:tcPr>
            <w:tcW w:w="8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10.2843</w:t>
            </w:r>
          </w:p>
        </w:tc>
        <w:tc>
          <w:tcPr>
            <w:tcW w:w="8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10.2636</w:t>
            </w:r>
          </w:p>
        </w:tc>
      </w:tr>
      <w:tr>
        <w:tblPrEx>
          <w:tblLayout w:type="fixed"/>
        </w:tblPrEx>
        <w:trPr>
          <w:trHeight w:val="284" w:hRule="atLeast"/>
          <w:jc w:val="center"/>
        </w:trPr>
        <w:tc>
          <w:tcPr>
            <w:tcW w:w="89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8</w:t>
            </w:r>
          </w:p>
        </w:tc>
        <w:tc>
          <w:tcPr>
            <w:tcW w:w="89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10.5581</w:t>
            </w:r>
          </w:p>
        </w:tc>
        <w:tc>
          <w:tcPr>
            <w:tcW w:w="89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10.5807</w:t>
            </w:r>
          </w:p>
        </w:tc>
        <w:tc>
          <w:tcPr>
            <w:tcW w:w="89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10.5300</w:t>
            </w:r>
          </w:p>
        </w:tc>
        <w:tc>
          <w:tcPr>
            <w:tcW w:w="8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10.4714</w:t>
            </w:r>
          </w:p>
        </w:tc>
        <w:tc>
          <w:tcPr>
            <w:tcW w:w="8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10.4264</w:t>
            </w:r>
          </w:p>
        </w:tc>
        <w:tc>
          <w:tcPr>
            <w:tcW w:w="8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10.3707</w:t>
            </w:r>
          </w:p>
        </w:tc>
        <w:tc>
          <w:tcPr>
            <w:tcW w:w="8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10.3379</w:t>
            </w:r>
          </w:p>
        </w:tc>
        <w:tc>
          <w:tcPr>
            <w:tcW w:w="8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10.3107</w:t>
            </w:r>
          </w:p>
        </w:tc>
        <w:tc>
          <w:tcPr>
            <w:tcW w:w="8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10.2857</w:t>
            </w:r>
          </w:p>
        </w:tc>
      </w:tr>
      <w:tr>
        <w:tblPrEx>
          <w:tblLayout w:type="fixed"/>
        </w:tblPrEx>
        <w:trPr>
          <w:trHeight w:val="284" w:hRule="atLeast"/>
          <w:jc w:val="center"/>
        </w:trPr>
        <w:tc>
          <w:tcPr>
            <w:tcW w:w="89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w:t>
            </w:r>
          </w:p>
        </w:tc>
        <w:tc>
          <w:tcPr>
            <w:tcW w:w="89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10.5181</w:t>
            </w:r>
          </w:p>
        </w:tc>
        <w:tc>
          <w:tcPr>
            <w:tcW w:w="89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10.5786</w:t>
            </w:r>
          </w:p>
        </w:tc>
        <w:tc>
          <w:tcPr>
            <w:tcW w:w="89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10.5300</w:t>
            </w:r>
          </w:p>
        </w:tc>
        <w:tc>
          <w:tcPr>
            <w:tcW w:w="8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10.4786</w:t>
            </w:r>
          </w:p>
        </w:tc>
        <w:tc>
          <w:tcPr>
            <w:tcW w:w="8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10.4379</w:t>
            </w:r>
          </w:p>
        </w:tc>
        <w:tc>
          <w:tcPr>
            <w:tcW w:w="8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10.3850</w:t>
            </w:r>
          </w:p>
        </w:tc>
        <w:tc>
          <w:tcPr>
            <w:tcW w:w="8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10.3521</w:t>
            </w:r>
          </w:p>
        </w:tc>
        <w:tc>
          <w:tcPr>
            <w:tcW w:w="8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10.3236</w:t>
            </w:r>
          </w:p>
        </w:tc>
        <w:tc>
          <w:tcPr>
            <w:tcW w:w="8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10.2957</w:t>
            </w:r>
          </w:p>
        </w:tc>
      </w:tr>
      <w:tr>
        <w:tblPrEx>
          <w:tblLayout w:type="fixed"/>
        </w:tblPrEx>
        <w:trPr>
          <w:trHeight w:val="284" w:hRule="atLeast"/>
          <w:jc w:val="center"/>
        </w:trPr>
        <w:tc>
          <w:tcPr>
            <w:tcW w:w="89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12</w:t>
            </w:r>
          </w:p>
        </w:tc>
        <w:tc>
          <w:tcPr>
            <w:tcW w:w="89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10.4956</w:t>
            </w:r>
          </w:p>
        </w:tc>
        <w:tc>
          <w:tcPr>
            <w:tcW w:w="89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10.5793</w:t>
            </w:r>
          </w:p>
        </w:tc>
        <w:tc>
          <w:tcPr>
            <w:tcW w:w="89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10.5321</w:t>
            </w:r>
          </w:p>
        </w:tc>
        <w:tc>
          <w:tcPr>
            <w:tcW w:w="8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10.4843</w:t>
            </w:r>
          </w:p>
        </w:tc>
        <w:tc>
          <w:tcPr>
            <w:tcW w:w="8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10.4493</w:t>
            </w:r>
          </w:p>
        </w:tc>
        <w:tc>
          <w:tcPr>
            <w:tcW w:w="8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10.3943</w:t>
            </w:r>
          </w:p>
        </w:tc>
        <w:tc>
          <w:tcPr>
            <w:tcW w:w="8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10.3607</w:t>
            </w:r>
          </w:p>
        </w:tc>
        <w:tc>
          <w:tcPr>
            <w:tcW w:w="8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10.3300</w:t>
            </w:r>
          </w:p>
        </w:tc>
        <w:tc>
          <w:tcPr>
            <w:tcW w:w="8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10.3014</w:t>
            </w:r>
          </w:p>
        </w:tc>
      </w:tr>
      <w:tr>
        <w:tblPrEx>
          <w:tblLayout w:type="fixed"/>
        </w:tblPrEx>
        <w:trPr>
          <w:trHeight w:val="284" w:hRule="atLeast"/>
          <w:jc w:val="center"/>
        </w:trPr>
        <w:tc>
          <w:tcPr>
            <w:tcW w:w="89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14</w:t>
            </w:r>
          </w:p>
        </w:tc>
        <w:tc>
          <w:tcPr>
            <w:tcW w:w="89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10.4850</w:t>
            </w:r>
          </w:p>
        </w:tc>
        <w:tc>
          <w:tcPr>
            <w:tcW w:w="89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10.5829</w:t>
            </w:r>
          </w:p>
        </w:tc>
        <w:tc>
          <w:tcPr>
            <w:tcW w:w="89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10.5379</w:t>
            </w:r>
          </w:p>
        </w:tc>
        <w:tc>
          <w:tcPr>
            <w:tcW w:w="8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10.4914</w:t>
            </w:r>
          </w:p>
        </w:tc>
        <w:tc>
          <w:tcPr>
            <w:tcW w:w="8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10.4543</w:t>
            </w:r>
          </w:p>
        </w:tc>
        <w:tc>
          <w:tcPr>
            <w:tcW w:w="8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10.4007</w:t>
            </w:r>
          </w:p>
        </w:tc>
        <w:tc>
          <w:tcPr>
            <w:tcW w:w="8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10.3657</w:t>
            </w:r>
          </w:p>
        </w:tc>
        <w:tc>
          <w:tcPr>
            <w:tcW w:w="8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10.3343</w:t>
            </w:r>
          </w:p>
        </w:tc>
        <w:tc>
          <w:tcPr>
            <w:tcW w:w="8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10.3036</w:t>
            </w:r>
          </w:p>
        </w:tc>
      </w:tr>
      <w:tr>
        <w:tblPrEx>
          <w:tblLayout w:type="fixed"/>
        </w:tblPrEx>
        <w:trPr>
          <w:trHeight w:val="284" w:hRule="atLeast"/>
          <w:jc w:val="center"/>
        </w:trPr>
        <w:tc>
          <w:tcPr>
            <w:tcW w:w="89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16</w:t>
            </w:r>
          </w:p>
        </w:tc>
        <w:tc>
          <w:tcPr>
            <w:tcW w:w="89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10.4819</w:t>
            </w:r>
          </w:p>
        </w:tc>
        <w:tc>
          <w:tcPr>
            <w:tcW w:w="89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10.5843</w:t>
            </w:r>
          </w:p>
        </w:tc>
        <w:tc>
          <w:tcPr>
            <w:tcW w:w="89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10.5414</w:t>
            </w:r>
          </w:p>
        </w:tc>
        <w:tc>
          <w:tcPr>
            <w:tcW w:w="8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10.4921</w:t>
            </w:r>
          </w:p>
        </w:tc>
        <w:tc>
          <w:tcPr>
            <w:tcW w:w="8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10.4586</w:t>
            </w:r>
          </w:p>
        </w:tc>
        <w:tc>
          <w:tcPr>
            <w:tcW w:w="8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10.4050</w:t>
            </w:r>
          </w:p>
        </w:tc>
        <w:tc>
          <w:tcPr>
            <w:tcW w:w="8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10.3686</w:t>
            </w:r>
          </w:p>
        </w:tc>
        <w:tc>
          <w:tcPr>
            <w:tcW w:w="8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10.3364</w:t>
            </w:r>
          </w:p>
        </w:tc>
        <w:tc>
          <w:tcPr>
            <w:tcW w:w="8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10.3050</w:t>
            </w:r>
          </w:p>
        </w:tc>
      </w:tr>
      <w:tr>
        <w:tblPrEx>
          <w:tblLayout w:type="fixed"/>
        </w:tblPrEx>
        <w:trPr>
          <w:trHeight w:val="284" w:hRule="atLeast"/>
          <w:jc w:val="center"/>
        </w:trPr>
        <w:tc>
          <w:tcPr>
            <w:tcW w:w="89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18</w:t>
            </w:r>
          </w:p>
        </w:tc>
        <w:tc>
          <w:tcPr>
            <w:tcW w:w="89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10.4850</w:t>
            </w:r>
          </w:p>
        </w:tc>
        <w:tc>
          <w:tcPr>
            <w:tcW w:w="89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10.5871</w:t>
            </w:r>
          </w:p>
        </w:tc>
        <w:tc>
          <w:tcPr>
            <w:tcW w:w="89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10.5429</w:t>
            </w:r>
          </w:p>
        </w:tc>
        <w:tc>
          <w:tcPr>
            <w:tcW w:w="8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10.4979</w:t>
            </w:r>
          </w:p>
        </w:tc>
        <w:tc>
          <w:tcPr>
            <w:tcW w:w="8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10.4629</w:t>
            </w:r>
          </w:p>
        </w:tc>
        <w:tc>
          <w:tcPr>
            <w:tcW w:w="8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10.4071</w:t>
            </w:r>
          </w:p>
        </w:tc>
        <w:tc>
          <w:tcPr>
            <w:tcW w:w="8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10.3707</w:t>
            </w:r>
          </w:p>
        </w:tc>
        <w:tc>
          <w:tcPr>
            <w:tcW w:w="8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10.3379</w:t>
            </w:r>
          </w:p>
        </w:tc>
        <w:tc>
          <w:tcPr>
            <w:tcW w:w="8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10.3057</w:t>
            </w:r>
          </w:p>
        </w:tc>
      </w:tr>
      <w:tr>
        <w:tblPrEx>
          <w:tblLayout w:type="fixed"/>
        </w:tblPrEx>
        <w:trPr>
          <w:trHeight w:val="284" w:hRule="atLeast"/>
          <w:jc w:val="center"/>
        </w:trPr>
        <w:tc>
          <w:tcPr>
            <w:tcW w:w="89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20</w:t>
            </w:r>
          </w:p>
        </w:tc>
        <w:tc>
          <w:tcPr>
            <w:tcW w:w="89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10.4919</w:t>
            </w:r>
          </w:p>
        </w:tc>
        <w:tc>
          <w:tcPr>
            <w:tcW w:w="89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10.5879</w:t>
            </w:r>
          </w:p>
        </w:tc>
        <w:tc>
          <w:tcPr>
            <w:tcW w:w="89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10.5457</w:t>
            </w:r>
          </w:p>
        </w:tc>
        <w:tc>
          <w:tcPr>
            <w:tcW w:w="8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10.5000</w:t>
            </w:r>
          </w:p>
        </w:tc>
        <w:tc>
          <w:tcPr>
            <w:tcW w:w="8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10.4664</w:t>
            </w:r>
          </w:p>
        </w:tc>
        <w:tc>
          <w:tcPr>
            <w:tcW w:w="8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10.4093</w:t>
            </w:r>
          </w:p>
        </w:tc>
        <w:tc>
          <w:tcPr>
            <w:tcW w:w="8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10.3721</w:t>
            </w:r>
          </w:p>
        </w:tc>
        <w:tc>
          <w:tcPr>
            <w:tcW w:w="8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10.3379</w:t>
            </w:r>
          </w:p>
        </w:tc>
        <w:tc>
          <w:tcPr>
            <w:tcW w:w="8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right"/>
              <w:rPr>
                <w:rFonts w:ascii="宋体" w:hAnsi="宋体" w:cs="宋体"/>
                <w:color w:val="000000"/>
                <w:kern w:val="0"/>
                <w:sz w:val="18"/>
                <w:szCs w:val="22"/>
              </w:rPr>
            </w:pPr>
            <w:r>
              <w:rPr>
                <w:rFonts w:hint="eastAsia" w:ascii="宋体" w:hAnsi="宋体" w:cs="宋体"/>
                <w:color w:val="000000"/>
                <w:kern w:val="0"/>
                <w:sz w:val="18"/>
                <w:szCs w:val="22"/>
              </w:rPr>
              <w:t>10.3050</w:t>
            </w:r>
          </w:p>
        </w:tc>
      </w:tr>
    </w:tbl>
    <w:p>
      <w:pPr>
        <w:spacing w:before="120" w:beforeLines="50"/>
        <w:ind w:left="1239" w:hanging="1239" w:hangingChars="590"/>
        <w:jc w:val="center"/>
        <w:rPr>
          <w:rFonts w:ascii="宋体" w:hAnsi="宋体" w:cs="宋体"/>
          <w:szCs w:val="21"/>
        </w:rPr>
      </w:pPr>
      <w:r>
        <w:rPr>
          <w:rFonts w:hint="eastAsia" w:ascii="宋体" w:hAnsi="宋体" w:cs="宋体"/>
          <w:szCs w:val="21"/>
        </w:rPr>
        <w:t>附件1部分数据</w:t>
      </w:r>
    </w:p>
    <w:p>
      <w:pPr>
        <w:ind w:left="281" w:leftChars="134" w:firstLine="1132" w:firstLineChars="472"/>
        <w:rPr>
          <w:rFonts w:cs="宋体" w:asciiTheme="minorEastAsia" w:hAnsiTheme="minorEastAsia" w:eastAsiaTheme="minorEastAsia"/>
          <w:sz w:val="24"/>
        </w:rPr>
      </w:pPr>
      <w:r>
        <w:rPr>
          <w:rFonts w:hint="eastAsia" w:cs="宋体" w:asciiTheme="minorEastAsia" w:hAnsiTheme="minorEastAsia" w:eastAsiaTheme="minorEastAsia"/>
          <w:sz w:val="24"/>
        </w:rPr>
        <w:t>读取附件1种所给数据进行t</w:t>
      </w:r>
      <w:r>
        <w:rPr>
          <w:rFonts w:cs="宋体" w:asciiTheme="minorEastAsia" w:hAnsiTheme="minorEastAsia" w:eastAsiaTheme="minorEastAsia"/>
          <w:sz w:val="24"/>
        </w:rPr>
        <w:t>-V</w:t>
      </w:r>
      <w:r>
        <w:rPr>
          <w:rFonts w:hint="eastAsia" w:cs="宋体" w:asciiTheme="minorEastAsia" w:hAnsiTheme="minorEastAsia" w:eastAsiaTheme="minorEastAsia"/>
          <w:sz w:val="24"/>
        </w:rPr>
        <w:t>函数的绘制如下图：</w:t>
      </w:r>
    </w:p>
    <w:p>
      <w:pPr>
        <w:ind w:left="2" w:hanging="2"/>
        <w:jc w:val="center"/>
        <w:rPr>
          <w:rFonts w:cs="宋体" w:asciiTheme="minorEastAsia" w:hAnsiTheme="minorEastAsia" w:eastAsiaTheme="minorEastAsia"/>
          <w:sz w:val="24"/>
        </w:rPr>
      </w:pPr>
      <w:r>
        <w:rPr>
          <w:rFonts w:asciiTheme="minorEastAsia" w:hAnsiTheme="minorEastAsia" w:eastAsiaTheme="minorEastAsia"/>
          <w:sz w:val="24"/>
        </w:rPr>
        <w:drawing>
          <wp:inline distT="0" distB="0" distL="0" distR="0">
            <wp:extent cx="4319905" cy="2879725"/>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a:xfrm>
                      <a:off x="0" y="0"/>
                      <a:ext cx="4320000" cy="2880000"/>
                    </a:xfrm>
                    <a:prstGeom prst="rect">
                      <a:avLst/>
                    </a:prstGeom>
                    <a:noFill/>
                    <a:ln>
                      <a:noFill/>
                    </a:ln>
                  </pic:spPr>
                </pic:pic>
              </a:graphicData>
            </a:graphic>
          </wp:inline>
        </w:drawing>
      </w:r>
    </w:p>
    <w:p>
      <w:pPr>
        <w:ind w:left="1275" w:leftChars="607"/>
        <w:rPr>
          <w:rFonts w:cs="宋体" w:asciiTheme="minorEastAsia" w:hAnsiTheme="minorEastAsia" w:eastAsiaTheme="minorEastAsia"/>
          <w:sz w:val="24"/>
        </w:rPr>
      </w:pPr>
      <w:r>
        <w:rPr>
          <w:rFonts w:hint="eastAsia" w:cs="宋体" w:asciiTheme="minorEastAsia" w:hAnsiTheme="minorEastAsia" w:eastAsiaTheme="minorEastAsia"/>
          <w:sz w:val="24"/>
        </w:rPr>
        <w:t>但是发现附件中所给数据为电池随着放电时间推移所对应的电压的变化，并且绘制出t-V图像如下对于解决问题并无直接关系；于是通过将表中数据转换为</w:t>
      </w:r>
      <w:bookmarkStart w:id="0" w:name="_Hlk10480021"/>
      <w:r>
        <w:rPr>
          <w:rFonts w:hint="eastAsia" w:cs="宋体" w:asciiTheme="minorEastAsia" w:hAnsiTheme="minorEastAsia" w:eastAsiaTheme="minorEastAsia"/>
          <w:sz w:val="24"/>
        </w:rPr>
        <w:t>电压与其剩余放电时间的数据</w:t>
      </w:r>
      <w:bookmarkEnd w:id="0"/>
      <w:r>
        <w:rPr>
          <w:rFonts w:hint="eastAsia" w:cs="宋体" w:asciiTheme="minorEastAsia" w:hAnsiTheme="minorEastAsia" w:eastAsiaTheme="minorEastAsia"/>
          <w:sz w:val="24"/>
        </w:rPr>
        <w:t>，并绘制V</w:t>
      </w:r>
      <w:r>
        <w:rPr>
          <w:rFonts w:cs="宋体" w:asciiTheme="minorEastAsia" w:hAnsiTheme="minorEastAsia" w:eastAsiaTheme="minorEastAsia"/>
          <w:sz w:val="24"/>
        </w:rPr>
        <w:t>-t_2</w:t>
      </w:r>
      <w:r>
        <w:rPr>
          <w:rFonts w:hint="eastAsia" w:cs="宋体" w:asciiTheme="minorEastAsia" w:hAnsiTheme="minorEastAsia" w:eastAsiaTheme="minorEastAsia"/>
          <w:sz w:val="24"/>
        </w:rPr>
        <w:t>图像如下：</w:t>
      </w:r>
    </w:p>
    <w:p>
      <w:pPr>
        <w:jc w:val="center"/>
        <w:rPr>
          <w:rFonts w:cs="宋体" w:asciiTheme="minorEastAsia" w:hAnsiTheme="minorEastAsia" w:eastAsiaTheme="minorEastAsia"/>
          <w:sz w:val="24"/>
        </w:rPr>
      </w:pPr>
      <w:r>
        <w:drawing>
          <wp:inline distT="0" distB="0" distL="0" distR="0">
            <wp:extent cx="4319905" cy="2879725"/>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4320000" cy="2880000"/>
                    </a:xfrm>
                    <a:prstGeom prst="rect">
                      <a:avLst/>
                    </a:prstGeom>
                    <a:noFill/>
                    <a:ln>
                      <a:noFill/>
                    </a:ln>
                  </pic:spPr>
                </pic:pic>
              </a:graphicData>
            </a:graphic>
          </wp:inline>
        </w:drawing>
      </w:r>
    </w:p>
    <w:p>
      <w:pPr>
        <w:ind w:firstLine="424" w:firstLineChars="177"/>
        <w:jc w:val="center"/>
        <w:rPr>
          <w:rFonts w:cs="宋体" w:asciiTheme="minorEastAsia" w:hAnsiTheme="minorEastAsia" w:eastAsiaTheme="minorEastAsia"/>
          <w:sz w:val="24"/>
        </w:rPr>
      </w:pPr>
      <w:r>
        <w:rPr>
          <w:rFonts w:hint="eastAsia" w:cs="宋体" w:asciiTheme="minorEastAsia" w:hAnsiTheme="minorEastAsia" w:eastAsiaTheme="minorEastAsia"/>
          <w:sz w:val="24"/>
        </w:rPr>
        <w:t>据此我们可以直观看出某一电压与其剩余放电时间的函数图像。</w:t>
      </w:r>
    </w:p>
    <w:p>
      <w:pPr>
        <w:ind w:firstLine="424" w:firstLineChars="177"/>
        <w:jc w:val="center"/>
        <w:rPr>
          <w:rFonts w:cs="宋体" w:asciiTheme="minorEastAsia" w:hAnsiTheme="minorEastAsia" w:eastAsiaTheme="minorEastAsia"/>
          <w:sz w:val="24"/>
        </w:rPr>
      </w:pPr>
    </w:p>
    <w:p>
      <w:pPr>
        <w:spacing w:after="120" w:afterLines="50"/>
        <w:ind w:left="1416" w:hanging="1416" w:hangingChars="590"/>
        <w:rPr>
          <w:rFonts w:ascii="宋体" w:hAnsi="宋体" w:cs="宋体"/>
          <w:sz w:val="24"/>
        </w:rPr>
      </w:pPr>
      <w:r>
        <w:rPr>
          <w:rFonts w:hint="eastAsia" w:asciiTheme="minorEastAsia" w:hAnsiTheme="minorEastAsia" w:eastAsiaTheme="minorEastAsia" w:cstheme="minorEastAsia"/>
          <w:sz w:val="24"/>
        </w:rPr>
        <w:t>针对问题2：</w:t>
      </w:r>
      <w:r>
        <w:rPr>
          <w:rFonts w:hint="eastAsia" w:cs="宋体" w:asciiTheme="minorEastAsia" w:hAnsiTheme="minorEastAsia" w:eastAsiaTheme="minorEastAsia"/>
          <w:sz w:val="24"/>
        </w:rPr>
        <w:t>试建立以20A到100A之间任一恒定电流强度放电时的放电曲线的数学模型，并用MRE评估模型的精度。用表格和图形给出电流强度为55A时的放电曲线</w:t>
      </w:r>
      <w:r>
        <w:rPr>
          <w:rFonts w:hint="eastAsia" w:ascii="宋体" w:hAnsi="宋体" w:cs="宋体"/>
          <w:sz w:val="24"/>
        </w:rPr>
        <w:t>。</w:t>
      </w:r>
    </w:p>
    <w:p>
      <w:pPr>
        <w:spacing w:after="120" w:afterLines="50"/>
        <w:ind w:left="1416" w:hanging="1416" w:hangingChars="590"/>
        <w:rPr>
          <w:rFonts w:ascii="黑体" w:hAnsi="黑体" w:eastAsia="黑体" w:cs="宋体"/>
          <w:szCs w:val="21"/>
        </w:rPr>
      </w:pPr>
      <w:r>
        <w:rPr>
          <w:rFonts w:ascii="宋体" w:hAnsi="宋体" w:cs="宋体"/>
          <w:sz w:val="24"/>
        </w:rPr>
        <w:tab/>
      </w:r>
      <w:r>
        <w:rPr>
          <w:rFonts w:hint="eastAsia" w:ascii="宋体" w:hAnsi="宋体" w:cs="宋体"/>
          <w:sz w:val="24"/>
        </w:rPr>
        <w:t>数据表中给出MER定义如下：</w:t>
      </w:r>
    </w:p>
    <w:tbl>
      <w:tblPr>
        <w:tblStyle w:val="11"/>
        <w:tblW w:w="4306" w:type="dxa"/>
        <w:jc w:val="center"/>
        <w:tblInd w:w="0" w:type="dxa"/>
        <w:tblLayout w:type="fixed"/>
        <w:tblCellMar>
          <w:top w:w="0" w:type="dxa"/>
          <w:left w:w="108" w:type="dxa"/>
          <w:bottom w:w="0" w:type="dxa"/>
          <w:right w:w="108" w:type="dxa"/>
        </w:tblCellMar>
      </w:tblPr>
      <w:tblGrid>
        <w:gridCol w:w="4306"/>
      </w:tblGrid>
      <w:tr>
        <w:tblPrEx>
          <w:tblLayout w:type="fixed"/>
        </w:tblPrEx>
        <w:trPr>
          <w:trHeight w:val="270" w:hRule="atLeast"/>
          <w:jc w:val="center"/>
        </w:trPr>
        <w:tc>
          <w:tcPr>
            <w:tcW w:w="4306"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MRE的定义</w:t>
            </w:r>
          </w:p>
        </w:tc>
      </w:tr>
      <w:tr>
        <w:tblPrEx>
          <w:tblLayout w:type="fixed"/>
        </w:tblPrEx>
        <w:trPr>
          <w:trHeight w:val="285" w:hRule="atLeast"/>
          <w:jc w:val="center"/>
        </w:trPr>
        <w:tc>
          <w:tcPr>
            <w:tcW w:w="4306" w:type="dxa"/>
            <w:vMerge w:val="restart"/>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利用放电曲线预测电池剩余容量/放电时间的精度取决于放电曲线在低电压段的质量。但是，放电曲线等时间间隔采样在低电压段的采样点相对稀疏。基于这个事实，定义MRE如下：</w:t>
            </w:r>
          </w:p>
          <w:p>
            <w:pPr>
              <w:widowControl/>
              <w:jc w:val="left"/>
              <w:rPr>
                <w:rFonts w:ascii="宋体" w:hAnsi="宋体" w:cs="宋体"/>
                <w:color w:val="000000"/>
                <w:kern w:val="0"/>
                <w:sz w:val="22"/>
                <w:szCs w:val="22"/>
              </w:rPr>
            </w:pPr>
            <w:r>
              <w:rPr>
                <w:rFonts w:hint="eastAsia" w:ascii="宋体" w:hAnsi="宋体" w:cs="宋体"/>
                <w:color w:val="000000"/>
                <w:kern w:val="0"/>
                <w:sz w:val="22"/>
                <w:szCs w:val="22"/>
              </w:rPr>
              <w:t>在左侧表中从Um开始按不超过0.005V的最大间隔提取231个电压样本点。这些电压值对应的模型已放电时间与采样已放电时间的平均相对误差即为MRE。</w:t>
            </w:r>
          </w:p>
        </w:tc>
      </w:tr>
      <w:tr>
        <w:tblPrEx>
          <w:tblLayout w:type="fixed"/>
        </w:tblPrEx>
        <w:trPr>
          <w:trHeight w:val="285" w:hRule="atLeast"/>
          <w:jc w:val="center"/>
        </w:trPr>
        <w:tc>
          <w:tcPr>
            <w:tcW w:w="4306"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color w:val="000000"/>
                <w:kern w:val="0"/>
                <w:sz w:val="22"/>
                <w:szCs w:val="22"/>
              </w:rPr>
            </w:pPr>
          </w:p>
        </w:tc>
      </w:tr>
      <w:tr>
        <w:tblPrEx>
          <w:tblLayout w:type="fixed"/>
        </w:tblPrEx>
        <w:trPr>
          <w:trHeight w:val="285" w:hRule="atLeast"/>
          <w:jc w:val="center"/>
        </w:trPr>
        <w:tc>
          <w:tcPr>
            <w:tcW w:w="4306"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color w:val="000000"/>
                <w:kern w:val="0"/>
                <w:sz w:val="22"/>
                <w:szCs w:val="22"/>
              </w:rPr>
            </w:pPr>
          </w:p>
        </w:tc>
      </w:tr>
      <w:tr>
        <w:tblPrEx>
          <w:tblLayout w:type="fixed"/>
        </w:tblPrEx>
        <w:trPr>
          <w:trHeight w:val="285" w:hRule="atLeast"/>
          <w:jc w:val="center"/>
        </w:trPr>
        <w:tc>
          <w:tcPr>
            <w:tcW w:w="4306"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color w:val="000000"/>
                <w:kern w:val="0"/>
                <w:sz w:val="22"/>
                <w:szCs w:val="22"/>
              </w:rPr>
            </w:pPr>
          </w:p>
        </w:tc>
      </w:tr>
      <w:tr>
        <w:tblPrEx>
          <w:tblLayout w:type="fixed"/>
        </w:tblPrEx>
        <w:trPr>
          <w:trHeight w:val="285" w:hRule="atLeast"/>
          <w:jc w:val="center"/>
        </w:trPr>
        <w:tc>
          <w:tcPr>
            <w:tcW w:w="4306"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color w:val="000000"/>
                <w:kern w:val="0"/>
                <w:sz w:val="22"/>
                <w:szCs w:val="22"/>
              </w:rPr>
            </w:pPr>
          </w:p>
        </w:tc>
      </w:tr>
    </w:tbl>
    <w:p>
      <w:pPr>
        <w:spacing w:after="120" w:afterLines="50"/>
        <w:ind w:left="1419" w:leftChars="675" w:hanging="1"/>
        <w:rPr>
          <w:rFonts w:cs="宋体" w:asciiTheme="minorEastAsia" w:hAnsiTheme="minorEastAsia" w:eastAsiaTheme="minorEastAsia"/>
          <w:sz w:val="24"/>
          <w:szCs w:val="28"/>
        </w:rPr>
      </w:pPr>
      <w:r>
        <w:rPr>
          <w:rFonts w:hint="eastAsia" w:cs="宋体" w:asciiTheme="minorEastAsia" w:hAnsiTheme="minorEastAsia" w:eastAsiaTheme="minorEastAsia"/>
          <w:sz w:val="24"/>
          <w:szCs w:val="28"/>
        </w:rPr>
        <w:t>首先需要根据定义列出MER模型；并利用问题1的拟合模型进行电流强度为55A的放电曲线预测。</w:t>
      </w:r>
    </w:p>
    <w:p>
      <w:pPr>
        <w:rPr>
          <w:rFonts w:asciiTheme="minorEastAsia" w:hAnsiTheme="minorEastAsia" w:eastAsiaTheme="minorEastAsia" w:cstheme="minorEastAsia"/>
          <w:sz w:val="24"/>
        </w:rPr>
      </w:pPr>
    </w:p>
    <w:p>
      <w:pPr>
        <w:rPr>
          <w:rFonts w:asciiTheme="minorEastAsia" w:hAnsiTheme="minorEastAsia" w:eastAsiaTheme="minorEastAsia" w:cstheme="minorEastAsia"/>
          <w:sz w:val="24"/>
        </w:rPr>
      </w:pPr>
    </w:p>
    <w:p>
      <w:pPr>
        <w:pStyle w:val="2"/>
        <w:numPr>
          <w:ilvl w:val="0"/>
          <w:numId w:val="1"/>
        </w:numPr>
        <w:spacing w:before="124"/>
        <w:ind w:left="0" w:right="477"/>
      </w:pPr>
      <w:r>
        <w:rPr>
          <w:rFonts w:hint="eastAsia"/>
        </w:rPr>
        <w:t>模型假设与约定</w:t>
      </w:r>
    </w:p>
    <w:p/>
    <w:p>
      <w:pPr>
        <w:numPr>
          <w:ilvl w:val="0"/>
          <w:numId w:val="2"/>
        </w:numPr>
      </w:pPr>
      <w:r>
        <w:rPr>
          <w:rFonts w:hint="eastAsia"/>
        </w:rPr>
        <w:t>假设题目中所提供的数据真实无误。</w:t>
      </w:r>
    </w:p>
    <w:p>
      <w:pPr>
        <w:numPr>
          <w:ilvl w:val="0"/>
          <w:numId w:val="2"/>
        </w:numPr>
      </w:pPr>
      <w:r>
        <w:rPr>
          <w:rFonts w:hint="eastAsia"/>
        </w:rPr>
        <w:t>假设电池状态正常。</w:t>
      </w:r>
    </w:p>
    <w:p/>
    <w:p/>
    <w:p>
      <w:pPr>
        <w:pStyle w:val="2"/>
        <w:numPr>
          <w:ilvl w:val="0"/>
          <w:numId w:val="1"/>
        </w:numPr>
        <w:spacing w:before="124"/>
        <w:ind w:left="0" w:right="477"/>
      </w:pPr>
      <w:r>
        <w:rPr>
          <w:rFonts w:hint="eastAsia"/>
        </w:rPr>
        <w:t>符号说明及名词定义</w:t>
      </w:r>
    </w:p>
    <w:p/>
    <w:p>
      <w:pPr>
        <w:ind w:firstLine="420"/>
        <w:rPr>
          <w:sz w:val="18"/>
          <w:szCs w:val="18"/>
        </w:rPr>
      </w:pPr>
      <w:r>
        <w:rPr>
          <w:rFonts w:hint="eastAsia"/>
          <w:sz w:val="18"/>
          <w:szCs w:val="18"/>
        </w:rPr>
        <w:t>符号</w:t>
      </w:r>
      <w:r>
        <w:rPr>
          <w:rFonts w:hint="eastAsia"/>
          <w:sz w:val="18"/>
          <w:szCs w:val="18"/>
        </w:rPr>
        <w:tab/>
      </w:r>
      <w:r>
        <w:rPr>
          <w:rFonts w:hint="eastAsia"/>
          <w:sz w:val="18"/>
          <w:szCs w:val="18"/>
        </w:rPr>
        <w:tab/>
      </w:r>
      <w:r>
        <w:rPr>
          <w:rFonts w:hint="eastAsia"/>
          <w:sz w:val="18"/>
          <w:szCs w:val="18"/>
        </w:rPr>
        <w:tab/>
      </w:r>
      <w:r>
        <w:rPr>
          <w:rFonts w:hint="eastAsia"/>
          <w:sz w:val="18"/>
          <w:szCs w:val="18"/>
        </w:rPr>
        <w:t>含</w:t>
      </w:r>
      <w:r>
        <w:rPr>
          <w:rFonts w:hint="eastAsia"/>
          <w:sz w:val="18"/>
          <w:szCs w:val="18"/>
        </w:rPr>
        <w:tab/>
      </w:r>
      <w:r>
        <w:rPr>
          <w:rFonts w:hint="eastAsia"/>
          <w:sz w:val="18"/>
          <w:szCs w:val="18"/>
        </w:rPr>
        <w:t>义</w:t>
      </w:r>
    </w:p>
    <w:p>
      <w:pPr>
        <w:ind w:firstLine="420"/>
        <w:rPr>
          <w:rFonts w:asciiTheme="minorEastAsia" w:hAnsiTheme="minorEastAsia" w:eastAsiaTheme="minorEastAsia" w:cstheme="minorEastAsia"/>
          <w:szCs w:val="21"/>
        </w:rPr>
      </w:pPr>
      <w:r>
        <w:rPr>
          <w:position w:val="-6"/>
          <w:sz w:val="24"/>
        </w:rPr>
        <w:object>
          <v:shape id="_x0000_i1025" o:spt="75" type="#_x0000_t75" style="height:14.25pt;width:8.85pt;" o:ole="t" filled="f" o:preferrelative="t" stroked="f" coordsize="21600,21600">
            <v:path/>
            <v:fill on="f" focussize="0,0"/>
            <v:stroke on="f" joinstyle="miter"/>
            <v:imagedata r:id="rId10" o:title=""/>
            <o:lock v:ext="edit" aspectratio="t"/>
            <w10:wrap type="none"/>
            <w10:anchorlock/>
          </v:shape>
          <o:OLEObject Type="Embed" ProgID="Equation.DSMT4" ShapeID="_x0000_i1025" DrawAspect="Content" ObjectID="_1468075725" r:id="rId9">
            <o:LockedField>false</o:LockedField>
          </o:OLEObject>
        </w:object>
      </w:r>
      <w:r>
        <w:tab/>
      </w:r>
      <w:r>
        <w:tab/>
      </w:r>
      <w:r>
        <w:rPr>
          <w:rFonts w:hint="eastAsia" w:asciiTheme="minorEastAsia" w:hAnsiTheme="minorEastAsia" w:eastAsiaTheme="minorEastAsia" w:cstheme="minorEastAsia"/>
          <w:szCs w:val="21"/>
        </w:rPr>
        <w:t>电池的放电时间点</w:t>
      </w:r>
    </w:p>
    <w:p>
      <w:pPr>
        <w:ind w:firstLine="420"/>
        <w:rPr>
          <w:rFonts w:asciiTheme="minorEastAsia" w:hAnsiTheme="minorEastAsia" w:eastAsiaTheme="minorEastAsia" w:cstheme="minorEastAsia"/>
          <w:szCs w:val="21"/>
        </w:rPr>
      </w:pPr>
      <w:r>
        <w:rPr>
          <w:position w:val="-6"/>
        </w:rPr>
        <w:object>
          <v:shape id="_x0000_i1026" o:spt="75" type="#_x0000_t75" style="height:14.25pt;width:12.25pt;" o:ole="t" filled="f" o:preferrelative="t" stroked="f" coordsize="21600,21600">
            <v:path/>
            <v:fill on="f" focussize="0,0"/>
            <v:stroke on="f" joinstyle="miter"/>
            <v:imagedata r:id="rId12" o:title=""/>
            <o:lock v:ext="edit" aspectratio="t"/>
            <w10:wrap type="none"/>
            <w10:anchorlock/>
          </v:shape>
          <o:OLEObject Type="Embed" ProgID="Equation.DSMT4" ShapeID="_x0000_i1026" DrawAspect="Content" ObjectID="_1468075726" r:id="rId11">
            <o:LockedField>false</o:LockedField>
          </o:OLEObject>
        </w:object>
      </w:r>
      <w:r>
        <w:rPr>
          <w:rFonts w:hint="eastAsia"/>
        </w:rPr>
        <w:tab/>
      </w:r>
      <w:r>
        <w:rPr>
          <w:rFonts w:hint="eastAsia"/>
        </w:rPr>
        <w:tab/>
      </w:r>
      <w:r>
        <w:rPr>
          <w:rFonts w:hint="eastAsia" w:asciiTheme="minorEastAsia" w:hAnsiTheme="minorEastAsia" w:eastAsiaTheme="minorEastAsia" w:cstheme="minorEastAsia"/>
          <w:szCs w:val="21"/>
        </w:rPr>
        <w:t>电池的电压值</w:t>
      </w:r>
    </w:p>
    <w:p>
      <w:pPr>
        <w:ind w:firstLine="420"/>
        <w:jc w:val="left"/>
      </w:pPr>
      <w:r>
        <w:rPr>
          <w:position w:val="-4"/>
        </w:rPr>
        <w:object>
          <v:shape id="_x0000_i1027" o:spt="75" type="#_x0000_t75" style="height:12.9pt;width:8.15pt;" o:ole="t" filled="f" o:preferrelative="t" stroked="f" coordsize="21600,21600">
            <v:path/>
            <v:fill on="f" focussize="0,0"/>
            <v:stroke on="f" joinstyle="miter"/>
            <v:imagedata r:id="rId14" o:title=""/>
            <o:lock v:ext="edit" aspectratio="t"/>
            <w10:wrap type="none"/>
            <w10:anchorlock/>
          </v:shape>
          <o:OLEObject Type="Embed" ProgID="Equation.DSMT4" ShapeID="_x0000_i1027" DrawAspect="Content" ObjectID="_1468075727" r:id="rId13">
            <o:LockedField>false</o:LockedField>
          </o:OLEObject>
        </w:object>
      </w:r>
      <w:r>
        <w:tab/>
      </w:r>
      <w:r>
        <w:tab/>
      </w:r>
      <w:r>
        <w:rPr>
          <w:rFonts w:hint="eastAsia"/>
        </w:rPr>
        <w:t>电池的电流强度</w:t>
      </w:r>
    </w:p>
    <w:p>
      <w:pPr>
        <w:ind w:firstLine="420"/>
        <w:rPr>
          <w:rFonts w:asciiTheme="minorEastAsia" w:hAnsiTheme="minorEastAsia" w:eastAsiaTheme="minorEastAsia" w:cstheme="minorEastAsia"/>
          <w:szCs w:val="21"/>
        </w:rPr>
      </w:pPr>
      <w:r>
        <w:rPr>
          <w:position w:val="-6"/>
        </w:rPr>
        <w:object>
          <v:shape id="_x0000_i1028" o:spt="75" type="#_x0000_t75" style="height:12.9pt;width:8.15pt;" o:ole="t" filled="f" o:preferrelative="t" stroked="f" coordsize="21600,21600">
            <v:path/>
            <v:fill on="f" focussize="0,0"/>
            <v:stroke on="f" joinstyle="miter"/>
            <v:imagedata r:id="rId16" o:title=""/>
            <o:lock v:ext="edit" aspectratio="t"/>
            <w10:wrap type="none"/>
            <w10:anchorlock/>
          </v:shape>
          <o:OLEObject Type="Embed" ProgID="Equation.DSMT4" ShapeID="_x0000_i1028" DrawAspect="Content" ObjectID="_1468075728" r:id="rId15">
            <o:LockedField>false</o:LockedField>
          </o:OLEObject>
        </w:object>
      </w:r>
      <w:r>
        <w:tab/>
      </w:r>
      <w:r>
        <w:tab/>
      </w:r>
      <w:r>
        <w:rPr>
          <w:rFonts w:hint="eastAsia" w:asciiTheme="minorEastAsia" w:hAnsiTheme="minorEastAsia" w:eastAsiaTheme="minorEastAsia" w:cstheme="minorEastAsia"/>
          <w:szCs w:val="21"/>
        </w:rPr>
        <w:t>电池的剩余放电时间</w:t>
      </w:r>
    </w:p>
    <w:p>
      <w:pPr>
        <w:ind w:firstLine="420"/>
        <w:jc w:val="left"/>
      </w:pPr>
    </w:p>
    <w:p>
      <w:pPr>
        <w:ind w:firstLine="420"/>
        <w:jc w:val="left"/>
      </w:pPr>
    </w:p>
    <w:p>
      <w:pPr>
        <w:pStyle w:val="2"/>
        <w:numPr>
          <w:ilvl w:val="0"/>
          <w:numId w:val="1"/>
        </w:numPr>
        <w:spacing w:before="124"/>
        <w:ind w:left="0" w:right="477"/>
      </w:pPr>
      <w:r>
        <w:rPr>
          <w:rFonts w:hint="eastAsia"/>
        </w:rPr>
        <w:t>模型建立</w:t>
      </w:r>
    </w:p>
    <w:p>
      <w:pPr>
        <w:rPr>
          <w:rFonts w:ascii="黑体" w:hAnsi="黑体" w:eastAsia="黑体" w:cs="黑体"/>
          <w:sz w:val="24"/>
        </w:rPr>
      </w:pPr>
    </w:p>
    <w:p>
      <w:pPr>
        <w:rPr>
          <w:rFonts w:ascii="黑体" w:hAnsi="黑体" w:eastAsia="黑体" w:cs="黑体"/>
          <w:sz w:val="24"/>
        </w:rPr>
      </w:pPr>
      <w:r>
        <w:rPr>
          <w:rFonts w:hint="eastAsia" w:ascii="黑体" w:hAnsi="黑体" w:eastAsia="黑体" w:cs="黑体"/>
          <w:sz w:val="24"/>
        </w:rPr>
        <w:t>问题一：</w:t>
      </w:r>
    </w:p>
    <w:p>
      <w:pPr>
        <w:ind w:left="283" w:leftChars="134" w:hanging="2" w:hangingChars="1"/>
        <w:rPr>
          <w:rFonts w:cs="宋体" w:asciiTheme="minorEastAsia" w:hAnsiTheme="minorEastAsia" w:eastAsiaTheme="minorEastAsia"/>
          <w:sz w:val="24"/>
        </w:rPr>
      </w:pPr>
      <w:r>
        <w:rPr>
          <w:rFonts w:hint="eastAsia" w:cs="宋体" w:asciiTheme="minorEastAsia" w:hAnsiTheme="minorEastAsia" w:eastAsiaTheme="minorEastAsia"/>
          <w:sz w:val="24"/>
        </w:rPr>
        <w:t>模型1：</w:t>
      </w:r>
    </w:p>
    <w:p>
      <w:pPr>
        <w:ind w:left="430" w:leftChars="202" w:hanging="6"/>
        <w:rPr>
          <w:rFonts w:cs="宋体" w:asciiTheme="minorEastAsia" w:hAnsiTheme="minorEastAsia" w:eastAsiaTheme="minorEastAsia"/>
          <w:sz w:val="24"/>
        </w:rPr>
      </w:pPr>
      <w:r>
        <w:rPr>
          <w:rFonts w:hint="eastAsia" w:cs="宋体" w:asciiTheme="minorEastAsia" w:hAnsiTheme="minorEastAsia" w:eastAsiaTheme="minorEastAsia"/>
          <w:sz w:val="24"/>
        </w:rPr>
        <w:t>根据数据图像和各种初等函数比较发现三角函数、反三角函数和对数函数都不适合做该拟合，剩下的只有幂函数和指数函数。而指数函数在初始值9V时不能达到t</w:t>
      </w:r>
      <w:r>
        <w:rPr>
          <w:rFonts w:cs="宋体" w:asciiTheme="minorEastAsia" w:hAnsiTheme="minorEastAsia" w:eastAsiaTheme="minorEastAsia"/>
          <w:sz w:val="24"/>
        </w:rPr>
        <w:t>=0,</w:t>
      </w:r>
      <w:r>
        <w:rPr>
          <w:rFonts w:hint="eastAsia" w:cs="宋体" w:asciiTheme="minorEastAsia" w:hAnsiTheme="minorEastAsia" w:eastAsiaTheme="minorEastAsia"/>
          <w:sz w:val="24"/>
        </w:rPr>
        <w:t>所以放电曲线与幂函数曲线最为接近，所以用最幂函数通过小二乘法进行拟合。且由于发现电池在U</w:t>
      </w:r>
      <w:r>
        <w:rPr>
          <w:rFonts w:cs="宋体" w:asciiTheme="minorEastAsia" w:hAnsiTheme="minorEastAsia" w:eastAsiaTheme="minorEastAsia"/>
          <w:sz w:val="24"/>
        </w:rPr>
        <w:t>=9</w:t>
      </w:r>
      <w:r>
        <w:rPr>
          <w:rFonts w:hint="eastAsia" w:cs="宋体" w:asciiTheme="minorEastAsia" w:hAnsiTheme="minorEastAsia" w:eastAsiaTheme="minorEastAsia"/>
          <w:sz w:val="24"/>
        </w:rPr>
        <w:t>时剩余放电时间为 0，故做U和I对于t的幂函数如下：</w:t>
      </w:r>
    </w:p>
    <w:p>
      <w:pPr>
        <w:ind w:left="430" w:leftChars="202" w:hanging="6"/>
        <w:jc w:val="center"/>
      </w:pPr>
      <w:r>
        <w:rPr>
          <w:position w:val="-12"/>
        </w:rPr>
        <w:object>
          <v:shape id="_x0000_i1029" o:spt="75" type="#_x0000_t75" style="height:28.55pt;width:140.6pt;" o:ole="t" filled="f" o:preferrelative="t" stroked="f" coordsize="21600,21600">
            <v:path/>
            <v:fill on="f" focussize="0,0"/>
            <v:stroke on="f" joinstyle="miter"/>
            <v:imagedata r:id="rId18" o:title=""/>
            <o:lock v:ext="edit" aspectratio="t"/>
            <w10:wrap type="none"/>
            <w10:anchorlock/>
          </v:shape>
          <o:OLEObject Type="Embed" ProgID="Equation.DSMT4" ShapeID="_x0000_i1029" DrawAspect="Content" ObjectID="_1468075729" r:id="rId17">
            <o:LockedField>false</o:LockedField>
          </o:OLEObject>
        </w:object>
      </w:r>
    </w:p>
    <w:p>
      <w:pPr>
        <w:ind w:left="430" w:leftChars="202" w:hanging="6"/>
        <w:jc w:val="center"/>
      </w:pPr>
    </w:p>
    <w:p>
      <w:pPr>
        <w:ind w:left="430" w:leftChars="202" w:hanging="6"/>
        <w:jc w:val="left"/>
      </w:pPr>
      <w:r>
        <w:rPr>
          <w:rFonts w:hint="eastAsia"/>
        </w:rPr>
        <w:t>最小二成估计极小化：</w:t>
      </w:r>
    </w:p>
    <w:p>
      <w:pPr>
        <w:ind w:left="430" w:leftChars="202" w:hanging="6"/>
        <w:jc w:val="center"/>
      </w:pPr>
      <w:r>
        <w:rPr>
          <w:position w:val="-28"/>
        </w:rPr>
        <w:object>
          <v:shape id="_x0000_i1030" o:spt="75" type="#_x0000_t75" style="height:44.85pt;width:260.15pt;" o:ole="t" filled="f" o:preferrelative="t" stroked="f" coordsize="21600,21600">
            <v:path/>
            <v:fill on="f" focussize="0,0"/>
            <v:stroke on="f" joinstyle="miter"/>
            <v:imagedata r:id="rId20" o:title=""/>
            <o:lock v:ext="edit" aspectratio="t"/>
            <w10:wrap type="none"/>
            <w10:anchorlock/>
          </v:shape>
          <o:OLEObject Type="Embed" ProgID="Equation.DSMT4" ShapeID="_x0000_i1030" DrawAspect="Content" ObjectID="_1468075730" r:id="rId19">
            <o:LockedField>false</o:LockedField>
          </o:OLEObject>
        </w:object>
      </w:r>
    </w:p>
    <w:p>
      <w:pPr>
        <w:ind w:left="430" w:leftChars="202" w:hanging="6"/>
        <w:jc w:val="left"/>
      </w:pPr>
      <w:r>
        <w:rPr>
          <w:rFonts w:hint="eastAsia"/>
        </w:rPr>
        <w:t>最优化：</w:t>
      </w:r>
    </w:p>
    <w:p>
      <w:pPr>
        <w:ind w:left="430" w:leftChars="202" w:hanging="6"/>
        <w:jc w:val="center"/>
      </w:pPr>
      <w:r>
        <w:rPr>
          <w:position w:val="-28"/>
        </w:rPr>
        <w:object>
          <v:shape id="_x0000_i1031" o:spt="75" type="#_x0000_t75" style="height:44.85pt;width:292.75pt;" o:ole="t" filled="f" o:preferrelative="t" stroked="f" coordsize="21600,21600">
            <v:path/>
            <v:fill on="f" focussize="0,0"/>
            <v:stroke on="f" joinstyle="miter"/>
            <v:imagedata r:id="rId22" o:title=""/>
            <o:lock v:ext="edit" aspectratio="t"/>
            <w10:wrap type="none"/>
            <w10:anchorlock/>
          </v:shape>
          <o:OLEObject Type="Embed" ProgID="Equation.DSMT4" ShapeID="_x0000_i1031" DrawAspect="Content" ObjectID="_1468075731" r:id="rId21">
            <o:LockedField>false</o:LockedField>
          </o:OLEObject>
        </w:object>
      </w:r>
    </w:p>
    <w:p>
      <w:pPr>
        <w:ind w:left="430" w:leftChars="202" w:hanging="6"/>
        <w:jc w:val="left"/>
        <w:rPr>
          <w:rFonts w:cs="宋体" w:asciiTheme="minorEastAsia" w:hAnsiTheme="minorEastAsia" w:eastAsiaTheme="minorEastAsia"/>
          <w:sz w:val="24"/>
        </w:rPr>
      </w:pPr>
      <w:r>
        <w:rPr>
          <w:rFonts w:hint="eastAsia" w:cs="宋体" w:asciiTheme="minorEastAsia" w:hAnsiTheme="minorEastAsia" w:eastAsiaTheme="minorEastAsia"/>
          <w:sz w:val="24"/>
        </w:rPr>
        <w:t>据此根据曲线数据求出待定系数a</w:t>
      </w:r>
      <w:r>
        <w:rPr>
          <w:rFonts w:cs="宋体" w:asciiTheme="minorEastAsia" w:hAnsiTheme="minorEastAsia" w:eastAsiaTheme="minorEastAsia"/>
          <w:sz w:val="24"/>
        </w:rPr>
        <w:t>,b,c</w:t>
      </w:r>
      <w:r>
        <w:rPr>
          <w:rFonts w:hint="eastAsia" w:cs="宋体" w:asciiTheme="minorEastAsia" w:hAnsiTheme="minorEastAsia" w:eastAsiaTheme="minorEastAsia"/>
          <w:sz w:val="24"/>
        </w:rPr>
        <w:t>得到最小二乘近似模型。</w:t>
      </w:r>
    </w:p>
    <w:p>
      <w:pPr>
        <w:ind w:firstLine="1260" w:firstLineChars="525"/>
        <w:jc w:val="left"/>
        <w:rPr>
          <w:rFonts w:ascii="宋体" w:hAnsi="宋体" w:cs="宋体"/>
          <w:sz w:val="24"/>
        </w:rPr>
      </w:pPr>
    </w:p>
    <w:p>
      <w:r>
        <w:rPr>
          <w:rFonts w:hint="eastAsia" w:ascii="黑体" w:hAnsi="黑体" w:eastAsia="黑体" w:cs="黑体"/>
          <w:sz w:val="24"/>
        </w:rPr>
        <w:t>问题二：</w:t>
      </w:r>
    </w:p>
    <w:p>
      <w:pPr>
        <w:ind w:firstLine="420"/>
        <w:rPr>
          <w:rFonts w:cs="宋体" w:asciiTheme="minorEastAsia" w:hAnsiTheme="minorEastAsia" w:eastAsiaTheme="minorEastAsia"/>
          <w:sz w:val="24"/>
        </w:rPr>
      </w:pPr>
      <w:r>
        <w:rPr>
          <w:rFonts w:hint="eastAsia" w:cs="宋体" w:asciiTheme="minorEastAsia" w:hAnsiTheme="minorEastAsia" w:eastAsiaTheme="minorEastAsia"/>
          <w:sz w:val="24"/>
        </w:rPr>
        <w:t>模型2：</w:t>
      </w:r>
    </w:p>
    <w:p>
      <w:pPr>
        <w:ind w:left="567" w:leftChars="270"/>
        <w:rPr>
          <w:rFonts w:cs="宋体" w:asciiTheme="minorEastAsia" w:hAnsiTheme="minorEastAsia" w:eastAsiaTheme="minorEastAsia"/>
          <w:sz w:val="24"/>
        </w:rPr>
      </w:pPr>
      <w:r>
        <w:rPr>
          <w:rFonts w:hint="eastAsia" w:cs="宋体" w:asciiTheme="minorEastAsia" w:hAnsiTheme="minorEastAsia" w:eastAsiaTheme="minorEastAsia"/>
          <w:sz w:val="24"/>
        </w:rPr>
        <w:t>MER模型如下 ：</w:t>
      </w:r>
    </w:p>
    <w:p>
      <w:pPr>
        <w:ind w:left="567" w:hanging="567"/>
        <w:jc w:val="center"/>
        <w:rPr>
          <w:rFonts w:asciiTheme="minorEastAsia" w:hAnsiTheme="minorEastAsia" w:eastAsiaTheme="minorEastAsia"/>
          <w:sz w:val="24"/>
        </w:rPr>
      </w:pPr>
      <w:r>
        <w:rPr>
          <w:rFonts w:asciiTheme="minorEastAsia" w:hAnsiTheme="minorEastAsia" w:eastAsiaTheme="minorEastAsia"/>
          <w:position w:val="-34"/>
          <w:sz w:val="24"/>
        </w:rPr>
        <w:object>
          <v:shape id="_x0000_i1032" o:spt="75" type="#_x0000_t75" style="height:53pt;width:118.2pt;" o:ole="t" filled="f" o:preferrelative="t" stroked="f" coordsize="21600,21600">
            <v:path/>
            <v:fill on="f" focussize="0,0"/>
            <v:stroke on="f" joinstyle="miter"/>
            <v:imagedata r:id="rId24" o:title=""/>
            <o:lock v:ext="edit" aspectratio="t"/>
            <w10:wrap type="none"/>
            <w10:anchorlock/>
          </v:shape>
          <o:OLEObject Type="Embed" ProgID="Equation.DSMT4" ShapeID="_x0000_i1032" DrawAspect="Content" ObjectID="_1468075732" r:id="rId23">
            <o:LockedField>false</o:LockedField>
          </o:OLEObject>
        </w:object>
      </w:r>
    </w:p>
    <w:p>
      <w:pPr>
        <w:ind w:firstLine="1260" w:firstLineChars="525"/>
        <w:jc w:val="left"/>
        <w:rPr>
          <w:rFonts w:cs="黑体" w:asciiTheme="minorEastAsia" w:hAnsiTheme="minorEastAsia" w:eastAsiaTheme="minorEastAsia"/>
          <w:sz w:val="24"/>
        </w:rPr>
      </w:pPr>
    </w:p>
    <w:p>
      <w:pPr>
        <w:ind w:firstLine="1260" w:firstLineChars="525"/>
        <w:jc w:val="left"/>
        <w:rPr>
          <w:rFonts w:ascii="黑体" w:hAnsi="黑体" w:eastAsia="黑体" w:cs="黑体"/>
          <w:sz w:val="24"/>
        </w:rPr>
      </w:pPr>
    </w:p>
    <w:p>
      <w:pPr>
        <w:pStyle w:val="2"/>
        <w:numPr>
          <w:ilvl w:val="0"/>
          <w:numId w:val="1"/>
        </w:numPr>
        <w:spacing w:before="124"/>
        <w:ind w:left="0" w:right="477"/>
        <w:rPr>
          <w:rFonts w:ascii="宋体" w:hAnsi="宋体" w:eastAsia="宋体"/>
          <w:b/>
        </w:rPr>
      </w:pPr>
      <w:r>
        <w:rPr>
          <w:rFonts w:hint="eastAsia"/>
        </w:rPr>
        <w:t>模型求解</w:t>
      </w:r>
    </w:p>
    <w:p>
      <w:pPr>
        <w:rPr>
          <w:rFonts w:ascii="黑体" w:hAnsi="黑体" w:eastAsia="黑体" w:cs="黑体"/>
          <w:sz w:val="24"/>
        </w:rPr>
      </w:pPr>
    </w:p>
    <w:p>
      <w:pPr>
        <w:rPr>
          <w:rFonts w:ascii="黑体" w:hAnsi="黑体" w:eastAsia="黑体" w:cs="黑体"/>
          <w:sz w:val="24"/>
        </w:rPr>
      </w:pPr>
      <w:r>
        <w:rPr>
          <w:rFonts w:hint="eastAsia" w:ascii="黑体" w:hAnsi="黑体" w:eastAsia="黑体" w:cs="黑体"/>
          <w:sz w:val="24"/>
        </w:rPr>
        <w:t>问题一：</w:t>
      </w:r>
    </w:p>
    <w:p>
      <w:pPr>
        <w:ind w:left="424" w:leftChars="199" w:hanging="6"/>
      </w:pPr>
      <w:r>
        <w:rPr>
          <w:rFonts w:hint="eastAsia" w:ascii="宋体" w:hAnsi="宋体" w:cs="宋体"/>
          <w:szCs w:val="21"/>
        </w:rPr>
        <w:t>模型1：</w:t>
      </w:r>
      <w:r>
        <w:rPr>
          <w:rFonts w:hint="eastAsia"/>
        </w:rPr>
        <w:t>解出每个电流强度下：</w:t>
      </w:r>
    </w:p>
    <w:p>
      <w:pPr>
        <w:ind w:left="424" w:leftChars="199" w:hanging="6"/>
      </w:pPr>
      <w:r>
        <w:rPr>
          <w:position w:val="-184"/>
        </w:rPr>
        <w:object>
          <v:shape id="_x0000_i1033" o:spt="75" type="#_x0000_t75" style="height:179.3pt;width:245.2pt;" o:ole="t" filled="f" o:preferrelative="t" stroked="f" coordsize="21600,21600">
            <v:path/>
            <v:fill on="f" focussize="0,0"/>
            <v:stroke on="f" joinstyle="miter"/>
            <v:imagedata r:id="rId26" o:title=""/>
            <o:lock v:ext="edit" aspectratio="t"/>
            <w10:wrap type="none"/>
            <w10:anchorlock/>
          </v:shape>
          <o:OLEObject Type="Embed" ProgID="Equation.DSMT4" ShapeID="_x0000_i1033" DrawAspect="Content" ObjectID="_1468075733" r:id="rId25">
            <o:LockedField>false</o:LockedField>
          </o:OLEObject>
        </w:object>
      </w:r>
    </w:p>
    <w:p>
      <w:pPr>
        <w:ind w:left="430" w:leftChars="202" w:hanging="6"/>
        <w:jc w:val="left"/>
        <w:rPr>
          <w:rFonts w:cs="宋体" w:asciiTheme="minorEastAsia" w:hAnsiTheme="minorEastAsia" w:eastAsiaTheme="minorEastAsia"/>
          <w:sz w:val="24"/>
        </w:rPr>
      </w:pPr>
      <w:r>
        <w:rPr>
          <w:rFonts w:hint="eastAsia" w:cs="宋体" w:asciiTheme="minorEastAsia" w:hAnsiTheme="minorEastAsia" w:eastAsiaTheme="minorEastAsia"/>
          <w:sz w:val="24"/>
        </w:rPr>
        <w:t>拟合出曲线如下：</w:t>
      </w:r>
    </w:p>
    <w:p>
      <w:pPr>
        <w:jc w:val="center"/>
        <w:rPr>
          <w:rFonts w:cs="黑体" w:asciiTheme="minorEastAsia" w:hAnsiTheme="minorEastAsia" w:eastAsiaTheme="minorEastAsia"/>
          <w:sz w:val="24"/>
        </w:rPr>
      </w:pPr>
      <w:r>
        <w:drawing>
          <wp:inline distT="0" distB="0" distL="0" distR="0">
            <wp:extent cx="3559810" cy="575945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27" cstate="print">
                      <a:extLst>
                        <a:ext uri="{28A0092B-C50C-407E-A947-70E740481C1C}">
                          <a14:useLocalDpi xmlns:a14="http://schemas.microsoft.com/office/drawing/2010/main" val="0"/>
                        </a:ext>
                      </a:extLst>
                    </a:blip>
                    <a:srcRect t="9608" b="9455"/>
                    <a:stretch>
                      <a:fillRect/>
                    </a:stretch>
                  </pic:blipFill>
                  <pic:spPr>
                    <a:xfrm>
                      <a:off x="0" y="0"/>
                      <a:ext cx="3560400" cy="5760000"/>
                    </a:xfrm>
                    <a:prstGeom prst="rect">
                      <a:avLst/>
                    </a:prstGeom>
                    <a:noFill/>
                    <a:ln>
                      <a:noFill/>
                    </a:ln>
                  </pic:spPr>
                </pic:pic>
              </a:graphicData>
            </a:graphic>
          </wp:inline>
        </w:drawing>
      </w:r>
    </w:p>
    <w:p>
      <w:pPr>
        <w:jc w:val="left"/>
        <w:rPr>
          <w:rFonts w:cs="黑体" w:asciiTheme="minorEastAsia" w:hAnsiTheme="minorEastAsia" w:eastAsiaTheme="minorEastAsia"/>
          <w:sz w:val="24"/>
        </w:rPr>
      </w:pPr>
    </w:p>
    <w:p>
      <w:pPr>
        <w:ind w:left="425" w:leftChars="202" w:hanging="1"/>
        <w:jc w:val="left"/>
        <w:rPr>
          <w:rFonts w:cs="黑体" w:asciiTheme="minorEastAsia" w:hAnsiTheme="minorEastAsia" w:eastAsiaTheme="minorEastAsia"/>
          <w:sz w:val="24"/>
        </w:rPr>
      </w:pPr>
      <w:r>
        <w:rPr>
          <w:rFonts w:hint="eastAsia" w:cs="黑体" w:asciiTheme="minorEastAsia" w:hAnsiTheme="minorEastAsia" w:eastAsiaTheme="minorEastAsia"/>
          <w:sz w:val="24"/>
        </w:rPr>
        <w:t>各电流强度下9.8V剩余使用时间预测值如下:</w:t>
      </w:r>
    </w:p>
    <w:tbl>
      <w:tblPr>
        <w:tblStyle w:val="11"/>
        <w:tblW w:w="5033" w:type="dxa"/>
        <w:jc w:val="center"/>
        <w:tblInd w:w="0" w:type="dxa"/>
        <w:tblLayout w:type="fixed"/>
        <w:tblCellMar>
          <w:top w:w="0" w:type="dxa"/>
          <w:left w:w="108" w:type="dxa"/>
          <w:bottom w:w="0" w:type="dxa"/>
          <w:right w:w="108" w:type="dxa"/>
        </w:tblCellMar>
      </w:tblPr>
      <w:tblGrid>
        <w:gridCol w:w="2699"/>
        <w:gridCol w:w="2334"/>
      </w:tblGrid>
      <w:tr>
        <w:tblPrEx>
          <w:tblLayout w:type="fixed"/>
        </w:tblPrEx>
        <w:trPr>
          <w:trHeight w:val="272" w:hRule="atLeast"/>
          <w:jc w:val="center"/>
        </w:trPr>
        <w:tc>
          <w:tcPr>
            <w:tcW w:w="5033" w:type="dxa"/>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各电流强度下9.8V剩余使用时间预测值</w:t>
            </w:r>
          </w:p>
        </w:tc>
      </w:tr>
      <w:tr>
        <w:tblPrEx>
          <w:tblLayout w:type="fixed"/>
        </w:tblPrEx>
        <w:trPr>
          <w:trHeight w:val="272" w:hRule="atLeast"/>
          <w:jc w:val="center"/>
        </w:trPr>
        <w:tc>
          <w:tcPr>
            <w:tcW w:w="269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电流强度</w:t>
            </w:r>
          </w:p>
        </w:tc>
        <w:tc>
          <w:tcPr>
            <w:tcW w:w="233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预测值</w:t>
            </w:r>
          </w:p>
        </w:tc>
      </w:tr>
      <w:tr>
        <w:tblPrEx>
          <w:tblLayout w:type="fixed"/>
        </w:tblPrEx>
        <w:trPr>
          <w:trHeight w:val="302" w:hRule="atLeast"/>
          <w:jc w:val="center"/>
        </w:trPr>
        <w:tc>
          <w:tcPr>
            <w:tcW w:w="269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ascii="Courier New" w:hAnsi="Courier New" w:cs="Courier New"/>
                <w:color w:val="000000"/>
                <w:kern w:val="0"/>
                <w:sz w:val="22"/>
                <w:szCs w:val="22"/>
              </w:rPr>
            </w:pPr>
            <w:r>
              <w:rPr>
                <w:rFonts w:ascii="Courier New" w:hAnsi="Courier New" w:cs="Courier New"/>
                <w:color w:val="000000"/>
                <w:kern w:val="0"/>
                <w:sz w:val="22"/>
                <w:szCs w:val="22"/>
              </w:rPr>
              <w:t>20A</w:t>
            </w:r>
          </w:p>
        </w:tc>
        <w:tc>
          <w:tcPr>
            <w:tcW w:w="233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ascii="Courier New" w:hAnsi="Courier New" w:cs="Courier New"/>
                <w:color w:val="000000"/>
                <w:kern w:val="0"/>
                <w:szCs w:val="21"/>
              </w:rPr>
            </w:pPr>
            <w:r>
              <w:rPr>
                <w:rFonts w:ascii="Courier New" w:hAnsi="Courier New" w:cs="Courier New"/>
                <w:color w:val="000000"/>
                <w:kern w:val="0"/>
                <w:szCs w:val="21"/>
              </w:rPr>
              <w:t xml:space="preserve">933.52 </w:t>
            </w:r>
          </w:p>
        </w:tc>
      </w:tr>
      <w:tr>
        <w:tblPrEx>
          <w:tblLayout w:type="fixed"/>
        </w:tblPrEx>
        <w:trPr>
          <w:trHeight w:val="302" w:hRule="atLeast"/>
          <w:jc w:val="center"/>
        </w:trPr>
        <w:tc>
          <w:tcPr>
            <w:tcW w:w="269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ascii="Courier New" w:hAnsi="Courier New" w:cs="Courier New"/>
                <w:color w:val="000000"/>
                <w:kern w:val="0"/>
                <w:sz w:val="22"/>
                <w:szCs w:val="22"/>
              </w:rPr>
            </w:pPr>
            <w:r>
              <w:rPr>
                <w:rFonts w:ascii="Courier New" w:hAnsi="Courier New" w:cs="Courier New"/>
                <w:color w:val="000000"/>
                <w:kern w:val="0"/>
                <w:sz w:val="22"/>
                <w:szCs w:val="22"/>
              </w:rPr>
              <w:t>30A</w:t>
            </w:r>
          </w:p>
        </w:tc>
        <w:tc>
          <w:tcPr>
            <w:tcW w:w="233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ascii="Courier New" w:hAnsi="Courier New" w:cs="Courier New"/>
                <w:color w:val="000000"/>
                <w:kern w:val="0"/>
                <w:szCs w:val="21"/>
              </w:rPr>
            </w:pPr>
            <w:r>
              <w:rPr>
                <w:rFonts w:ascii="Courier New" w:hAnsi="Courier New" w:cs="Courier New"/>
                <w:color w:val="000000"/>
                <w:kern w:val="0"/>
                <w:szCs w:val="21"/>
              </w:rPr>
              <w:t xml:space="preserve">620.28 </w:t>
            </w:r>
          </w:p>
        </w:tc>
      </w:tr>
      <w:tr>
        <w:tblPrEx>
          <w:tblLayout w:type="fixed"/>
        </w:tblPrEx>
        <w:trPr>
          <w:trHeight w:val="302" w:hRule="atLeast"/>
          <w:jc w:val="center"/>
        </w:trPr>
        <w:tc>
          <w:tcPr>
            <w:tcW w:w="269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ascii="Courier New" w:hAnsi="Courier New" w:cs="Courier New"/>
                <w:color w:val="000000"/>
                <w:kern w:val="0"/>
                <w:sz w:val="22"/>
                <w:szCs w:val="22"/>
              </w:rPr>
            </w:pPr>
            <w:r>
              <w:rPr>
                <w:rFonts w:ascii="Courier New" w:hAnsi="Courier New" w:cs="Courier New"/>
                <w:color w:val="000000"/>
                <w:kern w:val="0"/>
                <w:sz w:val="22"/>
                <w:szCs w:val="22"/>
              </w:rPr>
              <w:t>40A</w:t>
            </w:r>
          </w:p>
        </w:tc>
        <w:tc>
          <w:tcPr>
            <w:tcW w:w="233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ascii="Courier New" w:hAnsi="Courier New" w:cs="Courier New"/>
                <w:color w:val="000000"/>
                <w:kern w:val="0"/>
                <w:szCs w:val="21"/>
              </w:rPr>
            </w:pPr>
            <w:r>
              <w:rPr>
                <w:rFonts w:ascii="Courier New" w:hAnsi="Courier New" w:cs="Courier New"/>
                <w:color w:val="000000"/>
                <w:kern w:val="0"/>
                <w:szCs w:val="21"/>
              </w:rPr>
              <w:t xml:space="preserve">439.75 </w:t>
            </w:r>
          </w:p>
        </w:tc>
      </w:tr>
      <w:tr>
        <w:tblPrEx>
          <w:tblLayout w:type="fixed"/>
        </w:tblPrEx>
        <w:trPr>
          <w:trHeight w:val="302" w:hRule="atLeast"/>
          <w:jc w:val="center"/>
        </w:trPr>
        <w:tc>
          <w:tcPr>
            <w:tcW w:w="269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ascii="Courier New" w:hAnsi="Courier New" w:cs="Courier New"/>
                <w:color w:val="000000"/>
                <w:kern w:val="0"/>
                <w:sz w:val="22"/>
                <w:szCs w:val="22"/>
              </w:rPr>
            </w:pPr>
            <w:r>
              <w:rPr>
                <w:rFonts w:ascii="Courier New" w:hAnsi="Courier New" w:cs="Courier New"/>
                <w:color w:val="000000"/>
                <w:kern w:val="0"/>
                <w:sz w:val="22"/>
                <w:szCs w:val="22"/>
              </w:rPr>
              <w:t>50A</w:t>
            </w:r>
          </w:p>
        </w:tc>
        <w:tc>
          <w:tcPr>
            <w:tcW w:w="233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ascii="Courier New" w:hAnsi="Courier New" w:cs="Courier New"/>
                <w:color w:val="000000"/>
                <w:kern w:val="0"/>
                <w:szCs w:val="21"/>
              </w:rPr>
            </w:pPr>
            <w:r>
              <w:rPr>
                <w:rFonts w:ascii="Courier New" w:hAnsi="Courier New" w:cs="Courier New"/>
                <w:color w:val="000000"/>
                <w:kern w:val="0"/>
                <w:szCs w:val="21"/>
              </w:rPr>
              <w:t xml:space="preserve">334.41 </w:t>
            </w:r>
          </w:p>
        </w:tc>
      </w:tr>
      <w:tr>
        <w:tblPrEx>
          <w:tblLayout w:type="fixed"/>
        </w:tblPrEx>
        <w:trPr>
          <w:trHeight w:val="302" w:hRule="atLeast"/>
          <w:jc w:val="center"/>
        </w:trPr>
        <w:tc>
          <w:tcPr>
            <w:tcW w:w="269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ascii="Courier New" w:hAnsi="Courier New" w:cs="Courier New"/>
                <w:color w:val="000000"/>
                <w:kern w:val="0"/>
                <w:sz w:val="22"/>
                <w:szCs w:val="22"/>
              </w:rPr>
            </w:pPr>
            <w:r>
              <w:rPr>
                <w:rFonts w:ascii="Courier New" w:hAnsi="Courier New" w:cs="Courier New"/>
                <w:color w:val="000000"/>
                <w:kern w:val="0"/>
                <w:sz w:val="22"/>
                <w:szCs w:val="22"/>
              </w:rPr>
              <w:t>60A</w:t>
            </w:r>
          </w:p>
        </w:tc>
        <w:tc>
          <w:tcPr>
            <w:tcW w:w="233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ascii="Courier New" w:hAnsi="Courier New" w:cs="Courier New"/>
                <w:color w:val="000000"/>
                <w:kern w:val="0"/>
                <w:szCs w:val="21"/>
              </w:rPr>
            </w:pPr>
            <w:r>
              <w:rPr>
                <w:rFonts w:ascii="Courier New" w:hAnsi="Courier New" w:cs="Courier New"/>
                <w:color w:val="000000"/>
                <w:kern w:val="0"/>
                <w:szCs w:val="21"/>
              </w:rPr>
              <w:t xml:space="preserve">280.85 </w:t>
            </w:r>
          </w:p>
        </w:tc>
      </w:tr>
      <w:tr>
        <w:tblPrEx>
          <w:tblLayout w:type="fixed"/>
        </w:tblPrEx>
        <w:trPr>
          <w:trHeight w:val="302" w:hRule="atLeast"/>
          <w:jc w:val="center"/>
        </w:trPr>
        <w:tc>
          <w:tcPr>
            <w:tcW w:w="269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ascii="Courier New" w:hAnsi="Courier New" w:cs="Courier New"/>
                <w:color w:val="000000"/>
                <w:kern w:val="0"/>
                <w:sz w:val="22"/>
                <w:szCs w:val="22"/>
              </w:rPr>
            </w:pPr>
            <w:r>
              <w:rPr>
                <w:rFonts w:ascii="Courier New" w:hAnsi="Courier New" w:cs="Courier New"/>
                <w:color w:val="000000"/>
                <w:kern w:val="0"/>
                <w:sz w:val="22"/>
                <w:szCs w:val="22"/>
              </w:rPr>
              <w:t>70A</w:t>
            </w:r>
          </w:p>
        </w:tc>
        <w:tc>
          <w:tcPr>
            <w:tcW w:w="233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ascii="Courier New" w:hAnsi="Courier New" w:cs="Courier New"/>
                <w:color w:val="000000"/>
                <w:kern w:val="0"/>
                <w:szCs w:val="21"/>
              </w:rPr>
            </w:pPr>
            <w:r>
              <w:rPr>
                <w:rFonts w:ascii="Courier New" w:hAnsi="Courier New" w:cs="Courier New"/>
                <w:color w:val="000000"/>
                <w:kern w:val="0"/>
                <w:szCs w:val="21"/>
              </w:rPr>
              <w:t xml:space="preserve">256.74 </w:t>
            </w:r>
          </w:p>
        </w:tc>
      </w:tr>
      <w:tr>
        <w:tblPrEx>
          <w:tblLayout w:type="fixed"/>
        </w:tblPrEx>
        <w:trPr>
          <w:trHeight w:val="302" w:hRule="atLeast"/>
          <w:jc w:val="center"/>
        </w:trPr>
        <w:tc>
          <w:tcPr>
            <w:tcW w:w="269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ascii="Courier New" w:hAnsi="Courier New" w:cs="Courier New"/>
                <w:color w:val="000000"/>
                <w:kern w:val="0"/>
                <w:sz w:val="22"/>
                <w:szCs w:val="22"/>
              </w:rPr>
            </w:pPr>
            <w:r>
              <w:rPr>
                <w:rFonts w:ascii="Courier New" w:hAnsi="Courier New" w:cs="Courier New"/>
                <w:color w:val="000000"/>
                <w:kern w:val="0"/>
                <w:sz w:val="22"/>
                <w:szCs w:val="22"/>
              </w:rPr>
              <w:t>80A</w:t>
            </w:r>
          </w:p>
        </w:tc>
        <w:tc>
          <w:tcPr>
            <w:tcW w:w="233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ascii="Courier New" w:hAnsi="Courier New" w:cs="Courier New"/>
                <w:color w:val="000000"/>
                <w:kern w:val="0"/>
                <w:szCs w:val="21"/>
              </w:rPr>
            </w:pPr>
            <w:r>
              <w:rPr>
                <w:rFonts w:ascii="Courier New" w:hAnsi="Courier New" w:cs="Courier New"/>
                <w:color w:val="000000"/>
                <w:kern w:val="0"/>
                <w:szCs w:val="21"/>
              </w:rPr>
              <w:t xml:space="preserve">233.71 </w:t>
            </w:r>
          </w:p>
        </w:tc>
      </w:tr>
      <w:tr>
        <w:tblPrEx>
          <w:tblLayout w:type="fixed"/>
        </w:tblPrEx>
        <w:trPr>
          <w:trHeight w:val="302" w:hRule="atLeast"/>
          <w:jc w:val="center"/>
        </w:trPr>
        <w:tc>
          <w:tcPr>
            <w:tcW w:w="269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ascii="Courier New" w:hAnsi="Courier New" w:cs="Courier New"/>
                <w:color w:val="000000"/>
                <w:kern w:val="0"/>
                <w:sz w:val="22"/>
                <w:szCs w:val="22"/>
              </w:rPr>
            </w:pPr>
            <w:r>
              <w:rPr>
                <w:rFonts w:ascii="Courier New" w:hAnsi="Courier New" w:cs="Courier New"/>
                <w:color w:val="000000"/>
                <w:kern w:val="0"/>
                <w:sz w:val="22"/>
                <w:szCs w:val="22"/>
              </w:rPr>
              <w:t>90A</w:t>
            </w:r>
          </w:p>
        </w:tc>
        <w:tc>
          <w:tcPr>
            <w:tcW w:w="233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ascii="Courier New" w:hAnsi="Courier New" w:cs="Courier New"/>
                <w:color w:val="000000"/>
                <w:kern w:val="0"/>
                <w:szCs w:val="21"/>
              </w:rPr>
            </w:pPr>
            <w:r>
              <w:rPr>
                <w:rFonts w:ascii="Courier New" w:hAnsi="Courier New" w:cs="Courier New"/>
                <w:color w:val="000000"/>
                <w:kern w:val="0"/>
                <w:szCs w:val="21"/>
              </w:rPr>
              <w:t xml:space="preserve">209.20 </w:t>
            </w:r>
          </w:p>
        </w:tc>
      </w:tr>
      <w:tr>
        <w:tblPrEx>
          <w:tblLayout w:type="fixed"/>
        </w:tblPrEx>
        <w:trPr>
          <w:trHeight w:val="302" w:hRule="atLeast"/>
          <w:jc w:val="center"/>
        </w:trPr>
        <w:tc>
          <w:tcPr>
            <w:tcW w:w="269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ascii="Courier New" w:hAnsi="Courier New" w:cs="Courier New"/>
                <w:color w:val="000000"/>
                <w:kern w:val="0"/>
                <w:sz w:val="22"/>
                <w:szCs w:val="22"/>
              </w:rPr>
            </w:pPr>
            <w:r>
              <w:rPr>
                <w:rFonts w:ascii="Courier New" w:hAnsi="Courier New" w:cs="Courier New"/>
                <w:color w:val="000000"/>
                <w:kern w:val="0"/>
                <w:sz w:val="22"/>
                <w:szCs w:val="22"/>
              </w:rPr>
              <w:t>100A</w:t>
            </w:r>
          </w:p>
        </w:tc>
        <w:tc>
          <w:tcPr>
            <w:tcW w:w="233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ascii="Courier New" w:hAnsi="Courier New" w:cs="Courier New"/>
                <w:color w:val="000000"/>
                <w:kern w:val="0"/>
                <w:szCs w:val="21"/>
              </w:rPr>
            </w:pPr>
            <w:r>
              <w:rPr>
                <w:rFonts w:ascii="Courier New" w:hAnsi="Courier New" w:cs="Courier New"/>
                <w:color w:val="000000"/>
                <w:kern w:val="0"/>
                <w:szCs w:val="21"/>
              </w:rPr>
              <w:t xml:space="preserve">195.22 </w:t>
            </w:r>
          </w:p>
        </w:tc>
      </w:tr>
    </w:tbl>
    <w:p>
      <w:pPr>
        <w:ind w:firstLine="1260" w:firstLineChars="525"/>
        <w:jc w:val="center"/>
        <w:rPr>
          <w:rFonts w:ascii="宋体" w:hAnsi="宋体" w:cs="宋体"/>
          <w:sz w:val="24"/>
        </w:rPr>
      </w:pPr>
    </w:p>
    <w:p>
      <w:pPr>
        <w:ind w:firstLine="1260" w:firstLineChars="525"/>
        <w:jc w:val="left"/>
        <w:rPr>
          <w:rFonts w:ascii="宋体" w:hAnsi="宋体" w:cs="宋体"/>
          <w:sz w:val="24"/>
        </w:rPr>
      </w:pPr>
      <w:r>
        <w:rPr>
          <w:rFonts w:hint="eastAsia" w:ascii="宋体" w:hAnsi="宋体" w:cs="宋体"/>
          <w:sz w:val="24"/>
        </w:rPr>
        <w:t>实际值与预测值对比如下图：</w:t>
      </w:r>
    </w:p>
    <w:p>
      <w:pPr>
        <w:ind w:left="424" w:leftChars="199" w:hanging="6"/>
        <w:jc w:val="center"/>
        <w:rPr>
          <w:rFonts w:eastAsia="黑体"/>
        </w:rPr>
      </w:pPr>
      <w:r>
        <w:drawing>
          <wp:inline distT="0" distB="0" distL="0" distR="0">
            <wp:extent cx="4319905" cy="2879725"/>
            <wp:effectExtent l="0" t="0" r="444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4320000" cy="2880000"/>
                    </a:xfrm>
                    <a:prstGeom prst="rect">
                      <a:avLst/>
                    </a:prstGeom>
                    <a:noFill/>
                    <a:ln>
                      <a:noFill/>
                    </a:ln>
                  </pic:spPr>
                </pic:pic>
              </a:graphicData>
            </a:graphic>
          </wp:inline>
        </w:drawing>
      </w:r>
    </w:p>
    <w:p>
      <w:pPr>
        <w:ind w:left="422" w:leftChars="199" w:hanging="4" w:hangingChars="2"/>
        <w:rPr>
          <w:rFonts w:ascii="宋体" w:hAnsi="宋体" w:cs="宋体"/>
        </w:rPr>
      </w:pPr>
      <w:r>
        <w:rPr>
          <w:rFonts w:hint="eastAsia" w:ascii="宋体" w:hAnsi="宋体" w:cs="宋体"/>
          <w:szCs w:val="21"/>
        </w:rPr>
        <w:t>如上。</w:t>
      </w:r>
    </w:p>
    <w:p>
      <w:pPr>
        <w:ind w:firstLine="420"/>
        <w:rPr>
          <w:rFonts w:ascii="宋体" w:hAnsi="宋体" w:cs="宋体"/>
          <w:szCs w:val="21"/>
        </w:rPr>
      </w:pPr>
    </w:p>
    <w:p>
      <w:r>
        <w:rPr>
          <w:rFonts w:hint="eastAsia" w:ascii="黑体" w:hAnsi="黑体" w:eastAsia="黑体" w:cs="黑体"/>
          <w:sz w:val="24"/>
        </w:rPr>
        <w:t>问题二：</w:t>
      </w:r>
    </w:p>
    <w:p>
      <w:pPr>
        <w:ind w:firstLine="420"/>
        <w:rPr>
          <w:rFonts w:ascii="宋体" w:hAnsi="宋体" w:cs="宋体"/>
          <w:szCs w:val="21"/>
        </w:rPr>
      </w:pPr>
      <w:r>
        <w:rPr>
          <w:rFonts w:hint="eastAsia" w:ascii="宋体" w:hAnsi="宋体" w:cs="宋体"/>
          <w:szCs w:val="21"/>
        </w:rPr>
        <w:t>模型2：</w:t>
      </w:r>
      <w:bookmarkStart w:id="1" w:name="_Hlk10541448"/>
      <w:r>
        <w:rPr>
          <w:rFonts w:hint="eastAsia" w:ascii="宋体" w:hAnsi="宋体" w:cs="宋体"/>
          <w:szCs w:val="21"/>
        </w:rPr>
        <w:t>根据MER模型得出每个电流强度下放电时间的MRE值 ：</w:t>
      </w:r>
    </w:p>
    <w:bookmarkEnd w:id="1"/>
    <w:tbl>
      <w:tblPr>
        <w:tblStyle w:val="11"/>
        <w:tblW w:w="4592" w:type="dxa"/>
        <w:jc w:val="center"/>
        <w:tblInd w:w="0" w:type="dxa"/>
        <w:tblLayout w:type="fixed"/>
        <w:tblCellMar>
          <w:top w:w="0" w:type="dxa"/>
          <w:left w:w="108" w:type="dxa"/>
          <w:bottom w:w="0" w:type="dxa"/>
          <w:right w:w="108" w:type="dxa"/>
        </w:tblCellMar>
      </w:tblPr>
      <w:tblGrid>
        <w:gridCol w:w="2144"/>
        <w:gridCol w:w="2448"/>
      </w:tblGrid>
      <w:tr>
        <w:tblPrEx>
          <w:tblLayout w:type="fixed"/>
        </w:tblPrEx>
        <w:trPr>
          <w:trHeight w:val="238" w:hRule="atLeast"/>
          <w:jc w:val="center"/>
        </w:trPr>
        <w:tc>
          <w:tcPr>
            <w:tcW w:w="4592" w:type="dxa"/>
            <w:gridSpan w:val="2"/>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MRE</w:t>
            </w:r>
          </w:p>
        </w:tc>
      </w:tr>
      <w:tr>
        <w:tblPrEx>
          <w:tblLayout w:type="fixed"/>
        </w:tblPrEx>
        <w:trPr>
          <w:trHeight w:val="238" w:hRule="atLeast"/>
          <w:jc w:val="center"/>
        </w:trPr>
        <w:tc>
          <w:tcPr>
            <w:tcW w:w="214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电流/A</w:t>
            </w:r>
          </w:p>
        </w:tc>
        <w:tc>
          <w:tcPr>
            <w:tcW w:w="2448"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MER/%</w:t>
            </w:r>
          </w:p>
        </w:tc>
      </w:tr>
      <w:tr>
        <w:tblPrEx>
          <w:tblLayout w:type="fixed"/>
        </w:tblPrEx>
        <w:trPr>
          <w:trHeight w:val="251" w:hRule="atLeast"/>
          <w:jc w:val="center"/>
        </w:trPr>
        <w:tc>
          <w:tcPr>
            <w:tcW w:w="214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20</w:t>
            </w:r>
          </w:p>
        </w:tc>
        <w:tc>
          <w:tcPr>
            <w:tcW w:w="2448"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ascii="Courier New" w:hAnsi="Courier New" w:cs="Courier New"/>
                <w:color w:val="000000"/>
                <w:kern w:val="0"/>
                <w:szCs w:val="21"/>
              </w:rPr>
            </w:pPr>
            <w:r>
              <w:rPr>
                <w:rFonts w:ascii="Courier New" w:hAnsi="Courier New" w:cs="Courier New"/>
                <w:color w:val="000000"/>
                <w:kern w:val="0"/>
                <w:szCs w:val="21"/>
              </w:rPr>
              <w:t>0.14%</w:t>
            </w:r>
          </w:p>
        </w:tc>
      </w:tr>
      <w:tr>
        <w:tblPrEx>
          <w:tblLayout w:type="fixed"/>
        </w:tblPrEx>
        <w:trPr>
          <w:trHeight w:val="251" w:hRule="atLeast"/>
          <w:jc w:val="center"/>
        </w:trPr>
        <w:tc>
          <w:tcPr>
            <w:tcW w:w="214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30</w:t>
            </w:r>
          </w:p>
        </w:tc>
        <w:tc>
          <w:tcPr>
            <w:tcW w:w="2448"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ascii="Courier New" w:hAnsi="Courier New" w:cs="Courier New"/>
                <w:color w:val="000000"/>
                <w:kern w:val="0"/>
                <w:szCs w:val="21"/>
              </w:rPr>
            </w:pPr>
            <w:r>
              <w:rPr>
                <w:rFonts w:ascii="Courier New" w:hAnsi="Courier New" w:cs="Courier New"/>
                <w:color w:val="000000"/>
                <w:kern w:val="0"/>
                <w:szCs w:val="21"/>
              </w:rPr>
              <w:t>0.36%</w:t>
            </w:r>
          </w:p>
        </w:tc>
      </w:tr>
      <w:tr>
        <w:tblPrEx>
          <w:tblLayout w:type="fixed"/>
        </w:tblPrEx>
        <w:trPr>
          <w:trHeight w:val="251" w:hRule="atLeast"/>
          <w:jc w:val="center"/>
        </w:trPr>
        <w:tc>
          <w:tcPr>
            <w:tcW w:w="214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40</w:t>
            </w:r>
          </w:p>
        </w:tc>
        <w:tc>
          <w:tcPr>
            <w:tcW w:w="2448"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ascii="Courier New" w:hAnsi="Courier New" w:cs="Courier New"/>
                <w:color w:val="000000"/>
                <w:kern w:val="0"/>
                <w:szCs w:val="21"/>
              </w:rPr>
            </w:pPr>
            <w:r>
              <w:rPr>
                <w:rFonts w:ascii="Courier New" w:hAnsi="Courier New" w:cs="Courier New"/>
                <w:color w:val="000000"/>
                <w:kern w:val="0"/>
                <w:szCs w:val="21"/>
              </w:rPr>
              <w:t>0.81%</w:t>
            </w:r>
          </w:p>
        </w:tc>
      </w:tr>
      <w:tr>
        <w:tblPrEx>
          <w:tblLayout w:type="fixed"/>
        </w:tblPrEx>
        <w:trPr>
          <w:trHeight w:val="251" w:hRule="atLeast"/>
          <w:jc w:val="center"/>
        </w:trPr>
        <w:tc>
          <w:tcPr>
            <w:tcW w:w="214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50</w:t>
            </w:r>
          </w:p>
        </w:tc>
        <w:tc>
          <w:tcPr>
            <w:tcW w:w="2448"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ascii="Courier New" w:hAnsi="Courier New" w:cs="Courier New"/>
                <w:color w:val="000000"/>
                <w:kern w:val="0"/>
                <w:szCs w:val="21"/>
              </w:rPr>
            </w:pPr>
            <w:r>
              <w:rPr>
                <w:rFonts w:ascii="Courier New" w:hAnsi="Courier New" w:cs="Courier New"/>
                <w:color w:val="000000"/>
                <w:kern w:val="0"/>
                <w:szCs w:val="21"/>
              </w:rPr>
              <w:t>1.57%</w:t>
            </w:r>
          </w:p>
        </w:tc>
      </w:tr>
      <w:tr>
        <w:tblPrEx>
          <w:tblLayout w:type="fixed"/>
        </w:tblPrEx>
        <w:trPr>
          <w:trHeight w:val="251" w:hRule="atLeast"/>
          <w:jc w:val="center"/>
        </w:trPr>
        <w:tc>
          <w:tcPr>
            <w:tcW w:w="214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60</w:t>
            </w:r>
          </w:p>
        </w:tc>
        <w:tc>
          <w:tcPr>
            <w:tcW w:w="2448"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ascii="Courier New" w:hAnsi="Courier New" w:cs="Courier New"/>
                <w:color w:val="000000"/>
                <w:kern w:val="0"/>
                <w:szCs w:val="21"/>
              </w:rPr>
            </w:pPr>
            <w:r>
              <w:rPr>
                <w:rFonts w:ascii="Courier New" w:hAnsi="Courier New" w:cs="Courier New"/>
                <w:color w:val="000000"/>
                <w:kern w:val="0"/>
                <w:szCs w:val="21"/>
              </w:rPr>
              <w:t>2.82%</w:t>
            </w:r>
          </w:p>
        </w:tc>
      </w:tr>
      <w:tr>
        <w:tblPrEx>
          <w:tblLayout w:type="fixed"/>
        </w:tblPrEx>
        <w:trPr>
          <w:trHeight w:val="251" w:hRule="atLeast"/>
          <w:jc w:val="center"/>
        </w:trPr>
        <w:tc>
          <w:tcPr>
            <w:tcW w:w="214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70</w:t>
            </w:r>
          </w:p>
        </w:tc>
        <w:tc>
          <w:tcPr>
            <w:tcW w:w="2448"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ascii="Courier New" w:hAnsi="Courier New" w:cs="Courier New"/>
                <w:color w:val="000000"/>
                <w:kern w:val="0"/>
                <w:szCs w:val="21"/>
              </w:rPr>
            </w:pPr>
            <w:r>
              <w:rPr>
                <w:rFonts w:ascii="Courier New" w:hAnsi="Courier New" w:cs="Courier New"/>
                <w:color w:val="000000"/>
                <w:kern w:val="0"/>
                <w:szCs w:val="21"/>
              </w:rPr>
              <w:t>4.85%</w:t>
            </w:r>
          </w:p>
        </w:tc>
      </w:tr>
      <w:tr>
        <w:tblPrEx>
          <w:tblLayout w:type="fixed"/>
        </w:tblPrEx>
        <w:trPr>
          <w:trHeight w:val="251" w:hRule="atLeast"/>
          <w:jc w:val="center"/>
        </w:trPr>
        <w:tc>
          <w:tcPr>
            <w:tcW w:w="214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80</w:t>
            </w:r>
          </w:p>
        </w:tc>
        <w:tc>
          <w:tcPr>
            <w:tcW w:w="2448"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ascii="Courier New" w:hAnsi="Courier New" w:cs="Courier New"/>
                <w:color w:val="000000"/>
                <w:kern w:val="0"/>
                <w:szCs w:val="21"/>
              </w:rPr>
            </w:pPr>
            <w:r>
              <w:rPr>
                <w:rFonts w:ascii="Courier New" w:hAnsi="Courier New" w:cs="Courier New"/>
                <w:color w:val="000000"/>
                <w:kern w:val="0"/>
                <w:szCs w:val="21"/>
              </w:rPr>
              <w:t>8.19%</w:t>
            </w:r>
          </w:p>
        </w:tc>
      </w:tr>
      <w:tr>
        <w:tblPrEx>
          <w:tblLayout w:type="fixed"/>
        </w:tblPrEx>
        <w:trPr>
          <w:trHeight w:val="251" w:hRule="atLeast"/>
          <w:jc w:val="center"/>
        </w:trPr>
        <w:tc>
          <w:tcPr>
            <w:tcW w:w="214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90</w:t>
            </w:r>
          </w:p>
        </w:tc>
        <w:tc>
          <w:tcPr>
            <w:tcW w:w="2448"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ascii="Courier New" w:hAnsi="Courier New" w:cs="Courier New"/>
                <w:color w:val="000000"/>
                <w:kern w:val="0"/>
                <w:szCs w:val="21"/>
              </w:rPr>
            </w:pPr>
            <w:r>
              <w:rPr>
                <w:rFonts w:ascii="Courier New" w:hAnsi="Courier New" w:cs="Courier New"/>
                <w:color w:val="000000"/>
                <w:kern w:val="0"/>
                <w:szCs w:val="21"/>
              </w:rPr>
              <w:t>15.01%</w:t>
            </w:r>
          </w:p>
        </w:tc>
      </w:tr>
      <w:tr>
        <w:tblPrEx>
          <w:tblLayout w:type="fixed"/>
        </w:tblPrEx>
        <w:trPr>
          <w:trHeight w:val="251" w:hRule="atLeast"/>
          <w:jc w:val="center"/>
        </w:trPr>
        <w:tc>
          <w:tcPr>
            <w:tcW w:w="2144"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100</w:t>
            </w:r>
          </w:p>
        </w:tc>
        <w:tc>
          <w:tcPr>
            <w:tcW w:w="2448"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ascii="Courier New" w:hAnsi="Courier New" w:cs="Courier New"/>
                <w:color w:val="000000"/>
                <w:kern w:val="0"/>
                <w:szCs w:val="21"/>
              </w:rPr>
            </w:pPr>
            <w:r>
              <w:rPr>
                <w:rFonts w:ascii="Courier New" w:hAnsi="Courier New" w:cs="Courier New"/>
                <w:color w:val="000000"/>
                <w:kern w:val="0"/>
                <w:szCs w:val="21"/>
              </w:rPr>
              <w:t>29.73%</w:t>
            </w:r>
          </w:p>
        </w:tc>
      </w:tr>
    </w:tbl>
    <w:p>
      <w:pPr>
        <w:ind w:firstLine="420"/>
        <w:jc w:val="center"/>
      </w:pPr>
    </w:p>
    <w:p>
      <w:pPr>
        <w:ind w:firstLine="420"/>
        <w:jc w:val="center"/>
        <w:rPr>
          <w:rFonts w:ascii="宋体" w:hAnsi="宋体" w:cs="宋体"/>
          <w:szCs w:val="21"/>
        </w:rPr>
      </w:pPr>
    </w:p>
    <w:p>
      <w:pPr>
        <w:ind w:firstLine="420"/>
        <w:rPr>
          <w:rFonts w:ascii="宋体" w:hAnsi="宋体" w:cs="宋体"/>
          <w:szCs w:val="21"/>
        </w:rPr>
      </w:pPr>
    </w:p>
    <w:p>
      <w:pPr>
        <w:ind w:firstLine="420"/>
      </w:pPr>
      <w:r>
        <w:rPr>
          <w:rFonts w:hint="eastAsia"/>
        </w:rPr>
        <w:t>解得：</w:t>
      </w:r>
    </w:p>
    <w:p>
      <w:pPr>
        <w:ind w:firstLine="420"/>
        <w:jc w:val="center"/>
      </w:pPr>
      <w:r>
        <w:rPr>
          <w:position w:val="-14"/>
        </w:rPr>
        <w:object>
          <v:shape id="_x0000_i1034" o:spt="75" type="#_x0000_t75" style="height:27.85pt;width:232.3pt;" o:ole="t" filled="f" o:preferrelative="t" stroked="f" coordsize="21600,21600">
            <v:path/>
            <v:fill on="f" focussize="0,0"/>
            <v:stroke on="f" joinstyle="miter"/>
            <v:imagedata r:id="rId30" o:title=""/>
            <o:lock v:ext="edit" aspectratio="t"/>
            <w10:wrap type="none"/>
            <w10:anchorlock/>
          </v:shape>
          <o:OLEObject Type="Embed" ProgID="Equation.DSMT4" ShapeID="_x0000_i1034" DrawAspect="Content" ObjectID="_1468075734" r:id="rId29">
            <o:LockedField>false</o:LockedField>
          </o:OLEObject>
        </w:object>
      </w:r>
    </w:p>
    <w:p>
      <w:pPr>
        <w:ind w:firstLine="420"/>
        <w:jc w:val="left"/>
      </w:pPr>
      <w:r>
        <w:rPr>
          <w:rFonts w:hint="eastAsia"/>
        </w:rPr>
        <w:t>图像如下：</w:t>
      </w:r>
    </w:p>
    <w:p>
      <w:pPr>
        <w:ind w:firstLine="420"/>
        <w:jc w:val="center"/>
      </w:pPr>
      <w:r>
        <w:drawing>
          <wp:inline distT="0" distB="0" distL="0" distR="0">
            <wp:extent cx="4319905" cy="2879725"/>
            <wp:effectExtent l="0" t="0" r="444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4320000" cy="2880000"/>
                    </a:xfrm>
                    <a:prstGeom prst="rect">
                      <a:avLst/>
                    </a:prstGeom>
                    <a:noFill/>
                    <a:ln>
                      <a:noFill/>
                    </a:ln>
                  </pic:spPr>
                </pic:pic>
              </a:graphicData>
            </a:graphic>
          </wp:inline>
        </w:drawing>
      </w:r>
    </w:p>
    <w:p>
      <w:pPr>
        <w:ind w:left="420" w:firstLine="840"/>
        <w:rPr>
          <w:rFonts w:eastAsia="黑体"/>
        </w:rPr>
      </w:pPr>
    </w:p>
    <w:p>
      <w:pPr>
        <w:ind w:firstLine="420" w:firstLineChars="200"/>
        <w:rPr>
          <w:rFonts w:ascii="宋体" w:hAnsi="宋体" w:cs="宋体"/>
        </w:rPr>
      </w:pPr>
      <w:r>
        <w:rPr>
          <w:rFonts w:hint="eastAsia" w:ascii="宋体" w:hAnsi="宋体" w:cs="宋体"/>
          <w:szCs w:val="21"/>
        </w:rPr>
        <w:t>。</w:t>
      </w:r>
    </w:p>
    <w:p>
      <w:pPr>
        <w:ind w:firstLine="420"/>
        <w:rPr>
          <w:rFonts w:ascii="宋体" w:hAnsi="宋体" w:cs="宋体"/>
          <w:szCs w:val="21"/>
        </w:rPr>
      </w:pPr>
    </w:p>
    <w:p>
      <w:pPr>
        <w:pStyle w:val="2"/>
        <w:numPr>
          <w:ilvl w:val="0"/>
          <w:numId w:val="1"/>
        </w:numPr>
        <w:spacing w:before="124"/>
        <w:ind w:left="0" w:right="477"/>
        <w:rPr>
          <w:sz w:val="32"/>
          <w:szCs w:val="32"/>
        </w:rPr>
      </w:pPr>
      <w:r>
        <w:rPr>
          <w:rFonts w:hint="eastAsia"/>
          <w:sz w:val="32"/>
          <w:szCs w:val="32"/>
        </w:rPr>
        <w:t>模型检验</w:t>
      </w:r>
    </w:p>
    <w:p>
      <w:r>
        <w:rPr>
          <w:rFonts w:hint="eastAsia"/>
        </w:rPr>
        <w:t>问题1，拟合误差如下</w:t>
      </w:r>
    </w:p>
    <w:p>
      <w:pPr>
        <w:ind w:left="425" w:leftChars="202" w:hanging="1"/>
        <w:jc w:val="left"/>
        <w:rPr>
          <w:rFonts w:cs="黑体" w:asciiTheme="minorEastAsia" w:hAnsiTheme="minorEastAsia" w:eastAsiaTheme="minorEastAsia"/>
          <w:sz w:val="24"/>
        </w:rPr>
      </w:pPr>
      <w:r>
        <w:rPr>
          <w:rFonts w:hint="eastAsia" w:cs="黑体" w:asciiTheme="minorEastAsia" w:hAnsiTheme="minorEastAsia" w:eastAsiaTheme="minorEastAsia"/>
          <w:sz w:val="24"/>
        </w:rPr>
        <w:t>各电流强度下9.8V拟合分析如下:</w:t>
      </w:r>
    </w:p>
    <w:tbl>
      <w:tblPr>
        <w:tblStyle w:val="11"/>
        <w:tblW w:w="8531" w:type="dxa"/>
        <w:jc w:val="center"/>
        <w:tblInd w:w="0" w:type="dxa"/>
        <w:tblLayout w:type="fixed"/>
        <w:tblCellMar>
          <w:top w:w="0" w:type="dxa"/>
          <w:left w:w="108" w:type="dxa"/>
          <w:bottom w:w="0" w:type="dxa"/>
          <w:right w:w="108" w:type="dxa"/>
        </w:tblCellMar>
      </w:tblPr>
      <w:tblGrid>
        <w:gridCol w:w="1845"/>
        <w:gridCol w:w="1595"/>
        <w:gridCol w:w="2289"/>
        <w:gridCol w:w="952"/>
        <w:gridCol w:w="1850"/>
      </w:tblGrid>
      <w:tr>
        <w:tblPrEx>
          <w:tblLayout w:type="fixed"/>
        </w:tblPrEx>
        <w:trPr>
          <w:trHeight w:val="288" w:hRule="atLeast"/>
          <w:jc w:val="center"/>
        </w:trPr>
        <w:tc>
          <w:tcPr>
            <w:tcW w:w="8531" w:type="dxa"/>
            <w:gridSpan w:val="5"/>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各电流强度下9.8V剩余使用时间预测值如下:</w:t>
            </w:r>
          </w:p>
        </w:tc>
      </w:tr>
      <w:tr>
        <w:tblPrEx>
          <w:tblLayout w:type="fixed"/>
        </w:tblPrEx>
        <w:trPr>
          <w:trHeight w:val="288" w:hRule="atLeast"/>
          <w:jc w:val="center"/>
        </w:trPr>
        <w:tc>
          <w:tcPr>
            <w:tcW w:w="184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电流强度</w:t>
            </w:r>
          </w:p>
        </w:tc>
        <w:tc>
          <w:tcPr>
            <w:tcW w:w="15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预测值</w:t>
            </w:r>
          </w:p>
        </w:tc>
        <w:tc>
          <w:tcPr>
            <w:tcW w:w="228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数据实际值</w:t>
            </w:r>
          </w:p>
        </w:tc>
        <w:tc>
          <w:tcPr>
            <w:tcW w:w="952"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误差</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误差系数</w:t>
            </w:r>
          </w:p>
        </w:tc>
      </w:tr>
      <w:tr>
        <w:tblPrEx>
          <w:tblLayout w:type="fixed"/>
        </w:tblPrEx>
        <w:trPr>
          <w:trHeight w:val="320" w:hRule="atLeast"/>
          <w:jc w:val="center"/>
        </w:trPr>
        <w:tc>
          <w:tcPr>
            <w:tcW w:w="184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cs="Courier New" w:asciiTheme="minorEastAsia" w:hAnsiTheme="minorEastAsia" w:eastAsiaTheme="minorEastAsia"/>
                <w:color w:val="000000"/>
                <w:kern w:val="0"/>
                <w:sz w:val="22"/>
                <w:szCs w:val="22"/>
              </w:rPr>
            </w:pPr>
            <w:r>
              <w:rPr>
                <w:rFonts w:cs="Courier New" w:asciiTheme="minorEastAsia" w:hAnsiTheme="minorEastAsia" w:eastAsiaTheme="minorEastAsia"/>
                <w:color w:val="000000"/>
                <w:kern w:val="0"/>
                <w:sz w:val="22"/>
                <w:szCs w:val="22"/>
              </w:rPr>
              <w:t>20A</w:t>
            </w:r>
          </w:p>
        </w:tc>
        <w:tc>
          <w:tcPr>
            <w:tcW w:w="15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cs="Courier New" w:asciiTheme="minorEastAsia" w:hAnsiTheme="minorEastAsia" w:eastAsiaTheme="minorEastAsia"/>
                <w:color w:val="000000"/>
                <w:kern w:val="0"/>
                <w:szCs w:val="21"/>
              </w:rPr>
            </w:pPr>
            <w:r>
              <w:rPr>
                <w:rFonts w:cs="Courier New" w:asciiTheme="minorEastAsia" w:hAnsiTheme="minorEastAsia" w:eastAsiaTheme="minorEastAsia"/>
                <w:color w:val="000000"/>
                <w:kern w:val="0"/>
                <w:szCs w:val="21"/>
              </w:rPr>
              <w:t xml:space="preserve">933.52 </w:t>
            </w:r>
          </w:p>
        </w:tc>
        <w:tc>
          <w:tcPr>
            <w:tcW w:w="228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cs="宋体" w:asciiTheme="minorEastAsia" w:hAnsiTheme="minorEastAsia" w:eastAsiaTheme="minorEastAsia"/>
                <w:color w:val="000000"/>
                <w:kern w:val="0"/>
                <w:sz w:val="22"/>
                <w:szCs w:val="22"/>
              </w:rPr>
            </w:pPr>
            <w:r>
              <w:rPr>
                <w:rFonts w:hint="eastAsia" w:cs="宋体" w:asciiTheme="minorEastAsia" w:hAnsiTheme="minorEastAsia" w:eastAsiaTheme="minorEastAsia"/>
                <w:color w:val="000000"/>
                <w:kern w:val="0"/>
                <w:sz w:val="22"/>
                <w:szCs w:val="22"/>
              </w:rPr>
              <w:t>938</w:t>
            </w:r>
          </w:p>
        </w:tc>
        <w:tc>
          <w:tcPr>
            <w:tcW w:w="952"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cs="宋体" w:asciiTheme="minorEastAsia" w:hAnsiTheme="minorEastAsia" w:eastAsiaTheme="minorEastAsia"/>
                <w:color w:val="FF0000"/>
                <w:kern w:val="0"/>
                <w:sz w:val="22"/>
                <w:szCs w:val="22"/>
              </w:rPr>
            </w:pPr>
            <w:r>
              <w:rPr>
                <w:rFonts w:hint="eastAsia" w:cs="宋体" w:asciiTheme="minorEastAsia" w:hAnsiTheme="minorEastAsia" w:eastAsiaTheme="minorEastAsia"/>
                <w:color w:val="FF0000"/>
                <w:kern w:val="0"/>
                <w:sz w:val="22"/>
                <w:szCs w:val="22"/>
              </w:rPr>
              <w:t xml:space="preserve">4 </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cs="Arial" w:asciiTheme="minorEastAsia" w:hAnsiTheme="minorEastAsia" w:eastAsiaTheme="minorEastAsia"/>
                <w:color w:val="FF0000"/>
                <w:kern w:val="0"/>
                <w:sz w:val="24"/>
              </w:rPr>
            </w:pPr>
            <w:r>
              <w:rPr>
                <w:rFonts w:cs="Arial" w:asciiTheme="minorEastAsia" w:hAnsiTheme="minorEastAsia" w:eastAsiaTheme="minorEastAsia"/>
                <w:color w:val="FF0000"/>
                <w:kern w:val="0"/>
                <w:sz w:val="24"/>
              </w:rPr>
              <w:t>0.48%</w:t>
            </w:r>
          </w:p>
        </w:tc>
      </w:tr>
      <w:tr>
        <w:tblPrEx>
          <w:tblLayout w:type="fixed"/>
        </w:tblPrEx>
        <w:trPr>
          <w:trHeight w:val="320" w:hRule="atLeast"/>
          <w:jc w:val="center"/>
        </w:trPr>
        <w:tc>
          <w:tcPr>
            <w:tcW w:w="184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cs="Courier New" w:asciiTheme="minorEastAsia" w:hAnsiTheme="minorEastAsia" w:eastAsiaTheme="minorEastAsia"/>
                <w:color w:val="000000"/>
                <w:kern w:val="0"/>
                <w:sz w:val="22"/>
                <w:szCs w:val="22"/>
              </w:rPr>
            </w:pPr>
            <w:r>
              <w:rPr>
                <w:rFonts w:cs="Courier New" w:asciiTheme="minorEastAsia" w:hAnsiTheme="minorEastAsia" w:eastAsiaTheme="minorEastAsia"/>
                <w:color w:val="000000"/>
                <w:kern w:val="0"/>
                <w:sz w:val="22"/>
                <w:szCs w:val="22"/>
              </w:rPr>
              <w:t>30A</w:t>
            </w:r>
          </w:p>
        </w:tc>
        <w:tc>
          <w:tcPr>
            <w:tcW w:w="15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cs="Courier New" w:asciiTheme="minorEastAsia" w:hAnsiTheme="minorEastAsia" w:eastAsiaTheme="minorEastAsia"/>
                <w:color w:val="000000"/>
                <w:kern w:val="0"/>
                <w:szCs w:val="21"/>
              </w:rPr>
            </w:pPr>
            <w:r>
              <w:rPr>
                <w:rFonts w:cs="Courier New" w:asciiTheme="minorEastAsia" w:hAnsiTheme="minorEastAsia" w:eastAsiaTheme="minorEastAsia"/>
                <w:color w:val="000000"/>
                <w:kern w:val="0"/>
                <w:szCs w:val="21"/>
              </w:rPr>
              <w:t xml:space="preserve">620.28 </w:t>
            </w:r>
          </w:p>
        </w:tc>
        <w:tc>
          <w:tcPr>
            <w:tcW w:w="228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cs="宋体" w:asciiTheme="minorEastAsia" w:hAnsiTheme="minorEastAsia" w:eastAsiaTheme="minorEastAsia"/>
                <w:color w:val="000000"/>
                <w:kern w:val="0"/>
                <w:sz w:val="22"/>
                <w:szCs w:val="22"/>
              </w:rPr>
            </w:pPr>
            <w:r>
              <w:rPr>
                <w:rFonts w:hint="eastAsia" w:cs="宋体" w:asciiTheme="minorEastAsia" w:hAnsiTheme="minorEastAsia" w:eastAsiaTheme="minorEastAsia"/>
                <w:color w:val="000000"/>
                <w:kern w:val="0"/>
                <w:sz w:val="22"/>
                <w:szCs w:val="22"/>
              </w:rPr>
              <w:t>594</w:t>
            </w:r>
          </w:p>
        </w:tc>
        <w:tc>
          <w:tcPr>
            <w:tcW w:w="952"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cs="宋体" w:asciiTheme="minorEastAsia" w:hAnsiTheme="minorEastAsia" w:eastAsiaTheme="minorEastAsia"/>
                <w:color w:val="FF0000"/>
                <w:kern w:val="0"/>
                <w:sz w:val="22"/>
                <w:szCs w:val="22"/>
              </w:rPr>
            </w:pPr>
            <w:r>
              <w:rPr>
                <w:rFonts w:hint="eastAsia" w:cs="宋体" w:asciiTheme="minorEastAsia" w:hAnsiTheme="minorEastAsia" w:eastAsiaTheme="minorEastAsia"/>
                <w:color w:val="FF0000"/>
                <w:kern w:val="0"/>
                <w:sz w:val="22"/>
                <w:szCs w:val="22"/>
              </w:rPr>
              <w:t xml:space="preserve">26 </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cs="Arial" w:asciiTheme="minorEastAsia" w:hAnsiTheme="minorEastAsia" w:eastAsiaTheme="minorEastAsia"/>
                <w:color w:val="FF0000"/>
                <w:kern w:val="0"/>
                <w:sz w:val="24"/>
              </w:rPr>
            </w:pPr>
            <w:r>
              <w:rPr>
                <w:rFonts w:cs="Arial" w:asciiTheme="minorEastAsia" w:hAnsiTheme="minorEastAsia" w:eastAsiaTheme="minorEastAsia"/>
                <w:color w:val="FF0000"/>
                <w:kern w:val="0"/>
                <w:sz w:val="24"/>
              </w:rPr>
              <w:t>4.42%</w:t>
            </w:r>
          </w:p>
        </w:tc>
      </w:tr>
      <w:tr>
        <w:tblPrEx>
          <w:tblLayout w:type="fixed"/>
        </w:tblPrEx>
        <w:trPr>
          <w:trHeight w:val="320" w:hRule="atLeast"/>
          <w:jc w:val="center"/>
        </w:trPr>
        <w:tc>
          <w:tcPr>
            <w:tcW w:w="184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cs="Courier New" w:asciiTheme="minorEastAsia" w:hAnsiTheme="minorEastAsia" w:eastAsiaTheme="minorEastAsia"/>
                <w:color w:val="000000"/>
                <w:kern w:val="0"/>
                <w:sz w:val="22"/>
                <w:szCs w:val="22"/>
              </w:rPr>
            </w:pPr>
            <w:r>
              <w:rPr>
                <w:rFonts w:cs="Courier New" w:asciiTheme="minorEastAsia" w:hAnsiTheme="minorEastAsia" w:eastAsiaTheme="minorEastAsia"/>
                <w:color w:val="000000"/>
                <w:kern w:val="0"/>
                <w:sz w:val="22"/>
                <w:szCs w:val="22"/>
              </w:rPr>
              <w:t>40A</w:t>
            </w:r>
          </w:p>
        </w:tc>
        <w:tc>
          <w:tcPr>
            <w:tcW w:w="15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cs="Courier New" w:asciiTheme="minorEastAsia" w:hAnsiTheme="minorEastAsia" w:eastAsiaTheme="minorEastAsia"/>
                <w:color w:val="000000"/>
                <w:kern w:val="0"/>
                <w:szCs w:val="21"/>
              </w:rPr>
            </w:pPr>
            <w:r>
              <w:rPr>
                <w:rFonts w:cs="Courier New" w:asciiTheme="minorEastAsia" w:hAnsiTheme="minorEastAsia" w:eastAsiaTheme="minorEastAsia"/>
                <w:color w:val="000000"/>
                <w:kern w:val="0"/>
                <w:szCs w:val="21"/>
              </w:rPr>
              <w:t xml:space="preserve">439.75 </w:t>
            </w:r>
          </w:p>
        </w:tc>
        <w:tc>
          <w:tcPr>
            <w:tcW w:w="228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cs="宋体" w:asciiTheme="minorEastAsia" w:hAnsiTheme="minorEastAsia" w:eastAsiaTheme="minorEastAsia"/>
                <w:color w:val="000000"/>
                <w:kern w:val="0"/>
                <w:sz w:val="22"/>
                <w:szCs w:val="22"/>
              </w:rPr>
            </w:pPr>
            <w:r>
              <w:rPr>
                <w:rFonts w:hint="eastAsia" w:cs="宋体" w:asciiTheme="minorEastAsia" w:hAnsiTheme="minorEastAsia" w:eastAsiaTheme="minorEastAsia"/>
                <w:color w:val="000000"/>
                <w:kern w:val="0"/>
                <w:sz w:val="22"/>
                <w:szCs w:val="22"/>
              </w:rPr>
              <w:t>430</w:t>
            </w:r>
          </w:p>
        </w:tc>
        <w:tc>
          <w:tcPr>
            <w:tcW w:w="952"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cs="宋体" w:asciiTheme="minorEastAsia" w:hAnsiTheme="minorEastAsia" w:eastAsiaTheme="minorEastAsia"/>
                <w:color w:val="FF0000"/>
                <w:kern w:val="0"/>
                <w:sz w:val="22"/>
                <w:szCs w:val="22"/>
              </w:rPr>
            </w:pPr>
            <w:r>
              <w:rPr>
                <w:rFonts w:hint="eastAsia" w:cs="宋体" w:asciiTheme="minorEastAsia" w:hAnsiTheme="minorEastAsia" w:eastAsiaTheme="minorEastAsia"/>
                <w:color w:val="FF0000"/>
                <w:kern w:val="0"/>
                <w:sz w:val="22"/>
                <w:szCs w:val="22"/>
              </w:rPr>
              <w:t xml:space="preserve">10 </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cs="Arial" w:asciiTheme="minorEastAsia" w:hAnsiTheme="minorEastAsia" w:eastAsiaTheme="minorEastAsia"/>
                <w:color w:val="FF0000"/>
                <w:kern w:val="0"/>
                <w:sz w:val="24"/>
              </w:rPr>
            </w:pPr>
            <w:r>
              <w:rPr>
                <w:rFonts w:cs="Arial" w:asciiTheme="minorEastAsia" w:hAnsiTheme="minorEastAsia" w:eastAsiaTheme="minorEastAsia"/>
                <w:color w:val="FF0000"/>
                <w:kern w:val="0"/>
                <w:sz w:val="24"/>
              </w:rPr>
              <w:t>2.27%</w:t>
            </w:r>
          </w:p>
        </w:tc>
      </w:tr>
      <w:tr>
        <w:tblPrEx>
          <w:tblLayout w:type="fixed"/>
        </w:tblPrEx>
        <w:trPr>
          <w:trHeight w:val="320" w:hRule="atLeast"/>
          <w:jc w:val="center"/>
        </w:trPr>
        <w:tc>
          <w:tcPr>
            <w:tcW w:w="184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cs="Courier New" w:asciiTheme="minorEastAsia" w:hAnsiTheme="minorEastAsia" w:eastAsiaTheme="minorEastAsia"/>
                <w:color w:val="000000"/>
                <w:kern w:val="0"/>
                <w:sz w:val="22"/>
                <w:szCs w:val="22"/>
              </w:rPr>
            </w:pPr>
            <w:r>
              <w:rPr>
                <w:rFonts w:cs="Courier New" w:asciiTheme="minorEastAsia" w:hAnsiTheme="minorEastAsia" w:eastAsiaTheme="minorEastAsia"/>
                <w:color w:val="000000"/>
                <w:kern w:val="0"/>
                <w:sz w:val="22"/>
                <w:szCs w:val="22"/>
              </w:rPr>
              <w:t>50A</w:t>
            </w:r>
          </w:p>
        </w:tc>
        <w:tc>
          <w:tcPr>
            <w:tcW w:w="15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cs="Courier New" w:asciiTheme="minorEastAsia" w:hAnsiTheme="minorEastAsia" w:eastAsiaTheme="minorEastAsia"/>
                <w:color w:val="000000"/>
                <w:kern w:val="0"/>
                <w:szCs w:val="21"/>
              </w:rPr>
            </w:pPr>
            <w:r>
              <w:rPr>
                <w:rFonts w:cs="Courier New" w:asciiTheme="minorEastAsia" w:hAnsiTheme="minorEastAsia" w:eastAsiaTheme="minorEastAsia"/>
                <w:color w:val="000000"/>
                <w:kern w:val="0"/>
                <w:szCs w:val="21"/>
              </w:rPr>
              <w:t xml:space="preserve">334.41 </w:t>
            </w:r>
          </w:p>
        </w:tc>
        <w:tc>
          <w:tcPr>
            <w:tcW w:w="228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cs="宋体" w:asciiTheme="minorEastAsia" w:hAnsiTheme="minorEastAsia" w:eastAsiaTheme="minorEastAsia"/>
                <w:color w:val="000000"/>
                <w:kern w:val="0"/>
                <w:sz w:val="22"/>
                <w:szCs w:val="22"/>
              </w:rPr>
            </w:pPr>
            <w:r>
              <w:rPr>
                <w:rFonts w:hint="eastAsia" w:cs="宋体" w:asciiTheme="minorEastAsia" w:hAnsiTheme="minorEastAsia" w:eastAsiaTheme="minorEastAsia"/>
                <w:color w:val="000000"/>
                <w:kern w:val="0"/>
                <w:sz w:val="22"/>
                <w:szCs w:val="22"/>
              </w:rPr>
              <w:t>326</w:t>
            </w:r>
          </w:p>
        </w:tc>
        <w:tc>
          <w:tcPr>
            <w:tcW w:w="952"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cs="宋体" w:asciiTheme="minorEastAsia" w:hAnsiTheme="minorEastAsia" w:eastAsiaTheme="minorEastAsia"/>
                <w:color w:val="FF0000"/>
                <w:kern w:val="0"/>
                <w:sz w:val="22"/>
                <w:szCs w:val="22"/>
              </w:rPr>
            </w:pPr>
            <w:r>
              <w:rPr>
                <w:rFonts w:hint="eastAsia" w:cs="宋体" w:asciiTheme="minorEastAsia" w:hAnsiTheme="minorEastAsia" w:eastAsiaTheme="minorEastAsia"/>
                <w:color w:val="FF0000"/>
                <w:kern w:val="0"/>
                <w:sz w:val="22"/>
                <w:szCs w:val="22"/>
              </w:rPr>
              <w:t xml:space="preserve">8 </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cs="Arial" w:asciiTheme="minorEastAsia" w:hAnsiTheme="minorEastAsia" w:eastAsiaTheme="minorEastAsia"/>
                <w:color w:val="FF0000"/>
                <w:kern w:val="0"/>
                <w:sz w:val="24"/>
              </w:rPr>
            </w:pPr>
            <w:r>
              <w:rPr>
                <w:rFonts w:cs="Arial" w:asciiTheme="minorEastAsia" w:hAnsiTheme="minorEastAsia" w:eastAsiaTheme="minorEastAsia"/>
                <w:color w:val="FF0000"/>
                <w:kern w:val="0"/>
                <w:sz w:val="24"/>
              </w:rPr>
              <w:t>2.58%</w:t>
            </w:r>
          </w:p>
        </w:tc>
      </w:tr>
      <w:tr>
        <w:tblPrEx>
          <w:tblLayout w:type="fixed"/>
        </w:tblPrEx>
        <w:trPr>
          <w:trHeight w:val="320" w:hRule="atLeast"/>
          <w:jc w:val="center"/>
        </w:trPr>
        <w:tc>
          <w:tcPr>
            <w:tcW w:w="184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cs="Courier New" w:asciiTheme="minorEastAsia" w:hAnsiTheme="minorEastAsia" w:eastAsiaTheme="minorEastAsia"/>
                <w:color w:val="000000"/>
                <w:kern w:val="0"/>
                <w:sz w:val="22"/>
                <w:szCs w:val="22"/>
              </w:rPr>
            </w:pPr>
            <w:r>
              <w:rPr>
                <w:rFonts w:cs="Courier New" w:asciiTheme="minorEastAsia" w:hAnsiTheme="minorEastAsia" w:eastAsiaTheme="minorEastAsia"/>
                <w:color w:val="000000"/>
                <w:kern w:val="0"/>
                <w:sz w:val="22"/>
                <w:szCs w:val="22"/>
              </w:rPr>
              <w:t>60A</w:t>
            </w:r>
          </w:p>
        </w:tc>
        <w:tc>
          <w:tcPr>
            <w:tcW w:w="15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cs="Courier New" w:asciiTheme="minorEastAsia" w:hAnsiTheme="minorEastAsia" w:eastAsiaTheme="minorEastAsia"/>
                <w:color w:val="000000"/>
                <w:kern w:val="0"/>
                <w:szCs w:val="21"/>
              </w:rPr>
            </w:pPr>
            <w:r>
              <w:rPr>
                <w:rFonts w:cs="Courier New" w:asciiTheme="minorEastAsia" w:hAnsiTheme="minorEastAsia" w:eastAsiaTheme="minorEastAsia"/>
                <w:color w:val="000000"/>
                <w:kern w:val="0"/>
                <w:szCs w:val="21"/>
              </w:rPr>
              <w:t xml:space="preserve">280.85 </w:t>
            </w:r>
          </w:p>
        </w:tc>
        <w:tc>
          <w:tcPr>
            <w:tcW w:w="228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cs="宋体" w:asciiTheme="minorEastAsia" w:hAnsiTheme="minorEastAsia" w:eastAsiaTheme="minorEastAsia"/>
                <w:color w:val="000000"/>
                <w:kern w:val="0"/>
                <w:sz w:val="22"/>
                <w:szCs w:val="22"/>
              </w:rPr>
            </w:pPr>
            <w:r>
              <w:rPr>
                <w:rFonts w:hint="eastAsia" w:cs="宋体" w:asciiTheme="minorEastAsia" w:hAnsiTheme="minorEastAsia" w:eastAsiaTheme="minorEastAsia"/>
                <w:color w:val="000000"/>
                <w:kern w:val="0"/>
                <w:sz w:val="22"/>
                <w:szCs w:val="22"/>
              </w:rPr>
              <w:t>276</w:t>
            </w:r>
          </w:p>
        </w:tc>
        <w:tc>
          <w:tcPr>
            <w:tcW w:w="952"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cs="宋体" w:asciiTheme="minorEastAsia" w:hAnsiTheme="minorEastAsia" w:eastAsiaTheme="minorEastAsia"/>
                <w:color w:val="FF0000"/>
                <w:kern w:val="0"/>
                <w:sz w:val="22"/>
                <w:szCs w:val="22"/>
              </w:rPr>
            </w:pPr>
            <w:r>
              <w:rPr>
                <w:rFonts w:hint="eastAsia" w:cs="宋体" w:asciiTheme="minorEastAsia" w:hAnsiTheme="minorEastAsia" w:eastAsiaTheme="minorEastAsia"/>
                <w:color w:val="FF0000"/>
                <w:kern w:val="0"/>
                <w:sz w:val="22"/>
                <w:szCs w:val="22"/>
              </w:rPr>
              <w:t xml:space="preserve">5 </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cs="Arial" w:asciiTheme="minorEastAsia" w:hAnsiTheme="minorEastAsia" w:eastAsiaTheme="minorEastAsia"/>
                <w:color w:val="FF0000"/>
                <w:kern w:val="0"/>
                <w:sz w:val="24"/>
              </w:rPr>
            </w:pPr>
            <w:r>
              <w:rPr>
                <w:rFonts w:cs="Arial" w:asciiTheme="minorEastAsia" w:hAnsiTheme="minorEastAsia" w:eastAsiaTheme="minorEastAsia"/>
                <w:color w:val="FF0000"/>
                <w:kern w:val="0"/>
                <w:sz w:val="24"/>
              </w:rPr>
              <w:t>1.76%</w:t>
            </w:r>
          </w:p>
        </w:tc>
      </w:tr>
      <w:tr>
        <w:tblPrEx>
          <w:tblLayout w:type="fixed"/>
        </w:tblPrEx>
        <w:trPr>
          <w:trHeight w:val="320" w:hRule="atLeast"/>
          <w:jc w:val="center"/>
        </w:trPr>
        <w:tc>
          <w:tcPr>
            <w:tcW w:w="184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cs="Courier New" w:asciiTheme="minorEastAsia" w:hAnsiTheme="minorEastAsia" w:eastAsiaTheme="minorEastAsia"/>
                <w:color w:val="000000"/>
                <w:kern w:val="0"/>
                <w:sz w:val="22"/>
                <w:szCs w:val="22"/>
              </w:rPr>
            </w:pPr>
            <w:r>
              <w:rPr>
                <w:rFonts w:cs="Courier New" w:asciiTheme="minorEastAsia" w:hAnsiTheme="minorEastAsia" w:eastAsiaTheme="minorEastAsia"/>
                <w:color w:val="000000"/>
                <w:kern w:val="0"/>
                <w:sz w:val="22"/>
                <w:szCs w:val="22"/>
              </w:rPr>
              <w:t>70A</w:t>
            </w:r>
          </w:p>
        </w:tc>
        <w:tc>
          <w:tcPr>
            <w:tcW w:w="15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cs="Courier New" w:asciiTheme="minorEastAsia" w:hAnsiTheme="minorEastAsia" w:eastAsiaTheme="minorEastAsia"/>
                <w:color w:val="000000"/>
                <w:kern w:val="0"/>
                <w:szCs w:val="21"/>
              </w:rPr>
            </w:pPr>
            <w:r>
              <w:rPr>
                <w:rFonts w:cs="Courier New" w:asciiTheme="minorEastAsia" w:hAnsiTheme="minorEastAsia" w:eastAsiaTheme="minorEastAsia"/>
                <w:color w:val="000000"/>
                <w:kern w:val="0"/>
                <w:szCs w:val="21"/>
              </w:rPr>
              <w:t xml:space="preserve">256.74 </w:t>
            </w:r>
          </w:p>
        </w:tc>
        <w:tc>
          <w:tcPr>
            <w:tcW w:w="228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cs="宋体" w:asciiTheme="minorEastAsia" w:hAnsiTheme="minorEastAsia" w:eastAsiaTheme="minorEastAsia"/>
                <w:color w:val="000000"/>
                <w:kern w:val="0"/>
                <w:sz w:val="22"/>
                <w:szCs w:val="22"/>
              </w:rPr>
            </w:pPr>
            <w:r>
              <w:rPr>
                <w:rFonts w:hint="eastAsia" w:cs="宋体" w:asciiTheme="minorEastAsia" w:hAnsiTheme="minorEastAsia" w:eastAsiaTheme="minorEastAsia"/>
                <w:color w:val="000000"/>
                <w:kern w:val="0"/>
                <w:sz w:val="22"/>
                <w:szCs w:val="22"/>
              </w:rPr>
              <w:t>254</w:t>
            </w:r>
          </w:p>
        </w:tc>
        <w:tc>
          <w:tcPr>
            <w:tcW w:w="952"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cs="宋体" w:asciiTheme="minorEastAsia" w:hAnsiTheme="minorEastAsia" w:eastAsiaTheme="minorEastAsia"/>
                <w:color w:val="FF0000"/>
                <w:kern w:val="0"/>
                <w:sz w:val="22"/>
                <w:szCs w:val="22"/>
              </w:rPr>
            </w:pPr>
            <w:r>
              <w:rPr>
                <w:rFonts w:hint="eastAsia" w:cs="宋体" w:asciiTheme="minorEastAsia" w:hAnsiTheme="minorEastAsia" w:eastAsiaTheme="minorEastAsia"/>
                <w:color w:val="FF0000"/>
                <w:kern w:val="0"/>
                <w:sz w:val="22"/>
                <w:szCs w:val="22"/>
              </w:rPr>
              <w:t xml:space="preserve">3 </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cs="Arial" w:asciiTheme="minorEastAsia" w:hAnsiTheme="minorEastAsia" w:eastAsiaTheme="minorEastAsia"/>
                <w:color w:val="FF0000"/>
                <w:kern w:val="0"/>
                <w:sz w:val="24"/>
              </w:rPr>
            </w:pPr>
            <w:r>
              <w:rPr>
                <w:rFonts w:cs="Arial" w:asciiTheme="minorEastAsia" w:hAnsiTheme="minorEastAsia" w:eastAsiaTheme="minorEastAsia"/>
                <w:color w:val="FF0000"/>
                <w:kern w:val="0"/>
                <w:sz w:val="24"/>
              </w:rPr>
              <w:t>1.08%</w:t>
            </w:r>
          </w:p>
        </w:tc>
      </w:tr>
      <w:tr>
        <w:tblPrEx>
          <w:tblLayout w:type="fixed"/>
        </w:tblPrEx>
        <w:trPr>
          <w:trHeight w:val="320" w:hRule="atLeast"/>
          <w:jc w:val="center"/>
        </w:trPr>
        <w:tc>
          <w:tcPr>
            <w:tcW w:w="184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cs="Courier New" w:asciiTheme="minorEastAsia" w:hAnsiTheme="minorEastAsia" w:eastAsiaTheme="minorEastAsia"/>
                <w:color w:val="000000"/>
                <w:kern w:val="0"/>
                <w:sz w:val="22"/>
                <w:szCs w:val="22"/>
              </w:rPr>
            </w:pPr>
            <w:r>
              <w:rPr>
                <w:rFonts w:cs="Courier New" w:asciiTheme="minorEastAsia" w:hAnsiTheme="minorEastAsia" w:eastAsiaTheme="minorEastAsia"/>
                <w:color w:val="000000"/>
                <w:kern w:val="0"/>
                <w:sz w:val="22"/>
                <w:szCs w:val="22"/>
              </w:rPr>
              <w:t>80A</w:t>
            </w:r>
          </w:p>
        </w:tc>
        <w:tc>
          <w:tcPr>
            <w:tcW w:w="15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cs="Courier New" w:asciiTheme="minorEastAsia" w:hAnsiTheme="minorEastAsia" w:eastAsiaTheme="minorEastAsia"/>
                <w:color w:val="000000"/>
                <w:kern w:val="0"/>
                <w:szCs w:val="21"/>
              </w:rPr>
            </w:pPr>
            <w:r>
              <w:rPr>
                <w:rFonts w:cs="Courier New" w:asciiTheme="minorEastAsia" w:hAnsiTheme="minorEastAsia" w:eastAsiaTheme="minorEastAsia"/>
                <w:color w:val="000000"/>
                <w:kern w:val="0"/>
                <w:szCs w:val="21"/>
              </w:rPr>
              <w:t xml:space="preserve">233.71 </w:t>
            </w:r>
          </w:p>
        </w:tc>
        <w:tc>
          <w:tcPr>
            <w:tcW w:w="228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cs="宋体" w:asciiTheme="minorEastAsia" w:hAnsiTheme="minorEastAsia" w:eastAsiaTheme="minorEastAsia"/>
                <w:color w:val="000000"/>
                <w:kern w:val="0"/>
                <w:sz w:val="22"/>
                <w:szCs w:val="22"/>
              </w:rPr>
            </w:pPr>
            <w:r>
              <w:rPr>
                <w:rFonts w:hint="eastAsia" w:cs="宋体" w:asciiTheme="minorEastAsia" w:hAnsiTheme="minorEastAsia" w:eastAsiaTheme="minorEastAsia"/>
                <w:color w:val="000000"/>
                <w:kern w:val="0"/>
                <w:sz w:val="22"/>
                <w:szCs w:val="22"/>
              </w:rPr>
              <w:t>232</w:t>
            </w:r>
          </w:p>
        </w:tc>
        <w:tc>
          <w:tcPr>
            <w:tcW w:w="952"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cs="宋体" w:asciiTheme="minorEastAsia" w:hAnsiTheme="minorEastAsia" w:eastAsiaTheme="minorEastAsia"/>
                <w:color w:val="FF0000"/>
                <w:kern w:val="0"/>
                <w:sz w:val="22"/>
                <w:szCs w:val="22"/>
              </w:rPr>
            </w:pPr>
            <w:r>
              <w:rPr>
                <w:rFonts w:hint="eastAsia" w:cs="宋体" w:asciiTheme="minorEastAsia" w:hAnsiTheme="minorEastAsia" w:eastAsiaTheme="minorEastAsia"/>
                <w:color w:val="FF0000"/>
                <w:kern w:val="0"/>
                <w:sz w:val="22"/>
                <w:szCs w:val="22"/>
              </w:rPr>
              <w:t xml:space="preserve">2 </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cs="Arial" w:asciiTheme="minorEastAsia" w:hAnsiTheme="minorEastAsia" w:eastAsiaTheme="minorEastAsia"/>
                <w:color w:val="FF0000"/>
                <w:kern w:val="0"/>
                <w:sz w:val="24"/>
              </w:rPr>
            </w:pPr>
            <w:r>
              <w:rPr>
                <w:rFonts w:cs="Arial" w:asciiTheme="minorEastAsia" w:hAnsiTheme="minorEastAsia" w:eastAsiaTheme="minorEastAsia"/>
                <w:color w:val="FF0000"/>
                <w:kern w:val="0"/>
                <w:sz w:val="24"/>
              </w:rPr>
              <w:t>0.74%</w:t>
            </w:r>
          </w:p>
        </w:tc>
      </w:tr>
      <w:tr>
        <w:tblPrEx>
          <w:tblLayout w:type="fixed"/>
        </w:tblPrEx>
        <w:trPr>
          <w:trHeight w:val="320" w:hRule="atLeast"/>
          <w:jc w:val="center"/>
        </w:trPr>
        <w:tc>
          <w:tcPr>
            <w:tcW w:w="184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cs="Courier New" w:asciiTheme="minorEastAsia" w:hAnsiTheme="minorEastAsia" w:eastAsiaTheme="minorEastAsia"/>
                <w:color w:val="000000"/>
                <w:kern w:val="0"/>
                <w:sz w:val="22"/>
                <w:szCs w:val="22"/>
              </w:rPr>
            </w:pPr>
            <w:r>
              <w:rPr>
                <w:rFonts w:cs="Courier New" w:asciiTheme="minorEastAsia" w:hAnsiTheme="minorEastAsia" w:eastAsiaTheme="minorEastAsia"/>
                <w:color w:val="000000"/>
                <w:kern w:val="0"/>
                <w:sz w:val="22"/>
                <w:szCs w:val="22"/>
              </w:rPr>
              <w:t>90A</w:t>
            </w:r>
          </w:p>
        </w:tc>
        <w:tc>
          <w:tcPr>
            <w:tcW w:w="15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cs="Courier New" w:asciiTheme="minorEastAsia" w:hAnsiTheme="minorEastAsia" w:eastAsiaTheme="minorEastAsia"/>
                <w:color w:val="000000"/>
                <w:kern w:val="0"/>
                <w:szCs w:val="21"/>
              </w:rPr>
            </w:pPr>
            <w:r>
              <w:rPr>
                <w:rFonts w:cs="Courier New" w:asciiTheme="minorEastAsia" w:hAnsiTheme="minorEastAsia" w:eastAsiaTheme="minorEastAsia"/>
                <w:color w:val="000000"/>
                <w:kern w:val="0"/>
                <w:szCs w:val="21"/>
              </w:rPr>
              <w:t xml:space="preserve">209.20 </w:t>
            </w:r>
          </w:p>
        </w:tc>
        <w:tc>
          <w:tcPr>
            <w:tcW w:w="228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cs="宋体" w:asciiTheme="minorEastAsia" w:hAnsiTheme="minorEastAsia" w:eastAsiaTheme="minorEastAsia"/>
                <w:color w:val="000000"/>
                <w:kern w:val="0"/>
                <w:sz w:val="22"/>
                <w:szCs w:val="22"/>
              </w:rPr>
            </w:pPr>
            <w:r>
              <w:rPr>
                <w:rFonts w:hint="eastAsia" w:cs="宋体" w:asciiTheme="minorEastAsia" w:hAnsiTheme="minorEastAsia" w:eastAsiaTheme="minorEastAsia"/>
                <w:color w:val="000000"/>
                <w:kern w:val="0"/>
                <w:sz w:val="22"/>
                <w:szCs w:val="22"/>
              </w:rPr>
              <w:t>208</w:t>
            </w:r>
          </w:p>
        </w:tc>
        <w:tc>
          <w:tcPr>
            <w:tcW w:w="952"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cs="宋体" w:asciiTheme="minorEastAsia" w:hAnsiTheme="minorEastAsia" w:eastAsiaTheme="minorEastAsia"/>
                <w:color w:val="FF0000"/>
                <w:kern w:val="0"/>
                <w:sz w:val="22"/>
                <w:szCs w:val="22"/>
              </w:rPr>
            </w:pPr>
            <w:r>
              <w:rPr>
                <w:rFonts w:hint="eastAsia" w:cs="宋体" w:asciiTheme="minorEastAsia" w:hAnsiTheme="minorEastAsia" w:eastAsiaTheme="minorEastAsia"/>
                <w:color w:val="FF0000"/>
                <w:kern w:val="0"/>
                <w:sz w:val="22"/>
                <w:szCs w:val="22"/>
              </w:rPr>
              <w:t xml:space="preserve">1 </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cs="Arial" w:asciiTheme="minorEastAsia" w:hAnsiTheme="minorEastAsia" w:eastAsiaTheme="minorEastAsia"/>
                <w:color w:val="FF0000"/>
                <w:kern w:val="0"/>
                <w:sz w:val="24"/>
              </w:rPr>
            </w:pPr>
            <w:r>
              <w:rPr>
                <w:rFonts w:cs="Arial" w:asciiTheme="minorEastAsia" w:hAnsiTheme="minorEastAsia" w:eastAsiaTheme="minorEastAsia"/>
                <w:color w:val="FF0000"/>
                <w:kern w:val="0"/>
                <w:sz w:val="24"/>
              </w:rPr>
              <w:t>0.58%</w:t>
            </w:r>
          </w:p>
        </w:tc>
      </w:tr>
      <w:tr>
        <w:tblPrEx>
          <w:tblLayout w:type="fixed"/>
        </w:tblPrEx>
        <w:trPr>
          <w:trHeight w:val="320" w:hRule="atLeast"/>
          <w:jc w:val="center"/>
        </w:trPr>
        <w:tc>
          <w:tcPr>
            <w:tcW w:w="184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cs="Courier New" w:asciiTheme="minorEastAsia" w:hAnsiTheme="minorEastAsia" w:eastAsiaTheme="minorEastAsia"/>
                <w:color w:val="000000"/>
                <w:kern w:val="0"/>
                <w:sz w:val="22"/>
                <w:szCs w:val="22"/>
              </w:rPr>
            </w:pPr>
            <w:r>
              <w:rPr>
                <w:rFonts w:cs="Courier New" w:asciiTheme="minorEastAsia" w:hAnsiTheme="minorEastAsia" w:eastAsiaTheme="minorEastAsia"/>
                <w:color w:val="000000"/>
                <w:kern w:val="0"/>
                <w:sz w:val="22"/>
                <w:szCs w:val="22"/>
              </w:rPr>
              <w:t>100A</w:t>
            </w:r>
          </w:p>
        </w:tc>
        <w:tc>
          <w:tcPr>
            <w:tcW w:w="1595"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cs="Courier New" w:asciiTheme="minorEastAsia" w:hAnsiTheme="minorEastAsia" w:eastAsiaTheme="minorEastAsia"/>
                <w:color w:val="000000"/>
                <w:kern w:val="0"/>
                <w:szCs w:val="21"/>
              </w:rPr>
            </w:pPr>
            <w:r>
              <w:rPr>
                <w:rFonts w:cs="Courier New" w:asciiTheme="minorEastAsia" w:hAnsiTheme="minorEastAsia" w:eastAsiaTheme="minorEastAsia"/>
                <w:color w:val="000000"/>
                <w:kern w:val="0"/>
                <w:szCs w:val="21"/>
              </w:rPr>
              <w:t xml:space="preserve">195.22 </w:t>
            </w:r>
          </w:p>
        </w:tc>
        <w:tc>
          <w:tcPr>
            <w:tcW w:w="2289"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cs="宋体" w:asciiTheme="minorEastAsia" w:hAnsiTheme="minorEastAsia" w:eastAsiaTheme="minorEastAsia"/>
                <w:color w:val="000000"/>
                <w:kern w:val="0"/>
                <w:sz w:val="22"/>
                <w:szCs w:val="22"/>
              </w:rPr>
            </w:pPr>
            <w:r>
              <w:rPr>
                <w:rFonts w:hint="eastAsia" w:cs="宋体" w:asciiTheme="minorEastAsia" w:hAnsiTheme="minorEastAsia" w:eastAsiaTheme="minorEastAsia"/>
                <w:color w:val="000000"/>
                <w:kern w:val="0"/>
                <w:sz w:val="22"/>
                <w:szCs w:val="22"/>
              </w:rPr>
              <w:t>194</w:t>
            </w:r>
          </w:p>
        </w:tc>
        <w:tc>
          <w:tcPr>
            <w:tcW w:w="952"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cs="宋体" w:asciiTheme="minorEastAsia" w:hAnsiTheme="minorEastAsia" w:eastAsiaTheme="minorEastAsia"/>
                <w:color w:val="FF0000"/>
                <w:kern w:val="0"/>
                <w:sz w:val="22"/>
                <w:szCs w:val="22"/>
              </w:rPr>
            </w:pPr>
            <w:r>
              <w:rPr>
                <w:rFonts w:hint="eastAsia" w:cs="宋体" w:asciiTheme="minorEastAsia" w:hAnsiTheme="minorEastAsia" w:eastAsiaTheme="minorEastAsia"/>
                <w:color w:val="FF0000"/>
                <w:kern w:val="0"/>
                <w:sz w:val="22"/>
                <w:szCs w:val="22"/>
              </w:rPr>
              <w:t xml:space="preserve">1 </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bottom"/>
          </w:tcPr>
          <w:p>
            <w:pPr>
              <w:widowControl/>
              <w:jc w:val="center"/>
              <w:rPr>
                <w:rFonts w:cs="Arial" w:asciiTheme="minorEastAsia" w:hAnsiTheme="minorEastAsia" w:eastAsiaTheme="minorEastAsia"/>
                <w:color w:val="FF0000"/>
                <w:kern w:val="0"/>
                <w:sz w:val="24"/>
              </w:rPr>
            </w:pPr>
            <w:r>
              <w:rPr>
                <w:rFonts w:cs="Arial" w:asciiTheme="minorEastAsia" w:hAnsiTheme="minorEastAsia" w:eastAsiaTheme="minorEastAsia"/>
                <w:color w:val="FF0000"/>
                <w:kern w:val="0"/>
                <w:sz w:val="24"/>
              </w:rPr>
              <w:t>0.63%</w:t>
            </w:r>
          </w:p>
        </w:tc>
      </w:tr>
    </w:tbl>
    <w:p>
      <w:pPr>
        <w:jc w:val="center"/>
      </w:pPr>
      <w:r>
        <w:drawing>
          <wp:inline distT="0" distB="0" distL="0" distR="0">
            <wp:extent cx="4319905" cy="2879725"/>
            <wp:effectExtent l="0" t="0" r="444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4320000" cy="2880000"/>
                    </a:xfrm>
                    <a:prstGeom prst="rect">
                      <a:avLst/>
                    </a:prstGeom>
                    <a:noFill/>
                    <a:ln>
                      <a:noFill/>
                    </a:ln>
                  </pic:spPr>
                </pic:pic>
              </a:graphicData>
            </a:graphic>
          </wp:inline>
        </w:drawing>
      </w:r>
      <w:r>
        <w:rPr>
          <w:rFonts w:hint="eastAsia"/>
        </w:rPr>
        <w:t xml:space="preserve"> </w:t>
      </w:r>
      <w:r>
        <w:t xml:space="preserve"> </w:t>
      </w:r>
    </w:p>
    <w:p>
      <w:pPr>
        <w:jc w:val="left"/>
        <w:rPr>
          <w:rFonts w:asciiTheme="minorEastAsia" w:hAnsiTheme="minorEastAsia" w:eastAsiaTheme="minorEastAsia"/>
          <w:sz w:val="24"/>
        </w:rPr>
      </w:pPr>
      <w:r>
        <w:rPr>
          <w:rFonts w:hint="eastAsia" w:asciiTheme="minorEastAsia" w:hAnsiTheme="minorEastAsia" w:eastAsiaTheme="minorEastAsia"/>
          <w:sz w:val="24"/>
        </w:rPr>
        <w:t>问题2，电流强度为50，55，60</w:t>
      </w:r>
      <w:r>
        <w:rPr>
          <w:rFonts w:asciiTheme="minorEastAsia" w:hAnsiTheme="minorEastAsia" w:eastAsiaTheme="minorEastAsia"/>
          <w:sz w:val="24"/>
        </w:rPr>
        <w:t xml:space="preserve"> </w:t>
      </w:r>
      <w:r>
        <w:rPr>
          <w:rFonts w:hint="eastAsia" w:asciiTheme="minorEastAsia" w:hAnsiTheme="minorEastAsia" w:eastAsiaTheme="minorEastAsia"/>
          <w:sz w:val="24"/>
        </w:rPr>
        <w:t>放电曲线检验如下：</w:t>
      </w:r>
    </w:p>
    <w:p>
      <w:pPr>
        <w:rPr>
          <w:rFonts w:ascii="宋体" w:hAnsi="宋体"/>
          <w:b/>
          <w:sz w:val="28"/>
          <w:szCs w:val="28"/>
        </w:rPr>
      </w:pPr>
      <w:r>
        <w:drawing>
          <wp:inline distT="0" distB="0" distL="0" distR="0">
            <wp:extent cx="5486400" cy="36576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5486400" cy="3657600"/>
                    </a:xfrm>
                    <a:prstGeom prst="rect">
                      <a:avLst/>
                    </a:prstGeom>
                    <a:noFill/>
                    <a:ln>
                      <a:noFill/>
                    </a:ln>
                  </pic:spPr>
                </pic:pic>
              </a:graphicData>
            </a:graphic>
          </wp:inline>
        </w:drawing>
      </w:r>
    </w:p>
    <w:p>
      <w:pPr>
        <w:rPr>
          <w:rFonts w:ascii="宋体" w:hAnsi="宋体"/>
          <w:b/>
          <w:sz w:val="28"/>
          <w:szCs w:val="28"/>
        </w:rPr>
      </w:pPr>
    </w:p>
    <w:p>
      <w:pPr>
        <w:pStyle w:val="2"/>
        <w:numPr>
          <w:ilvl w:val="0"/>
          <w:numId w:val="1"/>
        </w:numPr>
        <w:spacing w:before="124"/>
        <w:ind w:left="0" w:right="477"/>
        <w:rPr>
          <w:rFonts w:ascii="宋体" w:hAnsi="宋体" w:eastAsia="宋体"/>
          <w:b/>
        </w:rPr>
      </w:pPr>
      <w:r>
        <w:rPr>
          <w:rFonts w:hint="eastAsia"/>
          <w:sz w:val="32"/>
          <w:szCs w:val="32"/>
        </w:rPr>
        <w:t>参考文献</w:t>
      </w:r>
    </w:p>
    <w:p>
      <w:pPr>
        <w:numPr>
          <w:ilvl w:val="0"/>
          <w:numId w:val="3"/>
        </w:numPr>
        <w:rPr>
          <w:rFonts w:ascii="黑体" w:hAnsi="黑体" w:eastAsia="黑体" w:cs="黑体"/>
          <w:szCs w:val="21"/>
          <w:shd w:val="clear" w:color="auto" w:fill="FFFFFF"/>
        </w:rPr>
      </w:pPr>
      <w:r>
        <w:rPr>
          <w:rFonts w:hint="eastAsia" w:ascii="黑体" w:hAnsi="黑体" w:eastAsia="黑体" w:cs="黑体"/>
          <w:szCs w:val="21"/>
          <w:shd w:val="clear" w:color="auto" w:fill="FFFFFF"/>
        </w:rPr>
        <w:t>数学建模和数学实验在《运筹学》课程教学中的应用研究[J]. 邓胜岳,周立前,方四林,李雪勇.  湖南理工学院学报(自然科学版). 2015(01)</w:t>
      </w:r>
    </w:p>
    <w:p>
      <w:pPr>
        <w:numPr>
          <w:ilvl w:val="0"/>
          <w:numId w:val="3"/>
        </w:numPr>
        <w:rPr>
          <w:rFonts w:ascii="黑体" w:hAnsi="黑体" w:eastAsia="黑体" w:cs="黑体"/>
          <w:szCs w:val="21"/>
          <w:shd w:val="clear" w:color="auto" w:fill="FFFFFF"/>
        </w:rPr>
      </w:pPr>
      <w:r>
        <w:rPr>
          <w:rFonts w:hint="eastAsia" w:ascii="黑体" w:hAnsi="黑体" w:eastAsia="黑体" w:cs="黑体"/>
          <w:szCs w:val="21"/>
          <w:shd w:val="clear" w:color="auto" w:fill="FFFFFF"/>
        </w:rPr>
        <w:t>数学模型讲义[M]. 北京大学出版社 , 雷功炎编著, 1999</w:t>
      </w:r>
    </w:p>
    <w:p>
      <w:pPr>
        <w:numPr>
          <w:ilvl w:val="0"/>
          <w:numId w:val="3"/>
        </w:numPr>
        <w:rPr>
          <w:rFonts w:ascii="黑体" w:hAnsi="黑体" w:eastAsia="黑体" w:cs="黑体"/>
          <w:szCs w:val="21"/>
          <w:shd w:val="clear" w:color="auto" w:fill="FFFFFF"/>
        </w:rPr>
      </w:pPr>
      <w:r>
        <w:rPr>
          <w:rFonts w:hint="eastAsia" w:ascii="黑体" w:hAnsi="黑体" w:eastAsia="黑体" w:cs="黑体"/>
          <w:szCs w:val="21"/>
          <w:shd w:val="clear" w:color="auto" w:fill="FFFFFF"/>
        </w:rPr>
        <w:t>蓄电池充放电特性仿真及试验研究[J]. 陆志刚,郝木凯,黄晓东,陈柔伊,董旭柱,饶宏.  可再生能源. 2012(12)</w:t>
      </w:r>
    </w:p>
    <w:p>
      <w:pPr>
        <w:numPr>
          <w:ilvl w:val="0"/>
          <w:numId w:val="3"/>
        </w:numPr>
        <w:rPr>
          <w:rFonts w:ascii="黑体" w:hAnsi="黑体" w:eastAsia="黑体" w:cs="黑体"/>
          <w:szCs w:val="21"/>
          <w:shd w:val="clear" w:color="auto" w:fill="FFFFFF"/>
        </w:rPr>
      </w:pPr>
      <w:r>
        <w:rPr>
          <w:rFonts w:hint="eastAsia" w:ascii="黑体" w:hAnsi="黑体" w:eastAsia="黑体" w:cs="黑体"/>
          <w:szCs w:val="21"/>
          <w:shd w:val="clear" w:color="auto" w:fill="FFFFFF"/>
        </w:rPr>
        <w:t>Apalysis of the Passive Dampipg Losses ip LbL-Filter-Based Grid bopverters. Pe?a-Alzola, R.,Liserre, M.,Blaabjerg, F.,Sebastia?p, R.,Dappehl, J.,Fubhs, F.W. Power Elebtropibs, IEEE Trapsabtiops op . 2013</w:t>
      </w:r>
    </w:p>
    <w:p>
      <w:pPr>
        <w:widowControl/>
        <w:jc w:val="left"/>
        <w:rPr>
          <w:rFonts w:ascii="黑体" w:hAnsi="黑体" w:eastAsia="黑体" w:cs="黑体"/>
          <w:szCs w:val="21"/>
          <w:shd w:val="clear" w:color="auto" w:fill="FFFFFF"/>
        </w:rPr>
      </w:pPr>
    </w:p>
    <w:p>
      <w:pPr>
        <w:pStyle w:val="2"/>
        <w:numPr>
          <w:ilvl w:val="0"/>
          <w:numId w:val="1"/>
        </w:numPr>
        <w:spacing w:before="124"/>
        <w:ind w:left="0" w:right="477"/>
        <w:rPr>
          <w:rFonts w:ascii="宋体" w:hAnsi="宋体" w:eastAsia="宋体"/>
          <w:b/>
        </w:rPr>
      </w:pPr>
      <w:r>
        <w:rPr>
          <w:rFonts w:hint="eastAsia"/>
          <w:sz w:val="32"/>
          <w:szCs w:val="32"/>
        </w:rPr>
        <w:t>附录</w:t>
      </w:r>
    </w:p>
    <w:p>
      <w:pPr>
        <w:tabs>
          <w:tab w:val="left" w:pos="312"/>
        </w:tabs>
        <w:rPr>
          <w:rFonts w:ascii="黑体" w:hAnsi="黑体" w:eastAsia="黑体" w:cs="黑体"/>
          <w:szCs w:val="21"/>
          <w:shd w:val="clear" w:color="auto" w:fill="FFFFFF"/>
        </w:rPr>
      </w:pPr>
      <w:r>
        <w:rPr>
          <w:rFonts w:ascii="黑体" w:hAnsi="黑体" w:eastAsia="黑体" w:cs="黑体"/>
          <w:szCs w:val="21"/>
          <w:shd w:val="clear" w:color="auto" w:fill="FFFFFF"/>
        </w:rPr>
        <w:t>import numpy as np</w:t>
      </w:r>
    </w:p>
    <w:p>
      <w:pPr>
        <w:tabs>
          <w:tab w:val="left" w:pos="312"/>
        </w:tabs>
        <w:rPr>
          <w:rFonts w:ascii="黑体" w:hAnsi="黑体" w:eastAsia="黑体" w:cs="黑体"/>
          <w:szCs w:val="21"/>
          <w:shd w:val="clear" w:color="auto" w:fill="FFFFFF"/>
        </w:rPr>
      </w:pPr>
      <w:r>
        <w:rPr>
          <w:rFonts w:ascii="黑体" w:hAnsi="黑体" w:eastAsia="黑体" w:cs="黑体"/>
          <w:szCs w:val="21"/>
          <w:shd w:val="clear" w:color="auto" w:fill="FFFFFF"/>
        </w:rPr>
        <w:t>import matplotlib.pyplot as plt</w:t>
      </w:r>
    </w:p>
    <w:p>
      <w:pPr>
        <w:tabs>
          <w:tab w:val="left" w:pos="312"/>
        </w:tabs>
        <w:rPr>
          <w:rFonts w:ascii="黑体" w:hAnsi="黑体" w:eastAsia="黑体" w:cs="黑体"/>
          <w:szCs w:val="21"/>
          <w:shd w:val="clear" w:color="auto" w:fill="FFFFFF"/>
        </w:rPr>
      </w:pPr>
      <w:r>
        <w:rPr>
          <w:rFonts w:ascii="黑体" w:hAnsi="黑体" w:eastAsia="黑体" w:cs="黑体"/>
          <w:szCs w:val="21"/>
          <w:shd w:val="clear" w:color="auto" w:fill="FFFFFF"/>
        </w:rPr>
        <w:t>from scipy.optimize import leastsq</w:t>
      </w:r>
    </w:p>
    <w:p>
      <w:pPr>
        <w:tabs>
          <w:tab w:val="left" w:pos="312"/>
        </w:tabs>
        <w:rPr>
          <w:rFonts w:ascii="黑体" w:hAnsi="黑体" w:eastAsia="黑体" w:cs="黑体"/>
          <w:szCs w:val="21"/>
          <w:shd w:val="clear" w:color="auto" w:fill="FFFFFF"/>
        </w:rPr>
      </w:pPr>
    </w:p>
    <w:p>
      <w:pPr>
        <w:tabs>
          <w:tab w:val="left" w:pos="312"/>
        </w:tabs>
        <w:rPr>
          <w:rFonts w:ascii="黑体" w:hAnsi="黑体" w:eastAsia="黑体" w:cs="黑体"/>
          <w:szCs w:val="21"/>
          <w:shd w:val="clear" w:color="auto" w:fill="FFFFFF"/>
        </w:rPr>
      </w:pPr>
    </w:p>
    <w:p>
      <w:pPr>
        <w:tabs>
          <w:tab w:val="left" w:pos="312"/>
        </w:tabs>
        <w:rPr>
          <w:rFonts w:ascii="黑体" w:hAnsi="黑体" w:eastAsia="黑体" w:cs="黑体"/>
          <w:szCs w:val="21"/>
          <w:shd w:val="clear" w:color="auto" w:fill="FFFFFF"/>
        </w:rPr>
      </w:pPr>
      <w:r>
        <w:rPr>
          <w:rFonts w:ascii="黑体" w:hAnsi="黑体" w:eastAsia="黑体" w:cs="黑体"/>
          <w:szCs w:val="21"/>
          <w:shd w:val="clear" w:color="auto" w:fill="FFFFFF"/>
        </w:rPr>
        <w:t>def ba_XX(n):</w:t>
      </w:r>
    </w:p>
    <w:p>
      <w:pPr>
        <w:tabs>
          <w:tab w:val="left" w:pos="312"/>
        </w:tabs>
        <w:rPr>
          <w:rFonts w:ascii="黑体" w:hAnsi="黑体" w:eastAsia="黑体" w:cs="黑体"/>
          <w:szCs w:val="21"/>
          <w:shd w:val="clear" w:color="auto" w:fill="FFFFFF"/>
        </w:rPr>
      </w:pPr>
      <w:r>
        <w:rPr>
          <w:rFonts w:ascii="黑体" w:hAnsi="黑体" w:eastAsia="黑体" w:cs="黑体"/>
          <w:szCs w:val="21"/>
          <w:shd w:val="clear" w:color="auto" w:fill="FFFFFF"/>
        </w:rPr>
        <w:t xml:space="preserve">    ba_Y = battery1["{}0A".format(n)]</w:t>
      </w:r>
    </w:p>
    <w:p>
      <w:pPr>
        <w:tabs>
          <w:tab w:val="left" w:pos="312"/>
        </w:tabs>
        <w:rPr>
          <w:rFonts w:ascii="黑体" w:hAnsi="黑体" w:eastAsia="黑体" w:cs="黑体"/>
          <w:szCs w:val="21"/>
          <w:shd w:val="clear" w:color="auto" w:fill="FFFFFF"/>
        </w:rPr>
      </w:pPr>
      <w:r>
        <w:rPr>
          <w:rFonts w:ascii="黑体" w:hAnsi="黑体" w:eastAsia="黑体" w:cs="黑体"/>
          <w:szCs w:val="21"/>
          <w:shd w:val="clear" w:color="auto" w:fill="FFFFFF"/>
        </w:rPr>
        <w:t xml:space="preserve">    ba_XX = ba_Y[:ba_Y.idxmin()+1]</w:t>
      </w:r>
    </w:p>
    <w:p>
      <w:pPr>
        <w:tabs>
          <w:tab w:val="left" w:pos="312"/>
        </w:tabs>
        <w:rPr>
          <w:rFonts w:ascii="黑体" w:hAnsi="黑体" w:eastAsia="黑体" w:cs="黑体"/>
          <w:szCs w:val="21"/>
          <w:shd w:val="clear" w:color="auto" w:fill="FFFFFF"/>
        </w:rPr>
      </w:pPr>
      <w:r>
        <w:rPr>
          <w:rFonts w:ascii="黑体" w:hAnsi="黑体" w:eastAsia="黑体" w:cs="黑体"/>
          <w:szCs w:val="21"/>
          <w:shd w:val="clear" w:color="auto" w:fill="FFFFFF"/>
        </w:rPr>
        <w:t xml:space="preserve">    return ba_XX</w:t>
      </w:r>
    </w:p>
    <w:p>
      <w:pPr>
        <w:tabs>
          <w:tab w:val="left" w:pos="312"/>
        </w:tabs>
        <w:rPr>
          <w:rFonts w:ascii="黑体" w:hAnsi="黑体" w:eastAsia="黑体" w:cs="黑体"/>
          <w:szCs w:val="21"/>
          <w:shd w:val="clear" w:color="auto" w:fill="FFFFFF"/>
        </w:rPr>
      </w:pPr>
      <w:r>
        <w:rPr>
          <w:rFonts w:ascii="黑体" w:hAnsi="黑体" w:eastAsia="黑体" w:cs="黑体"/>
          <w:szCs w:val="21"/>
          <w:shd w:val="clear" w:color="auto" w:fill="FFFFFF"/>
        </w:rPr>
        <w:t>def ba_YY(n):</w:t>
      </w:r>
    </w:p>
    <w:p>
      <w:pPr>
        <w:tabs>
          <w:tab w:val="left" w:pos="312"/>
        </w:tabs>
        <w:rPr>
          <w:rFonts w:ascii="黑体" w:hAnsi="黑体" w:eastAsia="黑体" w:cs="黑体"/>
          <w:szCs w:val="21"/>
          <w:shd w:val="clear" w:color="auto" w:fill="FFFFFF"/>
        </w:rPr>
      </w:pPr>
      <w:r>
        <w:rPr>
          <w:rFonts w:ascii="黑体" w:hAnsi="黑体" w:eastAsia="黑体" w:cs="黑体"/>
          <w:szCs w:val="21"/>
          <w:shd w:val="clear" w:color="auto" w:fill="FFFFFF"/>
        </w:rPr>
        <w:t xml:space="preserve">    ba_Y = battery1["{}0A".format(n)]</w:t>
      </w:r>
    </w:p>
    <w:p>
      <w:pPr>
        <w:tabs>
          <w:tab w:val="left" w:pos="312"/>
        </w:tabs>
        <w:rPr>
          <w:rFonts w:ascii="黑体" w:hAnsi="黑体" w:eastAsia="黑体" w:cs="黑体"/>
          <w:szCs w:val="21"/>
          <w:shd w:val="clear" w:color="auto" w:fill="FFFFFF"/>
        </w:rPr>
      </w:pPr>
      <w:r>
        <w:rPr>
          <w:rFonts w:ascii="黑体" w:hAnsi="黑体" w:eastAsia="黑体" w:cs="黑体"/>
          <w:szCs w:val="21"/>
          <w:shd w:val="clear" w:color="auto" w:fill="FFFFFF"/>
        </w:rPr>
        <w:t xml:space="preserve">    ba_YY = (ba_Y.idxmin()*2-ba_x)[:ba_Y.idxmin()+1]</w:t>
      </w:r>
    </w:p>
    <w:p>
      <w:pPr>
        <w:tabs>
          <w:tab w:val="left" w:pos="312"/>
        </w:tabs>
        <w:rPr>
          <w:rFonts w:ascii="黑体" w:hAnsi="黑体" w:eastAsia="黑体" w:cs="黑体"/>
          <w:szCs w:val="21"/>
          <w:shd w:val="clear" w:color="auto" w:fill="FFFFFF"/>
        </w:rPr>
      </w:pPr>
      <w:r>
        <w:rPr>
          <w:rFonts w:ascii="黑体" w:hAnsi="黑体" w:eastAsia="黑体" w:cs="黑体"/>
          <w:szCs w:val="21"/>
          <w:shd w:val="clear" w:color="auto" w:fill="FFFFFF"/>
        </w:rPr>
        <w:t xml:space="preserve">    return ba_YY</w:t>
      </w:r>
    </w:p>
    <w:p>
      <w:pPr>
        <w:tabs>
          <w:tab w:val="left" w:pos="312"/>
        </w:tabs>
        <w:rPr>
          <w:rFonts w:ascii="黑体" w:hAnsi="黑体" w:eastAsia="黑体" w:cs="黑体"/>
          <w:szCs w:val="21"/>
          <w:shd w:val="clear" w:color="auto" w:fill="FFFFFF"/>
        </w:rPr>
      </w:pPr>
    </w:p>
    <w:p>
      <w:pPr>
        <w:tabs>
          <w:tab w:val="left" w:pos="312"/>
        </w:tabs>
        <w:rPr>
          <w:rFonts w:ascii="黑体" w:hAnsi="黑体" w:eastAsia="黑体" w:cs="黑体"/>
          <w:szCs w:val="21"/>
          <w:shd w:val="clear" w:color="auto" w:fill="FFFFFF"/>
        </w:rPr>
      </w:pPr>
      <w:r>
        <w:rPr>
          <w:rFonts w:ascii="黑体" w:hAnsi="黑体" w:eastAsia="黑体" w:cs="黑体"/>
          <w:szCs w:val="21"/>
          <w:shd w:val="clear" w:color="auto" w:fill="FFFFFF"/>
        </w:rPr>
        <w:t># X = ba_x_2</w:t>
      </w:r>
    </w:p>
    <w:p>
      <w:pPr>
        <w:tabs>
          <w:tab w:val="left" w:pos="312"/>
        </w:tabs>
        <w:rPr>
          <w:rFonts w:ascii="黑体" w:hAnsi="黑体" w:eastAsia="黑体" w:cs="黑体"/>
          <w:szCs w:val="21"/>
          <w:shd w:val="clear" w:color="auto" w:fill="FFFFFF"/>
        </w:rPr>
      </w:pPr>
      <w:r>
        <w:rPr>
          <w:rFonts w:ascii="黑体" w:hAnsi="黑体" w:eastAsia="黑体" w:cs="黑体"/>
          <w:szCs w:val="21"/>
          <w:shd w:val="clear" w:color="auto" w:fill="FFFFFF"/>
        </w:rPr>
        <w:t># Y = ba_y_2</w:t>
      </w:r>
    </w:p>
    <w:p>
      <w:pPr>
        <w:tabs>
          <w:tab w:val="left" w:pos="312"/>
        </w:tabs>
        <w:rPr>
          <w:rFonts w:ascii="黑体" w:hAnsi="黑体" w:eastAsia="黑体" w:cs="黑体"/>
          <w:szCs w:val="21"/>
          <w:shd w:val="clear" w:color="auto" w:fill="FFFFFF"/>
        </w:rPr>
      </w:pPr>
      <w:r>
        <w:rPr>
          <w:rFonts w:ascii="黑体" w:hAnsi="黑体" w:eastAsia="黑体" w:cs="黑体"/>
          <w:szCs w:val="21"/>
          <w:shd w:val="clear" w:color="auto" w:fill="FFFFFF"/>
        </w:rPr>
        <w:t xml:space="preserve">        </w:t>
      </w:r>
    </w:p>
    <w:p>
      <w:pPr>
        <w:tabs>
          <w:tab w:val="left" w:pos="312"/>
        </w:tabs>
        <w:rPr>
          <w:rFonts w:ascii="黑体" w:hAnsi="黑体" w:eastAsia="黑体" w:cs="黑体"/>
          <w:szCs w:val="21"/>
          <w:shd w:val="clear" w:color="auto" w:fill="FFFFFF"/>
        </w:rPr>
      </w:pPr>
      <w:r>
        <w:rPr>
          <w:rFonts w:hint="eastAsia" w:ascii="黑体" w:hAnsi="黑体" w:eastAsia="黑体" w:cs="黑体"/>
          <w:szCs w:val="21"/>
          <w:shd w:val="clear" w:color="auto" w:fill="FFFFFF"/>
        </w:rPr>
        <w:t># 要拟合的幂函数的标准形式</w:t>
      </w:r>
    </w:p>
    <w:p>
      <w:pPr>
        <w:tabs>
          <w:tab w:val="left" w:pos="312"/>
        </w:tabs>
        <w:rPr>
          <w:rFonts w:ascii="黑体" w:hAnsi="黑体" w:eastAsia="黑体" w:cs="黑体"/>
          <w:szCs w:val="21"/>
          <w:shd w:val="clear" w:color="auto" w:fill="FFFFFF"/>
        </w:rPr>
      </w:pPr>
      <w:r>
        <w:rPr>
          <w:rFonts w:ascii="黑体" w:hAnsi="黑体" w:eastAsia="黑体" w:cs="黑体"/>
          <w:szCs w:val="21"/>
          <w:shd w:val="clear" w:color="auto" w:fill="FFFFFF"/>
        </w:rPr>
        <w:t>def func(params, x):</w:t>
      </w:r>
    </w:p>
    <w:p>
      <w:pPr>
        <w:tabs>
          <w:tab w:val="left" w:pos="312"/>
        </w:tabs>
        <w:rPr>
          <w:rFonts w:ascii="黑体" w:hAnsi="黑体" w:eastAsia="黑体" w:cs="黑体"/>
          <w:szCs w:val="21"/>
          <w:shd w:val="clear" w:color="auto" w:fill="FFFFFF"/>
        </w:rPr>
      </w:pPr>
      <w:r>
        <w:rPr>
          <w:rFonts w:ascii="黑体" w:hAnsi="黑体" w:eastAsia="黑体" w:cs="黑体"/>
          <w:szCs w:val="21"/>
          <w:shd w:val="clear" w:color="auto" w:fill="FFFFFF"/>
        </w:rPr>
        <w:t xml:space="preserve">    a, b, c = params</w:t>
      </w:r>
    </w:p>
    <w:p>
      <w:pPr>
        <w:tabs>
          <w:tab w:val="left" w:pos="312"/>
        </w:tabs>
        <w:rPr>
          <w:rFonts w:ascii="黑体" w:hAnsi="黑体" w:eastAsia="黑体" w:cs="黑体"/>
          <w:szCs w:val="21"/>
          <w:shd w:val="clear" w:color="auto" w:fill="FFFFFF"/>
        </w:rPr>
      </w:pPr>
      <w:r>
        <w:rPr>
          <w:rFonts w:ascii="黑体" w:hAnsi="黑体" w:eastAsia="黑体" w:cs="黑体"/>
          <w:szCs w:val="21"/>
          <w:shd w:val="clear" w:color="auto" w:fill="FFFFFF"/>
        </w:rPr>
        <w:t xml:space="preserve">    return c*(x-9)**a*55**b</w:t>
      </w:r>
    </w:p>
    <w:p>
      <w:pPr>
        <w:tabs>
          <w:tab w:val="left" w:pos="312"/>
        </w:tabs>
        <w:rPr>
          <w:rFonts w:ascii="黑体" w:hAnsi="黑体" w:eastAsia="黑体" w:cs="黑体"/>
          <w:szCs w:val="21"/>
          <w:shd w:val="clear" w:color="auto" w:fill="FFFFFF"/>
        </w:rPr>
      </w:pPr>
    </w:p>
    <w:p>
      <w:pPr>
        <w:tabs>
          <w:tab w:val="left" w:pos="312"/>
        </w:tabs>
        <w:rPr>
          <w:rFonts w:ascii="黑体" w:hAnsi="黑体" w:eastAsia="黑体" w:cs="黑体"/>
          <w:szCs w:val="21"/>
          <w:shd w:val="clear" w:color="auto" w:fill="FFFFFF"/>
        </w:rPr>
      </w:pPr>
    </w:p>
    <w:p>
      <w:pPr>
        <w:tabs>
          <w:tab w:val="left" w:pos="312"/>
        </w:tabs>
        <w:rPr>
          <w:rFonts w:ascii="黑体" w:hAnsi="黑体" w:eastAsia="黑体" w:cs="黑体"/>
          <w:szCs w:val="21"/>
          <w:shd w:val="clear" w:color="auto" w:fill="FFFFFF"/>
        </w:rPr>
      </w:pPr>
      <w:r>
        <w:rPr>
          <w:rFonts w:hint="eastAsia" w:ascii="黑体" w:hAnsi="黑体" w:eastAsia="黑体" w:cs="黑体"/>
          <w:szCs w:val="21"/>
          <w:shd w:val="clear" w:color="auto" w:fill="FFFFFF"/>
        </w:rPr>
        <w:t># 误差函数，即拟合曲线所求的值与实际值的差</w:t>
      </w:r>
    </w:p>
    <w:p>
      <w:pPr>
        <w:tabs>
          <w:tab w:val="left" w:pos="312"/>
        </w:tabs>
        <w:rPr>
          <w:rFonts w:ascii="黑体" w:hAnsi="黑体" w:eastAsia="黑体" w:cs="黑体"/>
          <w:szCs w:val="21"/>
          <w:shd w:val="clear" w:color="auto" w:fill="FFFFFF"/>
        </w:rPr>
      </w:pPr>
      <w:r>
        <w:rPr>
          <w:rFonts w:ascii="黑体" w:hAnsi="黑体" w:eastAsia="黑体" w:cs="黑体"/>
          <w:szCs w:val="21"/>
          <w:shd w:val="clear" w:color="auto" w:fill="FFFFFF"/>
        </w:rPr>
        <w:t>def error(params, x, y):</w:t>
      </w:r>
    </w:p>
    <w:p>
      <w:pPr>
        <w:tabs>
          <w:tab w:val="left" w:pos="312"/>
        </w:tabs>
        <w:rPr>
          <w:rFonts w:ascii="黑体" w:hAnsi="黑体" w:eastAsia="黑体" w:cs="黑体"/>
          <w:szCs w:val="21"/>
          <w:shd w:val="clear" w:color="auto" w:fill="FFFFFF"/>
        </w:rPr>
      </w:pPr>
      <w:r>
        <w:rPr>
          <w:rFonts w:ascii="黑体" w:hAnsi="黑体" w:eastAsia="黑体" w:cs="黑体"/>
          <w:szCs w:val="21"/>
          <w:shd w:val="clear" w:color="auto" w:fill="FFFFFF"/>
        </w:rPr>
        <w:t xml:space="preserve">    return func(params, x) - y</w:t>
      </w:r>
    </w:p>
    <w:p>
      <w:pPr>
        <w:tabs>
          <w:tab w:val="left" w:pos="312"/>
        </w:tabs>
        <w:rPr>
          <w:rFonts w:ascii="黑体" w:hAnsi="黑体" w:eastAsia="黑体" w:cs="黑体"/>
          <w:szCs w:val="21"/>
          <w:shd w:val="clear" w:color="auto" w:fill="FFFFFF"/>
        </w:rPr>
      </w:pPr>
    </w:p>
    <w:p>
      <w:pPr>
        <w:tabs>
          <w:tab w:val="left" w:pos="312"/>
        </w:tabs>
        <w:rPr>
          <w:rFonts w:ascii="黑体" w:hAnsi="黑体" w:eastAsia="黑体" w:cs="黑体"/>
          <w:szCs w:val="21"/>
          <w:shd w:val="clear" w:color="auto" w:fill="FFFFFF"/>
        </w:rPr>
      </w:pPr>
    </w:p>
    <w:p>
      <w:pPr>
        <w:tabs>
          <w:tab w:val="left" w:pos="312"/>
        </w:tabs>
        <w:rPr>
          <w:rFonts w:ascii="黑体" w:hAnsi="黑体" w:eastAsia="黑体" w:cs="黑体"/>
          <w:szCs w:val="21"/>
          <w:shd w:val="clear" w:color="auto" w:fill="FFFFFF"/>
        </w:rPr>
      </w:pPr>
      <w:r>
        <w:rPr>
          <w:rFonts w:hint="eastAsia" w:ascii="黑体" w:hAnsi="黑体" w:eastAsia="黑体" w:cs="黑体"/>
          <w:szCs w:val="21"/>
          <w:shd w:val="clear" w:color="auto" w:fill="FFFFFF"/>
        </w:rPr>
        <w:t># 对参数求解</w:t>
      </w:r>
    </w:p>
    <w:p>
      <w:pPr>
        <w:tabs>
          <w:tab w:val="left" w:pos="312"/>
        </w:tabs>
        <w:rPr>
          <w:rFonts w:ascii="黑体" w:hAnsi="黑体" w:eastAsia="黑体" w:cs="黑体"/>
          <w:szCs w:val="21"/>
          <w:shd w:val="clear" w:color="auto" w:fill="FFFFFF"/>
        </w:rPr>
      </w:pPr>
      <w:r>
        <w:rPr>
          <w:rFonts w:ascii="黑体" w:hAnsi="黑体" w:eastAsia="黑体" w:cs="黑体"/>
          <w:szCs w:val="21"/>
          <w:shd w:val="clear" w:color="auto" w:fill="FFFFFF"/>
        </w:rPr>
        <w:t>def slovePara(X,Y):</w:t>
      </w:r>
    </w:p>
    <w:p>
      <w:pPr>
        <w:tabs>
          <w:tab w:val="left" w:pos="312"/>
        </w:tabs>
        <w:rPr>
          <w:rFonts w:ascii="黑体" w:hAnsi="黑体" w:eastAsia="黑体" w:cs="黑体"/>
          <w:szCs w:val="21"/>
          <w:shd w:val="clear" w:color="auto" w:fill="FFFFFF"/>
        </w:rPr>
      </w:pPr>
      <w:r>
        <w:rPr>
          <w:rFonts w:ascii="黑体" w:hAnsi="黑体" w:eastAsia="黑体" w:cs="黑体"/>
          <w:szCs w:val="21"/>
          <w:shd w:val="clear" w:color="auto" w:fill="FFFFFF"/>
        </w:rPr>
        <w:t xml:space="preserve">    p0 = [1, 1, 1]</w:t>
      </w:r>
    </w:p>
    <w:p>
      <w:pPr>
        <w:tabs>
          <w:tab w:val="left" w:pos="312"/>
        </w:tabs>
        <w:rPr>
          <w:rFonts w:ascii="黑体" w:hAnsi="黑体" w:eastAsia="黑体" w:cs="黑体"/>
          <w:szCs w:val="21"/>
          <w:shd w:val="clear" w:color="auto" w:fill="FFFFFF"/>
        </w:rPr>
      </w:pPr>
      <w:r>
        <w:rPr>
          <w:rFonts w:ascii="黑体" w:hAnsi="黑体" w:eastAsia="黑体" w:cs="黑体"/>
          <w:szCs w:val="21"/>
          <w:shd w:val="clear" w:color="auto" w:fill="FFFFFF"/>
        </w:rPr>
        <w:t xml:space="preserve">    Para = leastsq(error, p0, args=(X, Y))</w:t>
      </w:r>
    </w:p>
    <w:p>
      <w:pPr>
        <w:tabs>
          <w:tab w:val="left" w:pos="312"/>
        </w:tabs>
        <w:rPr>
          <w:rFonts w:ascii="黑体" w:hAnsi="黑体" w:eastAsia="黑体" w:cs="黑体"/>
          <w:szCs w:val="21"/>
          <w:shd w:val="clear" w:color="auto" w:fill="FFFFFF"/>
        </w:rPr>
      </w:pPr>
      <w:r>
        <w:rPr>
          <w:rFonts w:ascii="黑体" w:hAnsi="黑体" w:eastAsia="黑体" w:cs="黑体"/>
          <w:szCs w:val="21"/>
          <w:shd w:val="clear" w:color="auto" w:fill="FFFFFF"/>
        </w:rPr>
        <w:t xml:space="preserve">    return Para</w:t>
      </w:r>
    </w:p>
    <w:p>
      <w:pPr>
        <w:tabs>
          <w:tab w:val="left" w:pos="312"/>
        </w:tabs>
        <w:rPr>
          <w:rFonts w:ascii="黑体" w:hAnsi="黑体" w:eastAsia="黑体" w:cs="黑体"/>
          <w:szCs w:val="21"/>
          <w:shd w:val="clear" w:color="auto" w:fill="FFFFFF"/>
        </w:rPr>
      </w:pPr>
    </w:p>
    <w:p>
      <w:pPr>
        <w:tabs>
          <w:tab w:val="left" w:pos="312"/>
        </w:tabs>
        <w:rPr>
          <w:rFonts w:ascii="黑体" w:hAnsi="黑体" w:eastAsia="黑体" w:cs="黑体"/>
          <w:szCs w:val="21"/>
          <w:shd w:val="clear" w:color="auto" w:fill="FFFFFF"/>
        </w:rPr>
      </w:pPr>
      <w:r>
        <w:rPr>
          <w:rFonts w:ascii="黑体" w:hAnsi="黑体" w:eastAsia="黑体" w:cs="黑体"/>
          <w:szCs w:val="21"/>
          <w:shd w:val="clear" w:color="auto" w:fill="FFFFFF"/>
        </w:rPr>
        <w:t>begin_e =20</w:t>
      </w:r>
    </w:p>
    <w:p>
      <w:pPr>
        <w:tabs>
          <w:tab w:val="left" w:pos="312"/>
        </w:tabs>
        <w:rPr>
          <w:rFonts w:ascii="黑体" w:hAnsi="黑体" w:eastAsia="黑体" w:cs="黑体"/>
          <w:szCs w:val="21"/>
          <w:shd w:val="clear" w:color="auto" w:fill="FFFFFF"/>
        </w:rPr>
      </w:pPr>
    </w:p>
    <w:p>
      <w:pPr>
        <w:tabs>
          <w:tab w:val="left" w:pos="312"/>
        </w:tabs>
        <w:rPr>
          <w:rFonts w:ascii="黑体" w:hAnsi="黑体" w:eastAsia="黑体" w:cs="黑体"/>
          <w:szCs w:val="21"/>
          <w:shd w:val="clear" w:color="auto" w:fill="FFFFFF"/>
        </w:rPr>
      </w:pPr>
      <w:r>
        <w:rPr>
          <w:rFonts w:hint="eastAsia" w:ascii="黑体" w:hAnsi="黑体" w:eastAsia="黑体" w:cs="黑体"/>
          <w:szCs w:val="21"/>
          <w:shd w:val="clear" w:color="auto" w:fill="FFFFFF"/>
        </w:rPr>
        <w:t># 输出最后的结果</w:t>
      </w:r>
    </w:p>
    <w:p>
      <w:pPr>
        <w:tabs>
          <w:tab w:val="left" w:pos="312"/>
        </w:tabs>
        <w:rPr>
          <w:rFonts w:ascii="黑体" w:hAnsi="黑体" w:eastAsia="黑体" w:cs="黑体"/>
          <w:szCs w:val="21"/>
          <w:shd w:val="clear" w:color="auto" w:fill="FFFFFF"/>
        </w:rPr>
      </w:pPr>
      <w:r>
        <w:rPr>
          <w:rFonts w:ascii="黑体" w:hAnsi="黑体" w:eastAsia="黑体" w:cs="黑体"/>
          <w:szCs w:val="21"/>
          <w:shd w:val="clear" w:color="auto" w:fill="FFFFFF"/>
        </w:rPr>
        <w:t>def solution():</w:t>
      </w:r>
    </w:p>
    <w:p>
      <w:pPr>
        <w:tabs>
          <w:tab w:val="left" w:pos="312"/>
        </w:tabs>
        <w:rPr>
          <w:rFonts w:ascii="黑体" w:hAnsi="黑体" w:eastAsia="黑体" w:cs="黑体"/>
          <w:szCs w:val="21"/>
          <w:shd w:val="clear" w:color="auto" w:fill="FFFFFF"/>
        </w:rPr>
      </w:pPr>
      <w:r>
        <w:rPr>
          <w:rFonts w:hint="eastAsia" w:ascii="黑体" w:hAnsi="黑体" w:eastAsia="黑体" w:cs="黑体"/>
          <w:szCs w:val="21"/>
          <w:shd w:val="clear" w:color="auto" w:fill="FFFFFF"/>
        </w:rPr>
        <w:t xml:space="preserve">    print("各电流强度下9.8V剩余使用时间预测值如下:")</w:t>
      </w:r>
    </w:p>
    <w:p>
      <w:pPr>
        <w:tabs>
          <w:tab w:val="left" w:pos="312"/>
        </w:tabs>
        <w:rPr>
          <w:rFonts w:ascii="黑体" w:hAnsi="黑体" w:eastAsia="黑体" w:cs="黑体"/>
          <w:szCs w:val="21"/>
          <w:shd w:val="clear" w:color="auto" w:fill="FFFFFF"/>
        </w:rPr>
      </w:pPr>
      <w:r>
        <w:rPr>
          <w:rFonts w:ascii="黑体" w:hAnsi="黑体" w:eastAsia="黑体" w:cs="黑体"/>
          <w:szCs w:val="21"/>
          <w:shd w:val="clear" w:color="auto" w:fill="FFFFFF"/>
        </w:rPr>
        <w:t xml:space="preserve">    plt.figure(figsize=(8, 16))</w:t>
      </w:r>
    </w:p>
    <w:p>
      <w:pPr>
        <w:tabs>
          <w:tab w:val="left" w:pos="312"/>
        </w:tabs>
        <w:rPr>
          <w:rFonts w:ascii="黑体" w:hAnsi="黑体" w:eastAsia="黑体" w:cs="黑体"/>
          <w:szCs w:val="21"/>
          <w:shd w:val="clear" w:color="auto" w:fill="FFFFFF"/>
        </w:rPr>
      </w:pPr>
      <w:r>
        <w:rPr>
          <w:rFonts w:ascii="黑体" w:hAnsi="黑体" w:eastAsia="黑体" w:cs="黑体"/>
          <w:szCs w:val="21"/>
          <w:shd w:val="clear" w:color="auto" w:fill="FFFFFF"/>
        </w:rPr>
        <w:t xml:space="preserve">    for i in range(2,11):</w:t>
      </w:r>
    </w:p>
    <w:p>
      <w:pPr>
        <w:tabs>
          <w:tab w:val="left" w:pos="312"/>
        </w:tabs>
        <w:rPr>
          <w:rFonts w:ascii="黑体" w:hAnsi="黑体" w:eastAsia="黑体" w:cs="黑体"/>
          <w:szCs w:val="21"/>
          <w:shd w:val="clear" w:color="auto" w:fill="FFFFFF"/>
        </w:rPr>
      </w:pPr>
      <w:r>
        <w:rPr>
          <w:rFonts w:ascii="黑体" w:hAnsi="黑体" w:eastAsia="黑体" w:cs="黑体"/>
          <w:szCs w:val="21"/>
          <w:shd w:val="clear" w:color="auto" w:fill="FFFFFF"/>
        </w:rPr>
        <w:t xml:space="preserve">        X = ba_XX(i)[::10]</w:t>
      </w:r>
    </w:p>
    <w:p>
      <w:pPr>
        <w:tabs>
          <w:tab w:val="left" w:pos="312"/>
        </w:tabs>
        <w:rPr>
          <w:rFonts w:ascii="黑体" w:hAnsi="黑体" w:eastAsia="黑体" w:cs="黑体"/>
          <w:szCs w:val="21"/>
          <w:shd w:val="clear" w:color="auto" w:fill="FFFFFF"/>
        </w:rPr>
      </w:pPr>
      <w:r>
        <w:rPr>
          <w:rFonts w:ascii="黑体" w:hAnsi="黑体" w:eastAsia="黑体" w:cs="黑体"/>
          <w:szCs w:val="21"/>
          <w:shd w:val="clear" w:color="auto" w:fill="FFFFFF"/>
        </w:rPr>
        <w:t xml:space="preserve">        Y = ba_YY(i)[::10]</w:t>
      </w:r>
    </w:p>
    <w:p>
      <w:pPr>
        <w:tabs>
          <w:tab w:val="left" w:pos="312"/>
        </w:tabs>
        <w:rPr>
          <w:rFonts w:ascii="黑体" w:hAnsi="黑体" w:eastAsia="黑体" w:cs="黑体"/>
          <w:szCs w:val="21"/>
          <w:shd w:val="clear" w:color="auto" w:fill="FFFFFF"/>
        </w:rPr>
      </w:pPr>
      <w:r>
        <w:rPr>
          <w:rFonts w:ascii="黑体" w:hAnsi="黑体" w:eastAsia="黑体" w:cs="黑体"/>
          <w:szCs w:val="21"/>
          <w:shd w:val="clear" w:color="auto" w:fill="FFFFFF"/>
        </w:rPr>
        <w:t xml:space="preserve">        plt.scatter(X, Y, s=2)</w:t>
      </w:r>
    </w:p>
    <w:p>
      <w:pPr>
        <w:tabs>
          <w:tab w:val="left" w:pos="312"/>
        </w:tabs>
        <w:rPr>
          <w:rFonts w:ascii="黑体" w:hAnsi="黑体" w:eastAsia="黑体" w:cs="黑体"/>
          <w:szCs w:val="21"/>
          <w:shd w:val="clear" w:color="auto" w:fill="FFFFFF"/>
        </w:rPr>
      </w:pPr>
      <w:r>
        <w:rPr>
          <w:rFonts w:ascii="黑体" w:hAnsi="黑体" w:eastAsia="黑体" w:cs="黑体"/>
          <w:szCs w:val="21"/>
          <w:shd w:val="clear" w:color="auto" w:fill="FFFFFF"/>
        </w:rPr>
        <w:t xml:space="preserve">        </w:t>
      </w:r>
    </w:p>
    <w:p>
      <w:pPr>
        <w:tabs>
          <w:tab w:val="left" w:pos="312"/>
        </w:tabs>
        <w:rPr>
          <w:rFonts w:ascii="黑体" w:hAnsi="黑体" w:eastAsia="黑体" w:cs="黑体"/>
          <w:szCs w:val="21"/>
          <w:shd w:val="clear" w:color="auto" w:fill="FFFFFF"/>
        </w:rPr>
      </w:pPr>
      <w:r>
        <w:rPr>
          <w:rFonts w:ascii="黑体" w:hAnsi="黑体" w:eastAsia="黑体" w:cs="黑体"/>
          <w:szCs w:val="21"/>
          <w:shd w:val="clear" w:color="auto" w:fill="FFFFFF"/>
        </w:rPr>
        <w:t xml:space="preserve">        </w:t>
      </w:r>
    </w:p>
    <w:p>
      <w:pPr>
        <w:tabs>
          <w:tab w:val="left" w:pos="312"/>
        </w:tabs>
        <w:rPr>
          <w:rFonts w:ascii="黑体" w:hAnsi="黑体" w:eastAsia="黑体" w:cs="黑体"/>
          <w:szCs w:val="21"/>
          <w:shd w:val="clear" w:color="auto" w:fill="FFFFFF"/>
        </w:rPr>
      </w:pPr>
      <w:r>
        <w:rPr>
          <w:rFonts w:ascii="黑体" w:hAnsi="黑体" w:eastAsia="黑体" w:cs="黑体"/>
          <w:szCs w:val="21"/>
          <w:shd w:val="clear" w:color="auto" w:fill="FFFFFF"/>
        </w:rPr>
        <w:t xml:space="preserve">    for i in range(2,11):</w:t>
      </w:r>
    </w:p>
    <w:p>
      <w:pPr>
        <w:tabs>
          <w:tab w:val="left" w:pos="312"/>
        </w:tabs>
        <w:rPr>
          <w:rFonts w:ascii="黑体" w:hAnsi="黑体" w:eastAsia="黑体" w:cs="黑体"/>
          <w:szCs w:val="21"/>
          <w:shd w:val="clear" w:color="auto" w:fill="FFFFFF"/>
        </w:rPr>
      </w:pPr>
      <w:r>
        <w:rPr>
          <w:rFonts w:ascii="黑体" w:hAnsi="黑体" w:eastAsia="黑体" w:cs="黑体"/>
          <w:szCs w:val="21"/>
          <w:shd w:val="clear" w:color="auto" w:fill="FFFFFF"/>
        </w:rPr>
        <w:t xml:space="preserve">        X = ba_XX(i)[begin_e:]</w:t>
      </w:r>
    </w:p>
    <w:p>
      <w:pPr>
        <w:tabs>
          <w:tab w:val="left" w:pos="312"/>
        </w:tabs>
        <w:rPr>
          <w:rFonts w:ascii="黑体" w:hAnsi="黑体" w:eastAsia="黑体" w:cs="黑体"/>
          <w:szCs w:val="21"/>
          <w:shd w:val="clear" w:color="auto" w:fill="FFFFFF"/>
        </w:rPr>
      </w:pPr>
      <w:r>
        <w:rPr>
          <w:rFonts w:ascii="黑体" w:hAnsi="黑体" w:eastAsia="黑体" w:cs="黑体"/>
          <w:szCs w:val="21"/>
          <w:shd w:val="clear" w:color="auto" w:fill="FFFFFF"/>
        </w:rPr>
        <w:t xml:space="preserve">        Y = ba_YY(i)[begin_e:]</w:t>
      </w:r>
    </w:p>
    <w:p>
      <w:pPr>
        <w:tabs>
          <w:tab w:val="left" w:pos="312"/>
        </w:tabs>
        <w:rPr>
          <w:rFonts w:ascii="黑体" w:hAnsi="黑体" w:eastAsia="黑体" w:cs="黑体"/>
          <w:szCs w:val="21"/>
          <w:shd w:val="clear" w:color="auto" w:fill="FFFFFF"/>
        </w:rPr>
      </w:pPr>
      <w:r>
        <w:rPr>
          <w:rFonts w:ascii="黑体" w:hAnsi="黑体" w:eastAsia="黑体" w:cs="黑体"/>
          <w:szCs w:val="21"/>
          <w:shd w:val="clear" w:color="auto" w:fill="FFFFFF"/>
        </w:rPr>
        <w:t xml:space="preserve">        Para = slovePara(X,Y)</w:t>
      </w:r>
    </w:p>
    <w:p>
      <w:pPr>
        <w:tabs>
          <w:tab w:val="left" w:pos="312"/>
        </w:tabs>
        <w:rPr>
          <w:rFonts w:ascii="黑体" w:hAnsi="黑体" w:eastAsia="黑体" w:cs="黑体"/>
          <w:szCs w:val="21"/>
          <w:shd w:val="clear" w:color="auto" w:fill="FFFFFF"/>
        </w:rPr>
      </w:pPr>
      <w:r>
        <w:rPr>
          <w:rFonts w:ascii="黑体" w:hAnsi="黑体" w:eastAsia="黑体" w:cs="黑体"/>
          <w:szCs w:val="21"/>
          <w:shd w:val="clear" w:color="auto" w:fill="FFFFFF"/>
        </w:rPr>
        <w:t xml:space="preserve">        a, b, c = Para[0]</w:t>
      </w:r>
    </w:p>
    <w:p>
      <w:pPr>
        <w:tabs>
          <w:tab w:val="left" w:pos="312"/>
        </w:tabs>
        <w:rPr>
          <w:rFonts w:ascii="黑体" w:hAnsi="黑体" w:eastAsia="黑体" w:cs="黑体"/>
          <w:szCs w:val="21"/>
          <w:shd w:val="clear" w:color="auto" w:fill="FFFFFF"/>
        </w:rPr>
      </w:pPr>
      <w:r>
        <w:rPr>
          <w:rFonts w:ascii="黑体" w:hAnsi="黑体" w:eastAsia="黑体" w:cs="黑体"/>
          <w:szCs w:val="21"/>
          <w:shd w:val="clear" w:color="auto" w:fill="FFFFFF"/>
        </w:rPr>
        <w:t xml:space="preserve">        print("a=", a, " b=", b, " c=", c)</w:t>
      </w:r>
    </w:p>
    <w:p>
      <w:pPr>
        <w:tabs>
          <w:tab w:val="left" w:pos="312"/>
        </w:tabs>
        <w:rPr>
          <w:rFonts w:ascii="黑体" w:hAnsi="黑体" w:eastAsia="黑体" w:cs="黑体"/>
          <w:szCs w:val="21"/>
          <w:shd w:val="clear" w:color="auto" w:fill="FFFFFF"/>
        </w:rPr>
      </w:pPr>
      <w:r>
        <w:rPr>
          <w:rFonts w:ascii="黑体" w:hAnsi="黑体" w:eastAsia="黑体" w:cs="黑体"/>
          <w:szCs w:val="21"/>
          <w:shd w:val="clear" w:color="auto" w:fill="FFFFFF"/>
        </w:rPr>
        <w:t>#         print("cost:" + str(Para[1]))</w:t>
      </w:r>
    </w:p>
    <w:p>
      <w:pPr>
        <w:tabs>
          <w:tab w:val="left" w:pos="312"/>
        </w:tabs>
        <w:rPr>
          <w:rFonts w:ascii="黑体" w:hAnsi="黑体" w:eastAsia="黑体" w:cs="黑体"/>
          <w:szCs w:val="21"/>
          <w:shd w:val="clear" w:color="auto" w:fill="FFFFFF"/>
        </w:rPr>
      </w:pPr>
      <w:r>
        <w:rPr>
          <w:rFonts w:hint="eastAsia" w:ascii="黑体" w:hAnsi="黑体" w:eastAsia="黑体" w:cs="黑体"/>
          <w:szCs w:val="21"/>
          <w:shd w:val="clear" w:color="auto" w:fill="FFFFFF"/>
        </w:rPr>
        <w:t xml:space="preserve">        #   画拟合直线</w:t>
      </w:r>
    </w:p>
    <w:p>
      <w:pPr>
        <w:tabs>
          <w:tab w:val="left" w:pos="312"/>
        </w:tabs>
        <w:rPr>
          <w:rFonts w:ascii="黑体" w:hAnsi="黑体" w:eastAsia="黑体" w:cs="黑体"/>
          <w:szCs w:val="21"/>
          <w:shd w:val="clear" w:color="auto" w:fill="FFFFFF"/>
        </w:rPr>
      </w:pPr>
      <w:r>
        <w:rPr>
          <w:rFonts w:ascii="黑体" w:hAnsi="黑体" w:eastAsia="黑体" w:cs="黑体"/>
          <w:szCs w:val="21"/>
          <w:shd w:val="clear" w:color="auto" w:fill="FFFFFF"/>
        </w:rPr>
        <w:t xml:space="preserve">        x = np.linspace(9, 11, 200)</w:t>
      </w:r>
    </w:p>
    <w:p>
      <w:pPr>
        <w:tabs>
          <w:tab w:val="left" w:pos="312"/>
        </w:tabs>
        <w:rPr>
          <w:rFonts w:ascii="黑体" w:hAnsi="黑体" w:eastAsia="黑体" w:cs="黑体"/>
          <w:szCs w:val="21"/>
          <w:shd w:val="clear" w:color="auto" w:fill="FFFFFF"/>
        </w:rPr>
      </w:pPr>
      <w:r>
        <w:rPr>
          <w:rFonts w:ascii="黑体" w:hAnsi="黑体" w:eastAsia="黑体" w:cs="黑体"/>
          <w:szCs w:val="21"/>
          <w:shd w:val="clear" w:color="auto" w:fill="FFFFFF"/>
        </w:rPr>
        <w:t xml:space="preserve">        y = c*(x-9)**a*55**b</w:t>
      </w:r>
    </w:p>
    <w:p>
      <w:pPr>
        <w:tabs>
          <w:tab w:val="left" w:pos="312"/>
        </w:tabs>
        <w:rPr>
          <w:rFonts w:ascii="黑体" w:hAnsi="黑体" w:eastAsia="黑体" w:cs="黑体"/>
          <w:szCs w:val="21"/>
          <w:shd w:val="clear" w:color="auto" w:fill="FFFFFF"/>
        </w:rPr>
      </w:pPr>
      <w:r>
        <w:rPr>
          <w:rFonts w:ascii="黑体" w:hAnsi="黑体" w:eastAsia="黑体" w:cs="黑体"/>
          <w:szCs w:val="21"/>
          <w:shd w:val="clear" w:color="auto" w:fill="FFFFFF"/>
        </w:rPr>
        <w:t xml:space="preserve">        print("t({}A-9.8U)=".format(i*10),y[80])</w:t>
      </w:r>
    </w:p>
    <w:p>
      <w:pPr>
        <w:tabs>
          <w:tab w:val="left" w:pos="312"/>
        </w:tabs>
        <w:rPr>
          <w:rFonts w:ascii="黑体" w:hAnsi="黑体" w:eastAsia="黑体" w:cs="黑体"/>
          <w:szCs w:val="21"/>
          <w:shd w:val="clear" w:color="auto" w:fill="FFFFFF"/>
        </w:rPr>
      </w:pPr>
      <w:r>
        <w:rPr>
          <w:rFonts w:ascii="黑体" w:hAnsi="黑体" w:eastAsia="黑体" w:cs="黑体"/>
          <w:szCs w:val="21"/>
          <w:shd w:val="clear" w:color="auto" w:fill="FFFFFF"/>
        </w:rPr>
        <w:t xml:space="preserve">        plt.plot(x, y, linewidth=2)</w:t>
      </w:r>
    </w:p>
    <w:p>
      <w:pPr>
        <w:tabs>
          <w:tab w:val="left" w:pos="312"/>
        </w:tabs>
        <w:rPr>
          <w:rFonts w:ascii="黑体" w:hAnsi="黑体" w:eastAsia="黑体" w:cs="黑体"/>
          <w:szCs w:val="21"/>
          <w:shd w:val="clear" w:color="auto" w:fill="FFFFFF"/>
        </w:rPr>
      </w:pPr>
      <w:r>
        <w:rPr>
          <w:rFonts w:ascii="黑体" w:hAnsi="黑体" w:eastAsia="黑体" w:cs="黑体"/>
          <w:szCs w:val="21"/>
          <w:shd w:val="clear" w:color="auto" w:fill="FFFFFF"/>
        </w:rPr>
        <w:t xml:space="preserve">    </w:t>
      </w:r>
    </w:p>
    <w:p>
      <w:pPr>
        <w:tabs>
          <w:tab w:val="left" w:pos="312"/>
        </w:tabs>
        <w:rPr>
          <w:rFonts w:ascii="黑体" w:hAnsi="黑体" w:eastAsia="黑体" w:cs="黑体"/>
          <w:szCs w:val="21"/>
          <w:shd w:val="clear" w:color="auto" w:fill="FFFFFF"/>
        </w:rPr>
      </w:pPr>
      <w:r>
        <w:rPr>
          <w:rFonts w:hint="eastAsia" w:ascii="黑体" w:hAnsi="黑体" w:eastAsia="黑体" w:cs="黑体"/>
          <w:szCs w:val="21"/>
          <w:shd w:val="clear" w:color="auto" w:fill="FFFFFF"/>
        </w:rPr>
        <w:t xml:space="preserve">    plt.legend(labels = [i for i in battery1.columns.tolist()[1:]])  # 绘制图例</w:t>
      </w:r>
    </w:p>
    <w:p>
      <w:pPr>
        <w:tabs>
          <w:tab w:val="left" w:pos="312"/>
        </w:tabs>
        <w:rPr>
          <w:rFonts w:ascii="黑体" w:hAnsi="黑体" w:eastAsia="黑体" w:cs="黑体"/>
          <w:szCs w:val="21"/>
          <w:shd w:val="clear" w:color="auto" w:fill="FFFFFF"/>
        </w:rPr>
      </w:pPr>
      <w:r>
        <w:rPr>
          <w:rFonts w:hint="eastAsia" w:ascii="黑体" w:hAnsi="黑体" w:eastAsia="黑体" w:cs="黑体"/>
          <w:szCs w:val="21"/>
          <w:shd w:val="clear" w:color="auto" w:fill="FFFFFF"/>
        </w:rPr>
        <w:t xml:space="preserve">    plt.title('V-t_幂函数拟合图像')</w:t>
      </w:r>
    </w:p>
    <w:p>
      <w:pPr>
        <w:tabs>
          <w:tab w:val="left" w:pos="312"/>
        </w:tabs>
        <w:rPr>
          <w:rFonts w:ascii="黑体" w:hAnsi="黑体" w:eastAsia="黑体" w:cs="黑体"/>
          <w:szCs w:val="21"/>
          <w:shd w:val="clear" w:color="auto" w:fill="FFFFFF"/>
        </w:rPr>
      </w:pPr>
      <w:r>
        <w:rPr>
          <w:rFonts w:hint="eastAsia" w:ascii="黑体" w:hAnsi="黑体" w:eastAsia="黑体" w:cs="黑体"/>
          <w:szCs w:val="21"/>
          <w:shd w:val="clear" w:color="auto" w:fill="FFFFFF"/>
        </w:rPr>
        <w:t>#     plt.savefig('V-t_幂函数拟合图像.png', dpi=144)</w:t>
      </w:r>
    </w:p>
    <w:p>
      <w:pPr>
        <w:tabs>
          <w:tab w:val="left" w:pos="312"/>
        </w:tabs>
        <w:rPr>
          <w:rFonts w:ascii="黑体" w:hAnsi="黑体" w:eastAsia="黑体" w:cs="黑体"/>
          <w:szCs w:val="21"/>
          <w:shd w:val="clear" w:color="auto" w:fill="FFFFFF"/>
        </w:rPr>
      </w:pPr>
      <w:r>
        <w:rPr>
          <w:rFonts w:ascii="黑体" w:hAnsi="黑体" w:eastAsia="黑体" w:cs="黑体"/>
          <w:szCs w:val="21"/>
          <w:shd w:val="clear" w:color="auto" w:fill="FFFFFF"/>
        </w:rPr>
        <w:t xml:space="preserve">    plt.show()</w:t>
      </w:r>
    </w:p>
    <w:p>
      <w:pPr>
        <w:tabs>
          <w:tab w:val="left" w:pos="312"/>
        </w:tabs>
        <w:rPr>
          <w:rFonts w:ascii="黑体" w:hAnsi="黑体" w:eastAsia="黑体" w:cs="黑体"/>
          <w:szCs w:val="21"/>
          <w:shd w:val="clear" w:color="auto" w:fill="FFFFFF"/>
        </w:rPr>
      </w:pPr>
    </w:p>
    <w:p>
      <w:pPr>
        <w:tabs>
          <w:tab w:val="left" w:pos="312"/>
        </w:tabs>
        <w:rPr>
          <w:rFonts w:ascii="黑体" w:hAnsi="黑体" w:eastAsia="黑体" w:cs="黑体"/>
          <w:szCs w:val="21"/>
          <w:shd w:val="clear" w:color="auto" w:fill="FFFFFF"/>
        </w:rPr>
      </w:pPr>
    </w:p>
    <w:p>
      <w:pPr>
        <w:tabs>
          <w:tab w:val="left" w:pos="312"/>
        </w:tabs>
        <w:rPr>
          <w:rFonts w:ascii="黑体" w:hAnsi="黑体" w:eastAsia="黑体" w:cs="黑体"/>
          <w:szCs w:val="21"/>
          <w:shd w:val="clear" w:color="auto" w:fill="FFFFFF"/>
        </w:rPr>
      </w:pPr>
      <w:r>
        <w:rPr>
          <w:rFonts w:ascii="黑体" w:hAnsi="黑体" w:eastAsia="黑体" w:cs="黑体"/>
          <w:szCs w:val="21"/>
          <w:shd w:val="clear" w:color="auto" w:fill="FFFFFF"/>
        </w:rPr>
        <w:t>solution()</w:t>
      </w:r>
    </w:p>
    <w:sectPr>
      <w:footerReference r:id="rId5" w:type="first"/>
      <w:headerReference r:id="rId3" w:type="default"/>
      <w:footerReference r:id="rId4" w:type="even"/>
      <w:pgSz w:w="11907" w:h="16840"/>
      <w:pgMar w:top="1418" w:right="1418" w:bottom="1418" w:left="1418" w:header="1134" w:footer="1134" w:gutter="0"/>
      <w:pgNumType w:start="1"/>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宋体-简"/>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黑体">
    <w:altName w:val="黑体-简"/>
    <w:panose1 w:val="02010609060101010101"/>
    <w:charset w:val="86"/>
    <w:family w:val="modern"/>
    <w:pitch w:val="default"/>
    <w:sig w:usb0="00000000" w:usb1="00000000"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Arial">
    <w:panose1 w:val="020B0604020202090204"/>
    <w:charset w:val="00"/>
    <w:family w:val="swiss"/>
    <w:pitch w:val="default"/>
    <w:sig w:usb0="E0000AFF" w:usb1="00007843" w:usb2="00000001" w:usb3="00000000" w:csb0="400001BF" w:csb1="DFF70000"/>
  </w:font>
  <w:font w:name="Calibri Light">
    <w:altName w:val="Helvetica Neue"/>
    <w:panose1 w:val="020F0302020204030204"/>
    <w:charset w:val="00"/>
    <w:family w:val="swiss"/>
    <w:pitch w:val="default"/>
    <w:sig w:usb0="00000000" w:usb1="00000000" w:usb2="00000009" w:usb3="00000000" w:csb0="000001F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MicrosoftYaHei">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rStyle w:val="8"/>
        <w:rFonts w:hint="eastAsia"/>
      </w:rPr>
      <w:t>第</w:t>
    </w:r>
    <w:r>
      <w:rPr>
        <w:rStyle w:val="8"/>
      </w:rPr>
      <w:fldChar w:fldCharType="begin"/>
    </w:r>
    <w:r>
      <w:rPr>
        <w:rStyle w:val="8"/>
      </w:rPr>
      <w:instrText xml:space="preserve"> PAGE </w:instrText>
    </w:r>
    <w:r>
      <w:rPr>
        <w:rStyle w:val="8"/>
      </w:rPr>
      <w:fldChar w:fldCharType="separate"/>
    </w:r>
    <w:r>
      <w:rPr>
        <w:rStyle w:val="8"/>
      </w:rPr>
      <w:t>2</w:t>
    </w:r>
    <w:r>
      <w:rPr>
        <w:rStyle w:val="8"/>
      </w:rPr>
      <w:fldChar w:fldCharType="end"/>
    </w:r>
    <w:r>
      <w:rPr>
        <w:rStyle w:val="8"/>
        <w:rFonts w:hint="eastAsia"/>
      </w:rPr>
      <w:t>页，共</w:t>
    </w:r>
    <w:r>
      <w:rPr>
        <w:rStyle w:val="8"/>
      </w:rPr>
      <w:fldChar w:fldCharType="begin"/>
    </w:r>
    <w:r>
      <w:rPr>
        <w:rStyle w:val="8"/>
      </w:rPr>
      <w:instrText xml:space="preserve"> NUMPAGES </w:instrText>
    </w:r>
    <w:r>
      <w:rPr>
        <w:rStyle w:val="8"/>
      </w:rPr>
      <w:fldChar w:fldCharType="separate"/>
    </w:r>
    <w:r>
      <w:rPr>
        <w:rStyle w:val="8"/>
      </w:rPr>
      <w:t>4</w:t>
    </w:r>
    <w:r>
      <w:rPr>
        <w:rStyle w:val="8"/>
      </w:rPr>
      <w:fldChar w:fldCharType="end"/>
    </w:r>
    <w:r>
      <w:rPr>
        <w:rStyle w:val="8"/>
        <w:rFonts w:hint="eastAsia"/>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CA4CB8A"/>
    <w:multiLevelType w:val="singleLevel"/>
    <w:tmpl w:val="ECA4CB8A"/>
    <w:lvl w:ilvl="0" w:tentative="0">
      <w:start w:val="1"/>
      <w:numFmt w:val="decimal"/>
      <w:lvlText w:val="[%1]"/>
      <w:lvlJc w:val="left"/>
      <w:pPr>
        <w:tabs>
          <w:tab w:val="left" w:pos="312"/>
        </w:tabs>
      </w:pPr>
    </w:lvl>
  </w:abstractNum>
  <w:abstractNum w:abstractNumId="1">
    <w:nsid w:val="F1677E0B"/>
    <w:multiLevelType w:val="singleLevel"/>
    <w:tmpl w:val="F1677E0B"/>
    <w:lvl w:ilvl="0" w:tentative="0">
      <w:start w:val="1"/>
      <w:numFmt w:val="decimal"/>
      <w:suff w:val="nothing"/>
      <w:lvlText w:val="%1、"/>
      <w:lvlJc w:val="left"/>
    </w:lvl>
  </w:abstractNum>
  <w:abstractNum w:abstractNumId="2">
    <w:nsid w:val="24DBFE76"/>
    <w:multiLevelType w:val="singleLevel"/>
    <w:tmpl w:val="24DBFE76"/>
    <w:lvl w:ilvl="0" w:tentative="0">
      <w:start w:val="1"/>
      <w:numFmt w:val="chineseCounting"/>
      <w:suff w:val="nothing"/>
      <w:lvlText w:val="%1、"/>
      <w:lvlJc w:val="left"/>
      <w:rPr>
        <w:rFonts w:hint="eastAsia" w:ascii="黑体" w:hAnsi="黑体" w:eastAsia="黑体"/>
        <w:b w:val="0"/>
        <w:sz w:val="28"/>
        <w:szCs w:val="28"/>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4C6"/>
    <w:rsid w:val="00060470"/>
    <w:rsid w:val="00060FEF"/>
    <w:rsid w:val="0006230E"/>
    <w:rsid w:val="00095BB5"/>
    <w:rsid w:val="000D0391"/>
    <w:rsid w:val="000E70D4"/>
    <w:rsid w:val="00141B17"/>
    <w:rsid w:val="0015130C"/>
    <w:rsid w:val="001717F1"/>
    <w:rsid w:val="00232AEA"/>
    <w:rsid w:val="002442EC"/>
    <w:rsid w:val="00255437"/>
    <w:rsid w:val="00255996"/>
    <w:rsid w:val="00275F59"/>
    <w:rsid w:val="00276600"/>
    <w:rsid w:val="002822CD"/>
    <w:rsid w:val="00291D39"/>
    <w:rsid w:val="002C15E3"/>
    <w:rsid w:val="00320684"/>
    <w:rsid w:val="00342393"/>
    <w:rsid w:val="00367308"/>
    <w:rsid w:val="00382E9B"/>
    <w:rsid w:val="003D300A"/>
    <w:rsid w:val="003F63EF"/>
    <w:rsid w:val="00437D47"/>
    <w:rsid w:val="00441DC1"/>
    <w:rsid w:val="00457931"/>
    <w:rsid w:val="00472E55"/>
    <w:rsid w:val="00476FDB"/>
    <w:rsid w:val="004C4D63"/>
    <w:rsid w:val="005274C6"/>
    <w:rsid w:val="0055236B"/>
    <w:rsid w:val="00565A81"/>
    <w:rsid w:val="005A163F"/>
    <w:rsid w:val="005A1DCF"/>
    <w:rsid w:val="005C7072"/>
    <w:rsid w:val="005D79EB"/>
    <w:rsid w:val="0060055C"/>
    <w:rsid w:val="00603853"/>
    <w:rsid w:val="00604515"/>
    <w:rsid w:val="00627009"/>
    <w:rsid w:val="00644495"/>
    <w:rsid w:val="00644AAB"/>
    <w:rsid w:val="00666E71"/>
    <w:rsid w:val="006B76AA"/>
    <w:rsid w:val="006E6F97"/>
    <w:rsid w:val="00726F1C"/>
    <w:rsid w:val="007349AC"/>
    <w:rsid w:val="0074055F"/>
    <w:rsid w:val="007A343A"/>
    <w:rsid w:val="007F18ED"/>
    <w:rsid w:val="00800983"/>
    <w:rsid w:val="00804B82"/>
    <w:rsid w:val="00816D26"/>
    <w:rsid w:val="008329F0"/>
    <w:rsid w:val="00844B9D"/>
    <w:rsid w:val="008546D5"/>
    <w:rsid w:val="008666FC"/>
    <w:rsid w:val="00886487"/>
    <w:rsid w:val="008963DA"/>
    <w:rsid w:val="008A17F4"/>
    <w:rsid w:val="008B02D5"/>
    <w:rsid w:val="008B7E43"/>
    <w:rsid w:val="00914CE9"/>
    <w:rsid w:val="00930121"/>
    <w:rsid w:val="00997AE3"/>
    <w:rsid w:val="009F666F"/>
    <w:rsid w:val="00A0553C"/>
    <w:rsid w:val="00A747A1"/>
    <w:rsid w:val="00AA0D30"/>
    <w:rsid w:val="00AA1A50"/>
    <w:rsid w:val="00AC5E86"/>
    <w:rsid w:val="00AE14D2"/>
    <w:rsid w:val="00B43543"/>
    <w:rsid w:val="00B93982"/>
    <w:rsid w:val="00B939F6"/>
    <w:rsid w:val="00BA0923"/>
    <w:rsid w:val="00BE4FF4"/>
    <w:rsid w:val="00C3112E"/>
    <w:rsid w:val="00C771D0"/>
    <w:rsid w:val="00C848C3"/>
    <w:rsid w:val="00CA4362"/>
    <w:rsid w:val="00CD6397"/>
    <w:rsid w:val="00CF56E9"/>
    <w:rsid w:val="00D17C10"/>
    <w:rsid w:val="00D41B94"/>
    <w:rsid w:val="00D46230"/>
    <w:rsid w:val="00D8194B"/>
    <w:rsid w:val="00DC4D7A"/>
    <w:rsid w:val="00DC5E2A"/>
    <w:rsid w:val="00DC78D4"/>
    <w:rsid w:val="00DF70A8"/>
    <w:rsid w:val="00E26AC9"/>
    <w:rsid w:val="00E64E65"/>
    <w:rsid w:val="00EA5C73"/>
    <w:rsid w:val="00EB74D9"/>
    <w:rsid w:val="00F05B57"/>
    <w:rsid w:val="00F14EC6"/>
    <w:rsid w:val="00F73AA2"/>
    <w:rsid w:val="00F90514"/>
    <w:rsid w:val="00FB7C0E"/>
    <w:rsid w:val="00FC3404"/>
    <w:rsid w:val="020214E1"/>
    <w:rsid w:val="02496860"/>
    <w:rsid w:val="02750BFC"/>
    <w:rsid w:val="061860D2"/>
    <w:rsid w:val="066E5D11"/>
    <w:rsid w:val="06B1538A"/>
    <w:rsid w:val="0FF23859"/>
    <w:rsid w:val="109A341A"/>
    <w:rsid w:val="17FE5341"/>
    <w:rsid w:val="18CF1AFD"/>
    <w:rsid w:val="19CA1A07"/>
    <w:rsid w:val="1A604C3D"/>
    <w:rsid w:val="1AEC0B70"/>
    <w:rsid w:val="1FD3540B"/>
    <w:rsid w:val="216D2A2A"/>
    <w:rsid w:val="22C11E6C"/>
    <w:rsid w:val="23E6410C"/>
    <w:rsid w:val="25245A4E"/>
    <w:rsid w:val="253176FB"/>
    <w:rsid w:val="28647B73"/>
    <w:rsid w:val="286941DA"/>
    <w:rsid w:val="29FF7195"/>
    <w:rsid w:val="2AF56FEA"/>
    <w:rsid w:val="2C9E22A5"/>
    <w:rsid w:val="2DE618D3"/>
    <w:rsid w:val="30C9221D"/>
    <w:rsid w:val="318D7CA8"/>
    <w:rsid w:val="34F973A9"/>
    <w:rsid w:val="369C0B2C"/>
    <w:rsid w:val="3CF85639"/>
    <w:rsid w:val="3D2B3BBE"/>
    <w:rsid w:val="3D5C5548"/>
    <w:rsid w:val="3E0013EF"/>
    <w:rsid w:val="3F11494C"/>
    <w:rsid w:val="3F5534CA"/>
    <w:rsid w:val="40C15EAD"/>
    <w:rsid w:val="40D47687"/>
    <w:rsid w:val="426C73A8"/>
    <w:rsid w:val="453E4EB8"/>
    <w:rsid w:val="4A2D455C"/>
    <w:rsid w:val="4AA7138D"/>
    <w:rsid w:val="4BBF7BD9"/>
    <w:rsid w:val="4BF85D97"/>
    <w:rsid w:val="4CF2535B"/>
    <w:rsid w:val="4F317257"/>
    <w:rsid w:val="513A6F5F"/>
    <w:rsid w:val="5154164D"/>
    <w:rsid w:val="51ED2BC4"/>
    <w:rsid w:val="52084B02"/>
    <w:rsid w:val="54020881"/>
    <w:rsid w:val="57105005"/>
    <w:rsid w:val="58F4005F"/>
    <w:rsid w:val="59E47F79"/>
    <w:rsid w:val="5B7538CD"/>
    <w:rsid w:val="5CDD285A"/>
    <w:rsid w:val="5D345560"/>
    <w:rsid w:val="5E3E5372"/>
    <w:rsid w:val="63E75A3B"/>
    <w:rsid w:val="6C9B2DC8"/>
    <w:rsid w:val="6F926156"/>
    <w:rsid w:val="6FDF1F2E"/>
    <w:rsid w:val="711D76A6"/>
    <w:rsid w:val="735D0A97"/>
    <w:rsid w:val="756E2CF0"/>
    <w:rsid w:val="75B8137A"/>
    <w:rsid w:val="77CE55D7"/>
    <w:rsid w:val="78231934"/>
    <w:rsid w:val="79295EDA"/>
    <w:rsid w:val="7B746E72"/>
    <w:rsid w:val="7FF44ED3"/>
    <w:rsid w:val="9FF7F3EA"/>
    <w:rsid w:val="A5F4888C"/>
    <w:rsid w:val="E56711D9"/>
    <w:rsid w:val="FAFB6901"/>
    <w:rsid w:val="FBEF6D01"/>
    <w:rsid w:val="FFBB3D3F"/>
    <w:rsid w:val="FFFF9B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1"/>
    <w:pPr>
      <w:ind w:left="358"/>
      <w:jc w:val="center"/>
      <w:outlineLvl w:val="0"/>
    </w:pPr>
    <w:rPr>
      <w:rFonts w:ascii="黑体" w:hAnsi="黑体" w:eastAsia="黑体" w:cs="黑体"/>
      <w:sz w:val="28"/>
      <w:szCs w:val="28"/>
    </w:rPr>
  </w:style>
  <w:style w:type="character" w:default="1" w:styleId="7">
    <w:name w:val="Default Paragraph Font"/>
    <w:unhideWhenUsed/>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3">
    <w:name w:val="Body Text"/>
    <w:basedOn w:val="1"/>
    <w:qFormat/>
    <w:uiPriority w:val="1"/>
    <w:pPr>
      <w:ind w:left="120"/>
    </w:pPr>
    <w:rPr>
      <w:rFonts w:ascii="宋体" w:hAnsi="宋体" w:cs="宋体"/>
      <w:sz w:val="24"/>
    </w:rPr>
  </w:style>
  <w:style w:type="paragraph" w:styleId="4">
    <w:name w:val="Plain Text"/>
    <w:basedOn w:val="1"/>
    <w:qFormat/>
    <w:uiPriority w:val="0"/>
    <w:pPr>
      <w:adjustRightInd w:val="0"/>
      <w:spacing w:line="312" w:lineRule="atLeast"/>
      <w:textAlignment w:val="baseline"/>
    </w:pPr>
    <w:rPr>
      <w:rFonts w:ascii="宋体" w:hAnsi="Courier New"/>
      <w:kern w:val="0"/>
      <w:szCs w:val="20"/>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qFormat/>
    <w:uiPriority w:val="0"/>
  </w:style>
  <w:style w:type="character" w:styleId="9">
    <w:name w:val="Emphasis"/>
    <w:basedOn w:val="7"/>
    <w:qFormat/>
    <w:uiPriority w:val="0"/>
    <w:rPr>
      <w:i/>
    </w:rPr>
  </w:style>
  <w:style w:type="character" w:styleId="10">
    <w:name w:val="Hyperlink"/>
    <w:basedOn w:val="7"/>
    <w:uiPriority w:val="0"/>
    <w:rPr>
      <w:color w:val="0000FF"/>
      <w:u w:val="single"/>
    </w:rPr>
  </w:style>
  <w:style w:type="paragraph" w:customStyle="1" w:styleId="12">
    <w:name w:val="List Paragraph"/>
    <w:basedOn w:val="1"/>
    <w:qFormat/>
    <w:uiPriority w:val="1"/>
    <w:pPr>
      <w:spacing w:before="10"/>
      <w:ind w:left="600" w:hanging="480"/>
    </w:pPr>
    <w:rPr>
      <w:rFonts w:ascii="宋体" w:hAnsi="宋体" w:cs="宋体"/>
    </w:rPr>
  </w:style>
  <w:style w:type="character" w:customStyle="1" w:styleId="13">
    <w:name w:val="Placeholder Text"/>
    <w:basedOn w:val="7"/>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17.png"/><Relationship Id="rId32" Type="http://schemas.openxmlformats.org/officeDocument/2006/relationships/image" Target="media/image16.png"/><Relationship Id="rId31" Type="http://schemas.openxmlformats.org/officeDocument/2006/relationships/image" Target="media/image15.png"/><Relationship Id="rId30" Type="http://schemas.openxmlformats.org/officeDocument/2006/relationships/image" Target="media/image14.wmf"/><Relationship Id="rId3" Type="http://schemas.openxmlformats.org/officeDocument/2006/relationships/header" Target="header1.xml"/><Relationship Id="rId29" Type="http://schemas.openxmlformats.org/officeDocument/2006/relationships/oleObject" Target="embeddings/oleObject10.bin"/><Relationship Id="rId28" Type="http://schemas.openxmlformats.org/officeDocument/2006/relationships/image" Target="media/image13.png"/><Relationship Id="rId27" Type="http://schemas.openxmlformats.org/officeDocument/2006/relationships/image" Target="media/image12.png"/><Relationship Id="rId26" Type="http://schemas.openxmlformats.org/officeDocument/2006/relationships/image" Target="media/image11.wmf"/><Relationship Id="rId25" Type="http://schemas.openxmlformats.org/officeDocument/2006/relationships/oleObject" Target="embeddings/oleObject9.bin"/><Relationship Id="rId24" Type="http://schemas.openxmlformats.org/officeDocument/2006/relationships/image" Target="media/image10.wmf"/><Relationship Id="rId23" Type="http://schemas.openxmlformats.org/officeDocument/2006/relationships/oleObject" Target="embeddings/oleObject8.bin"/><Relationship Id="rId22" Type="http://schemas.openxmlformats.org/officeDocument/2006/relationships/image" Target="media/image9.wmf"/><Relationship Id="rId21" Type="http://schemas.openxmlformats.org/officeDocument/2006/relationships/oleObject" Target="embeddings/oleObject7.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7.wmf"/><Relationship Id="rId17" Type="http://schemas.openxmlformats.org/officeDocument/2006/relationships/oleObject" Target="embeddings/oleObject5.bin"/><Relationship Id="rId16" Type="http://schemas.openxmlformats.org/officeDocument/2006/relationships/image" Target="media/image6.wmf"/><Relationship Id="rId15" Type="http://schemas.openxmlformats.org/officeDocument/2006/relationships/oleObject" Target="embeddings/oleObject4.bin"/><Relationship Id="rId14" Type="http://schemas.openxmlformats.org/officeDocument/2006/relationships/image" Target="media/image5.wmf"/><Relationship Id="rId13" Type="http://schemas.openxmlformats.org/officeDocument/2006/relationships/oleObject" Target="embeddings/oleObject3.bin"/><Relationship Id="rId12" Type="http://schemas.openxmlformats.org/officeDocument/2006/relationships/image" Target="media/image4.wmf"/><Relationship Id="rId11" Type="http://schemas.openxmlformats.org/officeDocument/2006/relationships/oleObject" Target="embeddings/oleObject2.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836</Words>
  <Characters>4766</Characters>
  <Lines>39</Lines>
  <Paragraphs>11</Paragraphs>
  <ScaleCrop>false</ScaleCrop>
  <LinksUpToDate>false</LinksUpToDate>
  <CharactersWithSpaces>5591</CharactersWithSpaces>
  <Application>WPS Office_1.4.0.1935_F1E327BC-269C-435d-A152-05C5408002CA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2019-08-27T09:48:00Z</dcterms:created>
  <dc:creator>HansKing</dc:creator>
  <cp:lastModifiedBy>hans</cp:lastModifiedBy>
  <cp:lastPrinted>2019-06-04T13:14:00Z</cp:lastPrinted>
  <dcterms:modified xsi:type="dcterms:W3CDTF">2019-08-27T10:42:24Z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2052-1.4.0.1935</vt:lpwstr>
  </property>
</Properties>
</file>