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{{tilbud_nr}}</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{{kunde_adresse}}</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{{bruker_navn}}</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{{revisjon}}</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{{postnummer_sted}}</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{{bruker_epost}}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{{bruker_telefon}}</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{{lss}}</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{{lnr}}</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r w:rsidR="00A22B72" w:rsidRPr="002B1207">
              <w:rPr>
                <w:rFonts w:ascii="Verdana" w:hAnsi="Verdana" w:cs="Arial"/>
                <w:sz w:val="20"/>
                <w:szCs w:val="20"/>
              </w:rPr>
              <w:t>amp</w:t>
            </w:r>
            <w:r w:rsidRPr="002B1207">
              <w:rPr>
                <w:rFonts w:ascii="Verdana" w:hAnsi="Verdana" w:cs="Arial"/>
                <w:sz w:val="20"/>
                <w:szCs w:val="20"/>
              </w:rPr>
              <w:t>}}</w:t>
            </w:r>
            <w:r w:rsidR="00755489" w:rsidRPr="002B1207">
              <w:rPr>
                <w:rFonts w:ascii="Verdana" w:hAnsi="Verdana" w:cs="Arial"/>
                <w:sz w:val="20"/>
                <w:szCs w:val="20"/>
              </w:rPr>
              <w:t>A</w:t>
            </w:r>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{{ip_grad}}</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{{total_ex_montasje_nok}}</w:t>
            </w:r>
          </w:p>
        </w:tc>
      </w:tr>
    </w:tbl>
    <w:p w14:paraId="1D5405F3" w14:textId="18F4102B" w:rsidR="00F6083E" w:rsidRPr="002B1207" w:rsidRDefault="003B7582" w:rsidP="004B0408">
      <w:pPr>
        <w:pStyle w:val="Listeavsnitt"/>
        <w:rPr>
          <w:rFonts w:ascii="Verdana" w:hAnsi="Verdana" w:cs="Arial"/>
          <w:sz w:val="20"/>
          <w:szCs w:val="20"/>
        </w:rPr>
      </w:pPr>
      <w:r w:rsidRPr="002B1207">
        <w:rPr>
          <w:rFonts w:ascii="Verdana" w:hAnsi="Verdana" w:cs="Arial"/>
          <w:sz w:val="20"/>
          <w:szCs w:val="20"/>
        </w:rPr>
        <w:t>{{mtr}}</w:t>
      </w:r>
      <w:r w:rsidR="00F6083E" w:rsidRPr="002B1207">
        <w:rPr>
          <w:rFonts w:ascii="Verdana" w:hAnsi="Verdana" w:cs="Arial"/>
          <w:sz w:val="20"/>
          <w:szCs w:val="20"/>
        </w:rPr>
        <w:t xml:space="preserve"> m</w:t>
      </w:r>
      <w:r w:rsidR="007D7CE5" w:rsidRPr="002B1207">
        <w:rPr>
          <w:rFonts w:ascii="Verdana" w:hAnsi="Verdana" w:cs="Arial"/>
          <w:sz w:val="20"/>
          <w:szCs w:val="20"/>
        </w:rPr>
        <w:t>eter</w:t>
      </w:r>
      <w:r w:rsidR="00F6083E" w:rsidRPr="002B1207">
        <w:rPr>
          <w:rFonts w:ascii="Verdana" w:hAnsi="Verdana" w:cs="Arial"/>
          <w:sz w:val="20"/>
          <w:szCs w:val="20"/>
        </w:rPr>
        <w:t xml:space="preserve"> total lengde</w:t>
      </w:r>
    </w:p>
    <w:p w14:paraId="3B74ED55" w14:textId="1F3E1D7C" w:rsidR="00F6083E" w:rsidRPr="002B1207" w:rsidRDefault="003B7582" w:rsidP="004B0408">
      <w:pPr>
        <w:spacing w:after="0" w:line="240" w:lineRule="auto"/>
        <w:ind w:left="720"/>
        <w:rPr>
          <w:rFonts w:ascii="Verdana" w:hAnsi="Verdana" w:cs="Arial"/>
          <w:sz w:val="20"/>
          <w:szCs w:val="20"/>
        </w:rPr>
      </w:pPr>
      <w:r w:rsidRPr="002B1207">
        <w:rPr>
          <w:rFonts w:ascii="Verdana" w:hAnsi="Verdana" w:cs="Arial"/>
          <w:sz w:val="20"/>
          <w:szCs w:val="20"/>
        </w:rPr>
        <w:t>{{vvk}}</w:t>
      </w:r>
      <w:r w:rsidR="00F6083E" w:rsidRPr="002B1207">
        <w:rPr>
          <w:rFonts w:ascii="Verdana" w:hAnsi="Verdana" w:cs="Arial"/>
          <w:sz w:val="20"/>
          <w:szCs w:val="20"/>
        </w:rPr>
        <w:t xml:space="preserve"> stk. </w:t>
      </w:r>
      <w:r w:rsidR="0095308A" w:rsidRPr="002B1207">
        <w:rPr>
          <w:rFonts w:ascii="Verdana" w:hAnsi="Verdana" w:cs="Arial"/>
          <w:sz w:val="20"/>
          <w:szCs w:val="20"/>
        </w:rPr>
        <w:t>Vertikal v</w:t>
      </w:r>
      <w:r w:rsidR="00F6083E" w:rsidRPr="002B1207">
        <w:rPr>
          <w:rFonts w:ascii="Verdana" w:hAnsi="Verdana" w:cs="Arial"/>
          <w:sz w:val="20"/>
          <w:szCs w:val="20"/>
        </w:rPr>
        <w:t>in</w:t>
      </w:r>
      <w:r w:rsidR="0095308A" w:rsidRPr="002B1207">
        <w:rPr>
          <w:rFonts w:ascii="Verdana" w:hAnsi="Verdana" w:cs="Arial"/>
          <w:sz w:val="20"/>
          <w:szCs w:val="20"/>
        </w:rPr>
        <w:t>kel</w:t>
      </w:r>
    </w:p>
    <w:p w14:paraId="42087D89" w14:textId="64A503B7" w:rsidR="0095308A" w:rsidRPr="002B1207" w:rsidRDefault="003B7582" w:rsidP="004B0408">
      <w:pPr>
        <w:spacing w:after="0" w:line="240" w:lineRule="auto"/>
        <w:ind w:left="720"/>
        <w:rPr>
          <w:rFonts w:ascii="Verdana" w:hAnsi="Verdana" w:cs="Arial"/>
          <w:sz w:val="20"/>
          <w:szCs w:val="20"/>
        </w:rPr>
      </w:pPr>
      <w:r w:rsidRPr="002B1207">
        <w:rPr>
          <w:rFonts w:ascii="Verdana" w:hAnsi="Verdana" w:cs="Arial"/>
          <w:sz w:val="20"/>
          <w:szCs w:val="20"/>
        </w:rPr>
        <w:t>{{hvk}}</w:t>
      </w:r>
      <w:r w:rsidR="0095308A" w:rsidRPr="002B1207">
        <w:rPr>
          <w:rFonts w:ascii="Verdana" w:hAnsi="Verdana" w:cs="Arial"/>
          <w:sz w:val="20"/>
          <w:szCs w:val="20"/>
        </w:rPr>
        <w:t xml:space="preserve"> stk. Horisontal vinkel </w:t>
      </w:r>
    </w:p>
    <w:p w14:paraId="7F8C948B" w14:textId="5DB1E018" w:rsidR="005676AB" w:rsidRPr="002B1207" w:rsidRDefault="00BB390A" w:rsidP="004B0408">
      <w:pPr>
        <w:spacing w:after="0" w:line="240" w:lineRule="auto"/>
        <w:ind w:left="720"/>
        <w:rPr>
          <w:rFonts w:ascii="Verdana" w:hAnsi="Verdana" w:cs="Arial"/>
          <w:sz w:val="20"/>
          <w:szCs w:val="20"/>
        </w:rPr>
      </w:pPr>
      <w:r w:rsidRPr="002B1207">
        <w:rPr>
          <w:rFonts w:ascii="Verdana" w:hAnsi="Verdana" w:cs="Arial"/>
          <w:sz w:val="20"/>
          <w:szCs w:val="20"/>
        </w:rPr>
        <w:t xml:space="preserve">1 </w:t>
      </w:r>
      <w:r w:rsidR="005676AB" w:rsidRPr="002B1207">
        <w:rPr>
          <w:rFonts w:ascii="Verdana" w:hAnsi="Verdana" w:cs="Arial"/>
          <w:sz w:val="20"/>
          <w:szCs w:val="20"/>
        </w:rPr>
        <w:t xml:space="preserve">stk. </w:t>
      </w:r>
      <w:r w:rsidRPr="002B1207">
        <w:rPr>
          <w:rFonts w:ascii="Verdana" w:hAnsi="Verdana" w:cs="Arial"/>
          <w:sz w:val="20"/>
          <w:szCs w:val="20"/>
        </w:rPr>
        <w:t>{{ste}}</w:t>
      </w:r>
    </w:p>
    <w:p w14:paraId="1266DFAD" w14:textId="66DF294A" w:rsidR="00F6083E" w:rsidRPr="002B1207" w:rsidRDefault="00BB390A" w:rsidP="004B0408">
      <w:pPr>
        <w:spacing w:after="0" w:line="240" w:lineRule="auto"/>
        <w:ind w:left="720"/>
        <w:rPr>
          <w:rFonts w:ascii="Verdana" w:hAnsi="Verdana" w:cs="Arial"/>
          <w:sz w:val="20"/>
          <w:szCs w:val="20"/>
        </w:rPr>
      </w:pPr>
      <w:r w:rsidRPr="002B1207">
        <w:rPr>
          <w:rFonts w:ascii="Verdana" w:hAnsi="Verdana" w:cs="Arial"/>
          <w:sz w:val="20"/>
          <w:szCs w:val="20"/>
        </w:rPr>
        <w:t xml:space="preserve">1 </w:t>
      </w:r>
      <w:r w:rsidR="00F6083E" w:rsidRPr="002B1207">
        <w:rPr>
          <w:rFonts w:ascii="Verdana" w:hAnsi="Verdana" w:cs="Arial"/>
          <w:sz w:val="20"/>
          <w:szCs w:val="20"/>
        </w:rPr>
        <w:t xml:space="preserve">stk. </w:t>
      </w:r>
      <w:r w:rsidRPr="002B1207">
        <w:rPr>
          <w:rFonts w:ascii="Verdana" w:hAnsi="Verdana" w:cs="Arial"/>
          <w:sz w:val="20"/>
          <w:szCs w:val="20"/>
        </w:rPr>
        <w:t>{{sle}}</w:t>
      </w:r>
    </w:p>
    <w:p w14:paraId="121B324D" w14:textId="63053003" w:rsidR="005F1824" w:rsidRDefault="005F1824" w:rsidP="005F1824">
      <w:pPr>
        <w:spacing w:after="0" w:line="240" w:lineRule="auto"/>
        <w:ind w:left="720"/>
        <w:rPr>
          <w:rFonts w:ascii="Verdana" w:hAnsi="Verdana" w:cs="Arial"/>
          <w:sz w:val="20"/>
          <w:szCs w:val="20"/>
        </w:rPr>
      </w:pPr>
      <w:r w:rsidRPr="00CD0A68">
        <w:rPr>
          <w:rFonts w:ascii="Verdana" w:hAnsi="Verdana" w:cs="Arial"/>
          <w:sz w:val="20"/>
          <w:szCs w:val="20"/>
        </w:rPr>
        <w:t>{{ekspansjonselement}}</w:t>
      </w:r>
    </w:p>
    <w:p w14:paraId="78457608" w14:textId="7F1CE21B" w:rsidR="00077F48" w:rsidRDefault="00077F48" w:rsidP="004B0408">
      <w:pPr>
        <w:spacing w:after="0" w:line="240" w:lineRule="auto"/>
        <w:ind w:left="720"/>
        <w:rPr>
          <w:rFonts w:ascii="Verdana" w:hAnsi="Verdana" w:cs="Arial"/>
          <w:sz w:val="20"/>
          <w:szCs w:val="20"/>
        </w:rPr>
      </w:pPr>
      <w:r w:rsidRPr="002B1207">
        <w:rPr>
          <w:rFonts w:ascii="Verdana" w:hAnsi="Verdana" w:cs="Arial"/>
          <w:sz w:val="20"/>
          <w:szCs w:val="20"/>
        </w:rPr>
        <w:t>{{bre}}</w:t>
      </w:r>
    </w:p>
    <w:p w14:paraId="51E73CD7" w14:textId="77777777" w:rsidR="009E155E" w:rsidRDefault="009E155E" w:rsidP="004B0408">
      <w:pPr>
        <w:spacing w:after="0" w:line="240" w:lineRule="auto"/>
        <w:ind w:left="720"/>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{{avb_tekst}}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{{avb_pris}}</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{{mtl}}</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{{mtp}}</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{{ttm}}</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{{itl}}</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{{itp}}</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{{tti}}</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711"/>
        <w:gridCol w:w="2755"/>
      </w:tblGrid>
      <w:tr w:rsidR="00A56388" w:rsidRPr="002B1207" w14:paraId="407DBE46"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4"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{{tol}}</w:t>
            </w:r>
          </w:p>
        </w:tc>
        <w:tc>
          <w:tcPr>
            <w:tcW w:w="1316"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{{top}}</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{{tod}}</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{{lse}}</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Brannelement er pris pr.st</w:t>
            </w:r>
            <w:r>
              <w:rPr>
                <w:rFonts w:ascii="Verdana" w:hAnsi="Verdana" w:cs="Arial"/>
                <w:b w:val="0"/>
                <w:bCs w:val="0"/>
                <w:i/>
                <w:iCs/>
                <w:sz w:val="20"/>
                <w:szCs w:val="20"/>
              </w:rPr>
              <w:t>k -</w:t>
            </w:r>
            <w:r w:rsidRPr="000240DB">
              <w:rPr>
                <w:rFonts w:ascii="Verdana" w:hAnsi="Verdana" w:cs="Arial"/>
                <w:b w:val="0"/>
                <w:bCs w:val="0"/>
                <w:i/>
                <w:iCs/>
                <w:sz w:val="20"/>
                <w:szCs w:val="20"/>
              </w:rPr>
              <w:t xml:space="preserve"> pr.strømskinne</w:t>
            </w:r>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{{bss}}</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{{lnr}}: {{brt}}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{{brp}}</w:t>
            </w:r>
          </w:p>
        </w:tc>
      </w:tr>
    </w:tbl>
    <w:p w14:paraId="55646C9B" w14:textId="1073C976" w:rsidR="00A9258C" w:rsidRDefault="00A9258C" w:rsidP="00F14D68">
      <w:pPr>
        <w:spacing w:after="0"/>
        <w:rPr>
          <w:rFonts w:ascii="Verdana" w:hAnsi="Verdana" w:cs="Arial"/>
        </w:rPr>
      </w:pPr>
      <w:r w:rsidRPr="008377EA">
        <w:rPr>
          <w:rFonts w:ascii="Verdana" w:hAnsi="Verdana" w:cs="Arial"/>
        </w:rPr>
        <w:t>{{bse}}</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{{lnr}}: {{tol}}</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{{top}}</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{{tod}}</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79070B14" w14:textId="6E0D760B" w:rsidR="00C60381" w:rsidRPr="00D47651" w:rsidRDefault="00C60381" w:rsidP="0018427C">
      <w:pPr>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Hva gjør vi med betingelser råvarer?</w:t>
      </w: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E6D58A3"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Tilkoblinger mellom skinne og trafo / 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7A6666E" w14:textId="323A916A" w:rsidR="00C60381" w:rsidRPr="00063A51" w:rsidRDefault="00C60381" w:rsidP="005D366F">
      <w:pPr>
        <w:spacing w:after="0" w:line="240" w:lineRule="auto"/>
        <w:rPr>
          <w:rFonts w:ascii="Verdana" w:eastAsia="Times New Roman" w:hAnsi="Verdana" w:cs="Arial"/>
          <w:bCs/>
          <w:sz w:val="18"/>
          <w:szCs w:val="18"/>
          <w:lang w:eastAsia="en-US"/>
        </w:rPr>
      </w:pPr>
      <w:r w:rsidRPr="00063A51">
        <w:rPr>
          <w:rFonts w:ascii="Verdana" w:eastAsia="Times New Roman" w:hAnsi="Verdana" w:cs="Arial"/>
          <w:bCs/>
          <w:sz w:val="18"/>
          <w:szCs w:val="18"/>
          <w:lang w:eastAsia="en-US"/>
        </w:rPr>
        <w:lastRenderedPageBreak/>
        <w:t xml:space="preserve">FORBEHOLD VED MONTASJE AV STRØMSKINNER FRA </w:t>
      </w:r>
      <w:r w:rsidR="00596335" w:rsidRPr="00063A51">
        <w:rPr>
          <w:rFonts w:ascii="Verdana" w:eastAsia="Times New Roman" w:hAnsi="Verdana" w:cs="Arial"/>
          <w:sz w:val="18"/>
          <w:szCs w:val="18"/>
          <w:lang w:eastAsia="en-US"/>
        </w:rPr>
        <w:t xml:space="preserve">BUSBAR / </w:t>
      </w:r>
      <w:r w:rsidR="005D366F" w:rsidRPr="00063A51">
        <w:rPr>
          <w:rFonts w:ascii="Verdana" w:eastAsia="Times New Roman" w:hAnsi="Verdana" w:cs="Arial"/>
          <w:sz w:val="18"/>
          <w:szCs w:val="18"/>
          <w:lang w:eastAsia="en-US"/>
        </w:rPr>
        <w:t>MCS</w:t>
      </w:r>
      <w:r w:rsidRPr="00063A51">
        <w:rPr>
          <w:rFonts w:ascii="Verdana" w:eastAsia="Times New Roman" w:hAnsi="Verdana" w:cs="Arial"/>
          <w:bCs/>
          <w:sz w:val="18"/>
          <w:szCs w:val="18"/>
          <w:lang w:eastAsia="en-US"/>
        </w:rPr>
        <w:t>.</w:t>
      </w:r>
    </w:p>
    <w:p w14:paraId="66A4F8B9" w14:textId="77777777" w:rsidR="005D366F" w:rsidRPr="00063A51" w:rsidRDefault="005D366F" w:rsidP="005D366F">
      <w:pPr>
        <w:spacing w:after="0" w:line="240" w:lineRule="auto"/>
        <w:rPr>
          <w:rFonts w:ascii="Verdana" w:eastAsia="Times New Roman" w:hAnsi="Verdana" w:cs="Arial"/>
          <w:bCs/>
          <w:sz w:val="18"/>
          <w:szCs w:val="18"/>
          <w:lang w:eastAsia="en-US"/>
        </w:rPr>
      </w:pPr>
    </w:p>
    <w:p w14:paraId="55B471A9" w14:textId="04267163"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Pris på montasjen er basert på kontinuerlig arbeidsprosess uten opphold innenfor normal arbeidstid (07:00-19:00), fri adkomst der skinne skal monteres, tilgang til minimum 16A byggstrøm og tilstrekkelig lys. </w:t>
      </w:r>
    </w:p>
    <w:p w14:paraId="06794939" w14:textId="740C0F9D"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Over 3,0 meter høyde må oppdragsgiver beregne leie av stillas / lift. </w:t>
      </w:r>
    </w:p>
    <w:p w14:paraId="75FAC79A" w14:textId="7B7AAA0E"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Demontering av eksisterende skinne er ikke inkludert i prisen. </w:t>
      </w:r>
    </w:p>
    <w:p w14:paraId="30C84C1E" w14:textId="56245426"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Hulltaking i sikringsskap, vegger og tak er ikke inkludert i prisen. </w:t>
      </w:r>
    </w:p>
    <w:p w14:paraId="62E61F5A" w14:textId="6407F5A5"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Jording av utsatte deler og branntetting er ikke inkludert i prisen.</w:t>
      </w:r>
    </w:p>
    <w:p w14:paraId="314D9DBB" w14:textId="7777777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ab/>
      </w:r>
    </w:p>
    <w:p w14:paraId="09A8E734" w14:textId="4978A99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 xml:space="preserve">Oppdragsgiver er ansvarlig for at strømskinnene blir losset og lagret under tak i nærheten av montasje stedet. Hvis det oppstår forsinkelser på byggeplassen utenfor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 kontroll under montasjeprosessen eller endringer av opprinnelig strømskinne løsning faktureres dette fortløpende i henhold til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sine generelle salgsbetingelser og prisliste.</w:t>
      </w:r>
      <w:r w:rsidR="00063A51" w:rsidRPr="00063A51">
        <w:t xml:space="preserve"> </w:t>
      </w:r>
      <w:r w:rsidR="00063A51" w:rsidRPr="00063A51">
        <w:rPr>
          <w:rFonts w:ascii="Verdana" w:eastAsia="Times New Roman" w:hAnsi="Verdana" w:cs="Arial"/>
          <w:sz w:val="18"/>
          <w:szCs w:val="18"/>
          <w:lang w:eastAsia="en-US"/>
        </w:rPr>
        <w:t>Generell garantitid er 12 måneder fra overlevering til oppdragsgiver. Ansvar er begrenset til utbedring av feil eller mangler.</w:t>
      </w:r>
      <w:r w:rsidRPr="00063A51">
        <w:rPr>
          <w:rFonts w:ascii="Verdana" w:eastAsia="Times New Roman" w:hAnsi="Verdana" w:cs="Arial"/>
          <w:sz w:val="18"/>
          <w:szCs w:val="18"/>
          <w:lang w:eastAsia="en-US"/>
        </w:rPr>
        <w:t xml:space="preserve"> </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Ved feil og/eller mangler i mottatt underlag, eller endring av opprinnelig spesifikasjon/underlag, må en priskonsekvens påregnes.</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(stykklister,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Incoterm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431457AC"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p>
    <w:p w14:paraId="4EA41356" w14:textId="081DB38A" w:rsidR="00063A51" w:rsidRDefault="00063A51" w:rsidP="0018427C">
      <w:pPr>
        <w:rPr>
          <w:rFonts w:ascii="Verdana" w:hAnsi="Verdana" w:cs="Arial"/>
          <w:sz w:val="18"/>
          <w:szCs w:val="18"/>
        </w:rPr>
      </w:pPr>
      <w:r>
        <w:rPr>
          <w:rFonts w:ascii="Verdana" w:hAnsi="Verdana" w:cs="Arial"/>
          <w:sz w:val="18"/>
          <w:szCs w:val="18"/>
        </w:rPr>
        <w:t xml:space="preserve">Prisene er basert på dagens valuta / EUR, USD ut </w:t>
      </w:r>
      <w:r w:rsidR="00592774">
        <w:rPr>
          <w:rFonts w:ascii="Verdana" w:hAnsi="Verdana" w:cs="Arial"/>
          <w:sz w:val="18"/>
          <w:szCs w:val="18"/>
        </w:rPr>
        <w:t>ifra</w:t>
      </w:r>
      <w:r>
        <w:rPr>
          <w:rFonts w:ascii="Verdana" w:hAnsi="Verdana" w:cs="Arial"/>
          <w:sz w:val="18"/>
          <w:szCs w:val="18"/>
        </w:rPr>
        <w:t xml:space="preserve"> hvilket produkt som leveres.</w:t>
      </w:r>
    </w:p>
    <w:p w14:paraId="3B992AB7" w14:textId="790579AD"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{{bruker_navn}}</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{{bruker_stilling}}</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Ernström Electro AS alle nødvendige og relevanteopplysninger som er nødvendig for å kunne gi et komplett tilbud på forespørselen. Herunder grensesnittet til andre sidestilte entreprenører.Det forutsettes at oppdraget har en klar funksjonsbeskrivelse. Merkostnader som følge av mangelfulle eller uriktige opplysninger kan kreves dekket som tillegg. </w:t>
      </w:r>
      <w:r w:rsidR="00C60381" w:rsidRPr="00063A51">
        <w:rPr>
          <w:rFonts w:ascii="Verdana" w:hAnsi="Verdana" w:cs="Arial"/>
          <w:sz w:val="18"/>
          <w:szCs w:val="18"/>
        </w:rPr>
        <w:t>Ernström Electro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Ernström Electro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r w:rsidRPr="00063A51">
        <w:rPr>
          <w:rFonts w:ascii="Verdana" w:hAnsi="Verdana" w:cs="Arial"/>
          <w:sz w:val="18"/>
          <w:szCs w:val="18"/>
        </w:rPr>
        <w:t>Ernström Electro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Når Ernström Electro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Ernström Electro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r w:rsidR="00C60381" w:rsidRPr="00063A51">
        <w:rPr>
          <w:rFonts w:ascii="Verdana" w:hAnsi="Verdana" w:cs="Arial"/>
          <w:sz w:val="18"/>
          <w:szCs w:val="18"/>
        </w:rPr>
        <w:t xml:space="preserve">Ernström Electro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ved at Ernström Electro AS avtaler med OPPDRAGSGIVER et omforent tidspunkt som ikke er lengre enn 5 arbeidsdager frem i tid.</w:t>
      </w:r>
      <w:r w:rsidR="008972B4" w:rsidRPr="00063A51">
        <w:rPr>
          <w:rFonts w:ascii="Verdana" w:hAnsi="Verdana" w:cs="Arial"/>
          <w:sz w:val="18"/>
          <w:szCs w:val="18"/>
        </w:rPr>
        <w:br/>
      </w:r>
      <w:r w:rsidRPr="00063A51">
        <w:rPr>
          <w:rFonts w:ascii="Verdana" w:hAnsi="Verdana" w:cs="Arial"/>
          <w:sz w:val="18"/>
          <w:szCs w:val="18"/>
        </w:rPr>
        <w:t xml:space="preserve">Ernström Electro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r w:rsidRPr="00063A51">
        <w:rPr>
          <w:rFonts w:ascii="Verdana" w:hAnsi="Verdana" w:cs="Arial"/>
          <w:sz w:val="18"/>
          <w:szCs w:val="18"/>
        </w:rPr>
        <w:t>Ernström Electro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r w:rsidRPr="00063A51">
        <w:rPr>
          <w:rFonts w:ascii="Verdana" w:hAnsi="Verdana" w:cs="Arial"/>
          <w:sz w:val="18"/>
          <w:szCs w:val="18"/>
        </w:rPr>
        <w:t>Ernström Electro AS har ikke ansvar for skader utover å utbedre med mindre OPPDRAGSGIVER kan påvise at skaden skyldes utvist uaktsomhet fra Ernström Electro AS.</w:t>
      </w:r>
      <w:r w:rsidR="008972B4" w:rsidRPr="00063A51">
        <w:rPr>
          <w:rFonts w:ascii="Verdana" w:hAnsi="Verdana" w:cs="Arial"/>
          <w:sz w:val="18"/>
          <w:szCs w:val="18"/>
        </w:rPr>
        <w:br/>
      </w:r>
      <w:r w:rsidRPr="00063A51">
        <w:rPr>
          <w:rFonts w:ascii="Verdana" w:hAnsi="Verdana" w:cs="Arial"/>
          <w:sz w:val="18"/>
          <w:szCs w:val="18"/>
        </w:rPr>
        <w:t>Under enhver omstendighet begrenses det erstatningsansvaret Ernström Electro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FC3F9" w14:textId="77777777" w:rsidR="00054BDC" w:rsidRDefault="00054BDC" w:rsidP="0093327F">
      <w:pPr>
        <w:spacing w:after="0" w:line="240" w:lineRule="auto"/>
      </w:pPr>
      <w:r>
        <w:separator/>
      </w:r>
    </w:p>
  </w:endnote>
  <w:endnote w:type="continuationSeparator" w:id="0">
    <w:p w14:paraId="66D714FB" w14:textId="77777777" w:rsidR="00054BDC" w:rsidRDefault="00054BDC"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BDBBD" w14:textId="77777777" w:rsidR="00054BDC" w:rsidRDefault="00054BDC" w:rsidP="0093327F">
      <w:pPr>
        <w:spacing w:after="0" w:line="240" w:lineRule="auto"/>
      </w:pPr>
      <w:r>
        <w:separator/>
      </w:r>
    </w:p>
  </w:footnote>
  <w:footnote w:type="continuationSeparator" w:id="0">
    <w:p w14:paraId="0D291CDE" w14:textId="77777777" w:rsidR="00054BDC" w:rsidRDefault="00054BDC"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1"/>
  </w:num>
  <w:num w:numId="13" w16cid:durableId="1444575619">
    <w:abstractNumId w:val="10"/>
  </w:num>
  <w:num w:numId="14" w16cid:durableId="19798707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54BDC"/>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7212"/>
    <w:rsid w:val="001F178C"/>
    <w:rsid w:val="001F712A"/>
    <w:rsid w:val="00212AC3"/>
    <w:rsid w:val="00214858"/>
    <w:rsid w:val="00226EB1"/>
    <w:rsid w:val="00234060"/>
    <w:rsid w:val="00236446"/>
    <w:rsid w:val="002712D7"/>
    <w:rsid w:val="002752A0"/>
    <w:rsid w:val="002A7DCC"/>
    <w:rsid w:val="002B1207"/>
    <w:rsid w:val="002D4914"/>
    <w:rsid w:val="002D5EDE"/>
    <w:rsid w:val="002E1E5C"/>
    <w:rsid w:val="002F5B41"/>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582"/>
    <w:rsid w:val="003C0CEB"/>
    <w:rsid w:val="003D6F71"/>
    <w:rsid w:val="003F680F"/>
    <w:rsid w:val="00411139"/>
    <w:rsid w:val="00415836"/>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435EA"/>
    <w:rsid w:val="00553771"/>
    <w:rsid w:val="005676AB"/>
    <w:rsid w:val="005769EF"/>
    <w:rsid w:val="00592774"/>
    <w:rsid w:val="00596335"/>
    <w:rsid w:val="005B08D6"/>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7FBC"/>
    <w:rsid w:val="007B2366"/>
    <w:rsid w:val="007C047A"/>
    <w:rsid w:val="007D7CE5"/>
    <w:rsid w:val="00803A51"/>
    <w:rsid w:val="0081092F"/>
    <w:rsid w:val="008377EA"/>
    <w:rsid w:val="0084708A"/>
    <w:rsid w:val="00847DC0"/>
    <w:rsid w:val="0085162F"/>
    <w:rsid w:val="008755F7"/>
    <w:rsid w:val="00891EE9"/>
    <w:rsid w:val="008949CA"/>
    <w:rsid w:val="008972B4"/>
    <w:rsid w:val="008D3760"/>
    <w:rsid w:val="008E25DF"/>
    <w:rsid w:val="008E4513"/>
    <w:rsid w:val="00902F54"/>
    <w:rsid w:val="009041E2"/>
    <w:rsid w:val="00922F3B"/>
    <w:rsid w:val="00926FB7"/>
    <w:rsid w:val="00927E78"/>
    <w:rsid w:val="0093327F"/>
    <w:rsid w:val="00934933"/>
    <w:rsid w:val="0095308A"/>
    <w:rsid w:val="009609B9"/>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B5B98"/>
    <w:rsid w:val="00AC2697"/>
    <w:rsid w:val="00AF086D"/>
    <w:rsid w:val="00AF6AD1"/>
    <w:rsid w:val="00B4200D"/>
    <w:rsid w:val="00B53BD2"/>
    <w:rsid w:val="00B55B90"/>
    <w:rsid w:val="00B76949"/>
    <w:rsid w:val="00B80125"/>
    <w:rsid w:val="00B869E3"/>
    <w:rsid w:val="00B97C75"/>
    <w:rsid w:val="00BB390A"/>
    <w:rsid w:val="00C02B52"/>
    <w:rsid w:val="00C03B06"/>
    <w:rsid w:val="00C16281"/>
    <w:rsid w:val="00C26F3D"/>
    <w:rsid w:val="00C60381"/>
    <w:rsid w:val="00C60629"/>
    <w:rsid w:val="00C80B43"/>
    <w:rsid w:val="00CD0A68"/>
    <w:rsid w:val="00CD5C5B"/>
    <w:rsid w:val="00CE7489"/>
    <w:rsid w:val="00CE77FA"/>
    <w:rsid w:val="00CF5885"/>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69A1"/>
    <w:rsid w:val="00ED4009"/>
    <w:rsid w:val="00ED5738"/>
    <w:rsid w:val="00EE07A9"/>
    <w:rsid w:val="00EE1124"/>
    <w:rsid w:val="00F00F2B"/>
    <w:rsid w:val="00F03A03"/>
    <w:rsid w:val="00F14D68"/>
    <w:rsid w:val="00F32E56"/>
    <w:rsid w:val="00F349CB"/>
    <w:rsid w:val="00F36310"/>
    <w:rsid w:val="00F6083E"/>
    <w:rsid w:val="00FA30CC"/>
    <w:rsid w:val="00FD6D7C"/>
    <w:rsid w:val="00FF058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824"/>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5</Pages>
  <Words>1450</Words>
  <Characters>7691</Characters>
  <Application>Microsoft Office Word</Application>
  <DocSecurity>0</DocSecurity>
  <Lines>64</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65</cp:revision>
  <dcterms:created xsi:type="dcterms:W3CDTF">2026-03-13T10:31:00Z</dcterms:created>
  <dcterms:modified xsi:type="dcterms:W3CDTF">2026-05-22T08:47:00Z</dcterms:modified>
</cp:coreProperties>
</file>