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120"/>
        <w:rPr>
          <w:rFonts w:eastAsia="Arial Unicode MS" w:cs="Tahoma"/>
          <w:b/>
          <w:b/>
        </w:rPr>
      </w:pPr>
      <w:bookmarkStart w:id="0" w:name="_GoBack"/>
      <w:bookmarkEnd w:id="0"/>
      <w:r>
        <w:rPr>
          <w:rFonts w:eastAsia="Arial Unicode MS" w:cs="Tahoma"/>
          <w:b/>
        </w:rPr>
        <w:t>Správa databáze MySQL (Knihovna)</w:t>
      </w:r>
    </w:p>
    <w:p>
      <w:pPr>
        <w:pStyle w:val="Zadn2"/>
        <w:numPr>
          <w:ilvl w:val="0"/>
          <w:numId w:val="0"/>
        </w:numPr>
        <w:tabs>
          <w:tab w:val="clear" w:pos="708"/>
          <w:tab w:val="left" w:pos="284" w:leader="none"/>
          <w:tab w:val="left" w:pos="4253" w:leader="none"/>
        </w:tabs>
        <w:ind w:left="0" w:hanging="0"/>
        <w:jc w:val="both"/>
        <w:rPr/>
      </w:pPr>
      <w:r>
        <w:rPr/>
        <w:t>S využitím aplikace PHPMyAdmin proveďte úkoly související se správou MySQL databáze používané veřejnou knihovnou, která zaregistrovaným čtenářům půjčuje zeevidované exempláře knih. Při plnění úkolů vycházejte z následujícího databázového schématu:</w:t>
      </w:r>
    </w:p>
    <w:p>
      <w:pPr>
        <w:pStyle w:val="Zadn2"/>
        <w:numPr>
          <w:ilvl w:val="0"/>
          <w:numId w:val="0"/>
        </w:numPr>
        <w:tabs>
          <w:tab w:val="clear" w:pos="708"/>
          <w:tab w:val="left" w:pos="850" w:leader="none"/>
        </w:tabs>
        <w:spacing w:before="0" w:after="0"/>
        <w:ind w:left="283" w:hanging="283"/>
        <w:jc w:val="center"/>
        <w:rPr/>
      </w:pPr>
      <w:r>
        <w:rPr/>
        <w:drawing>
          <wp:inline distT="0" distB="0" distL="0" distR="0">
            <wp:extent cx="5759450" cy="2543810"/>
            <wp:effectExtent l="0" t="0" r="0" b="0"/>
            <wp:docPr id="1" name="Obráze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n2"/>
        <w:numPr>
          <w:ilvl w:val="0"/>
          <w:numId w:val="0"/>
        </w:numPr>
        <w:tabs>
          <w:tab w:val="clear" w:pos="708"/>
          <w:tab w:val="left" w:pos="850" w:leader="none"/>
        </w:tabs>
        <w:spacing w:before="0" w:after="0"/>
        <w:ind w:left="567" w:hanging="283"/>
        <w:rPr/>
      </w:pPr>
      <w:r>
        <w:rPr/>
        <w:t>Úkoly:</w:t>
      </w:r>
    </w:p>
    <w:p>
      <w:pPr>
        <w:pStyle w:val="Zadn3"/>
        <w:numPr>
          <w:ilvl w:val="0"/>
          <w:numId w:val="13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Připojte se k lokálnímu MySQL serveru. Vypište seznam všech databází. Vytvořte v MySQL databázi s názvem </w:t>
      </w:r>
      <w:r>
        <w:rPr>
          <w:i/>
        </w:rPr>
        <w:t>knihovna</w:t>
      </w:r>
      <w:r>
        <w:rPr/>
        <w:t xml:space="preserve">.  Importujte do databáze data ze souboru </w:t>
      </w:r>
      <w:r>
        <w:rPr>
          <w:b/>
        </w:rPr>
        <w:t>knihovna.sql</w:t>
      </w:r>
      <w:r>
        <w:rPr/>
        <w:t xml:space="preserve">. Ověřte správnost kódování znaků, případně proveďte potřebné úpravy, aby bylo zajištěno správné zobrazování českých znaků. </w:t>
      </w:r>
      <w:r>
        <w:rPr>
          <w:i/>
        </w:rPr>
        <w:t>(1 bod)</w:t>
      </w:r>
    </w:p>
    <w:p>
      <w:pPr>
        <w:pStyle w:val="Zadn3"/>
        <w:numPr>
          <w:ilvl w:val="0"/>
          <w:numId w:val="3"/>
        </w:numPr>
        <w:tabs>
          <w:tab w:val="clear" w:pos="708"/>
          <w:tab w:val="left" w:pos="1417" w:leader="none"/>
        </w:tabs>
        <w:rPr>
          <w:color w:val="C9211E"/>
        </w:rPr>
      </w:pPr>
      <w:r>
        <w:rPr>
          <w:b w:val="false"/>
          <w:i w:val="false"/>
          <w:caps w:val="false"/>
          <w:smallCaps w:val="false"/>
          <w:color w:val="C9211E"/>
          <w:spacing w:val="0"/>
        </w:rPr>
        <w:t>mysql -u root -p</w:t>
      </w:r>
    </w:p>
    <w:p>
      <w:pPr>
        <w:pStyle w:val="Zadn3"/>
        <w:numPr>
          <w:ilvl w:val="0"/>
          <w:numId w:val="3"/>
        </w:numPr>
        <w:tabs>
          <w:tab w:val="clear" w:pos="708"/>
          <w:tab w:val="left" w:pos="1417" w:leader="none"/>
        </w:tabs>
        <w:rPr>
          <w:color w:val="C9211E"/>
        </w:rPr>
      </w:pPr>
      <w:r>
        <w:rPr>
          <w:b w:val="false"/>
          <w:i w:val="false"/>
          <w:caps w:val="false"/>
          <w:smallCaps w:val="false"/>
          <w:color w:val="C9211E"/>
          <w:spacing w:val="0"/>
        </w:rPr>
        <w:t>show databases;</w:t>
      </w:r>
    </w:p>
    <w:p>
      <w:pPr>
        <w:pStyle w:val="Zadn3"/>
        <w:numPr>
          <w:ilvl w:val="0"/>
          <w:numId w:val="3"/>
        </w:numPr>
        <w:tabs>
          <w:tab w:val="clear" w:pos="708"/>
          <w:tab w:val="left" w:pos="1417" w:leader="none"/>
        </w:tabs>
        <w:rPr>
          <w:color w:val="C9211E"/>
        </w:rPr>
      </w:pPr>
      <w:r>
        <w:rPr>
          <w:b w:val="false"/>
          <w:i w:val="false"/>
          <w:caps w:val="false"/>
          <w:smallCaps w:val="false"/>
          <w:color w:val="C9211E"/>
          <w:spacing w:val="0"/>
        </w:rPr>
        <w:t xml:space="preserve">create database </w:t>
      </w:r>
      <w:r>
        <w:rPr>
          <w:rFonts w:eastAsia="Arial Unicode MS" w:cs="Tahoma"/>
          <w:b w:val="false"/>
          <w:i w:val="false"/>
          <w:caps w:val="false"/>
          <w:smallCaps w:val="false"/>
          <w:color w:val="C9211E"/>
          <w:spacing w:val="0"/>
          <w:kern w:val="0"/>
          <w:sz w:val="20"/>
          <w:szCs w:val="24"/>
          <w:lang w:val="cs-CZ" w:eastAsia="cs-CZ" w:bidi="ar-SA"/>
        </w:rPr>
        <w:t>knihovna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;</w:t>
      </w:r>
    </w:p>
    <w:p>
      <w:pPr>
        <w:pStyle w:val="Zadn3"/>
        <w:numPr>
          <w:ilvl w:val="0"/>
          <w:numId w:val="3"/>
        </w:numPr>
        <w:tabs>
          <w:tab w:val="clear" w:pos="708"/>
          <w:tab w:val="left" w:pos="1417" w:leader="none"/>
        </w:tabs>
        <w:rPr>
          <w:i/>
          <w:i/>
        </w:rPr>
      </w:pPr>
      <w:r>
        <w:rPr>
          <w:b w:val="false"/>
          <w:i w:val="false"/>
          <w:caps w:val="false"/>
          <w:smallCaps w:val="false"/>
          <w:color w:val="C9211E"/>
          <w:spacing w:val="0"/>
        </w:rPr>
        <w:t xml:space="preserve">mysql -u root -p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knihovna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 xml:space="preserve"> &lt; Downloads\knihovna\knihovna\</w:t>
      </w:r>
      <w:r>
        <w:rPr>
          <w:rFonts w:eastAsia="Arial Unicode MS" w:cs="Tahoma"/>
          <w:b w:val="false"/>
          <w:i w:val="false"/>
          <w:caps w:val="false"/>
          <w:smallCaps w:val="false"/>
          <w:color w:val="C9211E"/>
          <w:spacing w:val="0"/>
          <w:kern w:val="0"/>
          <w:sz w:val="20"/>
          <w:szCs w:val="24"/>
          <w:lang w:val="cs-CZ" w:eastAsia="cs-CZ" w:bidi="ar-SA"/>
        </w:rPr>
        <w:t>knihovna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.sql</w:t>
      </w:r>
      <w:r>
        <w:rPr>
          <w:i/>
          <w:color w:val="C9211E"/>
        </w:rPr>
        <w:t xml:space="preserve"> 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0"/>
        <w:rPr/>
      </w:pPr>
      <w:r>
        <w:rPr/>
      </w:r>
    </w:p>
    <w:p>
      <w:pPr>
        <w:pStyle w:val="Zadn3"/>
        <w:numPr>
          <w:ilvl w:val="0"/>
          <w:numId w:val="14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Vytvořte v databázi tabulku </w:t>
      </w:r>
      <w:r>
        <w:rPr>
          <w:i/>
        </w:rPr>
        <w:t>audiokniha</w:t>
      </w:r>
      <w:r>
        <w:rPr/>
        <w:t xml:space="preserve">, která bude obsahovat atributy uvedené v níže vypsané tabulce. Dbejte na vhodné nastavení všech vlastností tabulky včetně správně volené indexace. </w:t>
      </w:r>
      <w:r>
        <w:rPr>
          <w:i/>
        </w:rPr>
        <w:t>(4 body)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0"/>
        <w:rPr/>
      </w:pPr>
      <w:r>
        <w:rPr/>
      </w:r>
    </w:p>
    <w:tbl>
      <w:tblPr>
        <w:tblW w:w="7938" w:type="dxa"/>
        <w:jc w:val="left"/>
        <w:tblInd w:w="12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59"/>
        <w:gridCol w:w="2463"/>
        <w:gridCol w:w="3916"/>
      </w:tblGrid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Obsahtabulky"/>
              <w:widowControl w:val="false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Název atributu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Obsahtabulky"/>
              <w:widowControl w:val="false"/>
              <w:rPr>
                <w:rFonts w:ascii="Arial Narrow" w:hAnsi="Arial Narrow"/>
                <w:b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Doména atributu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Obsahtabulky"/>
              <w:widowControl w:val="false"/>
              <w:rPr>
                <w:rFonts w:ascii="Arial Narrow" w:hAnsi="Arial Narrow" w:cs="Times New Roman"/>
                <w:b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Vzorový záznam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Kód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primární klíč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628288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neprázdný znakový řetězec o délce max. 100 znaků, povinně zadávaná hodnota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Malý princ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znakový řetězec o délce max. 50 znaků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Antoine de Saint-Exupéry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Velikost souboru (MB)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desetinné číslo (v rozsahu 0 až 99999,9)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330,7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Formát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volby: MP3, WMA, FLAC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MP3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Popis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dlouhý souvislý text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Jedno z nejslavnějších děl moderní světové literatury. Alegorická pohádka pro děti i pro dospělé, kteří přemýšlí o ztraceném mládí a hledají životní moudrost, patří mezi nejvýznamnější díla svého druhu.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Pořízení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datum</w:t>
            </w:r>
          </w:p>
        </w:tc>
        <w:tc>
          <w:tcPr>
            <w:tcW w:w="3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14.3.2018</w:t>
            </w:r>
          </w:p>
        </w:tc>
      </w:tr>
    </w:tbl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0"/>
        <w:rPr>
          <w:i/>
          <w:i/>
        </w:rPr>
      </w:pPr>
      <w:r>
        <w:rPr>
          <w:i/>
        </w:rPr>
      </w:r>
    </w:p>
    <w:p>
      <w:pPr>
        <w:pStyle w:val="Zadn3"/>
        <w:numPr>
          <w:ilvl w:val="0"/>
          <w:numId w:val="15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Vložte do tabulky </w:t>
      </w:r>
      <w:r>
        <w:rPr>
          <w:i/>
        </w:rPr>
        <w:t>audiokniha</w:t>
      </w:r>
      <w:r>
        <w:rPr/>
        <w:t xml:space="preserve"> vzorový záznam. </w:t>
      </w:r>
      <w:r>
        <w:rPr>
          <w:i/>
        </w:rPr>
        <w:t>(1 bod)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0"/>
        <w:rPr/>
      </w:pPr>
      <w:r>
        <w:rPr/>
      </w:r>
    </w:p>
    <w:p>
      <w:pPr>
        <w:pStyle w:val="Zadn3"/>
        <w:numPr>
          <w:ilvl w:val="0"/>
          <w:numId w:val="16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Vytvořte výběrový dotaz, který z databáze vypíše všechny aktuálně vypůjčené knihy. Upravte výsledek dotazu podle níže uvedeného vzoru. Sloupec </w:t>
      </w:r>
      <w:r>
        <w:rPr>
          <w:i/>
        </w:rPr>
        <w:t>Počet dní</w:t>
      </w:r>
      <w:r>
        <w:rPr/>
        <w:t xml:space="preserve"> bude obsahovat aktuální údaj informující o tom, jak dlouho je již kniha půjčená. Seřaďte záznamy primárně podle začátku výpůjčky (vzestupně) a sekundárně podle příjmení čtenáře (v abecedním pořadí). </w:t>
      </w:r>
      <w:r>
        <w:rPr>
          <w:i/>
        </w:rPr>
        <w:t>(5 bodů)</w:t>
      </w:r>
    </w:p>
    <w:p>
      <w:pPr>
        <w:pStyle w:val="ListParagraph"/>
        <w:ind w:left="1416" w:hanging="0"/>
        <w:rPr/>
      </w:pPr>
      <w:r>
        <w:rPr/>
        <w:drawing>
          <wp:inline distT="0" distB="0" distL="0" distR="0">
            <wp:extent cx="4879340" cy="904875"/>
            <wp:effectExtent l="0" t="0" r="0" b="0"/>
            <wp:docPr id="2" name="Obráze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16" w:hanging="0"/>
        <w:rPr/>
      </w:pPr>
      <w:r>
        <w:rPr/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SELECT</w:t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kniha.titul AS `Název knihy`,</w:t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vypujcka.cislo_prukazu AS `Číslo průkazu`,</w:t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ctenar.prijmeni AS `Přijímení čtenáře`,</w:t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DATE_FORMAT(vypujcka.datum_pujceni, "%d. %m. %Y") AS `Vypůjčeného dne`,</w:t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DATEDIFF(CURRENT_DATE, vypujcka.datum_pujceni) AS `Počet dní`</w:t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FROM `vypujcka`</w:t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JOIN ctenar ON ctenar.cislo_prukazu = vypujcka.cislo_prukazu</w:t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JOIN exemplar ON exemplar.signatura = vypujcka.signatura</w:t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JOIN kniha ON kniha.isbn = exemplar.isbn</w:t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WHERE vypujcka.datum_vraceni IS NULL</w:t>
      </w:r>
    </w:p>
    <w:p>
      <w:pPr>
        <w:pStyle w:val="ListParagraph"/>
        <w:ind w:left="1416" w:hanging="0"/>
        <w:rPr>
          <w:color w:val="C9211E"/>
        </w:rPr>
      </w:pPr>
      <w:r>
        <w:rPr>
          <w:color w:val="C9211E"/>
        </w:rPr>
        <w:t>ORDER BY `Počet dní` DESC , `Přijímení čtenáře`;</w:t>
      </w:r>
    </w:p>
    <w:p>
      <w:pPr>
        <w:pStyle w:val="ListParagraph"/>
        <w:ind w:left="1416" w:hanging="0"/>
        <w:rPr/>
      </w:pPr>
      <w:r>
        <w:rPr/>
      </w:r>
    </w:p>
    <w:p>
      <w:pPr>
        <w:pStyle w:val="Zadn3"/>
        <w:numPr>
          <w:ilvl w:val="0"/>
          <w:numId w:val="17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Vytvořte dotaz se seskupením, který vypíše </w:t>
      </w:r>
      <w:r>
        <w:rPr>
          <w:i/>
        </w:rPr>
        <w:t>všechny čtenáře, rok jejich narození, celkový počet výpůjček a součet poplatků, které zaplatili</w:t>
      </w:r>
      <w:r>
        <w:rPr/>
        <w:t>. Ve výsledném výpisu budou zobrazeni pouze čtenáři, kteří na poplatcích zaplatili více než 20 Kč. Výsledek dotazu bude uspořádán primárně podle</w:t>
      </w:r>
      <w:r>
        <w:rPr>
          <w:i/>
        </w:rPr>
        <w:t xml:space="preserve"> výše poplatků (od nejvyšších), </w:t>
      </w:r>
      <w:r>
        <w:rPr/>
        <w:t>sekundárně podle</w:t>
      </w:r>
      <w:r>
        <w:rPr>
          <w:i/>
        </w:rPr>
        <w:t xml:space="preserve"> stáří čtenářů (od nejstarších)</w:t>
      </w:r>
      <w:r>
        <w:rPr/>
        <w:t xml:space="preserve">. </w:t>
      </w:r>
      <w:r>
        <w:rPr>
          <w:i/>
        </w:rPr>
        <w:t>(5 bodů)</w:t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/>
      </w:pPr>
      <w:r>
        <w:rPr/>
        <w:drawing>
          <wp:inline distT="0" distB="0" distL="0" distR="0">
            <wp:extent cx="4097655" cy="914400"/>
            <wp:effectExtent l="0" t="0" r="0" b="0"/>
            <wp:docPr id="3" name="Obráze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/>
      </w:pPr>
      <w:r>
        <w:rPr/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SELECT</w:t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CONCAT(ctenar.jmeno, " " ,ctenar.prijmeni) AS `Čtenář`,</w:t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YEAR(ctenar.narozeni) AS `Ročník`,</w:t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COUNT(ctenar.cislo_prukazu) AS `Počet výpujček`,</w:t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SUM(vypujcka.poplatek) AS `Poplatky`</w:t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FROM `ctenar`</w:t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JOIN vypujcka ON vypujcka.cislo_prukazu = ctenar.cislo_prukazu</w:t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GROUP BY ctenar.cislo_prukazu HAVING `Poplatky`&gt;20</w:t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ORDER BY `Poplatky` DESC, `Ročník`;</w:t>
      </w:r>
    </w:p>
    <w:p>
      <w:pPr>
        <w:pStyle w:val="Normal"/>
        <w:tabs>
          <w:tab w:val="clear" w:pos="708"/>
          <w:tab w:val="left" w:pos="1417" w:leader="none"/>
        </w:tabs>
        <w:ind w:left="1416" w:hanging="0"/>
        <w:rPr/>
      </w:pPr>
      <w:r>
        <w:rPr/>
      </w:r>
    </w:p>
    <w:p>
      <w:pPr>
        <w:pStyle w:val="Zadn3"/>
        <w:numPr>
          <w:ilvl w:val="0"/>
          <w:numId w:val="18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Vypište všechny knihy, které </w:t>
      </w:r>
      <w:r>
        <w:rPr>
          <w:b/>
        </w:rPr>
        <w:t>nepatří</w:t>
      </w:r>
      <w:r>
        <w:rPr/>
        <w:t xml:space="preserve"> do žánru „</w:t>
      </w:r>
      <w:r>
        <w:rPr>
          <w:i/>
        </w:rPr>
        <w:t>historický</w:t>
      </w:r>
      <w:r>
        <w:rPr/>
        <w:t>“ ani „</w:t>
      </w:r>
      <w:r>
        <w:rPr>
          <w:i/>
        </w:rPr>
        <w:t>fantasy</w:t>
      </w:r>
      <w:r>
        <w:rPr/>
        <w:t xml:space="preserve">“, které mají mezi </w:t>
      </w:r>
      <w:r>
        <w:rPr>
          <w:i/>
        </w:rPr>
        <w:t>100</w:t>
      </w:r>
      <w:r>
        <w:rPr/>
        <w:t xml:space="preserve"> až </w:t>
      </w:r>
      <w:r>
        <w:rPr>
          <w:i/>
        </w:rPr>
        <w:t>300</w:t>
      </w:r>
      <w:r>
        <w:rPr/>
        <w:t xml:space="preserve"> stran a jejichž vydavatelství </w:t>
      </w:r>
      <w:r>
        <w:rPr>
          <w:b/>
        </w:rPr>
        <w:t>neobsahuje</w:t>
      </w:r>
      <w:r>
        <w:rPr/>
        <w:t xml:space="preserve"> v názvu písmeno „b“. Uveďte všechny potřebné informace podle vzoru. Knihy seřaďte s</w:t>
      </w:r>
      <w:r>
        <w:rPr>
          <w:i/>
        </w:rPr>
        <w:t>estupně</w:t>
      </w:r>
      <w:r>
        <w:rPr/>
        <w:t xml:space="preserve"> podle počtu stran. </w:t>
      </w:r>
      <w:r>
        <w:rPr>
          <w:i/>
        </w:rPr>
        <w:t>(5 bodů)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/>
      </w:pPr>
      <w:r>
        <w:rPr/>
        <w:drawing>
          <wp:inline distT="0" distB="0" distL="0" distR="0">
            <wp:extent cx="4948555" cy="914400"/>
            <wp:effectExtent l="0" t="0" r="0" b="0"/>
            <wp:docPr id="4" name="Obrázek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SELECT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kniha.titul AS `Název knihy`,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CONCAT(LEFT(autor.jmeno,1), ". ", autor.prijmeni) AS `Autor`,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vydavatelstvi.nazev AS `Vydavatelství`,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kniha.stran AS `Počet stran`,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kniha.zanr AS `Žánr`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FROM `kniha`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JOIN vydavatelstvi ON vydavatelstvi.id_vydavatelstvi = kniha.id_vydavatelstvi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JOIN autori_knih ON autori_knih.kniha_isbn = kniha.isbn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JOIN autor ON autor.id_autora = autori_knih.id_autora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WHERE (kniha.zanr NOT LIKE "historický" AND kniha.zanr NOT LIKE "fantasy") AND (kniha.stran BETWEEN 100 AND 300) AND (vydavatelstvi.nazev NOT LIKE "%b%")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ORDER BY kniha.stran DESC;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/>
      </w:pPr>
      <w:r>
        <w:rPr/>
      </w:r>
    </w:p>
    <w:p>
      <w:pPr>
        <w:pStyle w:val="Zadn3"/>
        <w:numPr>
          <w:ilvl w:val="0"/>
          <w:numId w:val="19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V tabulce </w:t>
      </w:r>
      <w:r>
        <w:rPr>
          <w:i/>
        </w:rPr>
        <w:t>ctenar</w:t>
      </w:r>
      <w:r>
        <w:rPr/>
        <w:t xml:space="preserve"> přidejte sloupec </w:t>
      </w:r>
      <w:r>
        <w:rPr>
          <w:b/>
        </w:rPr>
        <w:t>sleva</w:t>
      </w:r>
      <w:r>
        <w:rPr/>
        <w:t>, který může obsahovat hodnotu „</w:t>
      </w:r>
      <w:r>
        <w:rPr>
          <w:i/>
        </w:rPr>
        <w:t>ano</w:t>
      </w:r>
      <w:r>
        <w:rPr/>
        <w:t>”, nebo „</w:t>
      </w:r>
      <w:r>
        <w:rPr>
          <w:i/>
        </w:rPr>
        <w:t>ne</w:t>
      </w:r>
      <w:r>
        <w:rPr/>
        <w:t>”. Vytvořte aktualizační dotaz, který do tohoto sloupce zapíše „</w:t>
      </w:r>
      <w:r>
        <w:rPr>
          <w:i/>
        </w:rPr>
        <w:t>ano</w:t>
      </w:r>
      <w:r>
        <w:rPr/>
        <w:t xml:space="preserve">“ čtenářům </w:t>
      </w:r>
      <w:r>
        <w:rPr>
          <w:i/>
        </w:rPr>
        <w:t>mladším než 20 let</w:t>
      </w:r>
      <w:r>
        <w:rPr/>
        <w:t>. U ostatních bude sloupec vyplněn hodnotou „</w:t>
      </w:r>
      <w:r>
        <w:rPr>
          <w:i/>
        </w:rPr>
        <w:t>ne</w:t>
      </w:r>
      <w:r>
        <w:rPr/>
        <w:t xml:space="preserve">“. </w:t>
      </w:r>
      <w:r>
        <w:rPr>
          <w:i/>
        </w:rPr>
        <w:t>(2 body)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564" w:hanging="0"/>
        <w:rPr>
          <w:i/>
          <w:i/>
        </w:rPr>
      </w:pPr>
      <w:r>
        <w:rPr/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564" w:hanging="0"/>
        <w:rPr>
          <w:color w:val="C9211E"/>
        </w:rPr>
      </w:pPr>
      <w:r>
        <w:rPr>
          <w:i/>
          <w:color w:val="C9211E"/>
        </w:rPr>
        <w:t>UPDATE ctenar SET ctenar.sleva = IF(YEAR(CURRENT_DATE) - YEAR(ctenar.narozeni) &lt; 20, "ano" , "ne")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564" w:hanging="0"/>
        <w:rPr>
          <w:color w:val="C9211E"/>
        </w:rPr>
      </w:pPr>
      <w:r>
        <w:rPr>
          <w:i/>
          <w:color w:val="C9211E"/>
        </w:rPr>
        <w:t>WHERE 1;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0"/>
        <w:rPr/>
      </w:pPr>
      <w:r>
        <w:rPr/>
      </w:r>
    </w:p>
    <w:p>
      <w:pPr>
        <w:pStyle w:val="Zadn3"/>
        <w:numPr>
          <w:ilvl w:val="0"/>
          <w:numId w:val="20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>Navrhněte odstraňovací dotaz, kterým byste vymazali z databáze všechny</w:t>
      </w:r>
      <w:r>
        <w:rPr>
          <w:i/>
        </w:rPr>
        <w:t xml:space="preserve"> autory, jejichž životopis je kratší než 500 znaků a neobsahuje slovo „dramatik“</w:t>
      </w:r>
      <w:r>
        <w:rPr/>
        <w:t xml:space="preserve">. Uveďte, jaký krok je ještě nezbytný k tomu, aby bylo možné záznamy skutečně vymazat. </w:t>
      </w:r>
      <w:r>
        <w:rPr>
          <w:i/>
        </w:rPr>
        <w:t>(2 body)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282"/>
        <w:rPr>
          <w:i/>
          <w:i/>
        </w:rPr>
      </w:pPr>
      <w:r>
        <w:rPr/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282"/>
        <w:rPr/>
      </w:pPr>
      <w:r>
        <w:rPr>
          <w:i/>
        </w:rPr>
        <w:tab/>
      </w:r>
      <w:r>
        <w:rPr>
          <w:i/>
          <w:color w:val="C9211E"/>
        </w:rPr>
        <w:t>DELETE FROM autor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282"/>
        <w:rPr>
          <w:color w:val="C9211E"/>
        </w:rPr>
      </w:pPr>
      <w:r>
        <w:rPr>
          <w:i/>
          <w:color w:val="C9211E"/>
        </w:rPr>
        <w:t>WHERE LENGTH(autor.zivotopis) &lt; 500 AND autor.zivotopis NOT LIKE "%dramatik%"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 Narrow"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ymbol" w:hint="default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ymbol" w:hint="default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ymbol" w:hint="default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ymbol" w:hint="default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ymbol" w:hint="default"/>
        <w:sz w:val="18"/>
        <w:szCs w:val="18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4c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84caf"/>
    <w:pPr>
      <w:spacing w:before="0" w:after="0"/>
      <w:ind w:left="720" w:hanging="0"/>
      <w:contextualSpacing/>
    </w:pPr>
    <w:rPr/>
  </w:style>
  <w:style w:type="paragraph" w:styleId="Zadn2" w:customStyle="1">
    <w:name w:val="zadání2"/>
    <w:basedOn w:val="Normal"/>
    <w:qFormat/>
    <w:rsid w:val="00684caf"/>
    <w:pPr>
      <w:widowControl w:val="false"/>
      <w:numPr>
        <w:ilvl w:val="0"/>
        <w:numId w:val="1"/>
      </w:numPr>
      <w:suppressAutoHyphens w:val="true"/>
      <w:spacing w:before="0" w:after="120"/>
    </w:pPr>
    <w:rPr>
      <w:rFonts w:eastAsia="Arial Unicode MS" w:cs="Tahoma"/>
      <w:b/>
      <w:sz w:val="20"/>
    </w:rPr>
  </w:style>
  <w:style w:type="paragraph" w:styleId="Zadn3" w:customStyle="1">
    <w:name w:val="zadání3"/>
    <w:basedOn w:val="Zadn2"/>
    <w:qFormat/>
    <w:rsid w:val="00684caf"/>
    <w:pPr>
      <w:numPr>
        <w:ilvl w:val="0"/>
        <w:numId w:val="2"/>
      </w:numPr>
      <w:spacing w:before="0" w:after="0"/>
    </w:pPr>
    <w:rPr>
      <w:b w:val="false"/>
    </w:rPr>
  </w:style>
  <w:style w:type="paragraph" w:styleId="Obsahtabulky" w:customStyle="1">
    <w:name w:val="Obsah tabulky"/>
    <w:basedOn w:val="Normal"/>
    <w:qFormat/>
    <w:rsid w:val="00684caf"/>
    <w:pPr>
      <w:widowControl w:val="false"/>
      <w:suppressLineNumbers/>
      <w:suppressAutoHyphens w:val="true"/>
    </w:pPr>
    <w:rPr>
      <w:rFonts w:ascii="Liberation Serif" w:hAnsi="Liberation Serif" w:eastAsia="DejaVu Sans" w:cs="DejaVu Sans"/>
      <w:kern w:val="2"/>
      <w:lang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LibreOffice/7.2.2.2$Windows_X86_64 LibreOffice_project/02b2acce88a210515b4a5bb2e46cbfb63fe97d56</Application>
  <AppVersion>15.0000</AppVersion>
  <Pages>3</Pages>
  <Words>626</Words>
  <Characters>4076</Characters>
  <CharactersWithSpaces>4617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2022-02-08T16:22:00Z</dcterms:created>
  <dc:creator>ml</dc:creator>
  <dc:description/>
  <dc:language>cs-CZ</dc:language>
  <cp:lastModifiedBy/>
  <dcterms:modified xsi:type="dcterms:W3CDTF">2022-03-01T21:11:03Z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