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імені ІГОРЯ СІКОРСЬКОГО”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5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tbl>
      <w:tblPr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255"/>
        <w:gridCol w:w="484"/>
        <w:gridCol w:w="4416"/>
      </w:tblGrid>
      <w:tr>
        <w:trPr/>
        <w:tc>
          <w:tcPr>
            <w:tcW w:w="4415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групи КП-8</w:t>
            </w:r>
            <w:r>
              <w:rPr>
                <w:lang w:val="ru-RU"/>
              </w:rPr>
              <w:t>1</w:t>
            </w:r>
          </w:p>
          <w:p>
            <w:pPr>
              <w:pStyle w:val="Normal"/>
              <w:bidi w:val="0"/>
              <w:spacing w:lineRule="auto" w:line="240" w:before="240" w:after="0"/>
              <w:ind w:left="0" w:right="0" w:hanging="0"/>
              <w:jc w:val="left"/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  <w:t>Черняєв Іван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center"/>
              <w:rPr/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варіант № 19</w:t>
            </w:r>
          </w:p>
        </w:tc>
        <w:tc>
          <w:tcPr>
            <w:tcW w:w="255" w:type="dxa"/>
            <w:tcBorders/>
          </w:tcPr>
          <w:p>
            <w:pPr>
              <w:pStyle w:val="Normal"/>
              <w:bidi w:val="0"/>
              <w:spacing w:lineRule="auto" w:line="2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right"/>
              <w:rPr/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  <w:t>Київ 2021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 xml:space="preserve">Варіант </w:t>
      </w:r>
      <w:r>
        <w:rPr>
          <w:b/>
          <w:bCs/>
          <w:szCs w:val="28"/>
        </w:rPr>
        <w:t>19</w:t>
      </w:r>
      <w:r>
        <w:rPr>
          <w:b/>
          <w:bCs/>
          <w:szCs w:val="28"/>
        </w:rPr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4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com.company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com.sun.j3d.loaders.Scene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com.sun.j3d.loaders.objectfile.ObjectFile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com.sun.j3d.utils.image.TextureLoader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com.sun.j3d.utils.universe.SimpleUniverse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com.sun.j3d.utils.universe.ViewingPlatform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javax.media.j3d.*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javax.vecmath.Color3f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javax.vecmath.Point3d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javax.vecmath.Vector3d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javax.vecmath.Vector3f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java.io.FileReader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java.io.IOException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java.util.Map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IPad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JFrame {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Canvas3D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SimpleUniverse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universe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BranchGroup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lego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Map&lt;String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Shape3D&gt;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shapeMap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IPad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configureWindow()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configureCanvas()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configureUniverse()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root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BranchGroup()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.setCapability(BranchGroup.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ALLOW_CHILDREN_EXTEND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addImageBackground(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"/home/ivan/workspace/Lab5/src/resources/room.jpg"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addLightToUniverse()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changeViewAngle()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lego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 getIPadGroup()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room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room.addChild(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lego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.addChild(room)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IPadAnimation lego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IPadAnimation(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.addKeyListener(lego)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.compile()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universe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.addBranchGraph(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configureWindow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setTitle(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"IPad Animation"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setSize(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setResizable(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setDefaultCloseOperation(JFrame.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configureCanvas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canvas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Canvas3D(SimpleUniverse.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getPreferredConfiguration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.setDoubleBufferEnable(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.setFocusable(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add(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configureUniverse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universe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SimpleUniverse(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universe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.getViewingPlatform().setNominalViewingTransform()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addImageBackground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(String imagePath)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TextureLoader 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TextureLoader(imagePath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canvas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Background background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Background(t.getImage())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background.setImageScaleMode(Background.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SCALE_FIT_ALL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BoundingSphere bounds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BoundingSphere(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100.0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background.setApplicationBounds(bounds)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.addChild(background)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addLightToUniverse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BoundingSphere bounds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BoundingSphere()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bounds.setRadius(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DirectionalLight directionalLight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DirectionalLight(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directionalLight.setInfluencingBounds(bounds)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AmbientLight ambientLight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AmbientLight(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245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ambientLight.setInfluencingBounds(bounds)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.addChild(directionalLight)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root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.addChild(ambientLight)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getIPadGroup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Transform3D scale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scale.setScale(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0.8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0.8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0.8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yRotation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yRotation.rotY(Math.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PI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zRotation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zRotation.rotZ(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.06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xRotation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xRotation.rotX(-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zRotation.mul(xRotation)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yRotation.mul(zRotation)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scale.mul(yRotation)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 group = getModelGroup(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"src/resources/ipad_pro.obj"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group.setTransform(scale)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getModelGroup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(String path)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Scene scene = 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getSceneFromFile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(path)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shapeMap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 scene.getNamedObjects()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printModelElementsList(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shapeMap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group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(String shapeName :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shapeMap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.keySet())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Shape3D shape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shapeMap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.get(shapeName)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scene.getSceneGroup().removeChild(shape)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group.addChild(shape)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group.setCapability(TransformGroup.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ALLOW_TRANSFORM_WRITE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printModelElementsList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(Map&lt;String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Shape3D&gt; shapeMap)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(String name : shapeMap.keySet())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"Name: %s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name)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}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/*private Appearance getAppearance(Color materialColor)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Appearance appearance = new Appearance();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appearance.setMaterial(getMaterial(materialColor));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return appearance;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private Material getMaterial(Color defaultColor)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 material = new Material();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material.setEmissiveColor(new Color3f(Color.BLACK));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material.setAmbientColor(new Color3f(defaultColor));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material.setDiffuseColor(new Color3f(defaultColor));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material.setSpecularColor(new Color3f(defaultColor));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material.setShininess(80);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material.setLightingEnable(true);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return material;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}*/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changeViewAngle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ViewingPlatform vp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universe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.getViewingPlatform()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 vpGroup = vp.getMultiTransformGroup().getTransformGroup(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vpTranslation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vpTranslation.setTranslation(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vpGroup.setTransform(vpTranslation)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static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Scene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getSceneFromFile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(String location)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ObjectFile file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ObjectFile(ObjectFile.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RESIZE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file.setFlags(ObjectFile.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RESIZE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| ObjectFile.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TRIANGULATE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| ObjectFile.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STRIPIFY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file.load(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FileReader(location))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TransformGroup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getLegoTransformGroup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lego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/>
      </w:pPr>
      <w:r>
        <w:rPr/>
      </w:r>
    </w:p>
    <w:p>
      <w:pPr>
        <w:pStyle w:val="Normal"/>
        <w:bidi w:val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9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120"/>
      <w:ind w:left="0" w:right="0" w:hanging="0"/>
      <w:jc w:val="center"/>
    </w:pPr>
    <w:rPr>
      <w:rFonts w:eastAsia="Times New Roman" w:cs="Times New Roman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6</Pages>
  <Words>450</Words>
  <Characters>4986</Characters>
  <CharactersWithSpaces>6373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2021-05-17T09:33:50Z</dcterms:created>
  <dc:creator/>
  <dc:description/>
  <dc:language>en-US</dc:language>
  <cp:lastModifiedBy/>
  <dcterms:modified xsi:type="dcterms:W3CDTF">2021-06-01T09:23:12Z</dcterms:modified>
  <cp:revision>2</cp:revision>
  <dc:subject/>
  <dc:title/>
</cp:coreProperties>
</file>