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E66" w:rsidRDefault="005A5E66" w:rsidP="005A5E66">
      <w:r>
        <w:t>Figure 5 files.</w:t>
      </w:r>
      <w:r w:rsidRPr="005A5E66">
        <w:t xml:space="preserve"> </w:t>
      </w:r>
      <w:r>
        <w:t>Full lockdown setting except that the social distancing factor is modulated as a function of symptoms-tested</w:t>
      </w:r>
    </w:p>
    <w:p w:rsidR="005A5E66" w:rsidRDefault="005A5E66">
      <w:bookmarkStart w:id="0" w:name="_GoBack"/>
      <w:bookmarkEnd w:id="0"/>
      <w:r>
        <w:t xml:space="preserve">Excel file: </w:t>
      </w:r>
      <w:r w:rsidRPr="005A5E66">
        <w:t xml:space="preserve">Fig NEW 5 </w:t>
      </w:r>
      <w:proofErr w:type="spellStart"/>
      <w:r w:rsidRPr="005A5E66">
        <w:t>inf</w:t>
      </w:r>
      <w:proofErr w:type="spellEnd"/>
      <w:r w:rsidRPr="005A5E66">
        <w:t xml:space="preserve"> tested, govern,  % dead, </w:t>
      </w:r>
      <w:proofErr w:type="spellStart"/>
      <w:r w:rsidRPr="005A5E66">
        <w:t>sympt</w:t>
      </w:r>
      <w:proofErr w:type="spellEnd"/>
      <w:r w:rsidRPr="005A5E66">
        <w:t xml:space="preserve"> </w:t>
      </w:r>
      <w:proofErr w:type="spellStart"/>
      <w:r w:rsidRPr="005A5E66">
        <w:t>testedtext</w:t>
      </w:r>
      <w:proofErr w:type="spellEnd"/>
      <w:r w:rsidR="00F516E4">
        <w:t xml:space="preserve"> copied to ‘Figure 5 Excel’</w:t>
      </w:r>
    </w:p>
    <w:p w:rsidR="005A5E66" w:rsidRDefault="005A5E66">
      <w:r>
        <w:t xml:space="preserve">Copasi file: </w:t>
      </w:r>
      <w:r w:rsidRPr="005A5E66">
        <w:t xml:space="preserve">Wff1Corona_Lux_2020-03-20_1340 </w:t>
      </w:r>
      <w:proofErr w:type="spellStart"/>
      <w:r w:rsidRPr="005A5E66">
        <w:t>intermittentGwork</w:t>
      </w:r>
      <w:proofErr w:type="spellEnd"/>
      <w:r w:rsidRPr="005A5E66">
        <w:t xml:space="preserve"> full lockdown effect of </w:t>
      </w:r>
      <w:proofErr w:type="spellStart"/>
      <w:r w:rsidRPr="005A5E66">
        <w:t>socialdistancing</w:t>
      </w:r>
      <w:proofErr w:type="spellEnd"/>
      <w:r w:rsidRPr="005A5E66">
        <w:t xml:space="preserve"> Fig 5 </w:t>
      </w:r>
      <w:proofErr w:type="gramStart"/>
      <w:r w:rsidRPr="005A5E66">
        <w:t>adaptive</w:t>
      </w:r>
      <w:r w:rsidR="00F516E4">
        <w:t xml:space="preserve">  copied</w:t>
      </w:r>
      <w:proofErr w:type="gramEnd"/>
      <w:r w:rsidR="00F516E4">
        <w:t xml:space="preserve"> to ‘Figure 5 Copasi’</w:t>
      </w:r>
    </w:p>
    <w:p w:rsidR="005A5E66" w:rsidRDefault="005A5E66"/>
    <w:sectPr w:rsidR="005A5E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DB"/>
    <w:rsid w:val="001146DB"/>
    <w:rsid w:val="005A5E66"/>
    <w:rsid w:val="005E22B0"/>
    <w:rsid w:val="007A439F"/>
    <w:rsid w:val="0082705F"/>
    <w:rsid w:val="00AF02C4"/>
    <w:rsid w:val="00C534CF"/>
    <w:rsid w:val="00F5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E6C02-211D-4150-8776-A4EAE7CC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V. Westerhoff</dc:creator>
  <cp:keywords/>
  <dc:description/>
  <cp:lastModifiedBy>Hans V. Westerhoff</cp:lastModifiedBy>
  <cp:revision>2</cp:revision>
  <dcterms:created xsi:type="dcterms:W3CDTF">2020-05-06T09:57:00Z</dcterms:created>
  <dcterms:modified xsi:type="dcterms:W3CDTF">2020-05-06T09:57:00Z</dcterms:modified>
</cp:coreProperties>
</file>