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61" w:rsidRPr="0086790D" w:rsidRDefault="00313C61" w:rsidP="00313C61">
      <w:pPr>
        <w:pStyle w:val="Heading2"/>
      </w:pPr>
      <w:r w:rsidRPr="0086790D">
        <w:t xml:space="preserve">Figure 6.  </w:t>
      </w:r>
      <w:r>
        <w:t>Strong then soft better than soft then strong</w:t>
      </w:r>
    </w:p>
    <w:p w:rsidR="00313C61" w:rsidRPr="006C6C2C" w:rsidRDefault="00313C61" w:rsidP="00313C61">
      <w:r w:rsidRPr="003C40BA">
        <w:t xml:space="preserve">Copasi filename: </w:t>
      </w:r>
      <w:r>
        <w:t xml:space="preserve">Previously called </w:t>
      </w:r>
      <w:r w:rsidRPr="003C40BA">
        <w:t xml:space="preserve">‘Fig S4 attempts at strong then soft and vice versa.’ </w:t>
      </w:r>
      <w:r>
        <w:t>Now copied to ‘Figure 6 Copasi.cps’.</w:t>
      </w:r>
      <w:r w:rsidRPr="003C40BA">
        <w:t xml:space="preserve"> Global quantities ‘first social distancing factor factor’ and ‘second social distancing factor factor’  were set to 10 and 2, or 2 and 10 respect</w:t>
      </w:r>
      <w:r>
        <w:t>ively and then a tim</w:t>
      </w:r>
      <w:r w:rsidRPr="003C40BA">
        <w:t>e inte</w:t>
      </w:r>
      <w:r>
        <w:t>g</w:t>
      </w:r>
      <w:r w:rsidRPr="003C40BA">
        <w:t>ration was run, data saved into excel files and combined.</w:t>
      </w:r>
      <w:r>
        <w:t xml:space="preserve">  Excel file: Figure 6 Excel.</w:t>
      </w:r>
    </w:p>
    <w:p w:rsidR="007A439F" w:rsidRDefault="007A439F">
      <w:bookmarkStart w:id="0" w:name="_GoBack"/>
      <w:bookmarkEnd w:id="0"/>
    </w:p>
    <w:sectPr w:rsidR="007A439F" w:rsidSect="004C7499">
      <w:headerReference w:type="default" r:id="rId4"/>
      <w:pgSz w:w="12240" w:h="15840"/>
      <w:pgMar w:top="1440" w:right="189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897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97D5A" w:rsidRDefault="00313C61">
        <w:pPr>
          <w:pStyle w:val="Header"/>
          <w:jc w:val="right"/>
        </w:pPr>
        <w:r>
          <w:t xml:space="preserve">Corona lessons from Systems Biology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7D5A" w:rsidRDefault="00313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61"/>
    <w:rsid w:val="00313C61"/>
    <w:rsid w:val="005E22B0"/>
    <w:rsid w:val="007A439F"/>
    <w:rsid w:val="0082705F"/>
    <w:rsid w:val="00AF02C4"/>
    <w:rsid w:val="00C534CF"/>
    <w:rsid w:val="00E2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A2281-A1CF-4A6B-BEB7-8D2B147E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3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Figure 6.  Strong then soft better than soft then strong</vt:lpstr>
    </vt:vector>
  </TitlesOfParts>
  <Company>University of Manchester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V. Westerhoff</dc:creator>
  <cp:keywords/>
  <dc:description/>
  <cp:lastModifiedBy>Hans V. Westerhoff</cp:lastModifiedBy>
  <cp:revision>1</cp:revision>
  <dcterms:created xsi:type="dcterms:W3CDTF">2020-05-06T09:58:00Z</dcterms:created>
  <dcterms:modified xsi:type="dcterms:W3CDTF">2020-05-06T09:58:00Z</dcterms:modified>
</cp:coreProperties>
</file>