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2704B5"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2704B5"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CE4522" w:rsidRDefault="00B04866" w:rsidP="00C500AE">
      <w:pPr>
        <w:spacing w:after="0" w:line="20" w:lineRule="atLeast"/>
        <w:rPr>
          <w:rFonts w:ascii="Tahoma" w:hAnsi="Tahoma" w:cs="Tahoma"/>
          <w:b/>
          <w:highlight w:val="yellow"/>
        </w:rPr>
      </w:pPr>
      <w:r w:rsidRPr="00CE4522">
        <w:rPr>
          <w:rFonts w:ascii="Tahoma" w:hAnsi="Tahoma" w:cs="Tahoma"/>
          <w:b/>
          <w:highlight w:val="yellow"/>
        </w:rPr>
        <w:t>Allgemeine Funktion der Anwendung:</w:t>
      </w:r>
    </w:p>
    <w:p w:rsidR="00B04866" w:rsidRPr="00CE4522"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Die Anwendung realisiert </w:t>
      </w:r>
      <w:proofErr w:type="gramStart"/>
      <w:r w:rsidRPr="00CE4522">
        <w:rPr>
          <w:rFonts w:ascii="Tahoma" w:hAnsi="Tahoma" w:cs="Tahoma"/>
          <w:highlight w:val="yellow"/>
        </w:rPr>
        <w:t>eine Client</w:t>
      </w:r>
      <w:proofErr w:type="gramEnd"/>
      <w:r w:rsidRPr="00CE4522">
        <w:rPr>
          <w:rFonts w:ascii="Tahoma" w:hAnsi="Tahoma" w:cs="Tahoma"/>
          <w:highlight w:val="yellow"/>
        </w:rPr>
        <w:t>/Server-Umgebung, in der von Clients zugeschickte Nachrichten vom Server verwaltet werden. Die Clients nehmen zwei Rollen an.</w:t>
      </w:r>
    </w:p>
    <w:p w:rsidR="00B04866"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Der Redakteur-Client versendet </w:t>
      </w:r>
      <w:r w:rsidR="00477F28" w:rsidRPr="00CE4522">
        <w:rPr>
          <w:rFonts w:ascii="Tahoma" w:hAnsi="Tahoma" w:cs="Tahoma"/>
          <w:highlight w:val="yellow"/>
        </w:rPr>
        <w:t xml:space="preserve">eindeutig </w:t>
      </w:r>
      <w:r w:rsidRPr="00CE4522">
        <w:rPr>
          <w:rFonts w:ascii="Tahoma" w:hAnsi="Tahoma" w:cs="Tahoma"/>
          <w:highlight w:val="yellow"/>
        </w:rPr>
        <w:t xml:space="preserve">nummerierte Nachrichten an den </w:t>
      </w:r>
      <w:r w:rsidR="00477F28" w:rsidRPr="00CE4522">
        <w:rPr>
          <w:rFonts w:ascii="Tahoma" w:hAnsi="Tahoma" w:cs="Tahoma"/>
          <w:highlight w:val="yellow"/>
        </w:rPr>
        <w:t>Server</w:t>
      </w:r>
      <w:r w:rsidRPr="00CE4522">
        <w:rPr>
          <w:rFonts w:ascii="Tahoma" w:hAnsi="Tahoma" w:cs="Tahoma"/>
          <w:highlight w:val="yellow"/>
        </w:rPr>
        <w:t xml:space="preserve">. Der Leser-Client </w:t>
      </w:r>
      <w:r w:rsidR="00477F28" w:rsidRPr="00CE4522">
        <w:rPr>
          <w:rFonts w:ascii="Tahoma" w:hAnsi="Tahoma" w:cs="Tahoma"/>
          <w:highlight w:val="yellow"/>
        </w:rPr>
        <w:t xml:space="preserve">fragt in regelmäßigen Abständen den Server, ob es neue Nachrichten zu lesen gibt. Dabei ist es wichtig, dass der Leser nicht immer wieder alle Nachrichten erhält sondern, </w:t>
      </w:r>
      <w:r w:rsidR="00354994" w:rsidRPr="00CE4522">
        <w:rPr>
          <w:rFonts w:ascii="Tahoma" w:hAnsi="Tahoma" w:cs="Tahoma"/>
          <w:highlight w:val="yellow"/>
        </w:rPr>
        <w:t>dass</w:t>
      </w:r>
      <w:r w:rsidR="00477F28" w:rsidRPr="00CE4522">
        <w:rPr>
          <w:rFonts w:ascii="Tahoma" w:hAnsi="Tahoma" w:cs="Tahoma"/>
          <w:highlight w:val="yellow"/>
        </w:rPr>
        <w:t xml:space="preserve"> der Server sich an die Leser erinnert und ihm nur die Nachrichten </w:t>
      </w:r>
      <w:r w:rsidR="00354994" w:rsidRPr="00CE4522">
        <w:rPr>
          <w:rFonts w:ascii="Tahoma" w:hAnsi="Tahoma" w:cs="Tahoma"/>
          <w:highlight w:val="yellow"/>
        </w:rPr>
        <w:t>übermittelt, die der Client noch nicht erhalten hat. Wenn ein Client einige Zeit keine neuen Nachrichten abfragt, wird dieser vom Server vergessen, liest dieser hiernach erneut, wird dieser Client als neuer Client behandelt.</w:t>
      </w:r>
      <w:r w:rsidR="001B0EFB" w:rsidRPr="00CE4522">
        <w:rPr>
          <w:rFonts w:ascii="Tahoma" w:hAnsi="Tahoma" w:cs="Tahoma"/>
          <w:highlight w:val="yellow"/>
        </w:rPr>
        <w:t xml:space="preserve"> Der Server hat zudem die Aufgabe, den Clients die Nachrichten in der richtigen Reihenfolge zu übermitteln.</w:t>
      </w:r>
    </w:p>
    <w:p w:rsidR="00D429D8" w:rsidRDefault="00D429D8" w:rsidP="00C500AE">
      <w:pPr>
        <w:spacing w:after="0" w:line="20" w:lineRule="atLeast"/>
        <w:rPr>
          <w:rFonts w:ascii="Tahoma" w:hAnsi="Tahoma" w:cs="Tahoma"/>
        </w:rPr>
      </w:pPr>
    </w:p>
    <w:p w:rsidR="00D429D8" w:rsidRPr="009D78D4" w:rsidRDefault="00D429D8" w:rsidP="00C500AE">
      <w:pPr>
        <w:spacing w:after="0" w:line="20" w:lineRule="atLeast"/>
        <w:rPr>
          <w:rFonts w:ascii="Tahoma" w:hAnsi="Tahoma" w:cs="Tahoma"/>
          <w:b/>
          <w:highlight w:val="yellow"/>
        </w:rPr>
      </w:pPr>
      <w:r w:rsidRPr="009D78D4">
        <w:rPr>
          <w:rFonts w:ascii="Tahoma" w:hAnsi="Tahoma" w:cs="Tahoma"/>
          <w:b/>
          <w:highlight w:val="yellow"/>
        </w:rPr>
        <w:t>Grundlegende Datentypen:</w:t>
      </w:r>
    </w:p>
    <w:p w:rsidR="00D429D8" w:rsidRPr="009D78D4" w:rsidRDefault="00D429D8" w:rsidP="00C500AE">
      <w:pPr>
        <w:spacing w:after="0" w:line="20" w:lineRule="atLeast"/>
        <w:rPr>
          <w:rFonts w:ascii="Tahoma" w:hAnsi="Tahoma" w:cs="Tahoma"/>
          <w:highlight w:val="yellow"/>
        </w:rPr>
      </w:pPr>
      <w:proofErr w:type="spellStart"/>
      <w:r w:rsidRPr="009D78D4">
        <w:rPr>
          <w:rFonts w:ascii="Tahoma" w:hAnsi="Tahoma" w:cs="Tahoma"/>
          <w:highlight w:val="yellow"/>
        </w:rPr>
        <w:t>LogDatei</w:t>
      </w:r>
      <w:proofErr w:type="spellEnd"/>
      <w:r w:rsidRPr="009D78D4">
        <w:rPr>
          <w:rFonts w:ascii="Tahoma" w:hAnsi="Tahoma" w:cs="Tahoma"/>
          <w:highlight w:val="yellow"/>
        </w:rPr>
        <w:t xml:space="preserve"> </w:t>
      </w:r>
      <w:r w:rsidR="009D78D4">
        <w:rPr>
          <w:rFonts w:ascii="Tahoma" w:hAnsi="Tahoma" w:cs="Tahoma"/>
          <w:highlight w:val="yellow"/>
        </w:rPr>
        <w:tab/>
      </w:r>
      <w:r w:rsidRPr="009D78D4">
        <w:rPr>
          <w:rFonts w:ascii="Tahoma" w:hAnsi="Tahoma" w:cs="Tahoma"/>
          <w:highlight w:val="yellow"/>
        </w:rPr>
        <w:t>= beinhaltet die jeweilige Logdatei.</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Nachricht </w:t>
      </w:r>
      <w:r w:rsidR="009D78D4">
        <w:rPr>
          <w:rFonts w:ascii="Tahoma" w:hAnsi="Tahoma" w:cs="Tahoma"/>
          <w:highlight w:val="yellow"/>
        </w:rPr>
        <w:tab/>
      </w:r>
      <w:r w:rsidRPr="009D78D4">
        <w:rPr>
          <w:rFonts w:ascii="Tahoma" w:hAnsi="Tahoma" w:cs="Tahoma"/>
          <w:highlight w:val="yellow"/>
        </w:rPr>
        <w:t xml:space="preserve">= [NNR, Textnachricht, </w:t>
      </w:r>
      <w:proofErr w:type="spellStart"/>
      <w:r w:rsidRPr="009D78D4">
        <w:rPr>
          <w:rFonts w:ascii="Tahoma" w:hAnsi="Tahoma" w:cs="Tahoma"/>
          <w:highlight w:val="yellow"/>
        </w:rPr>
        <w:t>ErstellungsTS</w:t>
      </w:r>
      <w:proofErr w:type="spellEnd"/>
      <w:r w:rsidRPr="009D78D4">
        <w:rPr>
          <w:rFonts w:ascii="Tahoma" w:hAnsi="Tahoma" w:cs="Tahoma"/>
          <w:highlight w:val="yellow"/>
        </w:rPr>
        <w:t>].</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NNR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Die eindeutige Nachrichtenummer.</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Server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xml:space="preserve">= </w:t>
      </w:r>
      <w:proofErr w:type="spellStart"/>
      <w:r w:rsidR="009D78D4">
        <w:rPr>
          <w:rFonts w:ascii="Tahoma" w:hAnsi="Tahoma" w:cs="Tahoma"/>
          <w:highlight w:val="yellow"/>
        </w:rPr>
        <w:t>P</w:t>
      </w:r>
      <w:r w:rsidRPr="009D78D4">
        <w:rPr>
          <w:rFonts w:ascii="Tahoma" w:hAnsi="Tahoma" w:cs="Tahoma"/>
          <w:highlight w:val="yellow"/>
        </w:rPr>
        <w:t>id</w:t>
      </w:r>
      <w:proofErr w:type="spellEnd"/>
      <w:r w:rsidRPr="009D78D4">
        <w:rPr>
          <w:rFonts w:ascii="Tahoma" w:hAnsi="Tahoma" w:cs="Tahoma"/>
          <w:highlight w:val="yellow"/>
        </w:rPr>
        <w:t xml:space="preserve"> des Servers.</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TSclientout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Client(Redakteur) verlässt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ClientIn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Client(Reader)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HBQIn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HBQ</w:t>
      </w:r>
      <w:r w:rsidRPr="009D78D4">
        <w:rPr>
          <w:rFonts w:ascii="Tahoma" w:hAnsi="Tahoma" w:cs="Tahoma"/>
          <w:highlight w:val="yellow"/>
        </w:rPr>
        <w:t xml:space="preserve">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erreicht, bei</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w:t>
      </w:r>
      <w:r>
        <w:rPr>
          <w:rFonts w:ascii="Tahoma" w:hAnsi="Tahoma" w:cs="Tahoma"/>
          <w:highlight w:val="yellow"/>
        </w:rPr>
        <w: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von dem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w:t>
      </w:r>
      <w:r>
        <w:rPr>
          <w:rFonts w:ascii="Tahoma" w:hAnsi="Tahoma" w:cs="Tahoma"/>
          <w:highlight w:val="yellow"/>
        </w:rPr>
        <w:t>verlässt.</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ClientID</w:t>
      </w:r>
      <w:proofErr w:type="spellEnd"/>
      <w:r w:rsidRPr="009D78D4">
        <w:rPr>
          <w:rFonts w:ascii="Tahoma" w:hAnsi="Tahoma" w:cs="Tahoma"/>
          <w:highlight w:val="yellow"/>
        </w:rPr>
        <w:t xml:space="preserve"> </w:t>
      </w:r>
      <w:r>
        <w:rPr>
          <w:rFonts w:ascii="Tahoma" w:hAnsi="Tahoma" w:cs="Tahoma"/>
          <w:highlight w:val="yellow"/>
        </w:rPr>
        <w:tab/>
      </w:r>
      <w:proofErr w:type="gramStart"/>
      <w:r>
        <w:rPr>
          <w:rFonts w:ascii="Tahoma" w:hAnsi="Tahoma" w:cs="Tahoma"/>
          <w:highlight w:val="yellow"/>
        </w:rPr>
        <w:t xml:space="preserve">= </w:t>
      </w:r>
      <w:r w:rsidRPr="009D78D4">
        <w:rPr>
          <w:rFonts w:ascii="Tahoma" w:hAnsi="Tahoma" w:cs="Tahoma"/>
          <w:highlight w:val="yellow"/>
        </w:rPr>
        <w:t xml:space="preserve"> </w:t>
      </w:r>
      <w:proofErr w:type="spellStart"/>
      <w:r w:rsidRPr="009D78D4">
        <w:rPr>
          <w:rFonts w:ascii="Tahoma" w:hAnsi="Tahoma" w:cs="Tahoma"/>
          <w:highlight w:val="yellow"/>
        </w:rPr>
        <w:t>Pid</w:t>
      </w:r>
      <w:proofErr w:type="spellEnd"/>
      <w:proofErr w:type="gramEnd"/>
      <w:r w:rsidRPr="009D78D4">
        <w:rPr>
          <w:rFonts w:ascii="Tahoma" w:hAnsi="Tahoma" w:cs="Tahoma"/>
          <w:highlight w:val="yellow"/>
        </w:rPr>
        <w:t xml:space="preserve"> des jeweiligen Clients.</w:t>
      </w:r>
    </w:p>
    <w:p w:rsidR="00D429D8" w:rsidRDefault="00D429D8" w:rsidP="00C500AE">
      <w:pPr>
        <w:spacing w:after="0" w:line="20" w:lineRule="atLeast"/>
        <w:rPr>
          <w:rFonts w:ascii="Tahoma" w:hAnsi="Tahoma" w:cs="Tahoma"/>
        </w:rPr>
      </w:pPr>
    </w:p>
    <w:p w:rsidR="00CE029E" w:rsidRPr="00596718" w:rsidRDefault="00CE029E" w:rsidP="00C500AE">
      <w:pPr>
        <w:spacing w:after="0" w:line="20" w:lineRule="atLeast"/>
        <w:rPr>
          <w:rFonts w:ascii="Tahoma" w:hAnsi="Tahoma" w:cs="Tahoma"/>
        </w:rPr>
      </w:pPr>
    </w:p>
    <w:p w:rsidR="00283EE9" w:rsidRDefault="00283EE9" w:rsidP="00C500AE">
      <w:pPr>
        <w:spacing w:after="0" w:line="20" w:lineRule="atLeast"/>
        <w:rPr>
          <w:rFonts w:ascii="Tahoma" w:hAnsi="Tahoma" w:cs="Tahoma"/>
        </w:rPr>
      </w:pPr>
    </w:p>
    <w:p w:rsidR="006C73E8" w:rsidRPr="00596718" w:rsidRDefault="006C73E8" w:rsidP="006C73E8">
      <w:pPr>
        <w:spacing w:after="0" w:line="20" w:lineRule="atLeast"/>
        <w:rPr>
          <w:rFonts w:ascii="Tahoma" w:hAnsi="Tahoma" w:cs="Tahoma"/>
          <w:b/>
        </w:rPr>
      </w:pPr>
      <w:r>
        <w:rPr>
          <w:rFonts w:ascii="Tahoma" w:hAnsi="Tahoma" w:cs="Tahoma"/>
          <w:b/>
        </w:rPr>
        <w:t>Nachrichtenformat</w:t>
      </w:r>
      <w:r w:rsidRPr="00596718">
        <w:rPr>
          <w:rFonts w:ascii="Tahoma" w:hAnsi="Tahoma" w:cs="Tahoma"/>
          <w:b/>
        </w:rPr>
        <w:t>:</w:t>
      </w:r>
    </w:p>
    <w:p w:rsidR="006C73E8" w:rsidRDefault="006C73E8" w:rsidP="006C73E8">
      <w:pPr>
        <w:spacing w:after="0" w:line="20" w:lineRule="atLeast"/>
        <w:rPr>
          <w:rFonts w:ascii="Tahoma" w:hAnsi="Tahoma" w:cs="Tahoma"/>
        </w:rPr>
      </w:pPr>
      <w:r>
        <w:rPr>
          <w:rFonts w:ascii="Tahoma" w:hAnsi="Tahoma" w:cs="Tahoma"/>
        </w:rPr>
        <w:t>Eine Nachricht besteht aus einer Liste</w:t>
      </w:r>
      <w:r w:rsidR="0005346E">
        <w:rPr>
          <w:rFonts w:ascii="Tahoma" w:hAnsi="Tahoma" w:cs="Tahoma"/>
        </w:rPr>
        <w:t xml:space="preserve"> mit folgendem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lastRenderedPageBreak/>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 xml:space="preserve">die </w:t>
      </w:r>
      <w:proofErr w:type="spellStart"/>
      <w:r>
        <w:rPr>
          <w:rFonts w:ascii="Tahoma" w:hAnsi="Tahoma" w:cs="Tahoma"/>
        </w:rPr>
        <w:t>NNr</w:t>
      </w:r>
      <w:proofErr w:type="spellEnd"/>
      <w:r>
        <w:rPr>
          <w:rFonts w:ascii="Tahoma" w:hAnsi="Tahoma" w:cs="Tahoma"/>
        </w:rPr>
        <w:t xml:space="preserve">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P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w:t>
      </w:r>
      <w:proofErr w:type="spellStart"/>
      <w:r w:rsidR="00BE03D5">
        <w:rPr>
          <w:rFonts w:ascii="Tahoma" w:hAnsi="Tahoma" w:cs="Tahoma"/>
        </w:rPr>
        <w:t>Timers</w:t>
      </w:r>
      <w:proofErr w:type="spellEnd"/>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 xml:space="preserve">Zu dem pingt der Mainclient den Server an damit die Nodes sich kennen, alle Unterclients werden in der selben </w:t>
      </w:r>
      <w:proofErr w:type="spellStart"/>
      <w:r w:rsidR="00BC41D8">
        <w:rPr>
          <w:rFonts w:ascii="Tahoma" w:hAnsi="Tahoma" w:cs="Tahoma"/>
        </w:rPr>
        <w:t>Node</w:t>
      </w:r>
      <w:proofErr w:type="spellEnd"/>
      <w:r w:rsidR="00BC41D8">
        <w:rPr>
          <w:rFonts w:ascii="Tahoma" w:hAnsi="Tahoma" w:cs="Tahoma"/>
        </w:rPr>
        <w:t xml:space="preserv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w:t>
      </w:r>
      <w:proofErr w:type="spellStart"/>
      <w:r w:rsidR="002A2EF3">
        <w:rPr>
          <w:rFonts w:ascii="Tahoma" w:hAnsi="Tahoma" w:cs="Tahoma"/>
        </w:rPr>
        <w:t>Timer</w:t>
      </w:r>
      <w:proofErr w:type="spellEnd"/>
      <w:r w:rsidR="002A2EF3">
        <w:rPr>
          <w:rFonts w:ascii="Tahoma" w:hAnsi="Tahoma" w:cs="Tahoma"/>
        </w:rPr>
        <w:t xml:space="preserve">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w:t>
      </w:r>
      <w:proofErr w:type="spellStart"/>
      <w:r>
        <w:rPr>
          <w:rFonts w:ascii="Tahoma" w:hAnsi="Tahoma" w:cs="Tahoma"/>
        </w:rPr>
        <w:t>Redakteur_loop</w:t>
      </w:r>
      <w:proofErr w:type="spellEnd"/>
      <w:r>
        <w:rPr>
          <w:rFonts w:ascii="Tahoma" w:hAnsi="Tahoma" w:cs="Tahoma"/>
        </w:rPr>
        <w:t xml:space="preserve"> / </w:t>
      </w:r>
      <w:proofErr w:type="spellStart"/>
      <w:r>
        <w:rPr>
          <w:rFonts w:ascii="Tahoma" w:hAnsi="Tahoma" w:cs="Tahoma"/>
        </w:rPr>
        <w:t>Leser_loop</w:t>
      </w:r>
      <w:proofErr w:type="spellEnd"/>
      <w:r>
        <w:rPr>
          <w:rFonts w:ascii="Tahoma" w:hAnsi="Tahoma" w:cs="Tahoma"/>
        </w:rPr>
        <w:t>)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w:t>
      </w:r>
      <w:proofErr w:type="gramStart"/>
      <w:r w:rsidR="00280173">
        <w:rPr>
          <w:rFonts w:ascii="Tahoma" w:hAnsi="Tahoma" w:cs="Tahoma"/>
        </w:rPr>
        <w:t>verworfen</w:t>
      </w:r>
      <w:proofErr w:type="gramEnd"/>
      <w:r w:rsidR="00280173">
        <w:rPr>
          <w:rFonts w:ascii="Tahoma" w:hAnsi="Tahoma" w:cs="Tahoma"/>
        </w:rPr>
        <w:t xml:space="preserve">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w:t>
      </w:r>
      <w:proofErr w:type="spellStart"/>
      <w:r w:rsidR="00C34371">
        <w:rPr>
          <w:rFonts w:ascii="Tahoma" w:hAnsi="Tahoma" w:cs="Tahoma"/>
        </w:rPr>
        <w:t>NNr</w:t>
      </w:r>
      <w:proofErr w:type="spellEnd"/>
      <w:r w:rsidR="00C34371">
        <w:rPr>
          <w:rFonts w:ascii="Tahoma" w:hAnsi="Tahoma" w:cs="Tahoma"/>
        </w:rPr>
        <w:t xml:space="preserve">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w:t>
      </w:r>
      <w:proofErr w:type="spellStart"/>
      <w:r w:rsidR="00BC41D8">
        <w:rPr>
          <w:rFonts w:ascii="Tahoma" w:hAnsi="Tahoma" w:cs="Tahoma"/>
        </w:rPr>
        <w:t>TerminatedFlag</w:t>
      </w:r>
      <w:proofErr w:type="spellEnd"/>
      <w:r w:rsidR="00BC41D8">
        <w:rPr>
          <w:rFonts w:ascii="Tahoma" w:hAnsi="Tahoma" w:cs="Tahoma"/>
        </w:rPr>
        <w:t xml:space="preserve">, gleich True heißt, es gibt keine weiteren Nachrichten, gleich </w:t>
      </w:r>
      <w:proofErr w:type="spellStart"/>
      <w:r w:rsidR="00BC41D8">
        <w:rPr>
          <w:rFonts w:ascii="Tahoma" w:hAnsi="Tahoma" w:cs="Tahoma"/>
        </w:rPr>
        <w:t>False</w:t>
      </w:r>
      <w:proofErr w:type="spellEnd"/>
      <w:r w:rsidR="00BC41D8">
        <w:rPr>
          <w:rFonts w:ascii="Tahoma" w:hAnsi="Tahoma" w:cs="Tahoma"/>
        </w:rPr>
        <w:t xml:space="preserve"> heißt, es gibt noch </w:t>
      </w:r>
      <w:r w:rsidR="00D863FC">
        <w:rPr>
          <w:rFonts w:ascii="Tahoma" w:hAnsi="Tahoma" w:cs="Tahoma"/>
        </w:rPr>
        <w:t xml:space="preserve">mindestens </w:t>
      </w:r>
      <w:proofErr w:type="gramStart"/>
      <w:r w:rsidR="00D863FC">
        <w:rPr>
          <w:rFonts w:ascii="Tahoma" w:hAnsi="Tahoma" w:cs="Tahoma"/>
        </w:rPr>
        <w:t>eine weitere</w:t>
      </w:r>
      <w:r w:rsidR="00BC41D8">
        <w:rPr>
          <w:rFonts w:ascii="Tahoma" w:hAnsi="Tahoma" w:cs="Tahoma"/>
        </w:rPr>
        <w:t xml:space="preserve"> Nachrichten</w:t>
      </w:r>
      <w:proofErr w:type="gramEnd"/>
      <w:r w:rsidR="00BC41D8">
        <w:rPr>
          <w:rFonts w:ascii="Tahoma" w:hAnsi="Tahoma" w:cs="Tahoma"/>
        </w:rPr>
        <w:t>.</w:t>
      </w:r>
    </w:p>
    <w:p w:rsidR="00AD3D24" w:rsidRDefault="00AD3D24" w:rsidP="0052330F">
      <w:pPr>
        <w:spacing w:after="0" w:line="20" w:lineRule="atLeast"/>
        <w:ind w:left="708"/>
        <w:rPr>
          <w:rFonts w:ascii="Tahoma" w:hAnsi="Tahoma" w:cs="Tahoma"/>
        </w:rPr>
      </w:pPr>
      <w:r>
        <w:rPr>
          <w:rFonts w:ascii="Tahoma" w:hAnsi="Tahoma" w:cs="Tahoma"/>
        </w:rPr>
        <w:t xml:space="preserve">Eingehende Nachrichten des eigenen Redakteurs (sprich deren </w:t>
      </w:r>
      <w:proofErr w:type="spellStart"/>
      <w:r>
        <w:rPr>
          <w:rFonts w:ascii="Tahoma" w:hAnsi="Tahoma" w:cs="Tahoma"/>
        </w:rPr>
        <w:t>NNr</w:t>
      </w:r>
      <w:proofErr w:type="spellEnd"/>
      <w:r>
        <w:rPr>
          <w:rFonts w:ascii="Tahoma" w:hAnsi="Tahoma" w:cs="Tahoma"/>
        </w:rPr>
        <w:t xml:space="preserve">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lastRenderedPageBreak/>
        <w:t>Ebenso Nachrichten die aus der DLQ heraus aus der Zukunft zu kommen scheinen</w:t>
      </w:r>
      <w:r w:rsidR="00F31170">
        <w:rPr>
          <w:rFonts w:ascii="Tahoma" w:hAnsi="Tahoma" w:cs="Tahoma"/>
        </w:rPr>
        <w:t xml:space="preserve">, hier wird zusätzlich die </w:t>
      </w:r>
      <w:proofErr w:type="gramStart"/>
      <w:r w:rsidR="00F31170">
        <w:rPr>
          <w:rFonts w:ascii="Tahoma" w:hAnsi="Tahoma" w:cs="Tahoma"/>
        </w:rPr>
        <w:t>Zeitliche</w:t>
      </w:r>
      <w:proofErr w:type="gramEnd"/>
      <w:r w:rsidR="00F31170">
        <w:rPr>
          <w:rFonts w:ascii="Tahoma" w:hAnsi="Tahoma" w:cs="Tahoma"/>
        </w:rPr>
        <w:t xml:space="preserv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proofErr w:type="spellStart"/>
      <w:r>
        <w:rPr>
          <w:rFonts w:ascii="Tahoma" w:hAnsi="Tahoma" w:cs="Tahoma"/>
        </w:rPr>
        <w:t>NNr</w:t>
      </w:r>
      <w:proofErr w:type="spellEnd"/>
      <w:r>
        <w:rPr>
          <w:rFonts w:ascii="Tahoma" w:hAnsi="Tahoma" w:cs="Tahoma"/>
        </w:rPr>
        <w:t xml:space="preserve">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Fragt nach neuer </w:t>
      </w:r>
      <w:proofErr w:type="spellStart"/>
      <w:r>
        <w:rPr>
          <w:rFonts w:ascii="Tahoma" w:hAnsi="Tahoma" w:cs="Tahoma"/>
        </w:rPr>
        <w:t>NNr</w:t>
      </w:r>
      <w:proofErr w:type="spellEnd"/>
      <w:r>
        <w:rPr>
          <w:rFonts w:ascii="Tahoma" w:hAnsi="Tahoma" w:cs="Tahoma"/>
        </w:rPr>
        <w:t xml:space="preserve"> beim Server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Mit </w:t>
      </w:r>
      <w:proofErr w:type="spellStart"/>
      <w:r>
        <w:rPr>
          <w:rFonts w:ascii="Tahoma" w:hAnsi="Tahoma" w:cs="Tahoma"/>
        </w:rPr>
        <w:t>NNr</w:t>
      </w:r>
      <w:proofErr w:type="spellEnd"/>
      <w:r>
        <w:rPr>
          <w:rFonts w:ascii="Tahoma" w:hAnsi="Tahoma" w:cs="Tahoma"/>
        </w:rPr>
        <w:t xml:space="preserve"> Nachricht erstellen und in </w:t>
      </w:r>
      <w:proofErr w:type="spellStart"/>
      <w:r>
        <w:rPr>
          <w:rFonts w:ascii="Tahoma" w:hAnsi="Tahoma" w:cs="Tahoma"/>
        </w:rPr>
        <w:t>NNrListe</w:t>
      </w:r>
      <w:proofErr w:type="spellEnd"/>
      <w:r>
        <w:rPr>
          <w:rFonts w:ascii="Tahoma" w:hAnsi="Tahoma" w:cs="Tahoma"/>
        </w:rPr>
        <w:t xml:space="preserve"> einfügen</w:t>
      </w:r>
    </w:p>
    <w:p w:rsidR="008C38E8" w:rsidRDefault="00444956" w:rsidP="008C38E8">
      <w:pPr>
        <w:pStyle w:val="Listenabsatz"/>
        <w:numPr>
          <w:ilvl w:val="2"/>
          <w:numId w:val="3"/>
        </w:numPr>
        <w:spacing w:after="0" w:line="20" w:lineRule="atLeast"/>
        <w:rPr>
          <w:rFonts w:ascii="Tahoma" w:hAnsi="Tahoma" w:cs="Tahoma"/>
        </w:rPr>
      </w:pPr>
      <w:r>
        <w:rPr>
          <w:rFonts w:ascii="Tahoma" w:hAnsi="Tahoma" w:cs="Tahoma"/>
        </w:rPr>
        <w:t>Die Intervallzeit warten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wird zum Leser gewechselt, dem Leser wird als Parameter die </w:t>
      </w:r>
      <w:proofErr w:type="spellStart"/>
      <w:r>
        <w:rPr>
          <w:rFonts w:ascii="Tahoma" w:hAnsi="Tahoma" w:cs="Tahoma"/>
        </w:rPr>
        <w:t>NNrListe</w:t>
      </w:r>
      <w:proofErr w:type="spellEnd"/>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 xml:space="preserve">loop von vorne begonnen, mit der aktuellen </w:t>
      </w:r>
      <w:proofErr w:type="spellStart"/>
      <w:r w:rsidR="00651F32">
        <w:rPr>
          <w:rFonts w:ascii="Tahoma" w:hAnsi="Tahoma" w:cs="Tahoma"/>
        </w:rPr>
        <w:t>NNrListe</w:t>
      </w:r>
      <w:proofErr w:type="spellEnd"/>
      <w:r w:rsidR="00651F32">
        <w:rPr>
          <w:rFonts w:ascii="Tahoma" w:hAnsi="Tahoma" w:cs="Tahoma"/>
        </w:rPr>
        <w:t xml:space="preserv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aus der Zukunft? Loggen</w:t>
      </w:r>
    </w:p>
    <w:p w:rsidR="00345CB6"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von meinem Redakteur? Loggen</w:t>
      </w:r>
    </w:p>
    <w:p w:rsidR="00345CB6" w:rsidRDefault="009D1C2F" w:rsidP="00345CB6">
      <w:pPr>
        <w:pStyle w:val="Listenabsatz"/>
        <w:numPr>
          <w:ilvl w:val="2"/>
          <w:numId w:val="3"/>
        </w:numPr>
        <w:spacing w:after="0" w:line="20" w:lineRule="atLeast"/>
        <w:rPr>
          <w:rFonts w:ascii="Tahoma" w:hAnsi="Tahoma" w:cs="Tahoma"/>
        </w:rPr>
      </w:pPr>
      <w:proofErr w:type="spellStart"/>
      <w:r>
        <w:rPr>
          <w:rFonts w:ascii="Tahoma" w:hAnsi="Tahoma" w:cs="Tahoma"/>
        </w:rPr>
        <w:t>Terminated</w:t>
      </w:r>
      <w:proofErr w:type="spellEnd"/>
      <w:r>
        <w:rPr>
          <w:rFonts w:ascii="Tahoma" w:hAnsi="Tahoma" w:cs="Tahoma"/>
        </w:rPr>
        <w:t xml:space="preserve"> </w:t>
      </w:r>
      <w:proofErr w:type="spellStart"/>
      <w:r>
        <w:rPr>
          <w:rFonts w:ascii="Tahoma" w:hAnsi="Tahoma" w:cs="Tahoma"/>
        </w:rPr>
        <w:t>Flag</w:t>
      </w:r>
      <w:proofErr w:type="spellEnd"/>
      <w:r>
        <w:rPr>
          <w:rFonts w:ascii="Tahoma" w:hAnsi="Tahoma" w:cs="Tahoma"/>
        </w:rPr>
        <w:t xml:space="preserve">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True: Zu Redakteur mit Intervall und leerer </w:t>
      </w:r>
      <w:proofErr w:type="spellStart"/>
      <w:r>
        <w:rPr>
          <w:rFonts w:ascii="Tahoma" w:hAnsi="Tahoma" w:cs="Tahoma"/>
        </w:rPr>
        <w:t>NNrListe</w:t>
      </w:r>
      <w:proofErr w:type="spellEnd"/>
      <w:r>
        <w:rPr>
          <w:rFonts w:ascii="Tahoma" w:hAnsi="Tahoma" w:cs="Tahoma"/>
        </w:rPr>
        <w:t xml:space="preserv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w:t>
      </w:r>
      <w:proofErr w:type="spellStart"/>
      <w:r>
        <w:rPr>
          <w:rFonts w:ascii="Tahoma" w:hAnsi="Tahoma" w:cs="Tahoma"/>
        </w:rPr>
        <w:t>False</w:t>
      </w:r>
      <w:proofErr w:type="spellEnd"/>
      <w:r>
        <w:rPr>
          <w:rFonts w:ascii="Tahoma" w:hAnsi="Tahoma" w:cs="Tahoma"/>
        </w:rPr>
        <w:t xml:space="preserve">: Weiterer Leser Loop mit unverändertem Intervall und unveränderter </w:t>
      </w:r>
      <w:proofErr w:type="spellStart"/>
      <w:r>
        <w:rPr>
          <w:rFonts w:ascii="Tahoma" w:hAnsi="Tahoma" w:cs="Tahoma"/>
        </w:rPr>
        <w:t>NNrListe</w:t>
      </w:r>
      <w:proofErr w:type="spellEnd"/>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 xml:space="preserve">Als Parameter erwartet er die aktuelle CMEM sowie die nächste </w:t>
      </w:r>
      <w:proofErr w:type="spellStart"/>
      <w:r>
        <w:rPr>
          <w:rFonts w:ascii="Tahoma" w:hAnsi="Tahoma" w:cs="Tahoma"/>
        </w:rPr>
        <w:t>NNr</w:t>
      </w:r>
      <w:proofErr w:type="spellEnd"/>
      <w:r>
        <w:rPr>
          <w:rFonts w:ascii="Tahoma" w:hAnsi="Tahoma" w:cs="Tahoma"/>
        </w:rPr>
        <w:t xml:space="preserve"> für einen Client.</w:t>
      </w:r>
      <w:r w:rsidR="00645F0E">
        <w:rPr>
          <w:rFonts w:ascii="Tahoma" w:hAnsi="Tahoma" w:cs="Tahoma"/>
        </w:rPr>
        <w:t xml:space="preserve"> Die HBQ ist mit </w:t>
      </w:r>
      <w:proofErr w:type="gramStart"/>
      <w:r w:rsidR="00645F0E">
        <w:rPr>
          <w:rFonts w:ascii="Tahoma" w:hAnsi="Tahoma" w:cs="Tahoma"/>
        </w:rPr>
        <w:t>Registrierten</w:t>
      </w:r>
      <w:proofErr w:type="gramEnd"/>
      <w:r w:rsidR="00645F0E">
        <w:rPr>
          <w:rFonts w:ascii="Tahoma" w:hAnsi="Tahoma" w:cs="Tahoma"/>
        </w:rPr>
        <w:t xml:space="preserve"> Namen und </w:t>
      </w:r>
      <w:proofErr w:type="spellStart"/>
      <w:r w:rsidR="00645F0E">
        <w:rPr>
          <w:rFonts w:ascii="Tahoma" w:hAnsi="Tahoma" w:cs="Tahoma"/>
        </w:rPr>
        <w:t>Node</w:t>
      </w:r>
      <w:proofErr w:type="spellEnd"/>
      <w:r w:rsidR="00645F0E">
        <w:rPr>
          <w:rFonts w:ascii="Tahoma" w:hAnsi="Tahoma" w:cs="Tahoma"/>
        </w:rPr>
        <w:t xml:space="preserv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w:t>
      </w:r>
      <w:proofErr w:type="spellStart"/>
      <w:r>
        <w:rPr>
          <w:rFonts w:ascii="Tahoma" w:hAnsi="Tahoma" w:cs="Tahoma"/>
        </w:rPr>
        <w:t>NNr</w:t>
      </w:r>
      <w:proofErr w:type="spellEnd"/>
      <w:r>
        <w:rPr>
          <w:rFonts w:ascii="Tahoma" w:hAnsi="Tahoma" w:cs="Tahoma"/>
        </w:rPr>
        <w:t xml:space="preserve">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 xml:space="preserve">Hierüber wird eine neue (im System einmalige) Nachrichtennummer an den Client </w:t>
      </w:r>
      <w:r w:rsidR="0097209A" w:rsidRPr="00596718">
        <w:rPr>
          <w:rFonts w:ascii="Tahoma" w:hAnsi="Tahoma" w:cs="Tahoma"/>
        </w:rPr>
        <w:lastRenderedPageBreak/>
        <w:t>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w:t>
      </w:r>
      <w:proofErr w:type="spellStart"/>
      <w:r w:rsidR="00347FB3">
        <w:rPr>
          <w:rFonts w:ascii="Tahoma" w:hAnsi="Tahoma" w:cs="Tahoma"/>
        </w:rPr>
        <w:t>NNr</w:t>
      </w:r>
      <w:proofErr w:type="spellEnd"/>
      <w:r w:rsidR="00347FB3">
        <w:rPr>
          <w:rFonts w:ascii="Tahoma" w:hAnsi="Tahoma" w:cs="Tahoma"/>
        </w:rPr>
        <w:t xml:space="preserve">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w:t>
      </w:r>
      <w:proofErr w:type="spellStart"/>
      <w:r w:rsidR="00220B72">
        <w:rPr>
          <w:rFonts w:ascii="Tahoma" w:hAnsi="Tahoma" w:cs="Tahoma"/>
        </w:rPr>
        <w:t>reply</w:t>
      </w:r>
      <w:proofErr w:type="spellEnd"/>
      <w:r w:rsidR="00220B72">
        <w:rPr>
          <w:rFonts w:ascii="Tahoma" w:hAnsi="Tahoma" w:cs="Tahoma"/>
        </w:rPr>
        <w:t xml:space="preserve">,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w:t>
      </w:r>
      <w:proofErr w:type="spellStart"/>
      <w:r w:rsidR="00D144DF">
        <w:rPr>
          <w:rFonts w:ascii="Tahoma" w:hAnsi="Tahoma" w:cs="Tahoma"/>
        </w:rPr>
        <w:t>CMEM:getClientNNR</w:t>
      </w:r>
      <w:proofErr w:type="spellEnd"/>
      <w:r w:rsidR="00D144DF">
        <w:rPr>
          <w:rFonts w:ascii="Tahoma" w:hAnsi="Tahoma" w:cs="Tahoma"/>
        </w:rPr>
        <w:t>)</w:t>
      </w:r>
      <w:r w:rsidRPr="00596718">
        <w:rPr>
          <w:rFonts w:ascii="Tahoma" w:hAnsi="Tahoma" w:cs="Tahoma"/>
        </w:rPr>
        <w:t xml:space="preserve"> und beauftragt die HBQ, diese Nachricht an den Client zu verschicken</w:t>
      </w:r>
      <w:r w:rsidR="007562A1">
        <w:rPr>
          <w:rFonts w:ascii="Tahoma" w:hAnsi="Tahoma" w:cs="Tahoma"/>
        </w:rPr>
        <w:t xml:space="preserve"> ({</w:t>
      </w:r>
      <w:proofErr w:type="spellStart"/>
      <w:r w:rsidR="007562A1">
        <w:rPr>
          <w:rFonts w:ascii="Tahoma" w:hAnsi="Tahoma" w:cs="Tahoma"/>
        </w:rPr>
        <w:t>self</w:t>
      </w:r>
      <w:proofErr w:type="spellEnd"/>
      <w:r w:rsidR="007562A1">
        <w:rPr>
          <w:rFonts w:ascii="Tahoma" w:hAnsi="Tahoma" w:cs="Tahoma"/>
        </w:rPr>
        <w:t>(), {</w:t>
      </w:r>
      <w:proofErr w:type="spellStart"/>
      <w:r w:rsidR="007562A1">
        <w:rPr>
          <w:rFonts w:ascii="Tahoma" w:hAnsi="Tahoma" w:cs="Tahoma"/>
        </w:rPr>
        <w:t>request</w:t>
      </w:r>
      <w:proofErr w:type="spellEnd"/>
      <w:r w:rsidR="007562A1">
        <w:rPr>
          <w:rFonts w:ascii="Tahoma" w:hAnsi="Tahoma" w:cs="Tahoma"/>
        </w:rPr>
        <w:t xml:space="preserve">, </w:t>
      </w:r>
      <w:proofErr w:type="spellStart"/>
      <w:r w:rsidR="007562A1">
        <w:rPr>
          <w:rFonts w:ascii="Tahoma" w:hAnsi="Tahoma" w:cs="Tahoma"/>
        </w:rPr>
        <w:t>deliverMSG</w:t>
      </w:r>
      <w:proofErr w:type="spellEnd"/>
      <w:r w:rsidR="007562A1">
        <w:rPr>
          <w:rFonts w:ascii="Tahoma" w:hAnsi="Tahoma" w:cs="Tahoma"/>
        </w:rPr>
        <w:t xml:space="preserve">, </w:t>
      </w:r>
      <w:proofErr w:type="spellStart"/>
      <w:r w:rsidR="007562A1">
        <w:rPr>
          <w:rFonts w:ascii="Tahoma" w:hAnsi="Tahoma" w:cs="Tahoma"/>
        </w:rPr>
        <w:t>ZuSendendeNNr</w:t>
      </w:r>
      <w:proofErr w:type="spellEnd"/>
      <w:r w:rsidR="007562A1">
        <w:rPr>
          <w:rFonts w:ascii="Tahoma" w:hAnsi="Tahoma" w:cs="Tahoma"/>
        </w:rPr>
        <w:t xml:space="preserve">, </w:t>
      </w:r>
      <w:proofErr w:type="spellStart"/>
      <w:r w:rsidR="007562A1">
        <w:rPr>
          <w:rFonts w:ascii="Tahoma" w:hAnsi="Tahoma" w:cs="Tahoma"/>
        </w:rPr>
        <w:t>LeserPid</w:t>
      </w:r>
      <w:proofErr w:type="spellEnd"/>
      <w:r w:rsidR="007562A1">
        <w:rPr>
          <w:rFonts w:ascii="Tahoma" w:hAnsi="Tahoma" w:cs="Tahoma"/>
        </w:rPr>
        <w:t>}}).</w:t>
      </w:r>
    </w:p>
    <w:p w:rsidR="001D7383" w:rsidRDefault="007562A1" w:rsidP="00C500AE">
      <w:pPr>
        <w:spacing w:after="0" w:line="20" w:lineRule="atLeast"/>
        <w:ind w:left="708"/>
        <w:rPr>
          <w:rFonts w:ascii="Tahoma" w:hAnsi="Tahoma" w:cs="Tahoma"/>
        </w:rPr>
      </w:pPr>
      <w:r>
        <w:rPr>
          <w:rFonts w:ascii="Tahoma" w:hAnsi="Tahoma" w:cs="Tahoma"/>
        </w:rPr>
        <w:t>Daraufhin wartet der Server bis er {</w:t>
      </w:r>
      <w:proofErr w:type="spellStart"/>
      <w:r>
        <w:rPr>
          <w:rFonts w:ascii="Tahoma" w:hAnsi="Tahoma" w:cs="Tahoma"/>
        </w:rPr>
        <w:t>reply</w:t>
      </w:r>
      <w:proofErr w:type="spellEnd"/>
      <w:r>
        <w:rPr>
          <w:rFonts w:ascii="Tahoma" w:hAnsi="Tahoma" w:cs="Tahoma"/>
        </w:rPr>
        <w:t xml:space="preserve">, </w:t>
      </w:r>
      <w:proofErr w:type="spellStart"/>
      <w:r>
        <w:rPr>
          <w:rFonts w:ascii="Tahoma" w:hAnsi="Tahoma" w:cs="Tahoma"/>
        </w:rPr>
        <w:t>GesendeteNNr</w:t>
      </w:r>
      <w:proofErr w:type="spellEnd"/>
      <w:r>
        <w:rPr>
          <w:rFonts w:ascii="Tahoma" w:hAnsi="Tahoma" w:cs="Tahoma"/>
        </w:rPr>
        <w:t xml:space="preserve">} zurückbekommt. Der Eintrags des Lesers wird in der CMEM dann mit der Gesendeten </w:t>
      </w:r>
      <w:proofErr w:type="spellStart"/>
      <w:r>
        <w:rPr>
          <w:rFonts w:ascii="Tahoma" w:hAnsi="Tahoma" w:cs="Tahoma"/>
        </w:rPr>
        <w:t>NNr</w:t>
      </w:r>
      <w:proofErr w:type="spellEnd"/>
      <w:r w:rsidR="00083A60">
        <w:rPr>
          <w:rFonts w:ascii="Tahoma" w:hAnsi="Tahoma" w:cs="Tahoma"/>
        </w:rPr>
        <w:t xml:space="preserve"> </w:t>
      </w:r>
      <w:proofErr w:type="spellStart"/>
      <w:r w:rsidR="00083A60">
        <w:rPr>
          <w:rFonts w:ascii="Tahoma" w:hAnsi="Tahoma" w:cs="Tahoma"/>
        </w:rPr>
        <w:t>geupdated</w:t>
      </w:r>
      <w:proofErr w:type="spellEnd"/>
      <w:r w:rsidR="00083A60">
        <w:rPr>
          <w:rFonts w:ascii="Tahoma" w:hAnsi="Tahoma" w:cs="Tahoma"/>
        </w:rPr>
        <w:t xml:space="preserve"> (</w:t>
      </w:r>
      <w:proofErr w:type="spellStart"/>
      <w:proofErr w:type="gramStart"/>
      <w:r w:rsidR="00083A60">
        <w:rPr>
          <w:rFonts w:ascii="Tahoma" w:hAnsi="Tahoma" w:cs="Tahoma"/>
        </w:rPr>
        <w:t>CMEM:updateClient</w:t>
      </w:r>
      <w:proofErr w:type="spellEnd"/>
      <w:proofErr w:type="gramEnd"/>
      <w:r w:rsidR="00083A60">
        <w:rPr>
          <w:rFonts w:ascii="Tahoma" w:hAnsi="Tahoma" w:cs="Tahoma"/>
        </w:rPr>
        <w:t>).</w:t>
      </w:r>
    </w:p>
    <w:p w:rsidR="0056722B" w:rsidRDefault="0056722B" w:rsidP="00C500AE">
      <w:pPr>
        <w:spacing w:after="0" w:line="20" w:lineRule="atLeast"/>
        <w:ind w:left="708"/>
        <w:rPr>
          <w:rFonts w:ascii="Tahoma" w:hAnsi="Tahoma" w:cs="Tahoma"/>
        </w:rPr>
      </w:pPr>
      <w:r>
        <w:rPr>
          <w:rFonts w:ascii="Tahoma" w:hAnsi="Tahoma" w:cs="Tahoma"/>
        </w:rPr>
        <w:t xml:space="preserve">Die neue CMEM wird </w:t>
      </w:r>
      <w:proofErr w:type="gramStart"/>
      <w:r>
        <w:rPr>
          <w:rFonts w:ascii="Tahoma" w:hAnsi="Tahoma" w:cs="Tahoma"/>
        </w:rPr>
        <w:t>zurück gegeben</w:t>
      </w:r>
      <w:proofErr w:type="gramEnd"/>
      <w:r>
        <w:rPr>
          <w:rFonts w:ascii="Tahoma" w:hAnsi="Tahoma" w:cs="Tahoma"/>
        </w:rPr>
        <w:t xml:space="preserve"> und der Server loop beginnt mit neuer CMEM von vorn.</w:t>
      </w:r>
    </w:p>
    <w:p w:rsidR="00351E48" w:rsidRDefault="00351E48" w:rsidP="00C500AE">
      <w:pPr>
        <w:spacing w:after="0" w:line="20" w:lineRule="atLeast"/>
        <w:ind w:left="708"/>
        <w:rPr>
          <w:rFonts w:ascii="Tahoma" w:hAnsi="Tahoma" w:cs="Tahoma"/>
        </w:rPr>
      </w:pPr>
    </w:p>
    <w:p w:rsidR="00351E48" w:rsidRPr="00D429D8" w:rsidRDefault="00351E48" w:rsidP="00C500AE">
      <w:pPr>
        <w:spacing w:after="0" w:line="20" w:lineRule="atLeast"/>
        <w:ind w:left="708"/>
        <w:rPr>
          <w:rFonts w:ascii="Tahoma" w:hAnsi="Tahoma" w:cs="Tahoma"/>
          <w:b/>
          <w:highlight w:val="yellow"/>
        </w:rPr>
      </w:pPr>
      <w:r w:rsidRPr="00D429D8">
        <w:rPr>
          <w:rFonts w:ascii="Tahoma" w:hAnsi="Tahoma" w:cs="Tahoma"/>
          <w:b/>
          <w:highlight w:val="yellow"/>
        </w:rPr>
        <w:t>ADTs:</w:t>
      </w:r>
    </w:p>
    <w:p w:rsidR="00351E48" w:rsidRPr="00D429D8" w:rsidRDefault="00254D9D" w:rsidP="00C500AE">
      <w:pPr>
        <w:spacing w:after="0" w:line="20" w:lineRule="atLeast"/>
        <w:ind w:left="708"/>
        <w:rPr>
          <w:rFonts w:ascii="Tahoma" w:hAnsi="Tahoma" w:cs="Tahoma"/>
          <w:highlight w:val="yellow"/>
        </w:rPr>
      </w:pPr>
      <w:r w:rsidRPr="00D429D8">
        <w:rPr>
          <w:rFonts w:ascii="Tahoma" w:hAnsi="Tahoma" w:cs="Tahoma"/>
          <w:highlight w:val="yellow"/>
        </w:rPr>
        <w:t xml:space="preserve">DLQ: </w:t>
      </w:r>
      <w:r w:rsidRPr="00D429D8">
        <w:rPr>
          <w:rFonts w:ascii="Tahoma" w:hAnsi="Tahoma" w:cs="Tahoma"/>
          <w:highlight w:val="yellow"/>
        </w:rPr>
        <w:br/>
        <w:t>Die DLQ enthält alle Nachrichten</w:t>
      </w:r>
      <w:r w:rsidR="00680291" w:rsidRPr="00D429D8">
        <w:rPr>
          <w:rFonts w:ascii="Tahoma" w:hAnsi="Tahoma" w:cs="Tahoma"/>
          <w:highlight w:val="yellow"/>
        </w:rPr>
        <w:t xml:space="preserve">, in der Nummer aufsteigend in einer </w:t>
      </w:r>
      <w:r w:rsidR="007565DC" w:rsidRPr="00D429D8">
        <w:rPr>
          <w:rFonts w:ascii="Tahoma" w:hAnsi="Tahoma" w:cs="Tahoma"/>
          <w:highlight w:val="yellow"/>
        </w:rPr>
        <w:t>L</w:t>
      </w:r>
      <w:r w:rsidR="00680291" w:rsidRPr="00D429D8">
        <w:rPr>
          <w:rFonts w:ascii="Tahoma" w:hAnsi="Tahoma" w:cs="Tahoma"/>
          <w:highlight w:val="yellow"/>
        </w:rPr>
        <w:t>iste hinterlegt,</w:t>
      </w:r>
      <w:r w:rsidRPr="00D429D8">
        <w:rPr>
          <w:rFonts w:ascii="Tahoma" w:hAnsi="Tahoma" w:cs="Tahoma"/>
          <w:highlight w:val="yellow"/>
        </w:rPr>
        <w:t xml:space="preserve"> die an die Clients ausgeliefert werden können.</w:t>
      </w:r>
      <w:r w:rsidR="007565DC" w:rsidRPr="00D429D8">
        <w:rPr>
          <w:rFonts w:ascii="Tahoma" w:hAnsi="Tahoma" w:cs="Tahoma"/>
          <w:highlight w:val="yellow"/>
        </w:rPr>
        <w:t xml:space="preserve"> </w:t>
      </w:r>
      <w:r w:rsidR="00CE4522" w:rsidRPr="00D429D8">
        <w:rPr>
          <w:rFonts w:ascii="Tahoma" w:hAnsi="Tahoma" w:cs="Tahoma"/>
          <w:highlight w:val="yellow"/>
        </w:rPr>
        <w:t xml:space="preserve">Die DLQ ist ein zweistelliges Tupel welches die DLQ Größe und die Nachrichtenliste enthält. Die Nachrichten werden jeweils in 4 Tupel </w:t>
      </w:r>
      <w:r w:rsidR="00D429D8" w:rsidRPr="00D429D8">
        <w:rPr>
          <w:rFonts w:ascii="Tahoma" w:hAnsi="Tahoma" w:cs="Tahoma"/>
          <w:highlight w:val="yellow"/>
        </w:rPr>
        <w:t>{</w:t>
      </w:r>
      <w:proofErr w:type="spellStart"/>
      <w:r w:rsidR="00CE4522" w:rsidRPr="00D429D8">
        <w:rPr>
          <w:rFonts w:ascii="Tahoma" w:hAnsi="Tahoma" w:cs="Tahoma"/>
          <w:highlight w:val="yellow"/>
        </w:rPr>
        <w:t>NNr</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Msg</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TSClientOut</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TSHBQin</w:t>
      </w:r>
      <w:proofErr w:type="spellEnd"/>
      <w:r w:rsidR="00D429D8" w:rsidRPr="00D429D8">
        <w:rPr>
          <w:rFonts w:ascii="Tahoma" w:hAnsi="Tahoma" w:cs="Tahoma"/>
          <w:highlight w:val="yellow"/>
        </w:rPr>
        <w:t>}</w:t>
      </w:r>
      <w:r w:rsidR="00CE4522" w:rsidRPr="00D429D8">
        <w:rPr>
          <w:rFonts w:ascii="Tahoma" w:hAnsi="Tahoma" w:cs="Tahoma"/>
          <w:highlight w:val="yellow"/>
        </w:rPr>
        <w:t xml:space="preserve"> in die Nachrichtenliste eingefügt.</w:t>
      </w:r>
    </w:p>
    <w:p w:rsidR="00CE4522" w:rsidRPr="00D429D8" w:rsidRDefault="00CE4522" w:rsidP="00C500AE">
      <w:pPr>
        <w:spacing w:after="0" w:line="20" w:lineRule="atLeast"/>
        <w:ind w:left="708"/>
        <w:rPr>
          <w:rFonts w:ascii="Tahoma" w:hAnsi="Tahoma" w:cs="Tahoma"/>
          <w:highlight w:val="yellow"/>
        </w:rPr>
      </w:pPr>
    </w:p>
    <w:p w:rsidR="00CE4522" w:rsidRPr="00D429D8" w:rsidRDefault="00CE4522" w:rsidP="00C500AE">
      <w:pPr>
        <w:spacing w:after="0" w:line="20" w:lineRule="atLeast"/>
        <w:ind w:left="708"/>
        <w:rPr>
          <w:rFonts w:ascii="Tahoma" w:hAnsi="Tahoma" w:cs="Tahoma"/>
          <w:highlight w:val="yellow"/>
        </w:rPr>
      </w:pPr>
      <w:r w:rsidRPr="00D429D8">
        <w:rPr>
          <w:rFonts w:ascii="Tahoma" w:hAnsi="Tahoma" w:cs="Tahoma"/>
          <w:highlight w:val="yellow"/>
        </w:rPr>
        <w:t>HBQ:</w:t>
      </w:r>
    </w:p>
    <w:p w:rsidR="00AF48A0" w:rsidRPr="00D429D8" w:rsidRDefault="00CE4522" w:rsidP="00CE4522">
      <w:pPr>
        <w:spacing w:after="0" w:line="20" w:lineRule="atLeast"/>
        <w:ind w:left="708"/>
        <w:rPr>
          <w:rFonts w:ascii="Tahoma" w:hAnsi="Tahoma" w:cs="Tahoma"/>
          <w:highlight w:val="yellow"/>
        </w:rPr>
      </w:pPr>
      <w:r w:rsidRPr="00D429D8">
        <w:rPr>
          <w:rFonts w:ascii="Tahoma" w:hAnsi="Tahoma" w:cs="Tahoma"/>
          <w:highlight w:val="yellow"/>
        </w:rPr>
        <w:t xml:space="preserve">Die HBQ erhält vom Server alle Nachrichten die vom Client eingeschickt werden, die dann entweder in der HBQ oder DLQ hinterlegt werden (genaueres in der HBQ-Beschreibung). Die HBQ </w:t>
      </w:r>
      <w:r w:rsidR="00AF48A0" w:rsidRPr="00D429D8">
        <w:rPr>
          <w:rFonts w:ascii="Tahoma" w:hAnsi="Tahoma" w:cs="Tahoma"/>
          <w:highlight w:val="yellow"/>
        </w:rPr>
        <w:t xml:space="preserve">wird als Liste realisiert, welches die Nachrichten, die jeweils als 4 Tupel hinterlegt werden </w:t>
      </w:r>
      <w:r w:rsidR="00D429D8" w:rsidRPr="00D429D8">
        <w:rPr>
          <w:rFonts w:ascii="Tahoma" w:hAnsi="Tahoma" w:cs="Tahoma"/>
          <w:highlight w:val="yellow"/>
        </w:rPr>
        <w:t>{</w:t>
      </w:r>
      <w:proofErr w:type="spellStart"/>
      <w:r w:rsidR="00AF48A0" w:rsidRPr="00D429D8">
        <w:rPr>
          <w:rFonts w:ascii="Tahoma" w:hAnsi="Tahoma" w:cs="Tahoma"/>
          <w:highlight w:val="yellow"/>
        </w:rPr>
        <w:t>NNr</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Msg</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TSClientOut</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TSHBQin</w:t>
      </w:r>
      <w:proofErr w:type="spellEnd"/>
      <w:proofErr w:type="gramStart"/>
      <w:r w:rsidR="00D429D8" w:rsidRPr="00D429D8">
        <w:rPr>
          <w:rFonts w:ascii="Tahoma" w:hAnsi="Tahoma" w:cs="Tahoma"/>
          <w:highlight w:val="yellow"/>
        </w:rPr>
        <w:t>}</w:t>
      </w:r>
      <w:r w:rsidR="00AF48A0" w:rsidRPr="00D429D8">
        <w:rPr>
          <w:rFonts w:ascii="Tahoma" w:hAnsi="Tahoma" w:cs="Tahoma"/>
          <w:highlight w:val="yellow"/>
        </w:rPr>
        <w:t>,  die</w:t>
      </w:r>
      <w:proofErr w:type="gramEnd"/>
      <w:r w:rsidR="00AF48A0" w:rsidRPr="00D429D8">
        <w:rPr>
          <w:rFonts w:ascii="Tahoma" w:hAnsi="Tahoma" w:cs="Tahoma"/>
          <w:highlight w:val="yellow"/>
        </w:rPr>
        <w:t xml:space="preserve"> nicht in der DLQ abgelegt werden konnten beinhaltet.</w:t>
      </w:r>
    </w:p>
    <w:p w:rsidR="00AF48A0" w:rsidRPr="00D429D8" w:rsidRDefault="00AF48A0" w:rsidP="00C500AE">
      <w:pPr>
        <w:spacing w:after="0" w:line="20" w:lineRule="atLeast"/>
        <w:ind w:left="708"/>
        <w:rPr>
          <w:rFonts w:ascii="Tahoma" w:hAnsi="Tahoma" w:cs="Tahoma"/>
          <w:highlight w:val="yellow"/>
        </w:rPr>
      </w:pPr>
    </w:p>
    <w:p w:rsidR="00D429D8" w:rsidRPr="00351E48" w:rsidRDefault="00CE4522" w:rsidP="00C500AE">
      <w:pPr>
        <w:spacing w:after="0" w:line="20" w:lineRule="atLeast"/>
        <w:ind w:left="708"/>
        <w:rPr>
          <w:rFonts w:ascii="Tahoma" w:hAnsi="Tahoma" w:cs="Tahoma"/>
        </w:rPr>
      </w:pPr>
      <w:r w:rsidRPr="00D429D8">
        <w:rPr>
          <w:rFonts w:ascii="Tahoma" w:hAnsi="Tahoma" w:cs="Tahoma"/>
          <w:highlight w:val="yellow"/>
        </w:rPr>
        <w:t>CMEM:</w:t>
      </w:r>
      <w:r w:rsidR="00AF48A0" w:rsidRPr="00D429D8">
        <w:rPr>
          <w:rFonts w:ascii="Tahoma" w:hAnsi="Tahoma" w:cs="Tahoma"/>
          <w:highlight w:val="yellow"/>
        </w:rPr>
        <w:t xml:space="preserve"> Die CMEM verwaltet alle lesenden </w:t>
      </w:r>
      <w:proofErr w:type="gramStart"/>
      <w:r w:rsidR="00AF48A0" w:rsidRPr="00D429D8">
        <w:rPr>
          <w:rFonts w:ascii="Tahoma" w:hAnsi="Tahoma" w:cs="Tahoma"/>
          <w:highlight w:val="yellow"/>
        </w:rPr>
        <w:t>Clients(</w:t>
      </w:r>
      <w:proofErr w:type="gramEnd"/>
      <w:r w:rsidR="00AF48A0" w:rsidRPr="00D429D8">
        <w:rPr>
          <w:rFonts w:ascii="Tahoma" w:hAnsi="Tahoma" w:cs="Tahoma"/>
          <w:highlight w:val="yellow"/>
        </w:rPr>
        <w:t>genaueres in der CMEM-Beschreibung).</w:t>
      </w:r>
      <w:r w:rsidR="00D429D8" w:rsidRPr="00D429D8">
        <w:rPr>
          <w:rFonts w:ascii="Tahoma" w:hAnsi="Tahoma" w:cs="Tahoma"/>
          <w:highlight w:val="yellow"/>
        </w:rPr>
        <w:t xml:space="preserve"> Die CMEM wird als 2 Tupel realisiert, die jeweils die Erinnerungszeit und die Clientliste enthält. Die einzelnen Elemente in der Clientliste werden als 3 Tupel repräsentiert </w:t>
      </w:r>
      <w:r w:rsidR="00D429D8" w:rsidRPr="00D429D8">
        <w:rPr>
          <w:rFonts w:ascii="Consolas" w:hAnsi="Consolas"/>
          <w:color w:val="24292E"/>
          <w:sz w:val="18"/>
          <w:szCs w:val="18"/>
          <w:highlight w:val="yellow"/>
          <w:shd w:val="clear" w:color="auto" w:fill="FFFFFF"/>
        </w:rPr>
        <w:t>{</w:t>
      </w:r>
      <w:proofErr w:type="spellStart"/>
      <w:r w:rsidR="00D429D8" w:rsidRPr="00D429D8">
        <w:rPr>
          <w:rStyle w:val="pl-smi"/>
          <w:rFonts w:ascii="Consolas" w:hAnsi="Consolas"/>
          <w:color w:val="24292E"/>
          <w:sz w:val="18"/>
          <w:szCs w:val="18"/>
          <w:highlight w:val="yellow"/>
          <w:shd w:val="clear" w:color="auto" w:fill="FFFFFF"/>
        </w:rPr>
        <w:t>ClientPid</w:t>
      </w:r>
      <w:proofErr w:type="spellEnd"/>
      <w:r w:rsidR="00D429D8" w:rsidRPr="00D429D8">
        <w:rPr>
          <w:rFonts w:ascii="Consolas" w:hAnsi="Consolas"/>
          <w:color w:val="24292E"/>
          <w:sz w:val="18"/>
          <w:szCs w:val="18"/>
          <w:highlight w:val="yellow"/>
          <w:shd w:val="clear" w:color="auto" w:fill="FFFFFF"/>
        </w:rPr>
        <w:t xml:space="preserve">, </w:t>
      </w:r>
      <w:proofErr w:type="spellStart"/>
      <w:r w:rsidR="00D429D8" w:rsidRPr="00D429D8">
        <w:rPr>
          <w:rStyle w:val="pl-smi"/>
          <w:rFonts w:ascii="Consolas" w:hAnsi="Consolas"/>
          <w:color w:val="24292E"/>
          <w:sz w:val="18"/>
          <w:szCs w:val="18"/>
          <w:highlight w:val="yellow"/>
          <w:shd w:val="clear" w:color="auto" w:fill="FFFFFF"/>
        </w:rPr>
        <w:t>NNr</w:t>
      </w:r>
      <w:proofErr w:type="spellEnd"/>
      <w:r w:rsidR="00D429D8" w:rsidRPr="00D429D8">
        <w:rPr>
          <w:rFonts w:ascii="Consolas" w:hAnsi="Consolas"/>
          <w:color w:val="24292E"/>
          <w:sz w:val="18"/>
          <w:szCs w:val="18"/>
          <w:highlight w:val="yellow"/>
          <w:shd w:val="clear" w:color="auto" w:fill="FFFFFF"/>
        </w:rPr>
        <w:t xml:space="preserve">, </w:t>
      </w:r>
      <w:proofErr w:type="spellStart"/>
      <w:proofErr w:type="gramStart"/>
      <w:r w:rsidR="00D429D8" w:rsidRPr="00D429D8">
        <w:rPr>
          <w:rStyle w:val="pl-en"/>
          <w:rFonts w:ascii="Consolas" w:hAnsi="Consolas"/>
          <w:color w:val="6F42C1"/>
          <w:sz w:val="18"/>
          <w:szCs w:val="18"/>
          <w:highlight w:val="yellow"/>
          <w:shd w:val="clear" w:color="auto" w:fill="FFFFFF"/>
        </w:rPr>
        <w:t>timestamp</w:t>
      </w:r>
      <w:proofErr w:type="spellEnd"/>
      <w:r w:rsidR="00D429D8" w:rsidRPr="00D429D8">
        <w:rPr>
          <w:rFonts w:ascii="Consolas" w:hAnsi="Consolas"/>
          <w:color w:val="24292E"/>
          <w:sz w:val="18"/>
          <w:szCs w:val="18"/>
          <w:highlight w:val="yellow"/>
          <w:shd w:val="clear" w:color="auto" w:fill="FFFFFF"/>
        </w:rPr>
        <w:t>(</w:t>
      </w:r>
      <w:proofErr w:type="gramEnd"/>
      <w:r w:rsidR="00D429D8" w:rsidRPr="00D429D8">
        <w:rPr>
          <w:rFonts w:ascii="Consolas" w:hAnsi="Consolas"/>
          <w:color w:val="24292E"/>
          <w:sz w:val="18"/>
          <w:szCs w:val="18"/>
          <w:highlight w:val="yellow"/>
          <w:shd w:val="clear" w:color="auto" w:fill="FFFFFF"/>
        </w:rPr>
        <w:t>)}.</w:t>
      </w:r>
    </w:p>
    <w:p w:rsidR="007562A1" w:rsidRDefault="007562A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rPr>
      </w:pPr>
    </w:p>
    <w:p w:rsidR="00351E48" w:rsidRPr="00596718" w:rsidRDefault="00351E48" w:rsidP="00C500AE">
      <w:pPr>
        <w:spacing w:after="0" w:line="20" w:lineRule="atLeast"/>
        <w:ind w:left="708"/>
        <w:rPr>
          <w:rFonts w:ascii="Tahoma" w:hAnsi="Tahoma" w:cs="Tahoma"/>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lastRenderedPageBreak/>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 xml:space="preserve">einer Liste, diese enthält nur Nachrichten und ist, anhand der </w:t>
      </w:r>
      <w:proofErr w:type="spellStart"/>
      <w:r w:rsidR="00493048">
        <w:rPr>
          <w:rFonts w:ascii="Tahoma" w:hAnsi="Tahoma" w:cs="Tahoma"/>
        </w:rPr>
        <w:t>NNr</w:t>
      </w:r>
      <w:proofErr w:type="spellEnd"/>
      <w:r w:rsidR="00493048">
        <w:rPr>
          <w:rFonts w:ascii="Tahoma" w:hAnsi="Tahoma" w:cs="Tahoma"/>
        </w:rPr>
        <w:t>,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w:t>
      </w:r>
      <w:proofErr w:type="spellStart"/>
      <w:r>
        <w:rPr>
          <w:rFonts w:ascii="Tahoma" w:hAnsi="Tahoma" w:cs="Tahoma"/>
        </w:rPr>
        <w:t>Node</w:t>
      </w:r>
      <w:proofErr w:type="spellEnd"/>
      <w:r>
        <w:rPr>
          <w:rFonts w:ascii="Tahoma" w:hAnsi="Tahoma" w:cs="Tahoma"/>
        </w:rPr>
        <w:t xml:space="preserve"> und darin dem ausführen von </w:t>
      </w:r>
      <w:proofErr w:type="spellStart"/>
      <w:proofErr w:type="gramStart"/>
      <w:r>
        <w:rPr>
          <w:rFonts w:ascii="Tahoma" w:hAnsi="Tahoma" w:cs="Tahoma"/>
        </w:rPr>
        <w:t>hbq:start</w:t>
      </w:r>
      <w:proofErr w:type="spellEnd"/>
      <w:proofErr w:type="gramEnd"/>
      <w:r>
        <w:rPr>
          <w:rFonts w:ascii="Tahoma" w:hAnsi="Tahoma" w:cs="Tahoma"/>
        </w:rPr>
        <w:t xml:space="preserve">(), wartet die HBQ auf die Initialisierung. Danach wechselt sie in </w:t>
      </w:r>
      <w:proofErr w:type="gramStart"/>
      <w:r w:rsidR="005F0CFD">
        <w:rPr>
          <w:rFonts w:ascii="Tahoma" w:hAnsi="Tahoma" w:cs="Tahoma"/>
        </w:rPr>
        <w:t xml:space="preserve">einen </w:t>
      </w:r>
      <w:r w:rsidR="007843D6">
        <w:rPr>
          <w:rFonts w:ascii="Tahoma" w:hAnsi="Tahoma" w:cs="Tahoma"/>
        </w:rPr>
        <w:t>Loop</w:t>
      </w:r>
      <w:proofErr w:type="gramEnd"/>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w:t>
      </w:r>
      <w:proofErr w:type="spellStart"/>
      <w:r w:rsidR="006A3503">
        <w:rPr>
          <w:rFonts w:ascii="Tahoma" w:hAnsi="Tahoma" w:cs="Tahoma"/>
        </w:rPr>
        <w:t>DLQ:initDLQ</w:t>
      </w:r>
      <w:proofErr w:type="spellEnd"/>
      <w:r w:rsidR="006A3503">
        <w:rPr>
          <w:rFonts w:ascii="Tahoma" w:hAnsi="Tahoma" w:cs="Tahoma"/>
        </w:rPr>
        <w:t>)</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w:t>
      </w:r>
      <w:proofErr w:type="spellStart"/>
      <w:proofErr w:type="gramStart"/>
      <w:r w:rsidR="009755C6">
        <w:rPr>
          <w:rFonts w:ascii="Tahoma" w:hAnsi="Tahoma" w:cs="Tahoma"/>
        </w:rPr>
        <w:t>DLQ:delDLQ</w:t>
      </w:r>
      <w:proofErr w:type="spellEnd"/>
      <w:proofErr w:type="gramEnd"/>
      <w:r w:rsidR="009755C6">
        <w:rPr>
          <w:rFonts w:ascii="Tahoma" w:hAnsi="Tahoma" w:cs="Tahoma"/>
        </w:rPr>
        <w:t>)</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 xml:space="preserve">Hierbei ist auf die aufsteigende Sortierung (anhand der </w:t>
      </w:r>
      <w:proofErr w:type="spellStart"/>
      <w:r w:rsidR="00A23575">
        <w:rPr>
          <w:rFonts w:ascii="Tahoma" w:hAnsi="Tahoma" w:cs="Tahoma"/>
        </w:rPr>
        <w:t>NNr</w:t>
      </w:r>
      <w:proofErr w:type="spellEnd"/>
      <w:r w:rsidR="00A23575">
        <w:rPr>
          <w:rFonts w:ascii="Tahoma" w:hAnsi="Tahoma" w:cs="Tahoma"/>
        </w:rPr>
        <w:t>)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w:t>
      </w:r>
      <w:proofErr w:type="spellStart"/>
      <w:r w:rsidR="00FC30BB">
        <w:rPr>
          <w:rFonts w:ascii="Tahoma" w:hAnsi="Tahoma" w:cs="Tahoma"/>
        </w:rPr>
        <w:t>DLQ:deliverMSG</w:t>
      </w:r>
      <w:proofErr w:type="spellEnd"/>
      <w:r w:rsidR="00FC30BB">
        <w:rPr>
          <w:rFonts w:ascii="Tahoma" w:hAnsi="Tahoma" w:cs="Tahoma"/>
        </w:rPr>
        <w:t>)</w:t>
      </w:r>
      <w:r w:rsidRPr="00596718">
        <w:rPr>
          <w:rFonts w:ascii="Tahoma" w:hAnsi="Tahoma" w:cs="Tahoma"/>
        </w:rPr>
        <w:t xml:space="preserve">, wo diese behandelt und beantwortet wird. Als Rückmeldung erhält die HBQ die gesendete </w:t>
      </w:r>
      <w:r w:rsidRPr="00596718">
        <w:rPr>
          <w:rFonts w:ascii="Tahoma" w:hAnsi="Tahoma" w:cs="Tahoma"/>
        </w:rPr>
        <w:lastRenderedPageBreak/>
        <w:t>Nachrichtennummer</w:t>
      </w:r>
      <w:r w:rsidR="002C1A2F">
        <w:rPr>
          <w:rFonts w:ascii="Tahoma" w:hAnsi="Tahoma" w:cs="Tahoma"/>
        </w:rPr>
        <w:t xml:space="preserve"> ({</w:t>
      </w:r>
      <w:proofErr w:type="spellStart"/>
      <w:r w:rsidR="002C1A2F">
        <w:rPr>
          <w:rFonts w:ascii="Tahoma" w:hAnsi="Tahoma" w:cs="Tahoma"/>
        </w:rPr>
        <w:t>reply</w:t>
      </w:r>
      <w:proofErr w:type="spellEnd"/>
      <w:r w:rsidR="002C1A2F">
        <w:rPr>
          <w:rFonts w:ascii="Tahoma" w:hAnsi="Tahoma" w:cs="Tahoma"/>
        </w:rPr>
        <w:t xml:space="preserve">, </w:t>
      </w:r>
      <w:proofErr w:type="spellStart"/>
      <w:r w:rsidR="002C1A2F">
        <w:rPr>
          <w:rFonts w:ascii="Tahoma" w:hAnsi="Tahoma" w:cs="Tahoma"/>
        </w:rPr>
        <w:t>GesendeteNNr</w:t>
      </w:r>
      <w:proofErr w:type="spellEnd"/>
      <w:r w:rsidR="002C1A2F">
        <w:rPr>
          <w:rFonts w:ascii="Tahoma" w:hAnsi="Tahoma" w:cs="Tahoma"/>
        </w:rPr>
        <w:t>})</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w:t>
      </w:r>
      <w:proofErr w:type="spellStart"/>
      <w:r w:rsidR="00FC3034">
        <w:rPr>
          <w:rFonts w:ascii="Tahoma" w:hAnsi="Tahoma" w:cs="Tahoma"/>
        </w:rPr>
        <w:t>Tupelliste</w:t>
      </w:r>
      <w:proofErr w:type="spellEnd"/>
      <w:r w:rsidR="00FC3034">
        <w:rPr>
          <w:rFonts w:ascii="Tahoma" w:hAnsi="Tahoma" w:cs="Tahoma"/>
        </w:rPr>
        <w:t xml:space="preserv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proofErr w:type="spellStart"/>
      <w:r>
        <w:rPr>
          <w:rFonts w:ascii="Tahoma" w:hAnsi="Tahoma" w:cs="Tahoma"/>
        </w:rPr>
        <w:t>ClientPid</w:t>
      </w:r>
      <w:proofErr w:type="spellEnd"/>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 xml:space="preserve">Die </w:t>
      </w:r>
      <w:proofErr w:type="spellStart"/>
      <w:r>
        <w:rPr>
          <w:rFonts w:ascii="Tahoma" w:hAnsi="Tahoma" w:cs="Tahoma"/>
        </w:rPr>
        <w:t>Tupelliste</w:t>
      </w:r>
      <w:proofErr w:type="spellEnd"/>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proofErr w:type="spellStart"/>
      <w:r w:rsidRPr="00C20663">
        <w:rPr>
          <w:rFonts w:ascii="Tahoma" w:hAnsi="Tahoma" w:cs="Tahoma"/>
          <w:b/>
          <w:u w:val="single"/>
          <w:lang w:val="en-US"/>
        </w:rPr>
        <w:t>updateClient</w:t>
      </w:r>
      <w:proofErr w:type="spellEnd"/>
      <w:r w:rsidRPr="00C20663">
        <w:rPr>
          <w:rFonts w:ascii="Tahoma" w:hAnsi="Tahoma" w:cs="Tahoma"/>
          <w:b/>
          <w:u w:val="single"/>
          <w:lang w:val="en-US"/>
        </w:rPr>
        <w:t>(</w:t>
      </w:r>
      <w:proofErr w:type="spellStart"/>
      <w:proofErr w:type="gramStart"/>
      <w:r w:rsidRPr="00C20663">
        <w:rPr>
          <w:rFonts w:ascii="Tahoma" w:hAnsi="Tahoma" w:cs="Tahoma"/>
          <w:b/>
          <w:u w:val="single"/>
          <w:lang w:val="en-US"/>
        </w:rPr>
        <w:t>CMEM,Client</w:t>
      </w:r>
      <w:r w:rsidR="00D112CE">
        <w:rPr>
          <w:rFonts w:ascii="Tahoma" w:hAnsi="Tahoma" w:cs="Tahoma"/>
          <w:b/>
          <w:u w:val="single"/>
          <w:lang w:val="en-US"/>
        </w:rPr>
        <w:t>P</w:t>
      </w:r>
      <w:r w:rsidRPr="00C20663">
        <w:rPr>
          <w:rFonts w:ascii="Tahoma" w:hAnsi="Tahoma" w:cs="Tahoma"/>
          <w:b/>
          <w:u w:val="single"/>
          <w:lang w:val="en-US"/>
        </w:rPr>
        <w:t>ID</w:t>
      </w:r>
      <w:proofErr w:type="gramEnd"/>
      <w:r w:rsidRPr="00C20663">
        <w:rPr>
          <w:rFonts w:ascii="Tahoma" w:hAnsi="Tahoma" w:cs="Tahoma"/>
          <w:b/>
          <w:u w:val="single"/>
          <w:lang w:val="en-US"/>
        </w:rPr>
        <w:t>,NNr,Datei</w:t>
      </w:r>
      <w:proofErr w:type="spellEnd"/>
      <w:r w:rsidRPr="00C20663">
        <w:rPr>
          <w:rFonts w:ascii="Tahoma" w:hAnsi="Tahoma" w:cs="Tahoma"/>
          <w:b/>
          <w:u w:val="single"/>
          <w:lang w:val="en-US"/>
        </w:rPr>
        <w:t>):</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w:t>
      </w:r>
      <w:proofErr w:type="spellStart"/>
      <w:r>
        <w:rPr>
          <w:rFonts w:ascii="Tahoma" w:hAnsi="Tahoma" w:cs="Tahoma"/>
        </w:rPr>
        <w:t>Tupelliste</w:t>
      </w:r>
      <w:proofErr w:type="spellEnd"/>
      <w:r>
        <w:rPr>
          <w:rFonts w:ascii="Tahoma" w:hAnsi="Tahoma" w:cs="Tahoma"/>
        </w:rPr>
        <w:t xml:space="preserve"> um den richtigen Tupel mit der </w:t>
      </w:r>
      <w:proofErr w:type="spellStart"/>
      <w:r>
        <w:rPr>
          <w:rFonts w:ascii="Tahoma" w:hAnsi="Tahoma" w:cs="Tahoma"/>
        </w:rPr>
        <w:t>ClientPid</w:t>
      </w:r>
      <w:proofErr w:type="spellEnd"/>
      <w:r>
        <w:rPr>
          <w:rFonts w:ascii="Tahoma" w:hAnsi="Tahoma" w:cs="Tahoma"/>
        </w:rPr>
        <w:t xml:space="preserve"> zu finden. </w:t>
      </w:r>
      <w:r w:rsidR="00E20BA2">
        <w:rPr>
          <w:rFonts w:ascii="Tahoma" w:hAnsi="Tahoma" w:cs="Tahoma"/>
        </w:rPr>
        <w:t xml:space="preserve">Ist kein passender Eintrag vorhanden wird das neue Tupel </w:t>
      </w:r>
      <w:r w:rsidR="000A3C83">
        <w:rPr>
          <w:rFonts w:ascii="Tahoma" w:hAnsi="Tahoma" w:cs="Tahoma"/>
        </w:rPr>
        <w:t>(</w:t>
      </w:r>
      <w:proofErr w:type="spellStart"/>
      <w:r w:rsidR="00D80773">
        <w:rPr>
          <w:rFonts w:ascii="Tahoma" w:hAnsi="Tahoma" w:cs="Tahoma"/>
        </w:rPr>
        <w:t>ClientPid</w:t>
      </w:r>
      <w:proofErr w:type="spellEnd"/>
      <w:r w:rsidR="00D80773">
        <w:rPr>
          <w:rFonts w:ascii="Tahoma" w:hAnsi="Tahoma" w:cs="Tahoma"/>
        </w:rPr>
        <w:t xml:space="preserve">, </w:t>
      </w:r>
      <w:proofErr w:type="spellStart"/>
      <w:r w:rsidR="00D80773">
        <w:rPr>
          <w:rFonts w:ascii="Tahoma" w:hAnsi="Tahoma" w:cs="Tahoma"/>
        </w:rPr>
        <w:t>NNr</w:t>
      </w:r>
      <w:proofErr w:type="spellEnd"/>
      <w:r w:rsidR="00D80773">
        <w:rPr>
          <w:rFonts w:ascii="Tahoma" w:hAnsi="Tahoma" w:cs="Tahoma"/>
        </w:rPr>
        <w:t xml:space="preserve">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w:t>
      </w:r>
      <w:r w:rsidR="00D112CE">
        <w:rPr>
          <w:rFonts w:ascii="Tahoma" w:hAnsi="Tahoma" w:cs="Tahoma"/>
          <w:b/>
          <w:u w:val="single"/>
        </w:rPr>
        <w:t>P</w:t>
      </w:r>
      <w:r w:rsidRPr="00596718">
        <w:rPr>
          <w:rFonts w:ascii="Tahoma" w:hAnsi="Tahoma" w:cs="Tahoma"/>
          <w:b/>
          <w:u w:val="single"/>
        </w:rPr>
        <w:t>ID</w:t>
      </w:r>
      <w:proofErr w:type="spellEnd"/>
      <w:proofErr w:type="gramEnd"/>
      <w:r w:rsidRPr="00596718">
        <w:rPr>
          <w:rFonts w:ascii="Tahoma" w:hAnsi="Tahoma" w:cs="Tahoma"/>
          <w:b/>
          <w:u w:val="single"/>
        </w:rPr>
        <w:t>):</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 xml:space="preserve">Diese Funktion gibt zurück welche </w:t>
      </w:r>
      <w:proofErr w:type="spellStart"/>
      <w:r>
        <w:rPr>
          <w:rFonts w:ascii="Tahoma" w:hAnsi="Tahoma" w:cs="Tahoma"/>
        </w:rPr>
        <w:t>NNr</w:t>
      </w:r>
      <w:proofErr w:type="spellEnd"/>
      <w:r>
        <w:rPr>
          <w:rFonts w:ascii="Tahoma" w:hAnsi="Tahoma" w:cs="Tahoma"/>
        </w:rPr>
        <w:t xml:space="preserve">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 xml:space="preserve">Der Algorithmus läuft nun durch (ggf.) die ganze </w:t>
      </w:r>
      <w:proofErr w:type="spellStart"/>
      <w:r>
        <w:rPr>
          <w:rFonts w:ascii="Tahoma" w:hAnsi="Tahoma" w:cs="Tahoma"/>
        </w:rPr>
        <w:t>Tupelliste</w:t>
      </w:r>
      <w:proofErr w:type="spellEnd"/>
      <w:r>
        <w:rPr>
          <w:rFonts w:ascii="Tahoma" w:hAnsi="Tahoma" w:cs="Tahoma"/>
        </w:rPr>
        <w:t xml:space="preserve"> um das richtige Tupel (anhand der </w:t>
      </w:r>
      <w:proofErr w:type="spellStart"/>
      <w:r>
        <w:rPr>
          <w:rFonts w:ascii="Tahoma" w:hAnsi="Tahoma" w:cs="Tahoma"/>
        </w:rPr>
        <w:t>ClientPID</w:t>
      </w:r>
      <w:proofErr w:type="spellEnd"/>
      <w:r>
        <w:rPr>
          <w:rFonts w:ascii="Tahoma" w:hAnsi="Tahoma" w:cs="Tahoma"/>
        </w:rPr>
        <w:t>)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w:t>
      </w:r>
      <w:proofErr w:type="spellStart"/>
      <w:r>
        <w:rPr>
          <w:rFonts w:ascii="Tahoma" w:hAnsi="Tahoma" w:cs="Tahoma"/>
        </w:rPr>
        <w:t>NNr</w:t>
      </w:r>
      <w:proofErr w:type="spellEnd"/>
      <w:r>
        <w:rPr>
          <w:rFonts w:ascii="Tahoma" w:hAnsi="Tahoma" w:cs="Tahoma"/>
        </w:rPr>
        <w:t xml:space="preserve">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xml:space="preserve">, die Initial </w:t>
      </w:r>
      <w:proofErr w:type="spellStart"/>
      <w:r>
        <w:rPr>
          <w:rFonts w:ascii="Tahoma" w:hAnsi="Tahoma" w:cs="Tahoma"/>
        </w:rPr>
        <w:t>NNr</w:t>
      </w:r>
      <w:proofErr w:type="spellEnd"/>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lastRenderedPageBreak/>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 xml:space="preserve">Liste mit Nachrichten (anhand der </w:t>
      </w:r>
      <w:proofErr w:type="spellStart"/>
      <w:r>
        <w:rPr>
          <w:rFonts w:ascii="Tahoma" w:hAnsi="Tahoma" w:cs="Tahoma"/>
        </w:rPr>
        <w:t>NNr</w:t>
      </w:r>
      <w:proofErr w:type="spellEnd"/>
      <w:r>
        <w:rPr>
          <w:rFonts w:ascii="Tahoma" w:hAnsi="Tahoma" w:cs="Tahoma"/>
        </w:rPr>
        <w:t>)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proofErr w:type="spellStart"/>
      <w:r w:rsidRPr="00EF6390">
        <w:rPr>
          <w:rFonts w:ascii="Tahoma" w:hAnsi="Tahoma" w:cs="Tahoma"/>
          <w:b/>
          <w:u w:val="single"/>
          <w:lang w:val="en-US"/>
        </w:rPr>
        <w:t>deliverMS</w:t>
      </w:r>
      <w:r w:rsidR="00EF6390" w:rsidRPr="00EF6390">
        <w:rPr>
          <w:rFonts w:ascii="Tahoma" w:hAnsi="Tahoma" w:cs="Tahoma"/>
          <w:b/>
          <w:u w:val="single"/>
          <w:lang w:val="en-US"/>
        </w:rPr>
        <w:t>G</w:t>
      </w:r>
      <w:proofErr w:type="spellEnd"/>
      <w:r w:rsidR="00EF6390" w:rsidRPr="00EF6390">
        <w:rPr>
          <w:rFonts w:ascii="Tahoma" w:hAnsi="Tahoma" w:cs="Tahoma"/>
          <w:b/>
          <w:u w:val="single"/>
          <w:lang w:val="en-US"/>
        </w:rPr>
        <w:t>(</w:t>
      </w:r>
      <w:proofErr w:type="spellStart"/>
      <w:proofErr w:type="gramStart"/>
      <w:r w:rsidR="00EF6390">
        <w:rPr>
          <w:rFonts w:ascii="Tahoma" w:hAnsi="Tahoma" w:cs="Tahoma"/>
          <w:b/>
          <w:u w:val="single"/>
          <w:lang w:val="en-US"/>
        </w:rPr>
        <w:t>NNr</w:t>
      </w:r>
      <w:r w:rsidR="00EF6390" w:rsidRPr="00EF6390">
        <w:rPr>
          <w:rFonts w:ascii="Tahoma" w:hAnsi="Tahoma" w:cs="Tahoma"/>
          <w:b/>
          <w:u w:val="single"/>
          <w:lang w:val="en-US"/>
        </w:rPr>
        <w:t>,ClientPID</w:t>
      </w:r>
      <w:proofErr w:type="gramEnd"/>
      <w:r w:rsidR="00EF6390" w:rsidRPr="00EF6390">
        <w:rPr>
          <w:rFonts w:ascii="Tahoma" w:hAnsi="Tahoma" w:cs="Tahoma"/>
          <w:b/>
          <w:u w:val="single"/>
          <w:lang w:val="en-US"/>
        </w:rPr>
        <w:t>,Queue,Datei</w:t>
      </w:r>
      <w:proofErr w:type="spellEnd"/>
      <w:r w:rsidR="00EF6390" w:rsidRPr="00EF6390">
        <w:rPr>
          <w:rFonts w:ascii="Tahoma" w:hAnsi="Tahoma" w:cs="Tahoma"/>
          <w:b/>
          <w:u w:val="single"/>
          <w:lang w:val="en-US"/>
        </w:rPr>
        <w:t>):</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 xml:space="preserve">Nachrichtenliste gegangen um zu sehen ob die Nachricht mit der geforderten </w:t>
      </w:r>
      <w:proofErr w:type="spellStart"/>
      <w:r w:rsidR="001C0E54">
        <w:rPr>
          <w:rFonts w:ascii="Tahoma" w:hAnsi="Tahoma" w:cs="Tahoma"/>
        </w:rPr>
        <w:t>NNr</w:t>
      </w:r>
      <w:proofErr w:type="spellEnd"/>
      <w:r w:rsidR="001C0E54">
        <w:rPr>
          <w:rFonts w:ascii="Tahoma" w:hAnsi="Tahoma" w:cs="Tahoma"/>
        </w:rPr>
        <w:t xml:space="preserve">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w:t>
      </w:r>
      <w:proofErr w:type="spellStart"/>
      <w:r w:rsidR="00EE5234">
        <w:rPr>
          <w:rFonts w:ascii="Tahoma" w:hAnsi="Tahoma" w:cs="Tahoma"/>
        </w:rPr>
        <w:t>NNr</w:t>
      </w:r>
      <w:proofErr w:type="spellEnd"/>
      <w:r w:rsidR="00EE5234">
        <w:rPr>
          <w:rFonts w:ascii="Tahoma" w:hAnsi="Tahoma" w:cs="Tahoma"/>
        </w:rPr>
        <w:t>)</w:t>
      </w:r>
      <w:r w:rsidR="0040212E">
        <w:rPr>
          <w:rFonts w:ascii="Tahoma" w:hAnsi="Tahoma" w:cs="Tahoma"/>
        </w:rPr>
        <w:t xml:space="preserve"> in der Liste gibt, ist sie vorhanden ist das </w:t>
      </w:r>
      <w:proofErr w:type="spellStart"/>
      <w:r w:rsidR="0040212E">
        <w:rPr>
          <w:rFonts w:ascii="Tahoma" w:hAnsi="Tahoma" w:cs="Tahoma"/>
        </w:rPr>
        <w:t>TerminatedFlag</w:t>
      </w:r>
      <w:proofErr w:type="spellEnd"/>
      <w:r w:rsidR="0040212E">
        <w:rPr>
          <w:rFonts w:ascii="Tahoma" w:hAnsi="Tahoma" w:cs="Tahoma"/>
        </w:rPr>
        <w:t xml:space="preserve"> = </w:t>
      </w:r>
      <w:proofErr w:type="spellStart"/>
      <w:r w:rsidR="0040212E">
        <w:rPr>
          <w:rFonts w:ascii="Tahoma" w:hAnsi="Tahoma" w:cs="Tahoma"/>
        </w:rPr>
        <w:t>False</w:t>
      </w:r>
      <w:proofErr w:type="spellEnd"/>
      <w:r w:rsidR="0040212E">
        <w:rPr>
          <w:rFonts w:ascii="Tahoma" w:hAnsi="Tahoma" w:cs="Tahoma"/>
        </w:rPr>
        <w:t>,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w:t>
      </w:r>
      <w:proofErr w:type="spellStart"/>
      <w:r>
        <w:rPr>
          <w:rFonts w:ascii="Tahoma" w:hAnsi="Tahoma" w:cs="Tahoma"/>
        </w:rPr>
        <w:t>TeminatedFlag</w:t>
      </w:r>
      <w:proofErr w:type="spellEnd"/>
      <w:r>
        <w:rPr>
          <w:rFonts w:ascii="Tahoma" w:hAnsi="Tahoma" w:cs="Tahoma"/>
        </w:rPr>
        <w:t xml:space="preserve">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gesendete </w:t>
      </w:r>
      <w:proofErr w:type="spellStart"/>
      <w:r>
        <w:rPr>
          <w:rFonts w:ascii="Tahoma" w:hAnsi="Tahoma" w:cs="Tahoma"/>
        </w:rPr>
        <w:t>NNr</w:t>
      </w:r>
      <w:proofErr w:type="spellEnd"/>
      <w:r>
        <w:rPr>
          <w:rFonts w:ascii="Tahoma" w:hAnsi="Tahoma" w:cs="Tahoma"/>
        </w:rPr>
        <w:t xml:space="preserve">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w:t>
      </w:r>
      <w:proofErr w:type="spellStart"/>
      <w:r>
        <w:rPr>
          <w:rFonts w:ascii="Tahoma" w:hAnsi="Tahoma" w:cs="Tahoma"/>
        </w:rPr>
        <w:t>NNr</w:t>
      </w:r>
      <w:proofErr w:type="spellEnd"/>
      <w:r>
        <w:rPr>
          <w:rFonts w:ascii="Tahoma" w:hAnsi="Tahoma" w:cs="Tahoma"/>
        </w:rPr>
        <w:t xml:space="preserve">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 xml:space="preserve">das </w:t>
      </w:r>
      <w:proofErr w:type="spellStart"/>
      <w:r w:rsidR="005D650E">
        <w:rPr>
          <w:rFonts w:ascii="Tahoma" w:hAnsi="Tahoma" w:cs="Tahoma"/>
        </w:rPr>
        <w:t>TerminatedFlag</w:t>
      </w:r>
      <w:proofErr w:type="spellEnd"/>
      <w:r w:rsidR="005D650E">
        <w:rPr>
          <w:rFonts w:ascii="Tahoma" w:hAnsi="Tahoma" w:cs="Tahoma"/>
        </w:rPr>
        <w:t xml:space="preserve">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Ist auch keine größere </w:t>
      </w:r>
      <w:proofErr w:type="spellStart"/>
      <w:r>
        <w:rPr>
          <w:rFonts w:ascii="Tahoma" w:hAnsi="Tahoma" w:cs="Tahoma"/>
        </w:rPr>
        <w:t>NNr</w:t>
      </w:r>
      <w:proofErr w:type="spellEnd"/>
      <w:r>
        <w:rPr>
          <w:rFonts w:ascii="Tahoma" w:hAnsi="Tahoma" w:cs="Tahoma"/>
        </w:rPr>
        <w:t xml:space="preserve"> mehr in der Nachrichtenliste vorhanden wird</w:t>
      </w:r>
      <w:r w:rsidR="007D4F0D">
        <w:rPr>
          <w:rFonts w:ascii="Tahoma" w:hAnsi="Tahoma" w:cs="Tahoma"/>
        </w:rPr>
        <w:t xml:space="preserve"> eine Fehlernachricht generiert und deren </w:t>
      </w:r>
      <w:proofErr w:type="spellStart"/>
      <w:r w:rsidR="007D4F0D">
        <w:rPr>
          <w:rFonts w:ascii="Tahoma" w:hAnsi="Tahoma" w:cs="Tahoma"/>
        </w:rPr>
        <w:t>NNr</w:t>
      </w:r>
      <w:proofErr w:type="spellEnd"/>
      <w:r w:rsidR="007D4F0D">
        <w:rPr>
          <w:rFonts w:ascii="Tahoma" w:hAnsi="Tahoma" w:cs="Tahoma"/>
        </w:rPr>
        <w:t xml:space="preserve"> zurückgegeben</w:t>
      </w:r>
      <w:r w:rsidR="00084A77">
        <w:rPr>
          <w:rFonts w:ascii="Tahoma" w:hAnsi="Tahoma" w:cs="Tahoma"/>
        </w:rPr>
        <w:t xml:space="preserve">, </w:t>
      </w:r>
      <w:proofErr w:type="spellStart"/>
      <w:r w:rsidR="00084A77">
        <w:rPr>
          <w:rFonts w:ascii="Tahoma" w:hAnsi="Tahoma" w:cs="Tahoma"/>
        </w:rPr>
        <w:t>Termina</w:t>
      </w:r>
      <w:r w:rsidR="00275F5C">
        <w:rPr>
          <w:rFonts w:ascii="Tahoma" w:hAnsi="Tahoma" w:cs="Tahoma"/>
        </w:rPr>
        <w:t>tedFlag</w:t>
      </w:r>
      <w:proofErr w:type="spellEnd"/>
      <w:r w:rsidR="00275F5C">
        <w:rPr>
          <w:rFonts w:ascii="Tahoma" w:hAnsi="Tahoma" w:cs="Tahoma"/>
        </w:rPr>
        <w:t xml:space="preserve">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proofErr w:type="spellStart"/>
      <w:r w:rsidRPr="00596718">
        <w:rPr>
          <w:rFonts w:ascii="Tahoma" w:hAnsi="Tahoma" w:cs="Tahoma"/>
          <w:b/>
          <w:u w:val="single"/>
        </w:rPr>
        <w:t>expectedNr</w:t>
      </w:r>
      <w:proofErr w:type="spellEnd"/>
      <w:r w:rsidRPr="00596718">
        <w:rPr>
          <w:rFonts w:ascii="Tahoma" w:hAnsi="Tahoma" w:cs="Tahoma"/>
          <w:b/>
          <w:u w:val="single"/>
        </w:rPr>
        <w:t>(Queue):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 xml:space="preserve">Da die DLQ absteigend sortiert ist, nehmen wir hierfür nur die erste Nachricht aus der Nachrichtenliste und geben die </w:t>
      </w:r>
      <w:proofErr w:type="spellStart"/>
      <w:r>
        <w:rPr>
          <w:rFonts w:ascii="Tahoma" w:hAnsi="Tahoma" w:cs="Tahoma"/>
        </w:rPr>
        <w:t>NNr</w:t>
      </w:r>
      <w:proofErr w:type="spellEnd"/>
      <w:r>
        <w:rPr>
          <w:rFonts w:ascii="Tahoma" w:hAnsi="Tahoma" w:cs="Tahoma"/>
        </w:rPr>
        <w:t xml:space="preserve">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 xml:space="preserve">Ist die Nachrichtenliste leer wird eine 1 (Initial </w:t>
      </w:r>
      <w:proofErr w:type="spellStart"/>
      <w:r>
        <w:rPr>
          <w:rFonts w:ascii="Tahoma" w:hAnsi="Tahoma" w:cs="Tahoma"/>
        </w:rPr>
        <w:t>NNr</w:t>
      </w:r>
      <w:proofErr w:type="spellEnd"/>
      <w:r>
        <w:rPr>
          <w:rFonts w:ascii="Tahoma" w:hAnsi="Tahoma" w:cs="Tahoma"/>
        </w:rPr>
        <w:t>)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00EF620D" w:rsidRPr="00596718">
        <w:rPr>
          <w:rFonts w:ascii="Tahoma" w:hAnsi="Tahoma" w:cs="Tahoma"/>
        </w:rPr>
        <w:t>clients</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003F20EF" w:rsidRPr="00596718">
        <w:rPr>
          <w:rFonts w:ascii="Tahoma" w:hAnsi="Tahoma" w:cs="Tahoma"/>
        </w:rPr>
        <w:t>Node</w:t>
      </w:r>
      <w:proofErr w:type="spellEnd"/>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der </w:t>
      </w:r>
      <w:proofErr w:type="gramStart"/>
      <w:r w:rsidRPr="00596718">
        <w:rPr>
          <w:rFonts w:ascii="Tahoma" w:hAnsi="Tahoma" w:cs="Tahoma"/>
        </w:rPr>
        <w:t>Registrierte</w:t>
      </w:r>
      <w:proofErr w:type="gramEnd"/>
      <w:r w:rsidRPr="00596718">
        <w:rPr>
          <w:rFonts w:ascii="Tahoma" w:hAnsi="Tahoma" w:cs="Tahoma"/>
        </w:rPr>
        <w:t xml:space="preserv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w:t>
      </w:r>
      <w:proofErr w:type="gramStart"/>
      <w:r w:rsidRPr="00596718">
        <w:rPr>
          <w:rFonts w:ascii="Tahoma" w:hAnsi="Tahoma" w:cs="Tahoma"/>
        </w:rPr>
        <w:t>Registrierte</w:t>
      </w:r>
      <w:proofErr w:type="gramEnd"/>
      <w:r w:rsidRPr="00596718">
        <w:rPr>
          <w:rFonts w:ascii="Tahoma" w:hAnsi="Tahoma" w:cs="Tahoma"/>
        </w:rPr>
        <w:t xml:space="preserve"> Servernamen.</w:t>
      </w:r>
    </w:p>
    <w:p w:rsidR="00241356" w:rsidRPr="00596718" w:rsidRDefault="00F82945"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xml:space="preserv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w:t>
      </w:r>
      <w:r w:rsidR="00452B0A" w:rsidRPr="00596718">
        <w:rPr>
          <w:rFonts w:ascii="Tahoma" w:hAnsi="Tahoma" w:cs="Tahoma"/>
        </w:rPr>
        <w:t>me</w:t>
      </w:r>
      <w:proofErr w:type="spellEnd"/>
      <w:r w:rsidR="00452B0A" w:rsidRPr="00596718">
        <w:rPr>
          <w:rFonts w:ascii="Tahoma" w:hAnsi="Tahoma" w:cs="Tahoma"/>
        </w:rPr>
        <w:t>,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lastRenderedPageBreak/>
        <w:t>{</w:t>
      </w:r>
      <w:proofErr w:type="spellStart"/>
      <w:r w:rsidRPr="00596718">
        <w:rPr>
          <w:rFonts w:ascii="Tahoma" w:hAnsi="Tahoma" w:cs="Tahoma"/>
        </w:rPr>
        <w:t>hbqnode</w:t>
      </w:r>
      <w:proofErr w:type="spellEnd"/>
      <w:r w:rsidR="00452B0A" w:rsidRPr="00596718">
        <w:rPr>
          <w:rFonts w:ascii="Tahoma" w:hAnsi="Tahoma" w:cs="Tahoma"/>
        </w:rPr>
        <w:t xml:space="preserve">, </w:t>
      </w:r>
      <w:proofErr w:type="spellStart"/>
      <w:r w:rsidR="00452B0A" w:rsidRPr="00596718">
        <w:rPr>
          <w:rFonts w:ascii="Tahoma" w:hAnsi="Tahoma" w:cs="Tahoma"/>
        </w:rPr>
        <w:t>Node</w:t>
      </w:r>
      <w:proofErr w:type="spellEnd"/>
      <w:r w:rsidRPr="00596718">
        <w:rPr>
          <w:rFonts w:ascii="Tahoma" w:hAnsi="Tahoma" w:cs="Tahoma"/>
        </w:rPr>
        <w:t>}.</w:t>
      </w:r>
    </w:p>
    <w:p w:rsidR="00740D42" w:rsidRDefault="00241356" w:rsidP="00740D42">
      <w:pPr>
        <w:keepNext/>
        <w:spacing w:after="0" w:line="20" w:lineRule="atLeast"/>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r w:rsidR="00740D42">
        <w:rPr>
          <w:rFonts w:ascii="Tahoma" w:hAnsi="Tahoma" w:cs="Tahoma"/>
          <w:noProof/>
        </w:rPr>
        <w:drawing>
          <wp:inline distT="0" distB="0" distL="0" distR="0">
            <wp:extent cx="4326341" cy="8170749"/>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398" cy="8225625"/>
                    </a:xfrm>
                    <a:prstGeom prst="rect">
                      <a:avLst/>
                    </a:prstGeom>
                    <a:noFill/>
                    <a:ln>
                      <a:noFill/>
                    </a:ln>
                  </pic:spPr>
                </pic:pic>
              </a:graphicData>
            </a:graphic>
          </wp:inline>
        </w:drawing>
      </w:r>
    </w:p>
    <w:p w:rsidR="00740D42" w:rsidRDefault="00740D42" w:rsidP="00740D42">
      <w:pPr>
        <w:pStyle w:val="Beschriftung"/>
      </w:pPr>
      <w:r>
        <w:t xml:space="preserve">Client </w:t>
      </w:r>
      <w:r w:rsidR="002704B5">
        <w:t>Aktivität</w:t>
      </w:r>
    </w:p>
    <w:p w:rsidR="00740D42" w:rsidRDefault="00740D42" w:rsidP="00740D42">
      <w:pPr>
        <w:keepNext/>
        <w:spacing w:after="0" w:line="20" w:lineRule="atLeast"/>
      </w:pPr>
      <w:r>
        <w:rPr>
          <w:rFonts w:ascii="Tahoma" w:hAnsi="Tahoma" w:cs="Tahoma"/>
          <w:noProof/>
        </w:rPr>
        <w:lastRenderedPageBreak/>
        <w:drawing>
          <wp:inline distT="0" distB="0" distL="0" distR="0">
            <wp:extent cx="5759450" cy="2675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75255"/>
                    </a:xfrm>
                    <a:prstGeom prst="rect">
                      <a:avLst/>
                    </a:prstGeom>
                    <a:noFill/>
                    <a:ln>
                      <a:noFill/>
                    </a:ln>
                  </pic:spPr>
                </pic:pic>
              </a:graphicData>
            </a:graphic>
          </wp:inline>
        </w:drawing>
      </w:r>
    </w:p>
    <w:p w:rsidR="00740D42" w:rsidRDefault="00740D42" w:rsidP="00740D42">
      <w:pPr>
        <w:pStyle w:val="Beschriftung"/>
      </w:pPr>
      <w:r>
        <w:t xml:space="preserve">Server </w:t>
      </w:r>
      <w:r w:rsidR="002704B5">
        <w:t>Aktivität</w:t>
      </w:r>
    </w:p>
    <w:p w:rsidR="00740D42" w:rsidRDefault="00740D42" w:rsidP="00740D42">
      <w:pPr>
        <w:keepNext/>
        <w:spacing w:after="0" w:line="20" w:lineRule="atLeast"/>
      </w:pPr>
      <w:r>
        <w:rPr>
          <w:rFonts w:ascii="Tahoma" w:hAnsi="Tahoma" w:cs="Tahoma"/>
          <w:noProof/>
        </w:rPr>
        <w:drawing>
          <wp:inline distT="0" distB="0" distL="0" distR="0">
            <wp:extent cx="5772785" cy="4203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785" cy="4203700"/>
                    </a:xfrm>
                    <a:prstGeom prst="rect">
                      <a:avLst/>
                    </a:prstGeom>
                    <a:noFill/>
                    <a:ln>
                      <a:noFill/>
                    </a:ln>
                  </pic:spPr>
                </pic:pic>
              </a:graphicData>
            </a:graphic>
          </wp:inline>
        </w:drawing>
      </w:r>
    </w:p>
    <w:p w:rsidR="00740D42" w:rsidRPr="005E0F93" w:rsidRDefault="002704B5" w:rsidP="00740D42">
      <w:pPr>
        <w:pStyle w:val="Beschriftung"/>
        <w:rPr>
          <w:rFonts w:ascii="Tahoma" w:hAnsi="Tahoma" w:cs="Tahoma"/>
        </w:rPr>
      </w:pPr>
      <w:r>
        <w:t>HBQ Aktivität</w:t>
      </w:r>
      <w:bookmarkStart w:id="0" w:name="_GoBack"/>
      <w:bookmarkEnd w:id="0"/>
    </w:p>
    <w:sectPr w:rsidR="00740D42"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6375"/>
    <w:rsid w:val="000168A5"/>
    <w:rsid w:val="000168C4"/>
    <w:rsid w:val="00027769"/>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41356"/>
    <w:rsid w:val="00254D9D"/>
    <w:rsid w:val="002704B5"/>
    <w:rsid w:val="002707F2"/>
    <w:rsid w:val="00275F5C"/>
    <w:rsid w:val="00280173"/>
    <w:rsid w:val="00283EE9"/>
    <w:rsid w:val="00285C07"/>
    <w:rsid w:val="002A2EF3"/>
    <w:rsid w:val="002C1A2F"/>
    <w:rsid w:val="00345CB6"/>
    <w:rsid w:val="00347FB3"/>
    <w:rsid w:val="00351E48"/>
    <w:rsid w:val="00354994"/>
    <w:rsid w:val="003A1E8A"/>
    <w:rsid w:val="003B57C9"/>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A3503"/>
    <w:rsid w:val="006C73E8"/>
    <w:rsid w:val="006D5345"/>
    <w:rsid w:val="006E5656"/>
    <w:rsid w:val="006F2927"/>
    <w:rsid w:val="006F69F3"/>
    <w:rsid w:val="00702F81"/>
    <w:rsid w:val="00740D42"/>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245E0"/>
    <w:rsid w:val="00F27351"/>
    <w:rsid w:val="00F31170"/>
    <w:rsid w:val="00F312BD"/>
    <w:rsid w:val="00F3722F"/>
    <w:rsid w:val="00F43266"/>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981E"/>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B24D2-D155-4CBD-984C-84AE77B3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2530</Words>
  <Characters>15942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145</cp:revision>
  <dcterms:created xsi:type="dcterms:W3CDTF">2016-09-05T10:56:00Z</dcterms:created>
  <dcterms:modified xsi:type="dcterms:W3CDTF">2018-03-31T16:51:00Z</dcterms:modified>
</cp:coreProperties>
</file>