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0D3162" w:rsidP="000D3162">
      <w:pPr>
        <w:pStyle w:val="Listenabsatz"/>
        <w:numPr>
          <w:ilvl w:val="0"/>
          <w:numId w:val="1"/>
        </w:numPr>
        <w:spacing w:after="0" w:line="20" w:lineRule="atLeast"/>
      </w:pPr>
      <w:r w:rsidRPr="00C7289A">
        <w:t xml:space="preserve">&lt;Aufgaben, für die Teammitglied 1 verantwortlich ist&gt;, </w:t>
      </w:r>
      <w:r w:rsidRPr="00C7289A">
        <w:br/>
        <w:t>&lt;Dateien, die komplett/zum Teil von Teammitglied 1 implementiert/bearbeitet wurden&gt;</w:t>
      </w:r>
    </w:p>
    <w:p w:rsidR="000D3162" w:rsidRPr="00C7289A" w:rsidRDefault="000D3162" w:rsidP="000D3162">
      <w:pPr>
        <w:pStyle w:val="Listenabsatz"/>
        <w:numPr>
          <w:ilvl w:val="0"/>
          <w:numId w:val="1"/>
        </w:numPr>
        <w:spacing w:after="0" w:line="20" w:lineRule="atLeast"/>
      </w:pPr>
      <w:r w:rsidRPr="00C7289A">
        <w:t xml:space="preserve">&lt;Aufgaben, für die Teammitglied 2 verantwortlich ist&gt;, </w:t>
      </w:r>
      <w:r w:rsidRPr="00C7289A">
        <w:br/>
        <w:t>&lt;Dateien, die komplett/zum Teil von Teammitglied 2 implementiert/bearbeitet wurden&gt;</w:t>
      </w: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781AA2"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781AA2"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Default="000D3162" w:rsidP="00DB74E3">
      <w:pPr>
        <w:spacing w:after="0" w:line="20" w:lineRule="atLeast"/>
        <w:rPr>
          <w:rFonts w:cs="Tahoma"/>
        </w:rPr>
      </w:pPr>
      <w:r w:rsidRPr="00C7289A">
        <w:rPr>
          <w:b/>
        </w:rPr>
        <w:t>Aktueller Stand</w:t>
      </w:r>
      <w:r w:rsidRPr="00C7289A">
        <w:t xml:space="preserve">: </w:t>
      </w:r>
      <w:r w:rsidR="009E213A" w:rsidRPr="00C7289A">
        <w:br/>
      </w:r>
      <w:r w:rsidR="00BF48E0">
        <w:rPr>
          <w:rFonts w:cs="Tahoma"/>
        </w:rPr>
        <w:t>Entwurf und Diagramme fertig.</w:t>
      </w:r>
    </w:p>
    <w:p w:rsidR="00493F45" w:rsidRPr="00C7289A" w:rsidRDefault="00493F45" w:rsidP="00DB74E3">
      <w:pPr>
        <w:spacing w:after="0" w:line="20" w:lineRule="atLeast"/>
      </w:pPr>
      <w:r>
        <w:rPr>
          <w:rFonts w:cs="Tahoma"/>
        </w:rPr>
        <w:t>Bereit für Implementierung.</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xml:space="preserve">: </w:t>
      </w:r>
      <w:r w:rsidR="001927A8">
        <w:t>-</w:t>
      </w:r>
    </w:p>
    <w:p w:rsidR="00A0481D" w:rsidRPr="00C7289A" w:rsidRDefault="00A0481D" w:rsidP="000D3162">
      <w:pPr>
        <w:spacing w:after="0" w:line="20" w:lineRule="atLeast"/>
      </w:pPr>
    </w:p>
    <w:p w:rsidR="0050585B" w:rsidRPr="00431E1C" w:rsidRDefault="000D3162" w:rsidP="0050585B">
      <w:pPr>
        <w:spacing w:after="0" w:line="20" w:lineRule="atLeast"/>
      </w:pPr>
      <w:r w:rsidRPr="00C7289A">
        <w:rPr>
          <w:b/>
        </w:rPr>
        <w:t>Entwurf</w:t>
      </w:r>
      <w:r w:rsidRPr="00C7289A">
        <w:t xml:space="preserve">: </w:t>
      </w:r>
      <w:r w:rsidR="00C7289A">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Default="0050585B" w:rsidP="0050585B">
      <w:pPr>
        <w:pStyle w:val="Listenabsatz"/>
        <w:numPr>
          <w:ilvl w:val="0"/>
          <w:numId w:val="10"/>
        </w:numPr>
        <w:spacing w:after="0" w:line="20" w:lineRule="atLeast"/>
      </w:pPr>
      <w:r w:rsidRPr="00C7289A">
        <w:t>Wie sieht die Architektur aus?</w:t>
      </w:r>
    </w:p>
    <w:p w:rsidR="006207F3" w:rsidRDefault="006207F3" w:rsidP="0050585B">
      <w:pPr>
        <w:pStyle w:val="Listenabsatz"/>
        <w:numPr>
          <w:ilvl w:val="0"/>
          <w:numId w:val="10"/>
        </w:numPr>
        <w:spacing w:after="0" w:line="20" w:lineRule="atLeast"/>
      </w:pPr>
      <w:r>
        <w:t>Wie erkennt man die Terminierung?</w:t>
      </w:r>
    </w:p>
    <w:p w:rsidR="006207F3" w:rsidRPr="00C7289A" w:rsidRDefault="006207F3" w:rsidP="0050585B">
      <w:pPr>
        <w:pStyle w:val="Listenabsatz"/>
        <w:numPr>
          <w:ilvl w:val="0"/>
          <w:numId w:val="10"/>
        </w:numPr>
        <w:spacing w:after="0" w:line="20" w:lineRule="atLeast"/>
      </w:pPr>
      <w:r>
        <w:t>Wo steht das Ergebnis?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Default="00953B46" w:rsidP="0050585B">
      <w:pPr>
        <w:pStyle w:val="Listenabsatz"/>
        <w:numPr>
          <w:ilvl w:val="2"/>
          <w:numId w:val="10"/>
        </w:numPr>
        <w:spacing w:after="0" w:line="20" w:lineRule="atLeast"/>
      </w:pPr>
      <w:r>
        <w:t>Realisierung</w:t>
      </w:r>
    </w:p>
    <w:p w:rsidR="00751E3B" w:rsidRPr="00C7289A" w:rsidRDefault="00751E3B" w:rsidP="00751E3B">
      <w:pPr>
        <w:pStyle w:val="Listenabsatz"/>
        <w:numPr>
          <w:ilvl w:val="3"/>
          <w:numId w:val="10"/>
        </w:numPr>
        <w:spacing w:after="0" w:line="20" w:lineRule="atLeast"/>
      </w:pPr>
      <w:r>
        <w:t>Bau des Ringes</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Default="00A14AF1" w:rsidP="0050585B">
      <w:pPr>
        <w:pStyle w:val="Listenabsatz"/>
        <w:numPr>
          <w:ilvl w:val="2"/>
          <w:numId w:val="10"/>
        </w:numPr>
        <w:spacing w:after="0" w:line="20" w:lineRule="atLeast"/>
      </w:pPr>
      <w:r>
        <w:t>Realisierung</w:t>
      </w:r>
    </w:p>
    <w:p w:rsidR="00751E3B" w:rsidRDefault="00751E3B" w:rsidP="00751E3B">
      <w:pPr>
        <w:pStyle w:val="Listenabsatz"/>
        <w:numPr>
          <w:ilvl w:val="3"/>
          <w:numId w:val="10"/>
        </w:numPr>
        <w:spacing w:after="0" w:line="20" w:lineRule="atLeast"/>
      </w:pPr>
      <w:r>
        <w:t>Berechnung</w:t>
      </w:r>
    </w:p>
    <w:p w:rsidR="00751E3B" w:rsidRDefault="00751E3B" w:rsidP="00751E3B">
      <w:pPr>
        <w:pStyle w:val="Listenabsatz"/>
        <w:numPr>
          <w:ilvl w:val="3"/>
          <w:numId w:val="10"/>
        </w:numPr>
        <w:spacing w:after="0" w:line="20" w:lineRule="atLeast"/>
      </w:pPr>
      <w:r>
        <w:t>Vote (Aktiv)</w:t>
      </w:r>
    </w:p>
    <w:p w:rsidR="00751E3B" w:rsidRPr="00C7289A" w:rsidRDefault="00751E3B" w:rsidP="00751E3B">
      <w:pPr>
        <w:pStyle w:val="Listenabsatz"/>
        <w:numPr>
          <w:ilvl w:val="3"/>
          <w:numId w:val="10"/>
        </w:numPr>
        <w:spacing w:after="0" w:line="20" w:lineRule="atLeast"/>
      </w:pPr>
      <w:r>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30EF7" w:rsidP="000D3162">
      <w:pPr>
        <w:spacing w:after="0" w:line="20" w:lineRule="atLeast"/>
      </w:pPr>
      <w:r w:rsidRPr="00C7289A">
        <w:t>Peer-to-Peer Kommunikation:</w:t>
      </w:r>
    </w:p>
    <w:p w:rsidR="00F75289" w:rsidRPr="00C7289A" w:rsidRDefault="00F75289" w:rsidP="000D3162">
      <w:pPr>
        <w:spacing w:after="0" w:line="20" w:lineRule="atLeast"/>
      </w:pPr>
      <w:r w:rsidRPr="00C7289A">
        <w:t>Unsere Architektur zu unserem Entwurf sieht vor, dass wir 2 Architektur-Arten haben.</w:t>
      </w:r>
    </w:p>
    <w:p w:rsidR="00F30EF7" w:rsidRPr="00C7289A" w:rsidRDefault="00F75289" w:rsidP="00F75289">
      <w:pPr>
        <w:spacing w:after="0" w:line="20" w:lineRule="atLeast"/>
      </w:pPr>
      <w:r w:rsidRPr="00C7289A">
        <w:t>Zu einem eine P2P-Architektur, welches unsere Prozesse nutzen um mit ihren Nachbarn direkt zu kommunizieren.</w:t>
      </w:r>
    </w:p>
    <w:p w:rsidR="00F75289"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p>
    <w:p w:rsidR="00706BD5" w:rsidRDefault="00706BD5" w:rsidP="00F75289">
      <w:pPr>
        <w:spacing w:after="0" w:line="20" w:lineRule="atLeast"/>
      </w:pPr>
    </w:p>
    <w:p w:rsidR="00706BD5" w:rsidRPr="006207F3" w:rsidRDefault="00706BD5" w:rsidP="00F75289">
      <w:pPr>
        <w:spacing w:after="0" w:line="20" w:lineRule="atLeast"/>
      </w:pPr>
    </w:p>
    <w:p w:rsidR="00706BD5" w:rsidRPr="006207F3" w:rsidRDefault="00706BD5" w:rsidP="00706BD5">
      <w:pPr>
        <w:spacing w:after="0" w:line="20" w:lineRule="atLeast"/>
        <w:rPr>
          <w:b/>
          <w:sz w:val="24"/>
          <w:szCs w:val="24"/>
        </w:rPr>
      </w:pPr>
      <w:r w:rsidRPr="006207F3">
        <w:rPr>
          <w:b/>
          <w:sz w:val="24"/>
          <w:szCs w:val="24"/>
        </w:rPr>
        <w:t>Wie erkennt man die Terminierung?</w:t>
      </w:r>
    </w:p>
    <w:p w:rsidR="00706BD5" w:rsidRPr="006207F3" w:rsidRDefault="00706BD5" w:rsidP="00706BD5">
      <w:pPr>
        <w:spacing w:after="0" w:line="20" w:lineRule="atLeast"/>
        <w:rPr>
          <w:sz w:val="24"/>
          <w:szCs w:val="24"/>
        </w:rPr>
      </w:pPr>
      <w:r w:rsidRPr="006207F3">
        <w:rPr>
          <w:sz w:val="24"/>
          <w:szCs w:val="24"/>
        </w:rPr>
        <w:t>Die Anwendung soll ausschließlich Terminieren, wenn man dessen kill Funktion aufruft.</w:t>
      </w:r>
    </w:p>
    <w:p w:rsidR="00706BD5" w:rsidRPr="006207F3" w:rsidRDefault="00706BD5" w:rsidP="00706BD5">
      <w:pPr>
        <w:spacing w:after="0" w:line="20" w:lineRule="atLeast"/>
        <w:rPr>
          <w:sz w:val="24"/>
          <w:szCs w:val="24"/>
        </w:rPr>
      </w:pPr>
      <w:r w:rsidRPr="006207F3">
        <w:rPr>
          <w:sz w:val="24"/>
          <w:szCs w:val="24"/>
        </w:rPr>
        <w:t xml:space="preserve">Ist eine Berechnung beendet und eine Schein-Terminierung </w:t>
      </w:r>
      <w:r w:rsidR="007339EE" w:rsidRPr="006207F3">
        <w:rPr>
          <w:sz w:val="24"/>
          <w:szCs w:val="24"/>
        </w:rPr>
        <w:t xml:space="preserve">tritt </w:t>
      </w:r>
      <w:r w:rsidRPr="006207F3">
        <w:rPr>
          <w:sz w:val="24"/>
          <w:szCs w:val="24"/>
        </w:rPr>
        <w:t xml:space="preserve">durch ein positives Voting ein, so kann jederzeit der </w:t>
      </w:r>
      <w:r w:rsidR="00B37407" w:rsidRPr="006207F3">
        <w:rPr>
          <w:sz w:val="24"/>
          <w:szCs w:val="24"/>
        </w:rPr>
        <w:t>ggT-</w:t>
      </w:r>
      <w:r w:rsidRPr="006207F3">
        <w:rPr>
          <w:sz w:val="24"/>
          <w:szCs w:val="24"/>
        </w:rPr>
        <w:t>Prozess durch ein sendY</w:t>
      </w:r>
      <w:r w:rsidR="007339EE" w:rsidRPr="006207F3">
        <w:rPr>
          <w:sz w:val="24"/>
          <w:szCs w:val="24"/>
        </w:rPr>
        <w:t>,</w:t>
      </w:r>
      <w:r w:rsidRPr="006207F3">
        <w:rPr>
          <w:sz w:val="24"/>
          <w:szCs w:val="24"/>
        </w:rPr>
        <w:t xml:space="preserve"> </w:t>
      </w:r>
      <w:r w:rsidR="007339EE" w:rsidRPr="006207F3">
        <w:rPr>
          <w:sz w:val="24"/>
          <w:szCs w:val="24"/>
        </w:rPr>
        <w:t xml:space="preserve">trotz der Schein-Terminierung, </w:t>
      </w:r>
      <w:r w:rsidRPr="006207F3">
        <w:rPr>
          <w:sz w:val="24"/>
          <w:szCs w:val="24"/>
        </w:rPr>
        <w:t xml:space="preserve">zur Berechnung oder mit einem setpm </w:t>
      </w:r>
      <w:r w:rsidR="007339EE" w:rsidRPr="006207F3">
        <w:rPr>
          <w:sz w:val="24"/>
          <w:szCs w:val="24"/>
        </w:rPr>
        <w:t>zum</w:t>
      </w:r>
      <w:r w:rsidR="008B4C19" w:rsidRPr="006207F3">
        <w:rPr>
          <w:sz w:val="24"/>
          <w:szCs w:val="24"/>
        </w:rPr>
        <w:t xml:space="preserve"> Anfangsstatus</w:t>
      </w:r>
      <w:r w:rsidRPr="006207F3">
        <w:rPr>
          <w:sz w:val="24"/>
          <w:szCs w:val="24"/>
        </w:rPr>
        <w:t xml:space="preserve"> </w:t>
      </w:r>
      <w:r w:rsidR="007339EE" w:rsidRPr="006207F3">
        <w:rPr>
          <w:sz w:val="24"/>
          <w:szCs w:val="24"/>
        </w:rPr>
        <w:t>gebracht</w:t>
      </w:r>
      <w:r w:rsidRPr="006207F3">
        <w:rPr>
          <w:sz w:val="24"/>
          <w:szCs w:val="24"/>
        </w:rPr>
        <w:t xml:space="preserve"> werden.</w:t>
      </w:r>
    </w:p>
    <w:p w:rsidR="007339EE" w:rsidRPr="006207F3" w:rsidRDefault="007339EE" w:rsidP="00706BD5">
      <w:pPr>
        <w:spacing w:after="0" w:line="20" w:lineRule="atLeast"/>
        <w:rPr>
          <w:sz w:val="24"/>
          <w:szCs w:val="24"/>
        </w:rPr>
      </w:pPr>
    </w:p>
    <w:p w:rsidR="00706BD5" w:rsidRPr="006207F3" w:rsidRDefault="00706BD5" w:rsidP="00706BD5">
      <w:pPr>
        <w:spacing w:after="0" w:line="20" w:lineRule="atLeast"/>
        <w:rPr>
          <w:b/>
          <w:sz w:val="24"/>
          <w:szCs w:val="24"/>
        </w:rPr>
      </w:pPr>
      <w:r w:rsidRPr="006207F3">
        <w:rPr>
          <w:b/>
          <w:sz w:val="24"/>
          <w:szCs w:val="24"/>
        </w:rPr>
        <w:t>Wo steht das Ergebnis?</w:t>
      </w:r>
    </w:p>
    <w:p w:rsidR="007339EE" w:rsidRDefault="007339EE" w:rsidP="00706BD5">
      <w:pPr>
        <w:spacing w:after="0" w:line="20" w:lineRule="atLeast"/>
        <w:rPr>
          <w:sz w:val="24"/>
          <w:szCs w:val="24"/>
        </w:rPr>
      </w:pPr>
      <w:r w:rsidRPr="006207F3">
        <w:rPr>
          <w:sz w:val="24"/>
          <w:szCs w:val="24"/>
        </w:rPr>
        <w:t>Ist die Berechnung beendet, kann man das Ergebnis bei allen</w:t>
      </w:r>
      <w:r w:rsidR="00505647" w:rsidRPr="006207F3">
        <w:rPr>
          <w:sz w:val="24"/>
          <w:szCs w:val="24"/>
        </w:rPr>
        <w:t xml:space="preserve"> beteiligten</w:t>
      </w:r>
      <w:r w:rsidRPr="006207F3">
        <w:rPr>
          <w:sz w:val="24"/>
          <w:szCs w:val="24"/>
        </w:rPr>
        <w:t xml:space="preserve"> Prozessen erfragen, indem man </w:t>
      </w:r>
      <w:r w:rsidR="00505647" w:rsidRPr="006207F3">
        <w:rPr>
          <w:sz w:val="24"/>
          <w:szCs w:val="24"/>
        </w:rPr>
        <w:t xml:space="preserve">die </w:t>
      </w:r>
      <w:r w:rsidRPr="006207F3">
        <w:rPr>
          <w:sz w:val="24"/>
          <w:szCs w:val="24"/>
        </w:rPr>
        <w:t>aktuellen Mi</w:t>
      </w:r>
      <w:r w:rsidR="002624D1" w:rsidRPr="006207F3">
        <w:rPr>
          <w:sz w:val="24"/>
          <w:szCs w:val="24"/>
        </w:rPr>
        <w:t>s</w:t>
      </w:r>
      <w:r w:rsidRPr="006207F3">
        <w:rPr>
          <w:sz w:val="24"/>
          <w:szCs w:val="24"/>
        </w:rPr>
        <w:t xml:space="preserve"> </w:t>
      </w:r>
      <w:r w:rsidR="00505647" w:rsidRPr="006207F3">
        <w:rPr>
          <w:sz w:val="24"/>
          <w:szCs w:val="24"/>
        </w:rPr>
        <w:t>abfragt</w:t>
      </w:r>
      <w:r w:rsidRPr="006207F3">
        <w:rPr>
          <w:sz w:val="24"/>
          <w:szCs w:val="24"/>
        </w:rPr>
        <w:t>.</w:t>
      </w:r>
    </w:p>
    <w:p w:rsidR="00FC3FF1" w:rsidRDefault="00FC3FF1" w:rsidP="00706BD5">
      <w:pPr>
        <w:spacing w:after="0" w:line="20" w:lineRule="atLeast"/>
        <w:rPr>
          <w:sz w:val="24"/>
          <w:szCs w:val="24"/>
        </w:rPr>
      </w:pPr>
    </w:p>
    <w:p w:rsidR="00FC3FF1" w:rsidRPr="007339EE" w:rsidRDefault="00FC3FF1" w:rsidP="00706BD5">
      <w:pPr>
        <w:spacing w:after="0" w:line="20" w:lineRule="atLeast"/>
        <w:rPr>
          <w:sz w:val="24"/>
          <w:szCs w:val="24"/>
        </w:rPr>
      </w:pPr>
    </w:p>
    <w:p w:rsidR="00706BD5" w:rsidRPr="00C7289A" w:rsidRDefault="00706BD5" w:rsidP="00706BD5">
      <w:pPr>
        <w:spacing w:after="0" w:line="20" w:lineRule="atLeast"/>
        <w:rPr>
          <w:b/>
          <w:sz w:val="24"/>
          <w:szCs w:val="24"/>
        </w:rPr>
      </w:pPr>
    </w:p>
    <w:p w:rsidR="00706BD5" w:rsidRPr="00706BD5" w:rsidRDefault="00706BD5" w:rsidP="00F75289">
      <w:pPr>
        <w:spacing w:after="0" w:line="20" w:lineRule="atLeast"/>
      </w:pP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{From,{bind,meindienst,node()}},</w:t>
      </w:r>
    </w:p>
    <w:p w:rsidR="00892E83" w:rsidRPr="00C7289A" w:rsidRDefault="00892E83" w:rsidP="00892E83">
      <w:pPr>
        <w:spacing w:after="0" w:line="20" w:lineRule="atLeast"/>
        <w:ind w:left="708"/>
      </w:pPr>
      <w:r w:rsidRPr="00C7289A">
        <w:t>receive ok -&gt; io:format("..bind.done.\n");</w:t>
      </w:r>
    </w:p>
    <w:p w:rsidR="00892E83" w:rsidRPr="00C7289A" w:rsidRDefault="00892E83" w:rsidP="00892E83">
      <w:pPr>
        <w:spacing w:after="0" w:line="20" w:lineRule="atLeast"/>
        <w:ind w:left="708"/>
      </w:pPr>
      <w:r w:rsidRPr="00C7289A">
        <w:t xml:space="preserve">        in_use -&gt; io:format("..schon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Rebinden eines Dienstes (erstmaliges oder wiederholtes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{From,{rebind,meindienst,node()}},</w:t>
      </w:r>
    </w:p>
    <w:p w:rsidR="00892E83" w:rsidRPr="00C7289A" w:rsidRDefault="00892E83" w:rsidP="00892E83">
      <w:pPr>
        <w:spacing w:after="0" w:line="20" w:lineRule="atLeast"/>
        <w:ind w:left="708"/>
      </w:pPr>
      <w:r w:rsidRPr="00C7289A">
        <w:t>receive ok -&gt; io:format("..rebind.done.\n")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r w:rsidRPr="00C7289A">
        <w:t>Nameservice ! {From,{lookup,meindienst}},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not_found -&gt; io:format("..meindienst..not_found.\n"); </w:t>
      </w:r>
    </w:p>
    <w:p w:rsidR="00892E83" w:rsidRPr="00C7289A" w:rsidRDefault="00892E83" w:rsidP="00892E83">
      <w:pPr>
        <w:spacing w:after="0" w:line="20" w:lineRule="atLeast"/>
        <w:ind w:left="708"/>
      </w:pPr>
      <w:r w:rsidRPr="00C7289A">
        <w:t xml:space="preserve">        {pin,{Name,Node}} -&gt; io:format("...ok: {~p,~p}.\n",[Name,Node])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Unbind eines Dienstes:</w:t>
      </w:r>
    </w:p>
    <w:p w:rsidR="00892E83" w:rsidRPr="00C7289A" w:rsidRDefault="00892E83" w:rsidP="00892E83">
      <w:pPr>
        <w:spacing w:after="0" w:line="20" w:lineRule="atLeast"/>
        <w:ind w:left="708"/>
      </w:pPr>
      <w:r w:rsidRPr="00C7289A">
        <w:t>Nameservice ! {From,{unbind,meindienst}},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io:format("..unbind..done.\n")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r w:rsidRPr="00C7289A">
        <w:t>unregister(meindienst),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r w:rsidRPr="00C7289A">
        <w:t>Nameservice ! {From,{multicast,vote,meinname}},</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{From,{vote,meinname}} -&gt;...From ! {voteYes,Clientname}...,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Reset des Namensdienst:</w:t>
      </w:r>
    </w:p>
    <w:p w:rsidR="00892E83" w:rsidRPr="00C7289A" w:rsidRDefault="00892E83" w:rsidP="00892E83">
      <w:pPr>
        <w:spacing w:after="0" w:line="20" w:lineRule="atLeast"/>
        <w:ind w:left="708"/>
      </w:pPr>
      <w:r w:rsidRPr="00C7289A">
        <w:t>Nameservice ! {From,reset},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do_something_else,</w:t>
      </w:r>
    </w:p>
    <w:p w:rsidR="00892E83" w:rsidRPr="00C7289A" w:rsidRDefault="00892E83" w:rsidP="00892E83">
      <w:pPr>
        <w:spacing w:after="0" w:line="20" w:lineRule="atLeast"/>
        <w:ind w:left="708"/>
      </w:pPr>
      <w:r w:rsidRPr="00C7289A">
        <w:t>end</w:t>
      </w:r>
    </w:p>
    <w:p w:rsidR="00AD4684" w:rsidRDefault="00AD4684" w:rsidP="00076150">
      <w:pPr>
        <w:spacing w:after="0" w:line="20" w:lineRule="atLeast"/>
        <w:rPr>
          <w:b/>
          <w:sz w:val="24"/>
          <w:szCs w:val="24"/>
        </w:rPr>
      </w:pPr>
      <w:r>
        <w:rPr>
          <w:b/>
          <w:sz w:val="24"/>
          <w:szCs w:val="24"/>
        </w:rPr>
        <w:br/>
      </w:r>
    </w:p>
    <w:p w:rsidR="00AD4684" w:rsidRDefault="00AD4684">
      <w:pPr>
        <w:rPr>
          <w:b/>
          <w:sz w:val="24"/>
          <w:szCs w:val="24"/>
        </w:rPr>
      </w:pPr>
      <w:r>
        <w:rPr>
          <w:b/>
          <w:sz w:val="24"/>
          <w:szCs w:val="24"/>
        </w:rPr>
        <w:br w:type="page"/>
      </w:r>
    </w:p>
    <w:p w:rsidR="00204FB8" w:rsidRPr="00CA22CC" w:rsidRDefault="00F75DC3" w:rsidP="00CA22CC">
      <w:pPr>
        <w:spacing w:after="0" w:line="20" w:lineRule="atLeast"/>
        <w:rPr>
          <w:b/>
          <w:sz w:val="24"/>
          <w:szCs w:val="24"/>
        </w:rPr>
      </w:pPr>
      <w:r w:rsidRPr="00C7289A">
        <w:rPr>
          <w:b/>
          <w:sz w:val="24"/>
          <w:szCs w:val="24"/>
        </w:rPr>
        <w:lastRenderedPageBreak/>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 WggT.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lastRenderedPageBreak/>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Ring aus allen bekannten ggT-Prozessnamen (siehe ADT).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353BF9"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w:t>
      </w:r>
    </w:p>
    <w:p w:rsidR="00353BF9" w:rsidRDefault="00353BF9" w:rsidP="00C7289A">
      <w:pPr>
        <w:spacing w:after="0" w:line="20" w:lineRule="atLeast"/>
        <w:ind w:left="708"/>
      </w:pPr>
    </w:p>
    <w:p w:rsidR="003E744B" w:rsidRDefault="000D0D77" w:rsidP="009732B3">
      <w:pPr>
        <w:spacing w:after="0" w:line="20" w:lineRule="atLeast"/>
        <w:ind w:left="708"/>
      </w:pPr>
      <w:r w:rsidRPr="00C7289A">
        <w:t xml:space="preserve">Um die registrierten Prozesse zu verwalten </w:t>
      </w:r>
      <w:r w:rsidR="00353BF9">
        <w:t>bietet</w:t>
      </w:r>
      <w:r w:rsidRPr="00C7289A">
        <w:t xml:space="preserve"> sich eine Liste</w:t>
      </w:r>
      <w:r w:rsidR="00353BF9">
        <w:t xml:space="preserve"> an</w:t>
      </w:r>
      <w:r w:rsidRPr="00C7289A">
        <w:t xml:space="preserve">, die sich bei jeder Registrierung erweitert. Der Ring </w:t>
      </w:r>
      <w:r w:rsidR="00353BF9">
        <w:t>ist</w:t>
      </w:r>
      <w:r w:rsidRPr="00C7289A">
        <w:t xml:space="preserve"> auch eine Liste, </w:t>
      </w:r>
      <w:r w:rsidR="00353BF9">
        <w:t xml:space="preserve">die </w:t>
      </w:r>
      <w:r w:rsidR="00A96EB4">
        <w:t>dieselben</w:t>
      </w:r>
      <w:r w:rsidR="00353BF9">
        <w:t xml:space="preserve"> Elemente wie die Prozessliste beinhaltet aber in zufälliger</w:t>
      </w:r>
      <w:r w:rsidR="00A96EB4">
        <w:t xml:space="preserve"> fester</w:t>
      </w:r>
      <w:r w:rsidR="00353BF9">
        <w:t xml:space="preserve"> Reihenfolge.</w:t>
      </w:r>
    </w:p>
    <w:p w:rsidR="00353BF9" w:rsidRDefault="003E744B" w:rsidP="009732B3">
      <w:pPr>
        <w:spacing w:after="0" w:line="20" w:lineRule="atLeast"/>
        <w:ind w:left="708"/>
      </w:pPr>
      <w:r>
        <w:t>Zu</w:t>
      </w:r>
      <w:r w:rsidR="00A07C3A" w:rsidRPr="00C7289A">
        <w:t xml:space="preserve"> allen Prozessen </w:t>
      </w:r>
      <w:r>
        <w:t xml:space="preserve">werden dann </w:t>
      </w:r>
      <w:r w:rsidR="00A07C3A" w:rsidRPr="00C7289A">
        <w:t>die jeweiligen Nachbarn zugeordnet und diese über die Schnittstellen der Prozesse übermittelt. Dabei wird in der Ring-Liste nach de</w:t>
      </w:r>
      <w:r w:rsidR="00986EE7">
        <w:t>n jeweiligen Nachbarn.</w:t>
      </w:r>
    </w:p>
    <w:p w:rsidR="00A07C3A" w:rsidRDefault="00A07C3A" w:rsidP="00C7289A">
      <w:pPr>
        <w:spacing w:after="0" w:line="20" w:lineRule="atLeast"/>
        <w:ind w:left="708"/>
      </w:pPr>
      <w:r w:rsidRPr="00C7289A">
        <w:t>Dabei ist zu beachten, dass das erste Element unteranderem das letzte Element in der Liste als Nachbarn hat</w:t>
      </w:r>
      <w:r w:rsidR="009732B3" w:rsidRPr="009732B3">
        <w:t xml:space="preserve"> </w:t>
      </w:r>
      <w:r w:rsidR="009732B3">
        <w:t>geschaut (siehe unten „Der Ring wird wie folgt gebaut“)</w:t>
      </w:r>
      <w:r w:rsidRPr="00C7289A">
        <w:t>.</w:t>
      </w:r>
    </w:p>
    <w:p w:rsidR="009732B3" w:rsidRPr="00C7289A" w:rsidRDefault="009732B3" w:rsidP="00C7289A">
      <w:pPr>
        <w:spacing w:after="0" w:line="20" w:lineRule="atLeast"/>
        <w:ind w:left="708"/>
      </w:pPr>
    </w:p>
    <w:p w:rsidR="000D0D77" w:rsidRDefault="000D0D77" w:rsidP="00541BFF">
      <w:pPr>
        <w:spacing w:after="0" w:line="20" w:lineRule="atLeast"/>
        <w:ind w:left="708"/>
      </w:pPr>
      <w:r w:rsidRPr="00C7289A">
        <w:t>Wird dann der Manuele Befehl „</w:t>
      </w:r>
      <w:r w:rsidR="00F67A38">
        <w:t>{</w:t>
      </w:r>
      <w:r w:rsidRPr="00C7289A">
        <w:t>calc</w:t>
      </w:r>
      <w:r w:rsidR="00F67A38">
        <w:t>, WggT}</w:t>
      </w:r>
      <w:r w:rsidRPr="00C7289A">
        <w:t xml:space="preserve">“ eingeben, werden allen Prozessen ein spezifischen Mi-Wert übermittelt. </w:t>
      </w:r>
      <w:r w:rsidR="00F67A38">
        <w:t>Die Mi-Werte sind vielfache vom Wunsch ggT (WggT). In Erlang können wir dazu vsutil:bestimme_mis/2 nutzen.</w:t>
      </w:r>
      <w:r w:rsidR="00541BFF">
        <w:t xml:space="preserve"> </w:t>
      </w:r>
      <w:r w:rsidRPr="00851942">
        <w:t xml:space="preserve">Hiernach werden bei 20% </w:t>
      </w:r>
      <w:r w:rsidR="00541BFF">
        <w:t xml:space="preserve">(oder min. 2) der Knoten deren Mi an deren Nachbarn gesendet </w:t>
      </w:r>
      <w:r w:rsidR="00B913AA">
        <w:t>um so</w:t>
      </w:r>
      <w:r w:rsidR="00541BFF">
        <w:t xml:space="preserve"> die Berechnung anzustoßen.</w:t>
      </w:r>
    </w:p>
    <w:p w:rsidR="00541BFF" w:rsidRPr="00851942" w:rsidRDefault="00541BFF" w:rsidP="00C7289A">
      <w:pPr>
        <w:spacing w:after="0" w:line="20" w:lineRule="atLeast"/>
        <w:ind w:left="708"/>
      </w:pPr>
    </w:p>
    <w:p w:rsidR="000D0D77"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B913AA" w:rsidRPr="00C7289A" w:rsidRDefault="00B913AA" w:rsidP="00851942">
      <w:pPr>
        <w:spacing w:after="0" w:line="20" w:lineRule="atLeast"/>
        <w:ind w:left="708"/>
      </w:pPr>
    </w:p>
    <w:p w:rsidR="00204FB8" w:rsidRPr="00C7289A" w:rsidRDefault="000D0D77" w:rsidP="006A1D54">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t>Der Ring wird wie folgt gebaut:</w:t>
      </w:r>
    </w:p>
    <w:p w:rsidR="00760033" w:rsidRPr="00C7289A" w:rsidRDefault="00760033" w:rsidP="00C7289A">
      <w:pPr>
        <w:pStyle w:val="Listenabsatz"/>
        <w:numPr>
          <w:ilvl w:val="0"/>
          <w:numId w:val="4"/>
        </w:numPr>
        <w:spacing w:after="0" w:line="20" w:lineRule="atLeast"/>
        <w:ind w:left="1776"/>
      </w:pPr>
      <w:r w:rsidRPr="00C7289A">
        <w:lastRenderedPageBreak/>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204FB8" w:rsidRPr="00353BF9" w:rsidRDefault="00F75DC3" w:rsidP="00353BF9">
      <w:pPr>
        <w:spacing w:after="0" w:line="20" w:lineRule="atLeast"/>
        <w:ind w:firstLine="708"/>
        <w:rPr>
          <w:b/>
          <w:sz w:val="24"/>
          <w:szCs w:val="24"/>
        </w:rPr>
      </w:pPr>
      <w:r w:rsidRPr="00C7289A">
        <w:rPr>
          <w:b/>
          <w:sz w:val="24"/>
          <w:szCs w:val="24"/>
        </w:rPr>
        <w:t>Starter</w:t>
      </w:r>
      <w:r w:rsidR="0081408D" w:rsidRPr="00C7289A">
        <w:rPr>
          <w:b/>
          <w:sz w:val="24"/>
          <w:szCs w:val="24"/>
        </w:rPr>
        <w:t>:</w:t>
      </w: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204FB8" w:rsidRPr="00353BF9" w:rsidRDefault="0081408D" w:rsidP="00353BF9">
      <w:pPr>
        <w:spacing w:after="0" w:line="20" w:lineRule="atLeast"/>
        <w:ind w:firstLine="708"/>
        <w:rPr>
          <w:b/>
          <w:sz w:val="24"/>
          <w:szCs w:val="24"/>
        </w:rPr>
      </w:pPr>
      <w:r w:rsidRPr="00C7289A">
        <w:rPr>
          <w:b/>
          <w:sz w:val="24"/>
          <w:szCs w:val="24"/>
        </w:rPr>
        <w:lastRenderedPageBreak/>
        <w:t>ggT-Prozess:</w:t>
      </w: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EB2898" w:rsidRPr="00AD4684" w:rsidRDefault="00204FB8" w:rsidP="00AD4684">
      <w:pPr>
        <w:pStyle w:val="Listenabsatz"/>
        <w:numPr>
          <w:ilvl w:val="1"/>
          <w:numId w:val="3"/>
        </w:numPr>
        <w:spacing w:after="0" w:line="20" w:lineRule="atLeast"/>
        <w:ind w:left="2148"/>
      </w:pPr>
      <w:r w:rsidRPr="00C7289A">
        <w:t>Registrierter Name des Koordinator Prozesses</w:t>
      </w: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lastRenderedPageBreak/>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781AA2">
      <w:pPr>
        <w:spacing w:after="0" w:line="20" w:lineRule="atLeast"/>
        <w:ind w:left="708"/>
        <w:jc w:val="center"/>
      </w:pPr>
      <w:r w:rsidRPr="00C7289A">
        <w:rPr>
          <w:sz w:val="30"/>
          <w:szCs w:val="30"/>
        </w:rPr>
        <w:t>-Realisierung-</w:t>
      </w: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261964" w:rsidRDefault="00261964" w:rsidP="00D836B6">
      <w:pPr>
        <w:spacing w:after="0" w:line="20" w:lineRule="atLeast"/>
        <w:ind w:left="708"/>
        <w:rPr>
          <w:rFonts w:cs="Tahoma"/>
        </w:rPr>
      </w:pPr>
    </w:p>
    <w:p w:rsidR="008B2026" w:rsidRDefault="008B2026" w:rsidP="00D836B6">
      <w:pPr>
        <w:spacing w:after="0" w:line="20" w:lineRule="atLeast"/>
        <w:ind w:left="708"/>
        <w:rPr>
          <w:rFonts w:cs="Tahoma"/>
        </w:rPr>
      </w:pPr>
      <w:r w:rsidRPr="00C7289A">
        <w:rPr>
          <w:rFonts w:cs="Tahoma"/>
        </w:rPr>
        <w:t>Hiernach erwartet er</w:t>
      </w:r>
      <w:r w:rsidR="00261964">
        <w:rPr>
          <w:rFonts w:cs="Tahoma"/>
        </w:rPr>
        <w:t xml:space="preserve"> vom Koordinator seine Nachbarn, </w:t>
      </w:r>
      <w:r w:rsidRPr="00C7289A">
        <w:rPr>
          <w:rFonts w:cs="Tahoma"/>
        </w:rPr>
        <w:t>seine Mi-Zahl und ist ab dann bereit eine Berechnung zu starten. Die Nachbarn werden über die Schnittstelle {setneighbors,LeftN,RightN} übergeben. Die Mi-Zahl über die Schnittstelle {setpm,MiNeu}.</w:t>
      </w:r>
    </w:p>
    <w:p w:rsidR="00261964" w:rsidRPr="00C7289A" w:rsidRDefault="00261964" w:rsidP="00D836B6">
      <w:pPr>
        <w:spacing w:after="0" w:line="20" w:lineRule="atLeast"/>
        <w:ind w:left="708"/>
        <w:rPr>
          <w:rFonts w:cs="Tahoma"/>
        </w:rPr>
      </w:pPr>
    </w:p>
    <w:p w:rsidR="008B2026" w:rsidRPr="00C7289A" w:rsidRDefault="00261964" w:rsidP="00D836B6">
      <w:pPr>
        <w:spacing w:after="0" w:line="20" w:lineRule="atLeast"/>
        <w:ind w:left="708"/>
        <w:rPr>
          <w:rFonts w:cs="Tahoma"/>
        </w:rPr>
      </w:pPr>
      <w:r>
        <w:rPr>
          <w:rFonts w:cs="Tahoma"/>
        </w:rPr>
        <w:t>Die Berechnung wird mit dem Emp</w:t>
      </w:r>
      <w:r w:rsidR="00A461C3">
        <w:rPr>
          <w:rFonts w:cs="Tahoma"/>
        </w:rPr>
        <w:t>fangen eines Y-Werts angestoßen</w:t>
      </w:r>
      <w:r w:rsidR="008B2026" w:rsidRPr="002E539F">
        <w:rPr>
          <w:rFonts w:cs="Tahoma"/>
        </w:rPr>
        <w:t xml:space="preserve"> (siehe unten „Berechnet wird wie folgt“)</w:t>
      </w:r>
      <w:r w:rsidR="00A461C3">
        <w:rPr>
          <w:rFonts w:cs="Tahoma"/>
        </w:rPr>
        <w:t xml:space="preserve">. </w:t>
      </w:r>
      <w:r w:rsidR="008B2026" w:rsidRPr="002E539F">
        <w:rPr>
          <w:rFonts w:cs="Tahoma"/>
        </w:rPr>
        <w:t>Kommt es zu einer Berechnung ändert sich</w:t>
      </w:r>
      <w:r w:rsidR="00A461C3">
        <w:rPr>
          <w:rFonts w:cs="Tahoma"/>
        </w:rPr>
        <w:t xml:space="preserve"> ggf.</w:t>
      </w:r>
      <w:r w:rsidR="008B2026" w:rsidRPr="002E539F">
        <w:rPr>
          <w:rFonts w:cs="Tahoma"/>
        </w:rPr>
        <w:t xml:space="preserve"> der Mi-Wert des Prozesses, welches der Prozess dann an den Koordinator und an seine Nachbarn über deren Schnittstellen mitteilt</w:t>
      </w:r>
      <w:r w:rsidR="008B2026" w:rsidRPr="00C7289A">
        <w:rPr>
          <w:rFonts w:cs="Tahoma"/>
        </w:rPr>
        <w:t>.</w:t>
      </w:r>
    </w:p>
    <w:p w:rsidR="00F22DF1" w:rsidRDefault="008B2026" w:rsidP="00D836B6">
      <w:pPr>
        <w:spacing w:after="0" w:line="20" w:lineRule="atLeast"/>
        <w:ind w:left="708"/>
        <w:rPr>
          <w:rFonts w:cs="Tahoma"/>
        </w:rPr>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w:t>
      </w:r>
      <w:r w:rsidR="00F22DF1">
        <w:rPr>
          <w:rFonts w:cs="Tahoma"/>
        </w:rPr>
        <w:t xml:space="preserve"> Ggf. erhält der ggT-Prozess nun vom Koordinator noch eine Korrektur, dann ist der ggT-Prozess wieder in der Berechnung.</w:t>
      </w:r>
      <w:r w:rsidR="00EF5262">
        <w:rPr>
          <w:rFonts w:cs="Tahoma"/>
        </w:rPr>
        <w:t xml:space="preserve"> Diese Berechnung hat keine Unterschiede zur „normalen“ Berechnungsphase.</w:t>
      </w:r>
      <w:r w:rsidR="00381BCF">
        <w:rPr>
          <w:rFonts w:cs="Tahoma"/>
        </w:rPr>
        <w:t xml:space="preserve"> </w:t>
      </w:r>
    </w:p>
    <w:p w:rsidR="008B2026" w:rsidRPr="00C7289A" w:rsidRDefault="0014543F" w:rsidP="00D836B6">
      <w:pPr>
        <w:spacing w:after="0" w:line="20" w:lineRule="atLeast"/>
        <w:ind w:left="708"/>
      </w:pPr>
      <w:r>
        <w:t>Verlief</w:t>
      </w:r>
      <w:r w:rsidR="00381BCF">
        <w:t xml:space="preserve"> letztendlich ein Voting erfolgreich und es kam keine Korrektur so wartet der ggT-Prozess implizit auf eine komplett neue Berechnung oder das „kill“.</w:t>
      </w:r>
    </w:p>
    <w:p w:rsidR="00760033" w:rsidRDefault="00760033" w:rsidP="00242712">
      <w:pPr>
        <w:spacing w:after="0" w:line="20" w:lineRule="atLeast"/>
        <w:rPr>
          <w:b/>
          <w:sz w:val="24"/>
          <w:szCs w:val="24"/>
        </w:rPr>
      </w:pPr>
    </w:p>
    <w:p w:rsidR="0014543F" w:rsidRPr="00C7289A" w:rsidRDefault="0014543F" w:rsidP="0014543F">
      <w:pPr>
        <w:spacing w:after="0" w:line="20" w:lineRule="atLeast"/>
        <w:ind w:left="705"/>
      </w:pPr>
      <w:r w:rsidRPr="00C7289A">
        <w:t>Berechnet wird wie gefolgt:</w:t>
      </w:r>
    </w:p>
    <w:p w:rsidR="0014543F" w:rsidRPr="00C7289A" w:rsidRDefault="0014543F" w:rsidP="0014543F">
      <w:pPr>
        <w:pStyle w:val="Listenabsatz"/>
        <w:numPr>
          <w:ilvl w:val="0"/>
          <w:numId w:val="5"/>
        </w:numPr>
        <w:spacing w:after="0" w:line="20" w:lineRule="atLeast"/>
        <w:ind w:left="1770"/>
      </w:pPr>
      <w:r w:rsidRPr="00C7289A">
        <w:t>Alle ggT-Prozessen wird ein neues Mi mitgeteilt („setpm“).</w:t>
      </w:r>
    </w:p>
    <w:p w:rsidR="0014543F" w:rsidRPr="00C7289A" w:rsidRDefault="0014543F" w:rsidP="0014543F">
      <w:pPr>
        <w:pStyle w:val="Listenabsatz"/>
        <w:numPr>
          <w:ilvl w:val="0"/>
          <w:numId w:val="5"/>
        </w:numPr>
        <w:spacing w:after="0" w:line="20" w:lineRule="atLeast"/>
        <w:ind w:left="1770"/>
      </w:pPr>
      <w:r w:rsidRPr="00C7289A">
        <w:t>Ein ggT-Prozess bekommt ein neues Y mitgeteilt („sendy“).</w:t>
      </w:r>
    </w:p>
    <w:p w:rsidR="0014543F" w:rsidRPr="00C7289A" w:rsidRDefault="0014543F" w:rsidP="0014543F">
      <w:pPr>
        <w:pStyle w:val="Listenabsatz"/>
        <w:numPr>
          <w:ilvl w:val="1"/>
          <w:numId w:val="5"/>
        </w:numPr>
        <w:spacing w:after="0" w:line="20" w:lineRule="atLeast"/>
        <w:ind w:left="2490"/>
      </w:pPr>
      <w:r w:rsidRPr="00C7289A">
        <w:t>Zuerst wird eine gewisse Zeit gewartet (siehe steeringvalues, Verzögerungszeit).</w:t>
      </w:r>
    </w:p>
    <w:p w:rsidR="0014543F" w:rsidRPr="00C7289A" w:rsidRDefault="0014543F" w:rsidP="0014543F">
      <w:pPr>
        <w:pStyle w:val="Listenabsatz"/>
        <w:numPr>
          <w:ilvl w:val="1"/>
          <w:numId w:val="5"/>
        </w:numPr>
        <w:spacing w:after="0" w:line="20" w:lineRule="atLeast"/>
        <w:ind w:left="2490"/>
      </w:pPr>
      <w:r w:rsidRPr="00C7289A">
        <w:t>Darauhin berechnet der ggT-Prozess ein neues Mi anhand folgenden Pseudocodes:</w:t>
      </w:r>
    </w:p>
    <w:p w:rsidR="0014543F" w:rsidRPr="00C7289A" w:rsidRDefault="0014543F" w:rsidP="0014543F">
      <w:pPr>
        <w:spacing w:after="0" w:line="20" w:lineRule="atLeast"/>
        <w:ind w:left="1782" w:firstLine="708"/>
      </w:pPr>
      <w:r w:rsidRPr="00C7289A">
        <w:t>if (Y &lt; Mi) then</w:t>
      </w:r>
    </w:p>
    <w:p w:rsidR="0014543F" w:rsidRPr="00C7289A" w:rsidRDefault="0014543F" w:rsidP="0014543F">
      <w:pPr>
        <w:spacing w:after="0" w:line="20" w:lineRule="atLeast"/>
        <w:ind w:left="1782" w:firstLine="708"/>
      </w:pPr>
      <w:r w:rsidRPr="00C7289A">
        <w:tab/>
        <w:t>NeuesMi = mod(Mi – 1, Y) + 1</w:t>
      </w:r>
    </w:p>
    <w:p w:rsidR="0014543F" w:rsidRPr="00C7289A" w:rsidRDefault="0014543F" w:rsidP="0014543F">
      <w:pPr>
        <w:pStyle w:val="Listenabsatz"/>
        <w:numPr>
          <w:ilvl w:val="0"/>
          <w:numId w:val="5"/>
        </w:numPr>
        <w:spacing w:after="0" w:line="20" w:lineRule="atLeast"/>
        <w:ind w:left="1770"/>
      </w:pPr>
      <w:r w:rsidRPr="00C7289A">
        <w:t>Ist ein neues Mi entstanden wird es an die Nachbarn gesendet („sendy“), informiert den Koordinator („briefmi“) und ersetzt das alte Mi.</w:t>
      </w:r>
    </w:p>
    <w:p w:rsidR="0014543F" w:rsidRPr="00C7289A" w:rsidRDefault="0014543F" w:rsidP="0014543F">
      <w:pPr>
        <w:pStyle w:val="Listenabsatz"/>
        <w:numPr>
          <w:ilvl w:val="0"/>
          <w:numId w:val="5"/>
        </w:numPr>
        <w:spacing w:after="0" w:line="20" w:lineRule="atLeast"/>
        <w:ind w:left="1770"/>
      </w:pPr>
      <w:r w:rsidRPr="00C7289A">
        <w:t xml:space="preserve">Ist kein neues Mi entstanden so wird nichts getan. </w:t>
      </w:r>
      <w:r w:rsidRPr="00C7289A">
        <w:tab/>
      </w:r>
    </w:p>
    <w:p w:rsidR="0014543F" w:rsidRPr="00C7289A" w:rsidRDefault="0014543F" w:rsidP="0014543F">
      <w:pPr>
        <w:spacing w:after="0" w:line="20" w:lineRule="atLeast"/>
        <w:ind w:left="705"/>
      </w:pPr>
    </w:p>
    <w:p w:rsidR="0014543F" w:rsidRPr="00C7289A" w:rsidRDefault="0014543F" w:rsidP="0014543F">
      <w:pPr>
        <w:spacing w:after="0" w:line="20" w:lineRule="atLeast"/>
        <w:ind w:left="705"/>
      </w:pPr>
      <w:r w:rsidRPr="00C7289A">
        <w:t>Ein Vote (Aktiv) läuft wie folgt ab:</w:t>
      </w:r>
    </w:p>
    <w:p w:rsidR="0014543F" w:rsidRPr="00C7289A" w:rsidRDefault="0014543F" w:rsidP="0014543F">
      <w:pPr>
        <w:pStyle w:val="Listenabsatz"/>
        <w:numPr>
          <w:ilvl w:val="0"/>
          <w:numId w:val="7"/>
        </w:numPr>
        <w:spacing w:after="0" w:line="20" w:lineRule="atLeast"/>
        <w:ind w:left="1770"/>
      </w:pPr>
      <w:r w:rsidRPr="00C7289A">
        <w:t>Ein ggT-Prozess hat seit „termzeit“ keine Nachricht mehr bekommen.</w:t>
      </w:r>
    </w:p>
    <w:p w:rsidR="0014543F" w:rsidRPr="00C7289A" w:rsidRDefault="0014543F" w:rsidP="0014543F">
      <w:pPr>
        <w:pStyle w:val="Listenabsatz"/>
        <w:numPr>
          <w:ilvl w:val="0"/>
          <w:numId w:val="7"/>
        </w:numPr>
        <w:spacing w:after="0" w:line="20" w:lineRule="atLeast"/>
        <w:ind w:left="1770"/>
      </w:pPr>
      <w:r w:rsidRPr="00C7289A">
        <w:t>Daraufhin stößt er ein Vote an (multicast, vote, an Nameservice).</w:t>
      </w:r>
    </w:p>
    <w:p w:rsidR="0014543F" w:rsidRPr="00C7289A" w:rsidRDefault="0014543F" w:rsidP="0014543F">
      <w:pPr>
        <w:pStyle w:val="Listenabsatz"/>
        <w:numPr>
          <w:ilvl w:val="0"/>
          <w:numId w:val="7"/>
        </w:numPr>
        <w:spacing w:after="0" w:line="20" w:lineRule="atLeast"/>
        <w:ind w:left="1770"/>
      </w:pPr>
      <w:r w:rsidRPr="00C7289A">
        <w:t xml:space="preserve">Er </w:t>
      </w:r>
      <w:r>
        <w:t>er</w:t>
      </w:r>
      <w:r w:rsidRPr="00C7289A">
        <w:t>wartet nun auf genügend „voteyes“ antworten anderer ggT-Prozesse</w:t>
      </w:r>
    </w:p>
    <w:p w:rsidR="0014543F" w:rsidRPr="00C7289A" w:rsidRDefault="0014543F" w:rsidP="0014543F">
      <w:pPr>
        <w:pStyle w:val="Listenabsatz"/>
        <w:numPr>
          <w:ilvl w:val="1"/>
          <w:numId w:val="7"/>
        </w:numPr>
        <w:spacing w:after="0" w:line="20" w:lineRule="atLeast"/>
        <w:ind w:left="2145"/>
      </w:pPr>
      <w:r w:rsidRPr="00C7289A">
        <w:t>Sind genügend eingetroffen:</w:t>
      </w:r>
    </w:p>
    <w:p w:rsidR="0014543F" w:rsidRPr="00C7289A" w:rsidRDefault="0014543F" w:rsidP="0014543F">
      <w:pPr>
        <w:pStyle w:val="Listenabsatz"/>
        <w:numPr>
          <w:ilvl w:val="2"/>
          <w:numId w:val="7"/>
        </w:numPr>
        <w:spacing w:after="0" w:line="20" w:lineRule="atLeast"/>
        <w:ind w:left="2865"/>
      </w:pPr>
      <w:r w:rsidRPr="00C7289A">
        <w:t xml:space="preserve">Meldet er dem Koordinator „briefterm“. </w:t>
      </w:r>
    </w:p>
    <w:p w:rsidR="0014543F" w:rsidRPr="00C7289A" w:rsidRDefault="0014543F" w:rsidP="0014543F">
      <w:pPr>
        <w:pStyle w:val="Listenabsatz"/>
        <w:numPr>
          <w:ilvl w:val="2"/>
          <w:numId w:val="7"/>
        </w:numPr>
        <w:spacing w:after="0" w:line="20" w:lineRule="atLeast"/>
        <w:ind w:left="2865"/>
      </w:pPr>
      <w:r w:rsidRPr="00C7289A">
        <w:t xml:space="preserve">Loggt die Anzahl der eingegangenen voteYes Meldungen </w:t>
      </w:r>
    </w:p>
    <w:p w:rsidR="0014543F" w:rsidRPr="00C7289A" w:rsidRDefault="0014543F" w:rsidP="0014543F">
      <w:pPr>
        <w:pStyle w:val="Listenabsatz"/>
        <w:numPr>
          <w:ilvl w:val="2"/>
          <w:numId w:val="7"/>
        </w:numPr>
        <w:spacing w:after="0" w:line="20" w:lineRule="atLeast"/>
        <w:ind w:left="2865"/>
      </w:pPr>
      <w:r w:rsidRPr="00C7289A">
        <w:t>Behält jedoch vorerst noch sein Mi, da das Ergebnis ggf. noch korrigiert werden muss.</w:t>
      </w:r>
    </w:p>
    <w:p w:rsidR="0014543F" w:rsidRPr="00C7289A" w:rsidRDefault="0014543F" w:rsidP="0014543F">
      <w:pPr>
        <w:pStyle w:val="Listenabsatz"/>
        <w:numPr>
          <w:ilvl w:val="2"/>
          <w:numId w:val="7"/>
        </w:numPr>
        <w:spacing w:after="0" w:line="20" w:lineRule="atLeast"/>
        <w:ind w:left="2865"/>
      </w:pPr>
      <w:r w:rsidRPr="00C7289A">
        <w:t>Ist aber auch bereit für eine komplett neue ggT Berechnung</w:t>
      </w:r>
    </w:p>
    <w:p w:rsidR="0014543F" w:rsidRPr="00C7289A" w:rsidRDefault="0014543F" w:rsidP="0014543F">
      <w:pPr>
        <w:pStyle w:val="Listenabsatz"/>
        <w:numPr>
          <w:ilvl w:val="1"/>
          <w:numId w:val="7"/>
        </w:numPr>
        <w:spacing w:after="0" w:line="20" w:lineRule="atLeast"/>
        <w:ind w:left="2145"/>
      </w:pPr>
      <w:r w:rsidRPr="00C7289A">
        <w:t>Sind nicht genügend eingetroffen:</w:t>
      </w:r>
    </w:p>
    <w:p w:rsidR="0014543F" w:rsidRPr="00C7289A" w:rsidRDefault="0014543F" w:rsidP="0014543F">
      <w:pPr>
        <w:pStyle w:val="Listenabsatz"/>
        <w:numPr>
          <w:ilvl w:val="2"/>
          <w:numId w:val="7"/>
        </w:numPr>
        <w:spacing w:after="0" w:line="20" w:lineRule="atLeast"/>
        <w:ind w:left="2865"/>
      </w:pPr>
      <w:r w:rsidRPr="00C7289A">
        <w:t>So geht er wieder in den normalen Berechnungszustand über.</w:t>
      </w:r>
    </w:p>
    <w:p w:rsidR="0014543F" w:rsidRPr="00C7289A" w:rsidRDefault="0014543F" w:rsidP="0014543F">
      <w:pPr>
        <w:pStyle w:val="Listenabsatz"/>
        <w:spacing w:after="0" w:line="20" w:lineRule="atLeast"/>
        <w:ind w:left="2865"/>
      </w:pPr>
    </w:p>
    <w:p w:rsidR="0014543F" w:rsidRPr="00C7289A" w:rsidRDefault="0014543F" w:rsidP="0014543F">
      <w:pPr>
        <w:spacing w:after="0" w:line="20" w:lineRule="atLeast"/>
        <w:ind w:left="705"/>
      </w:pPr>
    </w:p>
    <w:p w:rsidR="0014543F" w:rsidRPr="00C7289A" w:rsidRDefault="0014543F" w:rsidP="0014543F">
      <w:pPr>
        <w:spacing w:after="0" w:line="20" w:lineRule="atLeast"/>
        <w:ind w:left="705"/>
      </w:pPr>
      <w:r w:rsidRPr="00C7289A">
        <w:t>Ein Vote (Passiv) läuft wie folgt an:</w:t>
      </w:r>
    </w:p>
    <w:p w:rsidR="0014543F" w:rsidRPr="00C7289A" w:rsidRDefault="0014543F" w:rsidP="0014543F">
      <w:pPr>
        <w:pStyle w:val="Listenabsatz"/>
        <w:numPr>
          <w:ilvl w:val="0"/>
          <w:numId w:val="8"/>
        </w:numPr>
        <w:spacing w:after="0" w:line="20" w:lineRule="atLeast"/>
        <w:ind w:left="1770"/>
      </w:pPr>
      <w:r w:rsidRPr="00C7289A">
        <w:t>Ein anderer ggT-Prozess schickte per „multicast, vote“ über den Nameservice an alle ggT-Prozesse die Abstimmungsaufforderung.</w:t>
      </w:r>
    </w:p>
    <w:p w:rsidR="0014543F" w:rsidRPr="00C7289A" w:rsidRDefault="0014543F" w:rsidP="0014543F">
      <w:pPr>
        <w:pStyle w:val="Listenabsatz"/>
        <w:numPr>
          <w:ilvl w:val="0"/>
          <w:numId w:val="8"/>
        </w:numPr>
        <w:spacing w:after="0" w:line="20" w:lineRule="atLeast"/>
        <w:ind w:left="1770"/>
      </w:pPr>
      <w:r w:rsidRPr="00C7289A">
        <w:t>Hat dieser ggT-Prozess seit „termzeit“ / 2 keine Nachrichten mehr bekommen antwortet er mit „voteYes“.</w:t>
      </w:r>
    </w:p>
    <w:p w:rsidR="00781AA2" w:rsidRPr="00781AA2" w:rsidRDefault="0014543F" w:rsidP="00892E83">
      <w:pPr>
        <w:pStyle w:val="Listenabsatz"/>
        <w:numPr>
          <w:ilvl w:val="0"/>
          <w:numId w:val="8"/>
        </w:numPr>
        <w:spacing w:after="0" w:line="20" w:lineRule="atLeast"/>
        <w:ind w:left="1770"/>
      </w:pPr>
      <w:r w:rsidRPr="00C7289A">
        <w:t>Danach geht der wieder in den normalen Berechnungszustand über.</w:t>
      </w:r>
      <w:bookmarkStart w:id="0" w:name="_GoBack"/>
      <w:bookmarkEnd w:id="0"/>
    </w:p>
    <w:sectPr w:rsidR="00781AA2" w:rsidRPr="00781AA2"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D0D77"/>
    <w:rsid w:val="000D1392"/>
    <w:rsid w:val="000D3162"/>
    <w:rsid w:val="000D5BEA"/>
    <w:rsid w:val="000D7002"/>
    <w:rsid w:val="000E42AA"/>
    <w:rsid w:val="000F7C8D"/>
    <w:rsid w:val="001006E3"/>
    <w:rsid w:val="00106324"/>
    <w:rsid w:val="00115A11"/>
    <w:rsid w:val="001164A7"/>
    <w:rsid w:val="0014050A"/>
    <w:rsid w:val="001414AE"/>
    <w:rsid w:val="0014543F"/>
    <w:rsid w:val="00150900"/>
    <w:rsid w:val="0015580D"/>
    <w:rsid w:val="00156809"/>
    <w:rsid w:val="00165F1F"/>
    <w:rsid w:val="00171188"/>
    <w:rsid w:val="00177539"/>
    <w:rsid w:val="00180C12"/>
    <w:rsid w:val="001927A8"/>
    <w:rsid w:val="00197AEF"/>
    <w:rsid w:val="001A0FE9"/>
    <w:rsid w:val="001B38DB"/>
    <w:rsid w:val="001C0237"/>
    <w:rsid w:val="001C3350"/>
    <w:rsid w:val="001C5C8B"/>
    <w:rsid w:val="001D43F0"/>
    <w:rsid w:val="001D6A64"/>
    <w:rsid w:val="00204FB8"/>
    <w:rsid w:val="0022210E"/>
    <w:rsid w:val="0022332D"/>
    <w:rsid w:val="00233822"/>
    <w:rsid w:val="00233853"/>
    <w:rsid w:val="00235A17"/>
    <w:rsid w:val="00242712"/>
    <w:rsid w:val="00261964"/>
    <w:rsid w:val="002624D1"/>
    <w:rsid w:val="002713E8"/>
    <w:rsid w:val="00272F9D"/>
    <w:rsid w:val="0027367E"/>
    <w:rsid w:val="0027514D"/>
    <w:rsid w:val="002810AB"/>
    <w:rsid w:val="00290D5E"/>
    <w:rsid w:val="0029536D"/>
    <w:rsid w:val="00297049"/>
    <w:rsid w:val="002A45B0"/>
    <w:rsid w:val="002B78B6"/>
    <w:rsid w:val="002E539F"/>
    <w:rsid w:val="0031676F"/>
    <w:rsid w:val="0034642C"/>
    <w:rsid w:val="00353BF9"/>
    <w:rsid w:val="00353CA5"/>
    <w:rsid w:val="00365621"/>
    <w:rsid w:val="0036760B"/>
    <w:rsid w:val="00381BCF"/>
    <w:rsid w:val="003A673E"/>
    <w:rsid w:val="003B0ADB"/>
    <w:rsid w:val="003C5C61"/>
    <w:rsid w:val="003D0F88"/>
    <w:rsid w:val="003E744B"/>
    <w:rsid w:val="003F3D9D"/>
    <w:rsid w:val="00421220"/>
    <w:rsid w:val="00424E7D"/>
    <w:rsid w:val="004271CD"/>
    <w:rsid w:val="00431B2C"/>
    <w:rsid w:val="00431E1C"/>
    <w:rsid w:val="004340A9"/>
    <w:rsid w:val="0044224F"/>
    <w:rsid w:val="004454C9"/>
    <w:rsid w:val="00473120"/>
    <w:rsid w:val="004825D7"/>
    <w:rsid w:val="00492038"/>
    <w:rsid w:val="00493F45"/>
    <w:rsid w:val="00495C59"/>
    <w:rsid w:val="004A2CDE"/>
    <w:rsid w:val="004A6F78"/>
    <w:rsid w:val="004C1965"/>
    <w:rsid w:val="004C6107"/>
    <w:rsid w:val="004E1557"/>
    <w:rsid w:val="004E7846"/>
    <w:rsid w:val="004F0644"/>
    <w:rsid w:val="004F379F"/>
    <w:rsid w:val="00502302"/>
    <w:rsid w:val="00505647"/>
    <w:rsid w:val="0050585B"/>
    <w:rsid w:val="00516C82"/>
    <w:rsid w:val="00533DD8"/>
    <w:rsid w:val="00536ABD"/>
    <w:rsid w:val="00541BFF"/>
    <w:rsid w:val="00551907"/>
    <w:rsid w:val="005678E2"/>
    <w:rsid w:val="00572B02"/>
    <w:rsid w:val="00573493"/>
    <w:rsid w:val="005901C2"/>
    <w:rsid w:val="005A3200"/>
    <w:rsid w:val="005C1361"/>
    <w:rsid w:val="005D15F8"/>
    <w:rsid w:val="005D5496"/>
    <w:rsid w:val="005D70DE"/>
    <w:rsid w:val="005F6246"/>
    <w:rsid w:val="0061218A"/>
    <w:rsid w:val="006207F3"/>
    <w:rsid w:val="00622604"/>
    <w:rsid w:val="006267E8"/>
    <w:rsid w:val="0063377C"/>
    <w:rsid w:val="0067178E"/>
    <w:rsid w:val="00676EFA"/>
    <w:rsid w:val="00687FDD"/>
    <w:rsid w:val="00691473"/>
    <w:rsid w:val="00691B21"/>
    <w:rsid w:val="006A1D54"/>
    <w:rsid w:val="006B4D22"/>
    <w:rsid w:val="006C1764"/>
    <w:rsid w:val="006D7C1D"/>
    <w:rsid w:val="006E0D08"/>
    <w:rsid w:val="006F0A63"/>
    <w:rsid w:val="006F69F3"/>
    <w:rsid w:val="00706BD5"/>
    <w:rsid w:val="00710A2F"/>
    <w:rsid w:val="0071213F"/>
    <w:rsid w:val="0071697D"/>
    <w:rsid w:val="00732563"/>
    <w:rsid w:val="007339EE"/>
    <w:rsid w:val="00751E3B"/>
    <w:rsid w:val="00760033"/>
    <w:rsid w:val="00765E89"/>
    <w:rsid w:val="0077347A"/>
    <w:rsid w:val="0077550A"/>
    <w:rsid w:val="00781AA2"/>
    <w:rsid w:val="007C1C6A"/>
    <w:rsid w:val="007C3528"/>
    <w:rsid w:val="007D0D05"/>
    <w:rsid w:val="00802278"/>
    <w:rsid w:val="0080257E"/>
    <w:rsid w:val="0080536A"/>
    <w:rsid w:val="0080783B"/>
    <w:rsid w:val="0081408D"/>
    <w:rsid w:val="008200D2"/>
    <w:rsid w:val="00843657"/>
    <w:rsid w:val="00851942"/>
    <w:rsid w:val="00864807"/>
    <w:rsid w:val="008661D6"/>
    <w:rsid w:val="00884296"/>
    <w:rsid w:val="008866D8"/>
    <w:rsid w:val="00892E83"/>
    <w:rsid w:val="00896ECC"/>
    <w:rsid w:val="008A631E"/>
    <w:rsid w:val="008B2026"/>
    <w:rsid w:val="008B4C19"/>
    <w:rsid w:val="008C48C6"/>
    <w:rsid w:val="008C66BD"/>
    <w:rsid w:val="0090079B"/>
    <w:rsid w:val="009038F3"/>
    <w:rsid w:val="00905E2E"/>
    <w:rsid w:val="009275BA"/>
    <w:rsid w:val="0093135D"/>
    <w:rsid w:val="009352F4"/>
    <w:rsid w:val="00953B46"/>
    <w:rsid w:val="00954BEC"/>
    <w:rsid w:val="00957F43"/>
    <w:rsid w:val="009610A3"/>
    <w:rsid w:val="009627E1"/>
    <w:rsid w:val="009732B3"/>
    <w:rsid w:val="00986EE7"/>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461C3"/>
    <w:rsid w:val="00A51A82"/>
    <w:rsid w:val="00A52CD8"/>
    <w:rsid w:val="00A54B66"/>
    <w:rsid w:val="00A62DCD"/>
    <w:rsid w:val="00A70AD4"/>
    <w:rsid w:val="00A90BF6"/>
    <w:rsid w:val="00A917E9"/>
    <w:rsid w:val="00A96EB4"/>
    <w:rsid w:val="00A9713C"/>
    <w:rsid w:val="00AD4684"/>
    <w:rsid w:val="00AD5120"/>
    <w:rsid w:val="00AD5724"/>
    <w:rsid w:val="00AE567A"/>
    <w:rsid w:val="00AF2B18"/>
    <w:rsid w:val="00AF4550"/>
    <w:rsid w:val="00B04B0D"/>
    <w:rsid w:val="00B0713F"/>
    <w:rsid w:val="00B231D3"/>
    <w:rsid w:val="00B3195D"/>
    <w:rsid w:val="00B37407"/>
    <w:rsid w:val="00B66F2C"/>
    <w:rsid w:val="00B705ED"/>
    <w:rsid w:val="00B913AA"/>
    <w:rsid w:val="00B96172"/>
    <w:rsid w:val="00BC3365"/>
    <w:rsid w:val="00BD0F26"/>
    <w:rsid w:val="00BD5E81"/>
    <w:rsid w:val="00BE4994"/>
    <w:rsid w:val="00BE4EE8"/>
    <w:rsid w:val="00BF04C7"/>
    <w:rsid w:val="00BF48E0"/>
    <w:rsid w:val="00BF4B3D"/>
    <w:rsid w:val="00BF5AAF"/>
    <w:rsid w:val="00C134B1"/>
    <w:rsid w:val="00C205B0"/>
    <w:rsid w:val="00C35EF5"/>
    <w:rsid w:val="00C56366"/>
    <w:rsid w:val="00C7289A"/>
    <w:rsid w:val="00C827DE"/>
    <w:rsid w:val="00CA22CC"/>
    <w:rsid w:val="00CB43D6"/>
    <w:rsid w:val="00CB595E"/>
    <w:rsid w:val="00CC42A9"/>
    <w:rsid w:val="00CD0B85"/>
    <w:rsid w:val="00CD1D6A"/>
    <w:rsid w:val="00CD4568"/>
    <w:rsid w:val="00CD75FA"/>
    <w:rsid w:val="00CE1CCE"/>
    <w:rsid w:val="00D1364D"/>
    <w:rsid w:val="00D15571"/>
    <w:rsid w:val="00D22201"/>
    <w:rsid w:val="00D32661"/>
    <w:rsid w:val="00D365EC"/>
    <w:rsid w:val="00D37DE5"/>
    <w:rsid w:val="00D53FBC"/>
    <w:rsid w:val="00D61E99"/>
    <w:rsid w:val="00D64060"/>
    <w:rsid w:val="00D67B3E"/>
    <w:rsid w:val="00D836B6"/>
    <w:rsid w:val="00D84F2B"/>
    <w:rsid w:val="00DA5ECA"/>
    <w:rsid w:val="00DB74E3"/>
    <w:rsid w:val="00DC48EB"/>
    <w:rsid w:val="00DD19D8"/>
    <w:rsid w:val="00DE708E"/>
    <w:rsid w:val="00E155EC"/>
    <w:rsid w:val="00E1618E"/>
    <w:rsid w:val="00E25E5E"/>
    <w:rsid w:val="00E3760C"/>
    <w:rsid w:val="00E62E14"/>
    <w:rsid w:val="00E63128"/>
    <w:rsid w:val="00E6447F"/>
    <w:rsid w:val="00E66E46"/>
    <w:rsid w:val="00E67D6A"/>
    <w:rsid w:val="00E711DF"/>
    <w:rsid w:val="00E745B2"/>
    <w:rsid w:val="00EA41AC"/>
    <w:rsid w:val="00EB2898"/>
    <w:rsid w:val="00EB4838"/>
    <w:rsid w:val="00ED0BB5"/>
    <w:rsid w:val="00ED0E3C"/>
    <w:rsid w:val="00EF510A"/>
    <w:rsid w:val="00EF5262"/>
    <w:rsid w:val="00F077E2"/>
    <w:rsid w:val="00F10E5F"/>
    <w:rsid w:val="00F1238C"/>
    <w:rsid w:val="00F12598"/>
    <w:rsid w:val="00F22DF1"/>
    <w:rsid w:val="00F23F2E"/>
    <w:rsid w:val="00F24821"/>
    <w:rsid w:val="00F30EF7"/>
    <w:rsid w:val="00F34630"/>
    <w:rsid w:val="00F60638"/>
    <w:rsid w:val="00F67A38"/>
    <w:rsid w:val="00F7377E"/>
    <w:rsid w:val="00F75289"/>
    <w:rsid w:val="00F75DC3"/>
    <w:rsid w:val="00F80DD1"/>
    <w:rsid w:val="00F9064F"/>
    <w:rsid w:val="00F96837"/>
    <w:rsid w:val="00F97338"/>
    <w:rsid w:val="00FB50E6"/>
    <w:rsid w:val="00FC3FF1"/>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7F75"/>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E093C-F145-4753-A352-FF45B4D5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2339</Words>
  <Characters>14740</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253</cp:revision>
  <dcterms:created xsi:type="dcterms:W3CDTF">2016-09-05T10:56:00Z</dcterms:created>
  <dcterms:modified xsi:type="dcterms:W3CDTF">2018-04-18T11:04:00Z</dcterms:modified>
</cp:coreProperties>
</file>