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 xml:space="preserve">Mert </w:t>
      </w:r>
      <w:proofErr w:type="spellStart"/>
      <w:r>
        <w:rPr>
          <w:rFonts w:ascii="Tahoma" w:eastAsia="Times New Roman" w:hAnsi="Tahoma" w:cs="Tahoma"/>
          <w:color w:val="000000"/>
          <w:sz w:val="20"/>
          <w:szCs w:val="20"/>
        </w:rPr>
        <w:t>Siginc</w:t>
      </w:r>
      <w:proofErr w:type="spellEnd"/>
      <w:r>
        <w:rPr>
          <w:rFonts w:ascii="Tahoma" w:eastAsia="Times New Roman" w:hAnsi="Tahoma" w:cs="Tahoma"/>
          <w:color w:val="000000"/>
          <w:sz w:val="20"/>
          <w:szCs w:val="20"/>
        </w:rPr>
        <w:t>, Michael Müller</w:t>
      </w:r>
    </w:p>
    <w:p w:rsidR="000D3162" w:rsidRDefault="000D3162" w:rsidP="000C4038">
      <w:pPr>
        <w:spacing w:after="0" w:line="20" w:lineRule="atLeast"/>
      </w:pPr>
      <w:r w:rsidRPr="00424E7D">
        <w:rPr>
          <w:b/>
        </w:rPr>
        <w:t>Aufgabenaufteilung</w:t>
      </w:r>
      <w:r>
        <w:t xml:space="preserve">: </w:t>
      </w:r>
    </w:p>
    <w:p w:rsidR="000D3162" w:rsidRDefault="00E7356A" w:rsidP="000C4038">
      <w:pPr>
        <w:pStyle w:val="Listenabsatz"/>
        <w:numPr>
          <w:ilvl w:val="0"/>
          <w:numId w:val="1"/>
        </w:numPr>
        <w:spacing w:after="0" w:line="20" w:lineRule="atLeast"/>
      </w:pPr>
      <w:r>
        <w:t xml:space="preserve">Receiver, </w:t>
      </w:r>
      <w:proofErr w:type="spellStart"/>
      <w:r>
        <w:t>PayloadServer</w:t>
      </w:r>
      <w:proofErr w:type="spellEnd"/>
      <w:r>
        <w:t xml:space="preserve"> + Vessel3, </w:t>
      </w:r>
      <w:proofErr w:type="spellStart"/>
      <w:r>
        <w:t>SlotFinder</w:t>
      </w:r>
      <w:proofErr w:type="spellEnd"/>
    </w:p>
    <w:p w:rsidR="000D3162" w:rsidRDefault="00E7356A" w:rsidP="000C4038">
      <w:pPr>
        <w:pStyle w:val="Listenabsatz"/>
        <w:numPr>
          <w:ilvl w:val="0"/>
          <w:numId w:val="1"/>
        </w:numPr>
        <w:spacing w:after="0" w:line="20" w:lineRule="atLeast"/>
      </w:pPr>
      <w:r>
        <w:t xml:space="preserve">Sender, Core, </w:t>
      </w:r>
      <w:proofErr w:type="spellStart"/>
      <w:r>
        <w:t>UTCClock</w:t>
      </w:r>
      <w:proofErr w:type="spellEnd"/>
      <w:r>
        <w:t xml:space="preserve">, </w:t>
      </w:r>
      <w:proofErr w:type="spellStart"/>
      <w:r>
        <w:t>MessageHelper</w:t>
      </w:r>
      <w:proofErr w:type="spellEnd"/>
    </w:p>
    <w:p w:rsidR="0093423A" w:rsidRDefault="0093423A" w:rsidP="0093423A">
      <w:pPr>
        <w:spacing w:after="0" w:line="20" w:lineRule="atLeast"/>
        <w:ind w:left="360"/>
      </w:pPr>
      <w:bookmarkStart w:id="0" w:name="_GoBack"/>
      <w:bookmarkEnd w:id="0"/>
    </w:p>
    <w:p w:rsidR="000D3162" w:rsidRDefault="000D3162" w:rsidP="000C4038">
      <w:pPr>
        <w:spacing w:after="0" w:line="20" w:lineRule="atLeast"/>
      </w:pPr>
      <w:r w:rsidRPr="00424E7D">
        <w:rPr>
          <w:b/>
        </w:rPr>
        <w:t>Quellenangaben</w:t>
      </w:r>
      <w:r>
        <w:t xml:space="preserve">: </w:t>
      </w:r>
    </w:p>
    <w:p w:rsidR="000D3162" w:rsidRDefault="0093423A"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93423A"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w:t>
      </w:r>
      <w:r w:rsidR="008D5EE1">
        <w:t>leine selbstständige Funktionen</w:t>
      </w:r>
      <w:r w:rsidR="00175145">
        <w:t xml:space="preserve"> </w:t>
      </w:r>
      <w:r>
        <w:t>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7A166E" w:rsidP="00FF553A">
      <w:pPr>
        <w:spacing w:after="0" w:line="20" w:lineRule="atLeast"/>
      </w:pPr>
    </w:p>
    <w:p w:rsidR="00AB33FD" w:rsidRDefault="007A166E" w:rsidP="007A166E">
      <w:pPr>
        <w:spacing w:after="0" w:line="20" w:lineRule="atLeast"/>
        <w:ind w:firstLine="708"/>
      </w:pPr>
      <w:r>
        <w:rPr>
          <w:noProof/>
          <w:sz w:val="30"/>
          <w:szCs w:val="30"/>
        </w:rPr>
        <w:drawing>
          <wp:inline distT="0" distB="0" distL="0" distR="0" wp14:anchorId="20A01B5C" wp14:editId="39466E11">
            <wp:extent cx="5459105" cy="4146497"/>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63761" cy="4150033"/>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2970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57530" cy="3297083"/>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r>
      <w:proofErr w:type="spellStart"/>
      <w:r>
        <w:t>Slotnummer</w:t>
      </w:r>
      <w:proofErr w:type="spellEnd"/>
      <w:r>
        <w:t>,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 xml:space="preserve">Es wird eine Liste mit allen möglichen </w:t>
      </w:r>
      <w:proofErr w:type="spellStart"/>
      <w:r>
        <w:t>Slotnummern</w:t>
      </w:r>
      <w:proofErr w:type="spellEnd"/>
      <w:r>
        <w:t xml:space="preserve"> erstellt (in dem Fall eine Liste mit den Nummern 1 bis 25).</w:t>
      </w:r>
    </w:p>
    <w:p w:rsidR="007F5113" w:rsidRDefault="007F5113" w:rsidP="007F5113">
      <w:pPr>
        <w:pStyle w:val="Listenabsatz"/>
        <w:numPr>
          <w:ilvl w:val="0"/>
          <w:numId w:val="9"/>
        </w:numPr>
        <w:spacing w:after="0" w:line="20" w:lineRule="atLeast"/>
      </w:pPr>
      <w:r>
        <w:t xml:space="preserve">Von allen empfangenen kollisionsfreien Nachrichten werden die </w:t>
      </w:r>
      <w:proofErr w:type="spellStart"/>
      <w:r>
        <w:t>Slotnummern</w:t>
      </w:r>
      <w:proofErr w:type="spellEnd"/>
      <w:r>
        <w:t xml:space="preserve"> extrahiert</w:t>
      </w:r>
    </w:p>
    <w:p w:rsidR="007F5113" w:rsidRDefault="007F5113" w:rsidP="007F5113">
      <w:pPr>
        <w:pStyle w:val="Listenabsatz"/>
        <w:numPr>
          <w:ilvl w:val="0"/>
          <w:numId w:val="9"/>
        </w:numPr>
        <w:spacing w:after="0" w:line="20" w:lineRule="atLeast"/>
      </w:pPr>
      <w:r>
        <w:lastRenderedPageBreak/>
        <w:t xml:space="preserve">Durch die Liste der extrahierten </w:t>
      </w:r>
      <w:proofErr w:type="spellStart"/>
      <w:r>
        <w:t>Slotnummern</w:t>
      </w:r>
      <w:proofErr w:type="spellEnd"/>
      <w:r>
        <w:t xml:space="preserve"> wird dann wie folgt iteriert:</w:t>
      </w:r>
    </w:p>
    <w:p w:rsidR="007F5113" w:rsidRDefault="007F5113" w:rsidP="007F5113">
      <w:pPr>
        <w:pStyle w:val="Listenabsatz"/>
        <w:numPr>
          <w:ilvl w:val="1"/>
          <w:numId w:val="9"/>
        </w:numPr>
        <w:spacing w:after="0" w:line="20" w:lineRule="atLeast"/>
      </w:pPr>
      <w:r>
        <w:t xml:space="preserve">Nächste extrahiert </w:t>
      </w:r>
      <w:proofErr w:type="spellStart"/>
      <w:r>
        <w:t>Slotnummer</w:t>
      </w:r>
      <w:proofErr w:type="spellEnd"/>
      <w:r>
        <w:t xml:space="preserve"> aus Liste nehmen</w:t>
      </w:r>
    </w:p>
    <w:p w:rsidR="007F5113" w:rsidRDefault="007F5113" w:rsidP="007F5113">
      <w:pPr>
        <w:pStyle w:val="Listenabsatz"/>
        <w:numPr>
          <w:ilvl w:val="1"/>
          <w:numId w:val="9"/>
        </w:numPr>
        <w:spacing w:after="0" w:line="20" w:lineRule="atLeast"/>
      </w:pPr>
      <w:r>
        <w:t xml:space="preserve">Diese </w:t>
      </w:r>
      <w:proofErr w:type="spellStart"/>
      <w:r>
        <w:t>Slotnummer</w:t>
      </w:r>
      <w:proofErr w:type="spellEnd"/>
      <w:r>
        <w:t xml:space="preserve"> aus Liste der verfügbaren </w:t>
      </w:r>
      <w:proofErr w:type="spellStart"/>
      <w:r>
        <w:t>Slotnummern</w:t>
      </w:r>
      <w:proofErr w:type="spellEnd"/>
      <w:r>
        <w:t xml:space="preserve"> löschen</w:t>
      </w:r>
    </w:p>
    <w:p w:rsidR="007F5113" w:rsidRDefault="007F5113" w:rsidP="007F5113">
      <w:pPr>
        <w:pStyle w:val="Listenabsatz"/>
        <w:numPr>
          <w:ilvl w:val="1"/>
          <w:numId w:val="9"/>
        </w:numPr>
        <w:spacing w:after="0" w:line="20" w:lineRule="atLeast"/>
      </w:pPr>
      <w:r>
        <w:t xml:space="preserve">Mit der nächsten extrahierten </w:t>
      </w:r>
      <w:proofErr w:type="spellStart"/>
      <w:r>
        <w:t>Slotnummer</w:t>
      </w:r>
      <w:proofErr w:type="spellEnd"/>
      <w:r>
        <w:t xml:space="preserve"> fortfahren</w:t>
      </w:r>
    </w:p>
    <w:p w:rsidR="007F5113" w:rsidRDefault="007F5113" w:rsidP="007F5113">
      <w:pPr>
        <w:pStyle w:val="Listenabsatz"/>
        <w:numPr>
          <w:ilvl w:val="0"/>
          <w:numId w:val="9"/>
        </w:numPr>
        <w:spacing w:after="0" w:line="20" w:lineRule="atLeast"/>
      </w:pPr>
      <w:r>
        <w:t xml:space="preserve">Am Ende bleiben dann in der Liste der verfügbaren </w:t>
      </w:r>
      <w:proofErr w:type="spellStart"/>
      <w:r>
        <w:t>Slotnummern</w:t>
      </w:r>
      <w:proofErr w:type="spellEnd"/>
      <w:r>
        <w:t xml:space="preserve"> 0 bis 25 </w:t>
      </w:r>
      <w:proofErr w:type="spellStart"/>
      <w:r>
        <w:t>Slotnummern</w:t>
      </w:r>
      <w:proofErr w:type="spellEnd"/>
      <w:r>
        <w:t xml:space="preserve">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 xml:space="preserve">eine freie </w:t>
      </w:r>
      <w:proofErr w:type="spellStart"/>
      <w:r>
        <w:t>Slotnummer</w:t>
      </w:r>
      <w:proofErr w:type="spellEnd"/>
      <w:r>
        <w:t xml:space="preserve">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r w:rsidR="007C1D56">
        <w:t xml:space="preserve"> Dabei gehen wir davon aus, dass die Transportzeit 0 MS beträgt.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w:t>
      </w:r>
      <w:r w:rsidR="00FA3E0C">
        <w:t xml:space="preserve"> (zum Beispiel mit </w:t>
      </w:r>
      <w:proofErr w:type="spellStart"/>
      <w:proofErr w:type="gramStart"/>
      <w:r w:rsidR="00FA3E0C">
        <w:t>vsutil:getUTC</w:t>
      </w:r>
      <w:proofErr w:type="spellEnd"/>
      <w:proofErr w:type="gramEnd"/>
      <w:r w:rsidR="00FA3E0C">
        <w:t>/0)</w:t>
      </w:r>
      <w:r w:rsidR="00F7627E">
        <w:t xml:space="preserve"> und dem Startzeitpunkt (der Uhr Erstellung)</w:t>
      </w:r>
      <w:r>
        <w:t xml:space="preserve">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187C7B">
      <w:pPr>
        <w:spacing w:after="0" w:line="20" w:lineRule="atLeast"/>
        <w:ind w:left="1416"/>
      </w:pPr>
      <w:r>
        <w:t xml:space="preserve">Die Station wird mit </w:t>
      </w:r>
      <w:r w:rsidR="006227D5">
        <w:t>einer Uhr</w:t>
      </w:r>
      <w:r>
        <w:t xml:space="preserve"> Offset (in MS) gestartet. </w:t>
      </w:r>
      <w:r w:rsidR="00187C7B">
        <w:t xml:space="preserve">Intern speichert sich die Uhr zusätzlich in welchem Moment die Uhr erstellt wurde (zum Beispiel mit </w:t>
      </w:r>
      <w:proofErr w:type="spellStart"/>
      <w:proofErr w:type="gramStart"/>
      <w:r w:rsidR="00187C7B">
        <w:t>vsutil:getUTC</w:t>
      </w:r>
      <w:proofErr w:type="spellEnd"/>
      <w:proofErr w:type="gramEnd"/>
      <w:r w:rsidR="00187C7B">
        <w:t>/0).</w:t>
      </w:r>
    </w:p>
    <w:p w:rsidR="00FA4CC9" w:rsidRDefault="00FA4CC9" w:rsidP="00187C7B">
      <w:pPr>
        <w:spacing w:after="0" w:line="20" w:lineRule="atLeast"/>
        <w:ind w:left="1416"/>
      </w:pPr>
      <w:proofErr w:type="spellStart"/>
      <w:r>
        <w:t>Zu dem</w:t>
      </w:r>
      <w:proofErr w:type="spellEnd"/>
      <w:r>
        <w:t xml:space="preserve"> werden Sender / Receiver / </w:t>
      </w:r>
      <w:proofErr w:type="spellStart"/>
      <w:r>
        <w:t>PayloadServer</w:t>
      </w:r>
      <w:proofErr w:type="spellEnd"/>
      <w:r w:rsidR="001A2CAA">
        <w:t xml:space="preserve"> (Somit auch Vessel3) gestartet.</w:t>
      </w:r>
    </w:p>
    <w:p w:rsidR="006227D5" w:rsidRDefault="001A2CAA" w:rsidP="006227D5">
      <w:pPr>
        <w:spacing w:after="0" w:line="20" w:lineRule="atLeast"/>
        <w:ind w:left="1416"/>
      </w:pPr>
      <w:r>
        <w:t>Danach wird in die Einstiegsphase gewechselt.</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5259418" cy="2627194"/>
            <wp:effectExtent l="0" t="0" r="0" b="1905"/>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680" cy="2636816"/>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w:t>
      </w:r>
      <w:proofErr w:type="spellStart"/>
      <w:r>
        <w:t>Slotnummer</w:t>
      </w:r>
      <w:proofErr w:type="spellEnd"/>
      <w:r>
        <w:t xml:space="preserve">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proofErr w:type="spellStart"/>
      <w:r>
        <w:t>Slotnummer</w:t>
      </w:r>
      <w:proofErr w:type="spellEnd"/>
      <w:r>
        <w:t>: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EB0765" w:rsidRDefault="00EB0765">
      <w:pPr>
        <w:rPr>
          <w:sz w:val="30"/>
          <w:szCs w:val="30"/>
        </w:rPr>
      </w:pPr>
      <w:r>
        <w:rPr>
          <w:sz w:val="30"/>
          <w:szCs w:val="30"/>
        </w:rPr>
        <w:br w:type="page"/>
      </w:r>
    </w:p>
    <w:p w:rsidR="00BC42F1" w:rsidRPr="00EB0765" w:rsidRDefault="001C5F88" w:rsidP="00EB0765">
      <w:pPr>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EB0765" w:rsidRDefault="00EB0765" w:rsidP="00BC42F1">
      <w:pPr>
        <w:spacing w:after="0" w:line="20" w:lineRule="atLeast"/>
      </w:pP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23DDE"/>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66B8B"/>
    <w:rsid w:val="0017058B"/>
    <w:rsid w:val="001713AD"/>
    <w:rsid w:val="00175145"/>
    <w:rsid w:val="0018095F"/>
    <w:rsid w:val="00187C7B"/>
    <w:rsid w:val="00196F17"/>
    <w:rsid w:val="001A110D"/>
    <w:rsid w:val="001A2034"/>
    <w:rsid w:val="001A2CAA"/>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1D56"/>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D5EE1"/>
    <w:rsid w:val="008F6B86"/>
    <w:rsid w:val="00900121"/>
    <w:rsid w:val="00900BA4"/>
    <w:rsid w:val="00900C5F"/>
    <w:rsid w:val="00905E2E"/>
    <w:rsid w:val="00922E16"/>
    <w:rsid w:val="0093093B"/>
    <w:rsid w:val="0093423A"/>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13584"/>
    <w:rsid w:val="00B35E3B"/>
    <w:rsid w:val="00B36757"/>
    <w:rsid w:val="00B54F0F"/>
    <w:rsid w:val="00B5685B"/>
    <w:rsid w:val="00B57154"/>
    <w:rsid w:val="00B612CC"/>
    <w:rsid w:val="00B63983"/>
    <w:rsid w:val="00B65EEC"/>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01C4"/>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7356A"/>
    <w:rsid w:val="00EB0765"/>
    <w:rsid w:val="00EB0E79"/>
    <w:rsid w:val="00EC5EAA"/>
    <w:rsid w:val="00ED3DE5"/>
    <w:rsid w:val="00ED3E12"/>
    <w:rsid w:val="00ED4736"/>
    <w:rsid w:val="00EE4A6A"/>
    <w:rsid w:val="00EE6D14"/>
    <w:rsid w:val="00F11884"/>
    <w:rsid w:val="00F13CD5"/>
    <w:rsid w:val="00F26573"/>
    <w:rsid w:val="00F3411E"/>
    <w:rsid w:val="00F4498B"/>
    <w:rsid w:val="00F56A91"/>
    <w:rsid w:val="00F744CC"/>
    <w:rsid w:val="00F7627E"/>
    <w:rsid w:val="00FA3B27"/>
    <w:rsid w:val="00FA3E0C"/>
    <w:rsid w:val="00FA4CC9"/>
    <w:rsid w:val="00FE5C68"/>
    <w:rsid w:val="00FE7E5D"/>
    <w:rsid w:val="00FF0178"/>
    <w:rsid w:val="00FF553A"/>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EA63"/>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9205F-2B2A-47B5-AF92-B8D576092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1862</Words>
  <Characters>11736</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233</cp:revision>
  <dcterms:created xsi:type="dcterms:W3CDTF">2016-09-05T10:56:00Z</dcterms:created>
  <dcterms:modified xsi:type="dcterms:W3CDTF">2018-05-10T13:06:00Z</dcterms:modified>
</cp:coreProperties>
</file>