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19617" w14:textId="081FDAF3" w:rsidR="009C38DF" w:rsidRPr="00F511FA" w:rsidRDefault="009C38DF" w:rsidP="009C38DF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F511FA">
        <w:rPr>
          <w:rFonts w:ascii="Verdana" w:eastAsia="MS Mincho" w:hAnsi="Verdana" w:cs="Tahoma"/>
          <w:sz w:val="28"/>
          <w:szCs w:val="28"/>
        </w:rPr>
        <w:t>Hansdeep (Hans)</w:t>
      </w:r>
      <w:r w:rsidRPr="00F511FA">
        <w:rPr>
          <w:rFonts w:ascii="Verdana" w:eastAsia="MS Mincho" w:hAnsi="Verdana" w:cs="Tahoma"/>
          <w:sz w:val="24"/>
          <w:szCs w:val="24"/>
        </w:rPr>
        <w:br/>
        <w:t>Phone: 0426676567</w:t>
      </w:r>
      <w:r w:rsidRPr="00F511FA">
        <w:rPr>
          <w:rFonts w:ascii="Verdana" w:eastAsia="MS Mincho" w:hAnsi="Verdana" w:cs="Tahoma"/>
          <w:sz w:val="24"/>
          <w:szCs w:val="24"/>
          <w:lang w:val="en-US"/>
        </w:rPr>
        <w:t>, South East</w:t>
      </w:r>
      <w:r w:rsidRPr="00F511FA">
        <w:rPr>
          <w:rFonts w:ascii="Verdana" w:eastAsia="MS Mincho" w:hAnsi="Verdana" w:cs="Tahoma"/>
          <w:sz w:val="24"/>
          <w:szCs w:val="24"/>
        </w:rPr>
        <w:t>, Melbourne 3177</w:t>
      </w:r>
    </w:p>
    <w:p w14:paraId="0FB8DF78" w14:textId="70ADE73C" w:rsidR="00D0101C" w:rsidRDefault="00F17971" w:rsidP="009C38DF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F511FA">
        <w:rPr>
          <w:rFonts w:ascii="Verdana" w:eastAsia="MS Mincho" w:hAnsi="Verdana" w:cs="Tahoma"/>
          <w:sz w:val="24"/>
          <w:szCs w:val="24"/>
        </w:rPr>
        <w:t xml:space="preserve">Email: </w:t>
      </w:r>
      <w:hyperlink r:id="rId5" w:history="1">
        <w:r w:rsidR="00AD618A" w:rsidRPr="004C147E">
          <w:rPr>
            <w:rStyle w:val="Hyperlink"/>
            <w:rFonts w:ascii="Verdana" w:eastAsia="MS Mincho" w:hAnsi="Verdana" w:cs="Tahoma"/>
            <w:sz w:val="24"/>
            <w:szCs w:val="24"/>
          </w:rPr>
          <w:t>hansdeep.singh@hotmail.com</w:t>
        </w:r>
      </w:hyperlink>
    </w:p>
    <w:p w14:paraId="04FD4029" w14:textId="277D81F5" w:rsidR="00AD618A" w:rsidRPr="00F511FA" w:rsidRDefault="000653B9" w:rsidP="009C38DF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>
        <w:rPr>
          <w:rFonts w:ascii="Verdana" w:eastAsia="MS Mincho" w:hAnsi="Verdana" w:cs="Tahoma"/>
          <w:sz w:val="24"/>
          <w:szCs w:val="24"/>
        </w:rPr>
        <w:t>Detailed CV</w:t>
      </w:r>
      <w:r w:rsidR="00AD618A">
        <w:rPr>
          <w:rFonts w:ascii="Verdana" w:eastAsia="MS Mincho" w:hAnsi="Verdana" w:cs="Tahoma"/>
          <w:sz w:val="24"/>
          <w:szCs w:val="24"/>
        </w:rPr>
        <w:t>:</w:t>
      </w:r>
      <w:r w:rsidR="00AD618A" w:rsidRPr="00AD618A">
        <w:t xml:space="preserve"> </w:t>
      </w:r>
      <w:hyperlink r:id="rId6" w:history="1">
        <w:r w:rsidR="00AD618A" w:rsidRPr="004C147E">
          <w:rPr>
            <w:rStyle w:val="Hyperlink"/>
            <w:rFonts w:ascii="Verdana" w:eastAsia="MS Mincho" w:hAnsi="Verdana" w:cs="Tahoma"/>
            <w:sz w:val="24"/>
            <w:szCs w:val="24"/>
          </w:rPr>
          <w:t>https://hansdeep.pro</w:t>
        </w:r>
      </w:hyperlink>
    </w:p>
    <w:p w14:paraId="368B0ACC" w14:textId="77777777" w:rsidR="009C38DF" w:rsidRPr="00F511FA" w:rsidRDefault="009C38DF" w:rsidP="009634AD">
      <w:pPr>
        <w:pStyle w:val="PlainText"/>
        <w:pBdr>
          <w:top w:val="single" w:sz="18" w:space="1" w:color="auto"/>
        </w:pBdr>
        <w:rPr>
          <w:rFonts w:ascii="Verdana" w:eastAsia="MS Mincho" w:hAnsi="Verdana" w:cs="Tahoma"/>
          <w:b/>
          <w:bCs/>
          <w:sz w:val="22"/>
          <w:szCs w:val="22"/>
        </w:rPr>
      </w:pPr>
    </w:p>
    <w:p w14:paraId="348B77FA" w14:textId="427C078C" w:rsidR="009C38DF" w:rsidRPr="00F511FA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  <w:lang w:val="en-US"/>
        </w:rPr>
      </w:pPr>
      <w:r w:rsidRPr="00F511FA">
        <w:rPr>
          <w:rFonts w:ascii="Verdana" w:eastAsia="MS Mincho" w:hAnsi="Verdana" w:cs="Tahoma"/>
          <w:sz w:val="22"/>
          <w:szCs w:val="22"/>
          <w:lang w:val="en-US"/>
        </w:rPr>
        <w:t xml:space="preserve">Over </w:t>
      </w:r>
      <w:r w:rsidR="00B15B44" w:rsidRPr="00F511FA">
        <w:rPr>
          <w:rFonts w:ascii="Verdana" w:eastAsia="MS Mincho" w:hAnsi="Verdana" w:cs="Tahoma"/>
          <w:sz w:val="22"/>
          <w:szCs w:val="22"/>
          <w:lang w:val="en-US"/>
        </w:rPr>
        <w:t>5</w:t>
      </w:r>
      <w:r w:rsidRPr="00F511FA">
        <w:rPr>
          <w:rFonts w:ascii="Verdana" w:eastAsia="MS Mincho" w:hAnsi="Verdana" w:cs="Tahoma"/>
          <w:sz w:val="22"/>
          <w:szCs w:val="22"/>
          <w:lang w:val="en-US"/>
        </w:rPr>
        <w:t xml:space="preserve"> years in Leadership and Over 1</w:t>
      </w:r>
      <w:r w:rsidR="00AB1631">
        <w:rPr>
          <w:rFonts w:ascii="Verdana" w:eastAsia="MS Mincho" w:hAnsi="Verdana" w:cs="Tahoma"/>
          <w:sz w:val="22"/>
          <w:szCs w:val="22"/>
          <w:lang w:val="en-US"/>
        </w:rPr>
        <w:t>8</w:t>
      </w:r>
      <w:r w:rsidRPr="00F511FA">
        <w:rPr>
          <w:rFonts w:ascii="Verdana" w:eastAsia="MS Mincho" w:hAnsi="Verdana" w:cs="Tahoma"/>
          <w:sz w:val="22"/>
          <w:szCs w:val="22"/>
          <w:lang w:val="en-US"/>
        </w:rPr>
        <w:t xml:space="preserve"> Years of</w:t>
      </w:r>
      <w:r w:rsidR="008D1C87" w:rsidRPr="00F511FA">
        <w:rPr>
          <w:rFonts w:ascii="Verdana" w:eastAsia="MS Mincho" w:hAnsi="Verdana" w:cs="Tahoma"/>
          <w:sz w:val="22"/>
          <w:szCs w:val="22"/>
          <w:lang w:val="en-US"/>
        </w:rPr>
        <w:t xml:space="preserve"> </w:t>
      </w:r>
      <w:r w:rsidR="00233C16" w:rsidRPr="00F511FA">
        <w:rPr>
          <w:rFonts w:ascii="Verdana" w:eastAsia="MS Mincho" w:hAnsi="Verdana" w:cs="Tahoma"/>
          <w:sz w:val="22"/>
          <w:szCs w:val="22"/>
          <w:lang w:val="en-US"/>
        </w:rPr>
        <w:t>hands-on</w:t>
      </w:r>
      <w:r w:rsidRPr="00F511FA">
        <w:rPr>
          <w:rFonts w:ascii="Verdana" w:eastAsia="MS Mincho" w:hAnsi="Verdana" w:cs="Tahoma"/>
          <w:sz w:val="22"/>
          <w:szCs w:val="22"/>
          <w:lang w:val="en-US"/>
        </w:rPr>
        <w:t xml:space="preserve"> experience in Software Development including Web - Angular, MVC, ASP.net, .NET Framework, Cloud - AZURE Android, IOS development. Strong hold on current technologies, up for grabs into upcoming ones.</w:t>
      </w:r>
    </w:p>
    <w:p w14:paraId="2E8FB900" w14:textId="77777777" w:rsidR="009C38DF" w:rsidRPr="00F511FA" w:rsidRDefault="009C38DF" w:rsidP="009C38DF">
      <w:pPr>
        <w:pStyle w:val="PlainText"/>
        <w:rPr>
          <w:rFonts w:ascii="Verdana" w:eastAsia="MS Mincho" w:hAnsi="Verdana" w:cs="Tahoma"/>
          <w:bCs/>
          <w:sz w:val="24"/>
          <w:szCs w:val="24"/>
          <w:lang w:val="en-US"/>
        </w:rPr>
      </w:pPr>
    </w:p>
    <w:p w14:paraId="5AB90D44" w14:textId="77777777" w:rsidR="009C38DF" w:rsidRPr="00F511FA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24"/>
        <w:gridCol w:w="7900"/>
      </w:tblGrid>
      <w:tr w:rsidR="00F511FA" w:rsidRPr="00F511FA" w14:paraId="7A8CB2CE" w14:textId="77777777" w:rsidTr="003025CB">
        <w:tc>
          <w:tcPr>
            <w:tcW w:w="2376" w:type="dxa"/>
          </w:tcPr>
          <w:p w14:paraId="083EC27F" w14:textId="77777777" w:rsidR="009C38DF" w:rsidRPr="00F511FA" w:rsidRDefault="009C38DF" w:rsidP="003025CB">
            <w:pPr>
              <w:pStyle w:val="PlainText"/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064" w:type="dxa"/>
          </w:tcPr>
          <w:p w14:paraId="6AB83EFA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Building architecture around 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Microservices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. </w:t>
            </w:r>
          </w:p>
          <w:p w14:paraId="50392DBB" w14:textId="4138BFB8" w:rsidR="003D66B0" w:rsidRPr="00F511FA" w:rsidRDefault="003D66B0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Extensive experience in 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Azure DevOps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and 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Azure Portal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3954E98B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Building own in-house .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net Packages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and 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Angular Libraries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0990427B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Progressive-Web-Application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which can be installed on Android and iOS devices, on all kinds of mobile phones, tablets and computers.</w:t>
            </w:r>
          </w:p>
          <w:p w14:paraId="7E531902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Front-end responsive design based upon Google’s 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Material design.</w:t>
            </w:r>
          </w:p>
          <w:p w14:paraId="54F367FF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C#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clean code as programming language as back-end logic with 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Entity Framework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 .net Factory pattern for dependency injection.</w:t>
            </w:r>
          </w:p>
          <w:p w14:paraId="18E98EA9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Ability to be dependent upon by teammates and stake holders.</w:t>
            </w:r>
          </w:p>
          <w:p w14:paraId="5312A7E2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Creation of Azure DevOps pipelines for 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CI/CD deployments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0DBF75AD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Extensive experience in Azure portal resources.</w:t>
            </w:r>
          </w:p>
          <w:p w14:paraId="051228E5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.Net 6 + Web API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applications.</w:t>
            </w:r>
          </w:p>
          <w:p w14:paraId="24B791C4" w14:textId="2D5C48BF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Angular 1</w:t>
            </w:r>
            <w:r w:rsidR="001052B0"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8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 xml:space="preserve"> +</w:t>
            </w:r>
            <w:r w:rsidR="00AC7363"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/Typescript development.</w:t>
            </w:r>
          </w:p>
          <w:p w14:paraId="315FC500" w14:textId="3F0D65D0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Token based and 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OpenID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connect 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OAuth</w:t>
            </w:r>
            <w:r w:rsidR="001052B0"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2.0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Authentications/Authorizations. </w:t>
            </w:r>
          </w:p>
          <w:p w14:paraId="42155EB3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Successful Integration with 3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party applications example (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 xml:space="preserve">Instructure, Microsoft 365 CRM, Qlik Sense 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server etc.)</w:t>
            </w:r>
          </w:p>
          <w:p w14:paraId="48DEE0BA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Back-end strategic design methodologies with MVC/MVVM Approach and Form based web applications (ASP.net).</w:t>
            </w:r>
          </w:p>
          <w:p w14:paraId="29602866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Front-end pixel perfect balanced interactive user-interface design, responsive on all screens and adapted for all devices e.g., Apple and Windows, with use of latest 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HTML5, CSS3, SASS</w:t>
            </w:r>
          </w:p>
          <w:p w14:paraId="68FA88F3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JavaScript and Typescript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(Angular)</w:t>
            </w:r>
          </w:p>
          <w:p w14:paraId="6E64BF72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Relational Database management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. Expert in running </w:t>
            </w: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SQL queries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. </w:t>
            </w:r>
          </w:p>
          <w:p w14:paraId="2A116B35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GitHub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for repository update for version control.</w:t>
            </w:r>
          </w:p>
          <w:p w14:paraId="794A8E37" w14:textId="77777777" w:rsidR="009C38DF" w:rsidRPr="00F511FA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Quick learner</w:t>
            </w: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– I use latest web technologies and easily adapt to the new upcoming technologies.</w:t>
            </w:r>
          </w:p>
          <w:p w14:paraId="3C3EDC80" w14:textId="645BF93A" w:rsidR="009C38DF" w:rsidRDefault="009C38DF" w:rsidP="003025CB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Excellent communication including the ability to distil technical details into easy human terms.</w:t>
            </w:r>
          </w:p>
          <w:p w14:paraId="529DF28A" w14:textId="09CF62D9" w:rsidR="009C38DF" w:rsidRPr="00CB4325" w:rsidRDefault="00CB4325" w:rsidP="00CB4325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CB4325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3-D Web-GL</w:t>
            </w:r>
            <w:r w:rsidRPr="00CB432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development to render Architecture Design with the use of </w:t>
            </w:r>
            <w:r w:rsidRPr="00CB4325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Three.js</w:t>
            </w:r>
          </w:p>
          <w:p w14:paraId="7E3381AD" w14:textId="77777777" w:rsidR="001441FB" w:rsidRPr="00F511FA" w:rsidRDefault="001441FB" w:rsidP="003025CB">
            <w:pPr>
              <w:pStyle w:val="PlainText"/>
              <w:ind w:left="360"/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</w:p>
          <w:p w14:paraId="1936BBAE" w14:textId="77777777" w:rsidR="001441FB" w:rsidRPr="00F511FA" w:rsidRDefault="001441FB" w:rsidP="003025CB">
            <w:pPr>
              <w:pStyle w:val="PlainText"/>
              <w:ind w:left="360"/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</w:p>
          <w:p w14:paraId="772F5E7D" w14:textId="77777777" w:rsidR="001441FB" w:rsidRPr="00F511FA" w:rsidRDefault="001441FB" w:rsidP="003025CB">
            <w:pPr>
              <w:pStyle w:val="PlainText"/>
              <w:ind w:left="360"/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</w:p>
          <w:p w14:paraId="584689C0" w14:textId="77777777" w:rsidR="001441FB" w:rsidRPr="00F511FA" w:rsidRDefault="001441FB" w:rsidP="003025CB">
            <w:pPr>
              <w:pStyle w:val="PlainText"/>
              <w:ind w:left="360"/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</w:p>
          <w:p w14:paraId="106E8262" w14:textId="77777777" w:rsidR="009C38DF" w:rsidRPr="00F511FA" w:rsidRDefault="009C38DF" w:rsidP="003025CB">
            <w:pPr>
              <w:pStyle w:val="PlainText"/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</w:p>
        </w:tc>
      </w:tr>
    </w:tbl>
    <w:p w14:paraId="02B47470" w14:textId="77777777" w:rsidR="009C38DF" w:rsidRPr="00F511FA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820"/>
        <w:gridCol w:w="3544"/>
      </w:tblGrid>
      <w:tr w:rsidR="00F511FA" w:rsidRPr="00F511FA" w14:paraId="73C653AF" w14:textId="77777777" w:rsidTr="003025CB">
        <w:tc>
          <w:tcPr>
            <w:tcW w:w="2376" w:type="dxa"/>
            <w:gridSpan w:val="2"/>
          </w:tcPr>
          <w:p w14:paraId="5FE399DE" w14:textId="77777777" w:rsidR="009C38DF" w:rsidRPr="00F511FA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820" w:type="dxa"/>
          </w:tcPr>
          <w:p w14:paraId="3992C7CC" w14:textId="4F3D79CD" w:rsidR="009C38DF" w:rsidRPr="00F511FA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LEAD, SOFTWARE DEVELOPMENT</w:t>
            </w:r>
            <w:r w:rsidR="001F2CB8" w:rsidRPr="00F511F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(Full stack)</w:t>
            </w:r>
          </w:p>
        </w:tc>
        <w:tc>
          <w:tcPr>
            <w:tcW w:w="3544" w:type="dxa"/>
          </w:tcPr>
          <w:p w14:paraId="4F07A809" w14:textId="77777777" w:rsidR="009C38DF" w:rsidRPr="00F511FA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Independent Schools Victoria</w:t>
            </w:r>
          </w:p>
        </w:tc>
      </w:tr>
      <w:tr w:rsidR="009C38DF" w:rsidRPr="00F511FA" w14:paraId="69F8590A" w14:textId="77777777" w:rsidTr="003025CB">
        <w:tc>
          <w:tcPr>
            <w:tcW w:w="1809" w:type="dxa"/>
          </w:tcPr>
          <w:p w14:paraId="1A85486D" w14:textId="77777777" w:rsidR="009C38DF" w:rsidRPr="00F511FA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Oct 2022 – Current</w:t>
            </w:r>
          </w:p>
        </w:tc>
        <w:tc>
          <w:tcPr>
            <w:tcW w:w="8931" w:type="dxa"/>
            <w:gridSpan w:val="3"/>
          </w:tcPr>
          <w:p w14:paraId="06384E26" w14:textId="4314B55F" w:rsidR="009C38DF" w:rsidRPr="00F511FA" w:rsidRDefault="001441FB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 w:eastAsia="en-AU"/>
              </w:rPr>
            </w:pPr>
            <w:proofErr w:type="spellStart"/>
            <w:r w:rsidRPr="00F511FA">
              <w:rPr>
                <w:rFonts w:ascii="Verdana" w:hAnsi="Verdana" w:cs="Arial"/>
                <w:shd w:val="clear" w:color="auto" w:fill="FFFFFF"/>
              </w:rPr>
              <w:t>Succesfully</w:t>
            </w:r>
            <w:proofErr w:type="spellEnd"/>
            <w:r w:rsidR="009C38DF" w:rsidRPr="00F511FA">
              <w:rPr>
                <w:rFonts w:ascii="Verdana" w:hAnsi="Verdana" w:cs="Arial"/>
                <w:shd w:val="clear" w:color="auto" w:fill="FFFFFF"/>
              </w:rPr>
              <w:t xml:space="preserve"> deployed our new </w:t>
            </w:r>
            <w:proofErr w:type="spellStart"/>
            <w:r w:rsidR="009C38DF" w:rsidRPr="00F511FA">
              <w:rPr>
                <w:rFonts w:ascii="Verdana" w:hAnsi="Verdana" w:cs="Arial"/>
                <w:shd w:val="clear" w:color="auto" w:fill="FFFFFF"/>
              </w:rPr>
              <w:t>isEducation</w:t>
            </w:r>
            <w:proofErr w:type="spellEnd"/>
            <w:r w:rsidR="009C38DF" w:rsidRPr="00F511FA">
              <w:rPr>
                <w:rFonts w:ascii="Verdana" w:hAnsi="Verdana" w:cs="Arial"/>
                <w:shd w:val="clear" w:color="auto" w:fill="FFFFFF"/>
              </w:rPr>
              <w:t xml:space="preserve"> platform</w:t>
            </w:r>
            <w:r w:rsidR="00B8736A" w:rsidRPr="00F511FA">
              <w:rPr>
                <w:rFonts w:ascii="Verdana" w:hAnsi="Verdana" w:cs="Arial"/>
                <w:shd w:val="clear" w:color="auto" w:fill="FFFFFF"/>
              </w:rPr>
              <w:t xml:space="preserve"> (last year)</w:t>
            </w:r>
            <w:r w:rsidR="009C38DF" w:rsidRPr="00F511FA">
              <w:rPr>
                <w:rFonts w:ascii="Verdana" w:hAnsi="Verdana" w:cs="Arial"/>
                <w:shd w:val="clear" w:color="auto" w:fill="FFFFFF"/>
              </w:rPr>
              <w:t xml:space="preserve"> for Independent Schools Victoria which is built on the latest technologies listed in my skill set. Taking lead on project development </w:t>
            </w:r>
            <w:hyperlink r:id="rId7" w:history="1">
              <w:r w:rsidR="00D47208" w:rsidRPr="004C147E">
                <w:rPr>
                  <w:rStyle w:val="Hyperlink"/>
                  <w:rFonts w:ascii="Verdana" w:hAnsi="Verdana"/>
                </w:rPr>
                <w:t>https://education.is.vic.edu.au</w:t>
              </w:r>
            </w:hyperlink>
            <w:r w:rsidR="00D47208">
              <w:rPr>
                <w:rFonts w:ascii="Verdana" w:hAnsi="Verdana"/>
              </w:rPr>
              <w:t xml:space="preserve">  </w:t>
            </w:r>
          </w:p>
          <w:p w14:paraId="391AC566" w14:textId="77777777" w:rsidR="009C38DF" w:rsidRPr="00F511FA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 w:eastAsia="en-AU"/>
              </w:rPr>
            </w:pPr>
            <w:r w:rsidRPr="00F511FA">
              <w:rPr>
                <w:rFonts w:ascii="Verdana" w:hAnsi="Verdana" w:cs="Arial"/>
                <w:lang w:val="en-AU" w:eastAsia="en-AU"/>
              </w:rPr>
              <w:t>Development of in-house Angular TypeScript Libraries and .net NuGet packages.</w:t>
            </w:r>
          </w:p>
          <w:p w14:paraId="5313995E" w14:textId="77777777" w:rsidR="009C38DF" w:rsidRPr="00F511FA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 w:eastAsia="en-AU"/>
              </w:rPr>
            </w:pPr>
            <w:r w:rsidRPr="00F511FA">
              <w:rPr>
                <w:rFonts w:ascii="Verdana" w:hAnsi="Verdana" w:cs="Arial"/>
              </w:rPr>
              <w:t>Managing team of developers and cloud engineers for building solutions for our schools/</w:t>
            </w:r>
            <w:proofErr w:type="spellStart"/>
            <w:r w:rsidRPr="00F511FA">
              <w:rPr>
                <w:rFonts w:ascii="Verdana" w:hAnsi="Verdana" w:cs="Arial"/>
              </w:rPr>
              <w:t>organisations</w:t>
            </w:r>
            <w:proofErr w:type="spellEnd"/>
            <w:r w:rsidRPr="00F511FA">
              <w:rPr>
                <w:rFonts w:ascii="Verdana" w:hAnsi="Verdana" w:cs="Arial"/>
              </w:rPr>
              <w:t>.</w:t>
            </w:r>
          </w:p>
          <w:p w14:paraId="31EF97A5" w14:textId="77777777" w:rsidR="009C38DF" w:rsidRPr="00F511FA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 w:eastAsia="en-AU"/>
              </w:rPr>
            </w:pPr>
            <w:r w:rsidRPr="00F511FA">
              <w:rPr>
                <w:rFonts w:ascii="Verdana" w:hAnsi="Verdana" w:cs="Arial"/>
                <w:shd w:val="clear" w:color="auto" w:fill="FFFFFF"/>
              </w:rPr>
              <w:t>Interactions with Stakeholder and Non-</w:t>
            </w:r>
            <w:r w:rsidRPr="00F511FA">
              <w:rPr>
                <w:rFonts w:ascii="Verdana" w:hAnsi="Verdana" w:cs="Arial"/>
                <w:lang w:val="en-AU" w:eastAsia="en-AU"/>
              </w:rPr>
              <w:t>Technical people on regular bases.</w:t>
            </w:r>
          </w:p>
          <w:p w14:paraId="4F996F61" w14:textId="77777777" w:rsidR="009C38DF" w:rsidRPr="00F511FA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 w:eastAsia="en-AU"/>
              </w:rPr>
            </w:pPr>
            <w:r w:rsidRPr="00F511FA">
              <w:rPr>
                <w:rFonts w:ascii="Verdana" w:hAnsi="Verdana" w:cs="Arial"/>
              </w:rPr>
              <w:t>Certificate in Agile Project Management.</w:t>
            </w:r>
          </w:p>
          <w:p w14:paraId="4C52BF4B" w14:textId="77777777" w:rsidR="009C38DF" w:rsidRPr="00F511FA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/>
              </w:rPr>
            </w:pPr>
            <w:r w:rsidRPr="00F511FA">
              <w:rPr>
                <w:rFonts w:ascii="Verdana" w:hAnsi="Verdana" w:cs="Arial"/>
                <w:lang w:val="en-AU"/>
              </w:rPr>
              <w:t xml:space="preserve">Taking lead on transitioning </w:t>
            </w:r>
            <w:proofErr w:type="spellStart"/>
            <w:r w:rsidRPr="00F511FA">
              <w:rPr>
                <w:rFonts w:ascii="Verdana" w:hAnsi="Verdana" w:cs="Arial"/>
                <w:lang w:val="en-AU"/>
              </w:rPr>
              <w:t>isEducation</w:t>
            </w:r>
            <w:proofErr w:type="spellEnd"/>
            <w:r w:rsidRPr="00F511FA">
              <w:rPr>
                <w:rFonts w:ascii="Verdana" w:hAnsi="Verdana" w:cs="Arial"/>
                <w:lang w:val="en-AU"/>
              </w:rPr>
              <w:t xml:space="preserve"> Suite from OLD MVC "Monolithic architecture" into NEW </w:t>
            </w:r>
            <w:r w:rsidRPr="00F511FA">
              <w:rPr>
                <w:rFonts w:ascii="Verdana" w:hAnsi="Verdana" w:cs="Arial"/>
                <w:b/>
                <w:bCs/>
                <w:lang w:val="en-AU"/>
              </w:rPr>
              <w:t>Angular PWA-Responsive (latest)</w:t>
            </w:r>
            <w:r w:rsidRPr="00F511FA">
              <w:rPr>
                <w:rFonts w:ascii="Verdana" w:hAnsi="Verdana" w:cs="Arial"/>
                <w:lang w:val="en-AU"/>
              </w:rPr>
              <w:t> front end and </w:t>
            </w:r>
            <w:r w:rsidRPr="00F511FA">
              <w:rPr>
                <w:rFonts w:ascii="Verdana" w:hAnsi="Verdana" w:cs="Arial"/>
                <w:b/>
                <w:bCs/>
                <w:lang w:val="en-AU"/>
              </w:rPr>
              <w:t>.net (latest) API.</w:t>
            </w:r>
            <w:r w:rsidRPr="00F511FA">
              <w:rPr>
                <w:rFonts w:ascii="Verdana" w:hAnsi="Verdana" w:cs="Arial"/>
                <w:lang w:val="en-AU"/>
              </w:rPr>
              <w:t> "Micro-services architecture"</w:t>
            </w:r>
          </w:p>
          <w:p w14:paraId="1D817F08" w14:textId="77777777" w:rsidR="009C38DF" w:rsidRPr="00F511FA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/>
              </w:rPr>
            </w:pPr>
            <w:proofErr w:type="spellStart"/>
            <w:r w:rsidRPr="00F511FA">
              <w:rPr>
                <w:rFonts w:ascii="Verdana" w:hAnsi="Verdana" w:cs="Arial"/>
                <w:lang w:val="en-AU"/>
              </w:rPr>
              <w:t>isEducation</w:t>
            </w:r>
            <w:proofErr w:type="spellEnd"/>
            <w:r w:rsidRPr="00F511FA">
              <w:rPr>
                <w:rFonts w:ascii="Verdana" w:hAnsi="Verdana" w:cs="Arial"/>
                <w:lang w:val="en-AU"/>
              </w:rPr>
              <w:t xml:space="preserve"> suite is built upon Azure B2C Tenant, OAuth2.0 Authentication/Authorization. Where </w:t>
            </w:r>
            <w:proofErr w:type="spellStart"/>
            <w:r w:rsidRPr="00F511FA">
              <w:rPr>
                <w:rFonts w:ascii="Verdana" w:hAnsi="Verdana" w:cs="Arial"/>
                <w:lang w:val="en-AU"/>
              </w:rPr>
              <w:t>isEducation</w:t>
            </w:r>
            <w:proofErr w:type="spellEnd"/>
            <w:r w:rsidRPr="00F511FA">
              <w:rPr>
                <w:rFonts w:ascii="Verdana" w:hAnsi="Verdana" w:cs="Arial"/>
                <w:lang w:val="en-AU"/>
              </w:rPr>
              <w:t xml:space="preserve"> acts as an OAuth 2.0 server. Suite apps act as client applications.</w:t>
            </w:r>
          </w:p>
          <w:p w14:paraId="0BF32722" w14:textId="77777777" w:rsidR="009C38DF" w:rsidRPr="00F511FA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/>
              </w:rPr>
            </w:pPr>
            <w:r w:rsidRPr="00F511FA">
              <w:rPr>
                <w:rFonts w:ascii="Verdana" w:hAnsi="Verdana" w:cs="Arial"/>
                <w:lang w:val="en-AU"/>
              </w:rPr>
              <w:t xml:space="preserve">Taking lead on setting up Eco-System (Environments - Dev/UAT/Staging/Production) for </w:t>
            </w:r>
            <w:proofErr w:type="spellStart"/>
            <w:r w:rsidRPr="00F511FA">
              <w:rPr>
                <w:rFonts w:ascii="Verdana" w:hAnsi="Verdana" w:cs="Arial"/>
                <w:lang w:val="en-AU"/>
              </w:rPr>
              <w:t>isEducation</w:t>
            </w:r>
            <w:proofErr w:type="spellEnd"/>
            <w:r w:rsidRPr="00F511FA">
              <w:rPr>
                <w:rFonts w:ascii="Verdana" w:hAnsi="Verdana" w:cs="Arial"/>
                <w:lang w:val="en-AU"/>
              </w:rPr>
              <w:t xml:space="preserve"> suite applications.</w:t>
            </w:r>
          </w:p>
          <w:p w14:paraId="0A30F2EF" w14:textId="77777777" w:rsidR="009C38DF" w:rsidRPr="00F511FA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/>
              </w:rPr>
            </w:pPr>
            <w:r w:rsidRPr="00F511FA">
              <w:rPr>
                <w:rFonts w:ascii="Verdana" w:hAnsi="Verdana" w:cs="Arial"/>
                <w:lang w:val="en-AU"/>
              </w:rPr>
              <w:t>Setting up environment also includes creating Resources in Azure Portal and deploying website on relevant URLs.</w:t>
            </w:r>
          </w:p>
          <w:p w14:paraId="12E47B6A" w14:textId="77777777" w:rsidR="009C38DF" w:rsidRPr="00F511FA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/>
              </w:rPr>
            </w:pPr>
            <w:r w:rsidRPr="00F511FA">
              <w:rPr>
                <w:rFonts w:ascii="Verdana" w:hAnsi="Verdana" w:cs="Arial"/>
                <w:lang w:val="en-AU"/>
              </w:rPr>
              <w:t xml:space="preserve">Building pipelines per </w:t>
            </w:r>
            <w:proofErr w:type="spellStart"/>
            <w:r w:rsidRPr="00F511FA">
              <w:rPr>
                <w:rFonts w:ascii="Verdana" w:hAnsi="Verdana" w:cs="Arial"/>
                <w:lang w:val="en-AU"/>
              </w:rPr>
              <w:t>isEducation</w:t>
            </w:r>
            <w:proofErr w:type="spellEnd"/>
            <w:r w:rsidRPr="00F511FA">
              <w:rPr>
                <w:rFonts w:ascii="Verdana" w:hAnsi="Verdana" w:cs="Arial"/>
                <w:lang w:val="en-AU"/>
              </w:rPr>
              <w:t xml:space="preserve"> Suite App per environment for </w:t>
            </w:r>
            <w:r w:rsidRPr="00F511FA">
              <w:rPr>
                <w:rFonts w:ascii="Verdana" w:hAnsi="Verdana" w:cs="Arial"/>
                <w:b/>
                <w:bCs/>
                <w:lang w:val="en-AU"/>
              </w:rPr>
              <w:t>CI/CD</w:t>
            </w:r>
          </w:p>
          <w:p w14:paraId="625F5B03" w14:textId="77777777" w:rsidR="009C38DF" w:rsidRPr="00F511FA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/>
              </w:rPr>
            </w:pPr>
            <w:r w:rsidRPr="00F511FA">
              <w:rPr>
                <w:rFonts w:ascii="Verdana" w:hAnsi="Verdana" w:cs="Arial"/>
                <w:lang w:val="en-AU"/>
              </w:rPr>
              <w:t>Collaborating with team of developers and cloud engineers for building solutions for our schools.</w:t>
            </w:r>
          </w:p>
          <w:p w14:paraId="7F336332" w14:textId="77777777" w:rsidR="009C38DF" w:rsidRPr="00F511FA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/>
              </w:rPr>
            </w:pPr>
            <w:r w:rsidRPr="00F511FA">
              <w:rPr>
                <w:rFonts w:ascii="Verdana" w:hAnsi="Verdana" w:cs="Arial"/>
                <w:lang w:val="en-AU"/>
              </w:rPr>
              <w:t>Weekly scrum for monitoring on-going development and adhering to task deadlines.</w:t>
            </w:r>
          </w:p>
          <w:p w14:paraId="71715E96" w14:textId="77777777" w:rsidR="009C38DF" w:rsidRPr="00F511FA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/>
              </w:rPr>
            </w:pPr>
            <w:proofErr w:type="spellStart"/>
            <w:r w:rsidRPr="00F511FA">
              <w:rPr>
                <w:rFonts w:ascii="Verdana" w:hAnsi="Verdana" w:cs="Arial"/>
                <w:lang w:val="en-AU"/>
              </w:rPr>
              <w:t>isEducation</w:t>
            </w:r>
            <w:proofErr w:type="spellEnd"/>
            <w:r w:rsidRPr="00F511FA">
              <w:rPr>
                <w:rFonts w:ascii="Verdana" w:hAnsi="Verdana" w:cs="Arial"/>
                <w:lang w:val="en-AU"/>
              </w:rPr>
              <w:t xml:space="preserve"> suite includes various products such as </w:t>
            </w:r>
            <w:proofErr w:type="spellStart"/>
            <w:r w:rsidRPr="00F511FA">
              <w:rPr>
                <w:rFonts w:ascii="Verdana" w:hAnsi="Verdana" w:cs="Arial"/>
                <w:b/>
                <w:bCs/>
                <w:lang w:val="en-AU"/>
              </w:rPr>
              <w:t>isLearn</w:t>
            </w:r>
            <w:proofErr w:type="spellEnd"/>
            <w:r w:rsidRPr="00F511FA">
              <w:rPr>
                <w:rFonts w:ascii="Verdana" w:hAnsi="Verdana" w:cs="Arial"/>
                <w:b/>
                <w:bCs/>
                <w:lang w:val="en-AU"/>
              </w:rPr>
              <w:t xml:space="preserve">, </w:t>
            </w:r>
            <w:proofErr w:type="spellStart"/>
            <w:r w:rsidRPr="00F511FA">
              <w:rPr>
                <w:rFonts w:ascii="Verdana" w:hAnsi="Verdana" w:cs="Arial"/>
                <w:b/>
                <w:bCs/>
                <w:lang w:val="en-AU"/>
              </w:rPr>
              <w:t>isAnalyse</w:t>
            </w:r>
            <w:proofErr w:type="spellEnd"/>
            <w:r w:rsidRPr="00F511FA">
              <w:rPr>
                <w:rFonts w:ascii="Verdana" w:hAnsi="Verdana" w:cs="Arial"/>
                <w:b/>
                <w:bCs/>
                <w:lang w:val="en-AU"/>
              </w:rPr>
              <w:t xml:space="preserve">, </w:t>
            </w:r>
            <w:proofErr w:type="spellStart"/>
            <w:r w:rsidRPr="00F511FA">
              <w:rPr>
                <w:rFonts w:ascii="Verdana" w:hAnsi="Verdana" w:cs="Arial"/>
                <w:b/>
                <w:bCs/>
                <w:lang w:val="en-AU"/>
              </w:rPr>
              <w:t>isConnect</w:t>
            </w:r>
            <w:proofErr w:type="spellEnd"/>
            <w:r w:rsidRPr="00F511FA">
              <w:rPr>
                <w:rFonts w:ascii="Verdana" w:hAnsi="Verdana" w:cs="Arial"/>
                <w:b/>
                <w:bCs/>
                <w:lang w:val="en-AU"/>
              </w:rPr>
              <w:t xml:space="preserve">, </w:t>
            </w:r>
            <w:proofErr w:type="spellStart"/>
            <w:r w:rsidRPr="00F511FA">
              <w:rPr>
                <w:rFonts w:ascii="Verdana" w:hAnsi="Verdana" w:cs="Arial"/>
                <w:b/>
                <w:bCs/>
                <w:lang w:val="en-AU"/>
              </w:rPr>
              <w:t>isCommunicate</w:t>
            </w:r>
            <w:proofErr w:type="spellEnd"/>
            <w:r w:rsidRPr="00F511FA">
              <w:rPr>
                <w:rFonts w:ascii="Verdana" w:hAnsi="Verdana" w:cs="Arial"/>
                <w:b/>
                <w:bCs/>
                <w:lang w:val="en-AU"/>
              </w:rPr>
              <w:t xml:space="preserve">, </w:t>
            </w:r>
            <w:proofErr w:type="spellStart"/>
            <w:r w:rsidRPr="00F511FA">
              <w:rPr>
                <w:rFonts w:ascii="Verdana" w:hAnsi="Verdana" w:cs="Arial"/>
                <w:b/>
                <w:bCs/>
                <w:lang w:val="en-AU"/>
              </w:rPr>
              <w:t>isRecruit</w:t>
            </w:r>
            <w:proofErr w:type="spellEnd"/>
            <w:r w:rsidRPr="00F511FA">
              <w:rPr>
                <w:rFonts w:ascii="Verdana" w:hAnsi="Verdana" w:cs="Arial"/>
                <w:b/>
                <w:bCs/>
                <w:lang w:val="en-AU"/>
              </w:rPr>
              <w:t xml:space="preserve">, </w:t>
            </w:r>
            <w:proofErr w:type="spellStart"/>
            <w:r w:rsidRPr="00F511FA">
              <w:rPr>
                <w:rFonts w:ascii="Verdana" w:hAnsi="Verdana" w:cs="Arial"/>
                <w:b/>
                <w:bCs/>
                <w:lang w:val="en-AU"/>
              </w:rPr>
              <w:t>isPodcast</w:t>
            </w:r>
            <w:proofErr w:type="spellEnd"/>
            <w:r w:rsidRPr="00F511FA">
              <w:rPr>
                <w:rFonts w:ascii="Verdana" w:hAnsi="Verdana" w:cs="Arial"/>
                <w:b/>
                <w:bCs/>
                <w:lang w:val="en-AU"/>
              </w:rPr>
              <w:t xml:space="preserve">, </w:t>
            </w:r>
            <w:proofErr w:type="spellStart"/>
            <w:r w:rsidRPr="00F511FA">
              <w:rPr>
                <w:rFonts w:ascii="Verdana" w:hAnsi="Verdana" w:cs="Arial"/>
                <w:b/>
                <w:bCs/>
                <w:lang w:val="en-AU"/>
              </w:rPr>
              <w:t>isArtwork</w:t>
            </w:r>
            <w:proofErr w:type="spellEnd"/>
          </w:p>
          <w:p w14:paraId="25469036" w14:textId="77777777" w:rsidR="009C38DF" w:rsidRPr="00F511FA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/>
              </w:rPr>
            </w:pPr>
            <w:r w:rsidRPr="00F511FA">
              <w:rPr>
                <w:rFonts w:ascii="Verdana" w:hAnsi="Verdana" w:cs="Arial"/>
                <w:lang w:val="en-AU"/>
              </w:rPr>
              <w:t>API Integration with 3rd party tool </w:t>
            </w:r>
            <w:r w:rsidRPr="00F511FA">
              <w:rPr>
                <w:rFonts w:ascii="Verdana" w:hAnsi="Verdana" w:cs="Arial"/>
                <w:b/>
                <w:bCs/>
                <w:lang w:val="en-AU"/>
              </w:rPr>
              <w:t>(Qlik Sense Analytics)</w:t>
            </w:r>
          </w:p>
          <w:p w14:paraId="1F173ADD" w14:textId="77777777" w:rsidR="009C38DF" w:rsidRPr="00F511FA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/>
              </w:rPr>
            </w:pPr>
            <w:r w:rsidRPr="00F511FA">
              <w:rPr>
                <w:rFonts w:ascii="Verdana" w:hAnsi="Verdana" w:cs="Arial"/>
                <w:lang w:val="en-AU"/>
              </w:rPr>
              <w:t xml:space="preserve">Maintenance of OLD </w:t>
            </w:r>
            <w:proofErr w:type="spellStart"/>
            <w:r w:rsidRPr="00F511FA">
              <w:rPr>
                <w:rFonts w:ascii="Verdana" w:hAnsi="Verdana" w:cs="Arial"/>
                <w:lang w:val="en-AU"/>
              </w:rPr>
              <w:t>isEducation</w:t>
            </w:r>
            <w:proofErr w:type="spellEnd"/>
            <w:r w:rsidRPr="00F511FA">
              <w:rPr>
                <w:rFonts w:ascii="Verdana" w:hAnsi="Verdana" w:cs="Arial"/>
                <w:lang w:val="en-AU"/>
              </w:rPr>
              <w:t xml:space="preserve"> suite built on Blazor Web Assembly from Microsoft and .net Framework.</w:t>
            </w:r>
          </w:p>
          <w:p w14:paraId="593A028E" w14:textId="77777777" w:rsidR="009C38DF" w:rsidRPr="00F511FA" w:rsidRDefault="009C38DF" w:rsidP="003025CB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/>
              </w:rPr>
            </w:pPr>
            <w:r w:rsidRPr="00F511FA">
              <w:rPr>
                <w:rFonts w:ascii="Verdana" w:hAnsi="Verdana" w:cs="Arial"/>
                <w:lang w:val="en-AU"/>
              </w:rPr>
              <w:t>Development and version release of Xamarin Android Apps </w:t>
            </w:r>
            <w:r w:rsidRPr="00F511FA">
              <w:rPr>
                <w:rFonts w:ascii="Verdana" w:hAnsi="Verdana" w:cs="Arial"/>
                <w:b/>
                <w:bCs/>
                <w:lang w:val="en-AU"/>
              </w:rPr>
              <w:t>(</w:t>
            </w:r>
            <w:proofErr w:type="spellStart"/>
            <w:r w:rsidRPr="00F511FA">
              <w:rPr>
                <w:rFonts w:ascii="Verdana" w:hAnsi="Verdana" w:cs="Arial"/>
                <w:b/>
                <w:bCs/>
                <w:lang w:val="en-AU"/>
              </w:rPr>
              <w:t>isCommunicate</w:t>
            </w:r>
            <w:proofErr w:type="spellEnd"/>
            <w:r w:rsidRPr="00F511FA">
              <w:rPr>
                <w:rFonts w:ascii="Verdana" w:hAnsi="Verdana" w:cs="Arial"/>
                <w:b/>
                <w:bCs/>
                <w:lang w:val="en-AU"/>
              </w:rPr>
              <w:t>) </w:t>
            </w:r>
            <w:r w:rsidRPr="00F511FA">
              <w:rPr>
                <w:rFonts w:ascii="Verdana" w:hAnsi="Verdana" w:cs="Arial"/>
                <w:lang w:val="en-AU"/>
              </w:rPr>
              <w:t>on Google Play</w:t>
            </w:r>
          </w:p>
          <w:p w14:paraId="0FA622D1" w14:textId="77777777" w:rsidR="00F511FA" w:rsidRPr="00F511FA" w:rsidRDefault="00F511FA" w:rsidP="00F511FA">
            <w:p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/>
              </w:rPr>
            </w:pPr>
          </w:p>
          <w:p w14:paraId="52FDD198" w14:textId="77777777" w:rsidR="00F511FA" w:rsidRPr="00F511FA" w:rsidRDefault="00F511FA" w:rsidP="00F511FA">
            <w:p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/>
              </w:rPr>
            </w:pPr>
          </w:p>
          <w:p w14:paraId="401A3D7A" w14:textId="77777777" w:rsidR="00F511FA" w:rsidRPr="00F511FA" w:rsidRDefault="00F511FA" w:rsidP="00F511FA">
            <w:p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/>
              </w:rPr>
            </w:pPr>
          </w:p>
          <w:p w14:paraId="4D5B9B2F" w14:textId="77777777" w:rsidR="00F511FA" w:rsidRPr="00F511FA" w:rsidRDefault="00F511FA" w:rsidP="00F511FA">
            <w:pPr>
              <w:shd w:val="clear" w:color="auto" w:fill="FFFFFF"/>
              <w:spacing w:before="100" w:beforeAutospacing="1" w:after="100" w:afterAutospacing="1"/>
              <w:rPr>
                <w:rFonts w:ascii="Verdana" w:hAnsi="Verdana" w:cs="Arial"/>
                <w:lang w:val="en-AU"/>
              </w:rPr>
            </w:pPr>
          </w:p>
          <w:p w14:paraId="2180EC5C" w14:textId="77777777" w:rsidR="009C38DF" w:rsidRPr="00F511FA" w:rsidRDefault="009C38DF" w:rsidP="003025CB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777CC9BE" w14:textId="77777777" w:rsidR="009C38DF" w:rsidRPr="00F511FA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F511FA" w:rsidRPr="00F511FA" w14:paraId="04307C95" w14:textId="77777777" w:rsidTr="003025CB">
        <w:tc>
          <w:tcPr>
            <w:tcW w:w="2376" w:type="dxa"/>
            <w:gridSpan w:val="2"/>
          </w:tcPr>
          <w:p w14:paraId="09547A8F" w14:textId="77777777" w:rsidR="009C38DF" w:rsidRPr="00F511FA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</w:tcPr>
          <w:p w14:paraId="08EE6F3C" w14:textId="77777777" w:rsidR="009C38DF" w:rsidRPr="00F511FA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SENIOR DEVELOPER (Full Stack)</w:t>
            </w:r>
          </w:p>
        </w:tc>
        <w:tc>
          <w:tcPr>
            <w:tcW w:w="3780" w:type="dxa"/>
          </w:tcPr>
          <w:p w14:paraId="3E2DF583" w14:textId="77777777" w:rsidR="009C38DF" w:rsidRPr="00F511FA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 w:rsidRPr="00F511F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ComputerShare</w:t>
            </w:r>
            <w:proofErr w:type="spellEnd"/>
          </w:p>
        </w:tc>
      </w:tr>
      <w:tr w:rsidR="009C38DF" w:rsidRPr="00F511FA" w14:paraId="469CA3E2" w14:textId="77777777" w:rsidTr="003025CB">
        <w:tc>
          <w:tcPr>
            <w:tcW w:w="1809" w:type="dxa"/>
          </w:tcPr>
          <w:p w14:paraId="53281960" w14:textId="77777777" w:rsidR="009C38DF" w:rsidRPr="00F511FA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May 2020 – Sept 2022</w:t>
            </w:r>
          </w:p>
        </w:tc>
        <w:tc>
          <w:tcPr>
            <w:tcW w:w="8931" w:type="dxa"/>
            <w:gridSpan w:val="3"/>
          </w:tcPr>
          <w:p w14:paraId="44624906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Working at </w:t>
            </w:r>
            <w:proofErr w:type="spellStart"/>
            <w:r w:rsidRPr="00F511FA">
              <w:rPr>
                <w:rFonts w:ascii="Verdana" w:eastAsia="MS Mincho" w:hAnsi="Verdana"/>
                <w:sz w:val="22"/>
                <w:szCs w:val="22"/>
              </w:rPr>
              <w:t>ComputerShare’s</w:t>
            </w:r>
            <w:proofErr w:type="spellEnd"/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 Utility department.</w:t>
            </w:r>
          </w:p>
          <w:p w14:paraId="09983A28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Collaborating with a team of Senior developers and Solutions architect building solutions for our clients.</w:t>
            </w:r>
          </w:p>
          <w:p w14:paraId="2FFBD53E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Ongoing discussion with business analysts to keep with the scope of projects. </w:t>
            </w:r>
          </w:p>
          <w:p w14:paraId="6B3074A7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Admin dashboards with charts and analytics data. </w:t>
            </w:r>
          </w:p>
          <w:p w14:paraId="3CF80F4C" w14:textId="0A04E273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Our systems provide billing services for Energy Industry (Gas, Electricity and Water) for clients </w:t>
            </w:r>
            <w:proofErr w:type="spellStart"/>
            <w:r w:rsidRPr="00F511FA">
              <w:rPr>
                <w:rFonts w:ascii="Verdana" w:eastAsia="MS Mincho" w:hAnsi="Verdana"/>
                <w:b/>
                <w:bCs/>
                <w:sz w:val="22"/>
                <w:szCs w:val="22"/>
              </w:rPr>
              <w:t>EnergyAustralia</w:t>
            </w:r>
            <w:proofErr w:type="spellEnd"/>
            <w:r w:rsidRPr="00F511FA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F511FA">
              <w:rPr>
                <w:rFonts w:ascii="Verdana" w:eastAsia="MS Mincho" w:hAnsi="Verdana"/>
                <w:b/>
                <w:bCs/>
                <w:sz w:val="22"/>
                <w:szCs w:val="22"/>
              </w:rPr>
              <w:t>UnityWater</w:t>
            </w:r>
            <w:proofErr w:type="spellEnd"/>
            <w:r w:rsidRPr="00F511FA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F511FA">
              <w:rPr>
                <w:rFonts w:ascii="Verdana" w:eastAsia="MS Mincho" w:hAnsi="Verdana"/>
                <w:b/>
                <w:bCs/>
                <w:sz w:val="22"/>
                <w:szCs w:val="22"/>
              </w:rPr>
              <w:t>HunterWater</w:t>
            </w:r>
            <w:proofErr w:type="spellEnd"/>
            <w:r w:rsidR="006D6E94">
              <w:rPr>
                <w:rFonts w:ascii="Verdana" w:eastAsia="MS Mincho" w:hAnsi="Verdana"/>
                <w:b/>
                <w:bCs/>
                <w:sz w:val="22"/>
                <w:szCs w:val="22"/>
              </w:rPr>
              <w:t>,</w:t>
            </w:r>
            <w:r w:rsidR="006D6E94" w:rsidRPr="006D6E94"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 xml:space="preserve"> </w:t>
            </w:r>
            <w:r w:rsidR="006D6E94" w:rsidRPr="006D6E94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Portsmouth </w:t>
            </w:r>
            <w:proofErr w:type="gramStart"/>
            <w:r w:rsidR="006D6E94" w:rsidRPr="006D6E94">
              <w:rPr>
                <w:rFonts w:ascii="Verdana" w:eastAsia="MS Mincho" w:hAnsi="Verdana"/>
                <w:b/>
                <w:bCs/>
                <w:sz w:val="22"/>
                <w:szCs w:val="22"/>
              </w:rPr>
              <w:t>Water(</w:t>
            </w:r>
            <w:proofErr w:type="gramEnd"/>
            <w:r w:rsidR="006D6E94" w:rsidRPr="006D6E94">
              <w:rPr>
                <w:rFonts w:ascii="Verdana" w:eastAsia="MS Mincho" w:hAnsi="Verdana"/>
                <w:b/>
                <w:bCs/>
                <w:sz w:val="22"/>
                <w:szCs w:val="22"/>
              </w:rPr>
              <w:t>UK)</w:t>
            </w:r>
            <w:r w:rsidRPr="00F511FA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</w:t>
            </w:r>
          </w:p>
          <w:p w14:paraId="136FAE5A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Ours is a Progressive Web App built on Angular 13, .net 6, C# </w:t>
            </w:r>
          </w:p>
          <w:p w14:paraId="3E808112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We also built apps for Our Client’s Field Sales which generally includes bill comparison.  </w:t>
            </w:r>
          </w:p>
          <w:p w14:paraId="62E4693A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Ongoing support and monitoring of our systems.</w:t>
            </w:r>
          </w:p>
          <w:p w14:paraId="6FA5C02B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We use our own </w:t>
            </w:r>
            <w:r w:rsidRPr="001C5658">
              <w:rPr>
                <w:rFonts w:ascii="Verdana" w:eastAsia="MS Mincho" w:hAnsi="Verdana"/>
                <w:b/>
                <w:bCs/>
                <w:sz w:val="22"/>
                <w:szCs w:val="22"/>
              </w:rPr>
              <w:t>package libraries</w:t>
            </w: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 (Angular and .net)</w:t>
            </w:r>
          </w:p>
          <w:p w14:paraId="44CA1341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Continuous Integration and Deployment pipelines on Azure</w:t>
            </w:r>
          </w:p>
          <w:p w14:paraId="1751722B" w14:textId="77777777" w:rsidR="009C38DF" w:rsidRPr="00F511FA" w:rsidRDefault="009C38DF" w:rsidP="003025CB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2A958F06" w14:textId="77777777" w:rsidR="009C38DF" w:rsidRPr="00F511FA" w:rsidRDefault="009C38DF" w:rsidP="003025CB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247F29E" w14:textId="77777777" w:rsidR="009C38DF" w:rsidRPr="00F511FA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F511FA" w:rsidRPr="00F511FA" w14:paraId="250D09D5" w14:textId="77777777" w:rsidTr="003025CB">
        <w:tc>
          <w:tcPr>
            <w:tcW w:w="2376" w:type="dxa"/>
            <w:gridSpan w:val="2"/>
          </w:tcPr>
          <w:p w14:paraId="1D333EE3" w14:textId="77777777" w:rsidR="009C38DF" w:rsidRPr="00F511FA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</w:tcPr>
          <w:p w14:paraId="520059BE" w14:textId="77777777" w:rsidR="009C38DF" w:rsidRPr="00F511FA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FULL STACK .NET DEVELOPER</w:t>
            </w:r>
          </w:p>
        </w:tc>
        <w:tc>
          <w:tcPr>
            <w:tcW w:w="3780" w:type="dxa"/>
          </w:tcPr>
          <w:p w14:paraId="727F9F3E" w14:textId="77777777" w:rsidR="009C38DF" w:rsidRPr="00F511FA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CPM Australia</w:t>
            </w:r>
          </w:p>
        </w:tc>
      </w:tr>
      <w:tr w:rsidR="009C38DF" w:rsidRPr="00F511FA" w14:paraId="660B221D" w14:textId="77777777" w:rsidTr="003025CB">
        <w:tc>
          <w:tcPr>
            <w:tcW w:w="1809" w:type="dxa"/>
          </w:tcPr>
          <w:p w14:paraId="003EF10C" w14:textId="77777777" w:rsidR="009C38DF" w:rsidRPr="00F511FA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Jan 2019 – April 2020</w:t>
            </w:r>
          </w:p>
        </w:tc>
        <w:tc>
          <w:tcPr>
            <w:tcW w:w="8931" w:type="dxa"/>
            <w:gridSpan w:val="3"/>
          </w:tcPr>
          <w:p w14:paraId="09B20379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Working alongside an established team of developers, interaction with marketing teams, graphic designers and business analytics team.</w:t>
            </w:r>
          </w:p>
          <w:p w14:paraId="0D3BEF96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Revamped Entire UI/UX Interface from scratch for all the applications currently being used at CPM which includes Mobile Apps.</w:t>
            </w:r>
          </w:p>
          <w:p w14:paraId="4F62F8F1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Developed CRM to manage in-bound calls for in-house </w:t>
            </w:r>
            <w:proofErr w:type="spellStart"/>
            <w:r w:rsidRPr="00F511FA">
              <w:rPr>
                <w:rFonts w:ascii="Verdana" w:eastAsia="MS Mincho" w:hAnsi="Verdana"/>
                <w:b/>
                <w:bCs/>
                <w:sz w:val="22"/>
                <w:szCs w:val="22"/>
              </w:rPr>
              <w:t>LOreal</w:t>
            </w:r>
            <w:proofErr w:type="spellEnd"/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 CRM portal.</w:t>
            </w:r>
          </w:p>
          <w:p w14:paraId="22F50D9F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Currently developing CRM for </w:t>
            </w:r>
            <w:proofErr w:type="spellStart"/>
            <w:r w:rsidRPr="00F511FA">
              <w:rPr>
                <w:rFonts w:ascii="Verdana" w:eastAsia="MS Mincho" w:hAnsi="Verdana"/>
                <w:sz w:val="22"/>
                <w:szCs w:val="22"/>
              </w:rPr>
              <w:t>LOreal</w:t>
            </w:r>
            <w:proofErr w:type="spellEnd"/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 employees.  </w:t>
            </w:r>
          </w:p>
          <w:p w14:paraId="2E185811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Developed CRM features for </w:t>
            </w:r>
            <w:r w:rsidRPr="00F511FA">
              <w:rPr>
                <w:rFonts w:ascii="Verdana" w:eastAsia="MS Mincho" w:hAnsi="Verdana"/>
                <w:b/>
                <w:bCs/>
                <w:sz w:val="22"/>
                <w:szCs w:val="22"/>
              </w:rPr>
              <w:t>Optus</w:t>
            </w: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Pr="00F511FA">
              <w:rPr>
                <w:rFonts w:ascii="Verdana" w:eastAsia="MS Mincho" w:hAnsi="Verdana"/>
                <w:b/>
                <w:bCs/>
                <w:sz w:val="22"/>
                <w:szCs w:val="22"/>
              </w:rPr>
              <w:t>CRM</w:t>
            </w: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r w:rsidRPr="00F511FA">
              <w:rPr>
                <w:rFonts w:ascii="Verdana" w:eastAsia="MS Mincho" w:hAnsi="Verdana"/>
                <w:b/>
                <w:bCs/>
                <w:sz w:val="22"/>
                <w:szCs w:val="22"/>
              </w:rPr>
              <w:t>American Express, Subaru, AGL Gas, Saputo.</w:t>
            </w:r>
          </w:p>
          <w:p w14:paraId="76F74CB4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Ongoing monitoring of servers, reporting and working along with Infrastructure team. </w:t>
            </w:r>
          </w:p>
          <w:p w14:paraId="08468F01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Development of Mobile (iOS/Android) Apps with the use of Apache Cordova tools</w:t>
            </w:r>
          </w:p>
          <w:p w14:paraId="15E8C559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Expertise in web development using MVC and ASP.net, JavaScript/jQuery and other JavaScript libraries.</w:t>
            </w:r>
          </w:p>
          <w:p w14:paraId="1DE7B2B6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Experience in .Net Core and Angular Apps.</w:t>
            </w:r>
          </w:p>
          <w:p w14:paraId="5CBFBF9D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Working in an Agile Scrum based environment. </w:t>
            </w:r>
          </w:p>
          <w:p w14:paraId="4326DF86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Expert in SQL queries for update inserts and for a generation of reports.</w:t>
            </w:r>
          </w:p>
          <w:p w14:paraId="4559EA53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Providing ongoing support to the AMEX sales rep representatives.</w:t>
            </w:r>
          </w:p>
          <w:p w14:paraId="257F5968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Angular Dashboards with .Net Core and live updates. </w:t>
            </w:r>
          </w:p>
          <w:p w14:paraId="2195A9CC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Development of prototype UI / Projects to present to the stakeholders for future clients.</w:t>
            </w:r>
          </w:p>
          <w:p w14:paraId="059FC7BC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Relational database designs, new and upgrading existing databases. </w:t>
            </w:r>
          </w:p>
          <w:p w14:paraId="5DBE3BDB" w14:textId="77777777" w:rsidR="009C38DF" w:rsidRPr="00F511FA" w:rsidRDefault="009C38DF" w:rsidP="003025CB">
            <w:pPr>
              <w:ind w:left="720"/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54289F68" w14:textId="77777777" w:rsidR="009C38DF" w:rsidRPr="00F511FA" w:rsidRDefault="009C38DF" w:rsidP="009C38DF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35782FB3" w14:textId="77777777" w:rsidR="009C38DF" w:rsidRPr="00F511FA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1843"/>
        <w:gridCol w:w="426"/>
        <w:gridCol w:w="200"/>
        <w:gridCol w:w="4699"/>
        <w:gridCol w:w="3568"/>
      </w:tblGrid>
      <w:tr w:rsidR="00F511FA" w:rsidRPr="00F511FA" w14:paraId="2CB2CC1E" w14:textId="77777777" w:rsidTr="003025CB">
        <w:trPr>
          <w:trHeight w:val="275"/>
        </w:trPr>
        <w:tc>
          <w:tcPr>
            <w:tcW w:w="2469" w:type="dxa"/>
            <w:gridSpan w:val="3"/>
          </w:tcPr>
          <w:p w14:paraId="5ECAB47A" w14:textId="77777777" w:rsidR="009C38DF" w:rsidRPr="00F511FA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99" w:type="dxa"/>
          </w:tcPr>
          <w:p w14:paraId="217A8CFB" w14:textId="5755C531" w:rsidR="009C38DF" w:rsidRPr="00F511FA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FULL STACK .NET DEVELOPER/DIRECTOR (</w:t>
            </w:r>
            <w:r w:rsidR="003E0737" w:rsidRPr="00F511F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NZ)  </w:t>
            </w:r>
          </w:p>
        </w:tc>
        <w:tc>
          <w:tcPr>
            <w:tcW w:w="3568" w:type="dxa"/>
          </w:tcPr>
          <w:p w14:paraId="757F38CB" w14:textId="77777777" w:rsidR="009C38DF" w:rsidRPr="00F511FA" w:rsidRDefault="009C38DF" w:rsidP="003025CB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 w:rsidRPr="00F511F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ExpertSystems</w:t>
            </w:r>
            <w:proofErr w:type="spellEnd"/>
            <w:r w:rsidRPr="00F511F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Ltd</w:t>
            </w:r>
          </w:p>
        </w:tc>
      </w:tr>
      <w:tr w:rsidR="00F511FA" w:rsidRPr="00F511FA" w14:paraId="11157906" w14:textId="77777777" w:rsidTr="00A5202B">
        <w:trPr>
          <w:trHeight w:val="1279"/>
        </w:trPr>
        <w:tc>
          <w:tcPr>
            <w:tcW w:w="1843" w:type="dxa"/>
          </w:tcPr>
          <w:p w14:paraId="624D64DA" w14:textId="77777777" w:rsidR="009C38DF" w:rsidRPr="00F511FA" w:rsidRDefault="009C38DF" w:rsidP="003025CB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2013 – July 2018</w:t>
            </w:r>
          </w:p>
        </w:tc>
        <w:tc>
          <w:tcPr>
            <w:tcW w:w="8893" w:type="dxa"/>
            <w:gridSpan w:val="4"/>
          </w:tcPr>
          <w:p w14:paraId="4E22E3C0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Development of various websites projects hosted on windows hosting servers.</w:t>
            </w:r>
          </w:p>
          <w:p w14:paraId="2B880D73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Responsible for client interactions, people management, including management of timelines for roll outs, and providing them with performance feedback.</w:t>
            </w:r>
          </w:p>
          <w:p w14:paraId="1D78C04F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Implementing security role-based authorization and authentication. </w:t>
            </w:r>
          </w:p>
          <w:p w14:paraId="3C764DC6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Developed an online roster system, with duty cards for NZ Bus. Reference Available. </w:t>
            </w:r>
          </w:p>
          <w:p w14:paraId="21926BD0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Web design from scratch. Use of Bootstrap and HTML5/CSS3 tools for fast-paced development.</w:t>
            </w:r>
          </w:p>
          <w:p w14:paraId="093EDDF6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Graphic designing of Jerseys, Logos, Business cards, Posters, Wine bottle branding, Commercial advertisement designing for Magazine.</w:t>
            </w:r>
          </w:p>
          <w:p w14:paraId="4BD5E036" w14:textId="77777777" w:rsidR="009C38DF" w:rsidRPr="00F511FA" w:rsidRDefault="009C38DF" w:rsidP="003025C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3-D Web-GL development to render Architecture Design with the use of Three.js, CSS3, HTML5</w:t>
            </w:r>
          </w:p>
          <w:p w14:paraId="381F0258" w14:textId="77777777" w:rsidR="009C38DF" w:rsidRPr="00F511FA" w:rsidRDefault="009C38DF" w:rsidP="00A5202B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Software development for outlined work, maintain and monitor software functionality, design and architecture. </w:t>
            </w:r>
          </w:p>
          <w:p w14:paraId="2EF89268" w14:textId="6649035B" w:rsidR="00A5202B" w:rsidRPr="00F511FA" w:rsidRDefault="00A5202B" w:rsidP="00A5202B">
            <w:pPr>
              <w:tabs>
                <w:tab w:val="left" w:pos="3542"/>
              </w:tabs>
              <w:rPr>
                <w:rFonts w:ascii="Verdana" w:eastAsia="MS Mincho" w:hAnsi="Verdana"/>
                <w:sz w:val="22"/>
                <w:szCs w:val="22"/>
              </w:rPr>
            </w:pPr>
          </w:p>
        </w:tc>
      </w:tr>
      <w:tr w:rsidR="00F511FA" w:rsidRPr="00F511FA" w14:paraId="0A475229" w14:textId="77777777" w:rsidTr="003025CB">
        <w:trPr>
          <w:trHeight w:val="275"/>
        </w:trPr>
        <w:tc>
          <w:tcPr>
            <w:tcW w:w="2269" w:type="dxa"/>
            <w:gridSpan w:val="2"/>
          </w:tcPr>
          <w:p w14:paraId="7FD09B77" w14:textId="77777777" w:rsidR="009C38DF" w:rsidRPr="00F511FA" w:rsidRDefault="009C38DF" w:rsidP="003025CB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467" w:type="dxa"/>
            <w:gridSpan w:val="3"/>
          </w:tcPr>
          <w:p w14:paraId="00E91E98" w14:textId="77777777" w:rsidR="009C38DF" w:rsidRPr="00F511FA" w:rsidRDefault="009C38DF" w:rsidP="003025CB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Website development/maintenance with logo/apparel design for the following: - (NZ)</w:t>
            </w:r>
          </w:p>
        </w:tc>
      </w:tr>
      <w:tr w:rsidR="00F511FA" w:rsidRPr="00F511FA" w14:paraId="2C071332" w14:textId="77777777" w:rsidTr="003025CB">
        <w:trPr>
          <w:trHeight w:val="1670"/>
        </w:trPr>
        <w:tc>
          <w:tcPr>
            <w:tcW w:w="2269" w:type="dxa"/>
            <w:gridSpan w:val="2"/>
          </w:tcPr>
          <w:p w14:paraId="6D27B76D" w14:textId="77777777" w:rsidR="009C38DF" w:rsidRPr="00F511FA" w:rsidRDefault="009C38DF" w:rsidP="003025CB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Team Sports Ltd </w:t>
            </w:r>
          </w:p>
          <w:p w14:paraId="27B4AF59" w14:textId="77777777" w:rsidR="009C38DF" w:rsidRPr="00F511FA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(Feb 2010 to Sept 2010) </w:t>
            </w:r>
          </w:p>
          <w:p w14:paraId="59B7A400" w14:textId="77777777" w:rsidR="009C38DF" w:rsidRPr="00F511FA" w:rsidRDefault="009C38DF" w:rsidP="003025CB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b/>
                <w:sz w:val="22"/>
                <w:szCs w:val="22"/>
              </w:rPr>
              <w:t>Silver Fern Sports Ltd</w:t>
            </w:r>
          </w:p>
          <w:p w14:paraId="751B7674" w14:textId="77777777" w:rsidR="009C38DF" w:rsidRPr="00F511FA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(Jan 2009 to April 2009)</w:t>
            </w:r>
          </w:p>
          <w:p w14:paraId="399C33E8" w14:textId="77777777" w:rsidR="009C38DF" w:rsidRPr="00F511FA" w:rsidRDefault="009C38DF" w:rsidP="003025CB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b/>
                <w:sz w:val="22"/>
                <w:szCs w:val="22"/>
              </w:rPr>
              <w:t>My Biz Websites Ltd</w:t>
            </w:r>
          </w:p>
          <w:p w14:paraId="3880172F" w14:textId="77777777" w:rsidR="009C38DF" w:rsidRPr="00F511FA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(Feb 2008 to Jan 2009)</w:t>
            </w:r>
          </w:p>
          <w:p w14:paraId="25063FFD" w14:textId="77777777" w:rsidR="009C38DF" w:rsidRPr="00F511FA" w:rsidRDefault="009C38DF" w:rsidP="003025CB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proofErr w:type="spellStart"/>
            <w:r w:rsidRPr="00F511FA">
              <w:rPr>
                <w:rFonts w:ascii="Verdana" w:eastAsia="MS Mincho" w:hAnsi="Verdana"/>
                <w:b/>
                <w:bCs/>
                <w:sz w:val="22"/>
                <w:szCs w:val="22"/>
              </w:rPr>
              <w:t>BiscoPro</w:t>
            </w:r>
            <w:proofErr w:type="spellEnd"/>
            <w:r w:rsidRPr="00F511FA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Ltd</w:t>
            </w:r>
          </w:p>
          <w:p w14:paraId="7BD1A58C" w14:textId="77777777" w:rsidR="009C38DF" w:rsidRPr="00F511FA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(July 2007 to Oct 2007)</w:t>
            </w:r>
          </w:p>
        </w:tc>
        <w:tc>
          <w:tcPr>
            <w:tcW w:w="8467" w:type="dxa"/>
            <w:gridSpan w:val="3"/>
          </w:tcPr>
          <w:p w14:paraId="34C8E77E" w14:textId="77777777" w:rsidR="009C38DF" w:rsidRPr="00F511FA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Team Sports is a Licensed distributor for Adidas gear and other sports goods.</w:t>
            </w:r>
          </w:p>
          <w:p w14:paraId="1A659B87" w14:textId="77777777" w:rsidR="009C38DF" w:rsidRPr="00F511FA" w:rsidRDefault="009C38DF" w:rsidP="003025CB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Designed posters, Caps and maintaining company website </w:t>
            </w:r>
          </w:p>
          <w:p w14:paraId="470C39D9" w14:textId="77777777" w:rsidR="009C38DF" w:rsidRPr="00F511FA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Apparel design, website maintenance.</w:t>
            </w:r>
          </w:p>
          <w:p w14:paraId="3B140F53" w14:textId="77777777" w:rsidR="009C38DF" w:rsidRPr="00F511FA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0B9CC6A9" w14:textId="77777777" w:rsidR="009C38DF" w:rsidRPr="00F511FA" w:rsidRDefault="009C38DF" w:rsidP="003025CB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187DFD44" w14:textId="77777777" w:rsidR="009C38DF" w:rsidRPr="00F511FA" w:rsidRDefault="009C38DF" w:rsidP="003025CB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3469D233" w14:textId="77777777" w:rsidR="009C38DF" w:rsidRPr="00F511FA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 xml:space="preserve">Sports club websites development, support and Logo design </w:t>
            </w:r>
          </w:p>
          <w:p w14:paraId="5AB1C6B7" w14:textId="77777777" w:rsidR="009C38DF" w:rsidRPr="00F511FA" w:rsidRDefault="009C38DF" w:rsidP="003025CB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</w:p>
          <w:p w14:paraId="712152AA" w14:textId="77777777" w:rsidR="009C38DF" w:rsidRPr="00F511FA" w:rsidRDefault="009C38DF" w:rsidP="003025CB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266D2B16" w14:textId="77777777" w:rsidR="009C38DF" w:rsidRPr="00F511FA" w:rsidRDefault="009C38DF" w:rsidP="003025CB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451AB10D" w14:textId="77777777" w:rsidR="009C38DF" w:rsidRPr="00F511FA" w:rsidRDefault="009C38DF" w:rsidP="003025CB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F511FA">
              <w:rPr>
                <w:rFonts w:ascii="Verdana" w:eastAsia="MS Mincho" w:hAnsi="Verdana"/>
                <w:sz w:val="22"/>
                <w:szCs w:val="22"/>
              </w:rPr>
              <w:t>During Study, developed a plugin for Google SketchUp software using Ruby on rails programming language and Google SketchUp API.</w:t>
            </w:r>
          </w:p>
        </w:tc>
      </w:tr>
    </w:tbl>
    <w:p w14:paraId="267825FB" w14:textId="77777777" w:rsidR="009C38DF" w:rsidRPr="00F511FA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A55C63A" w14:textId="77777777" w:rsidR="009C38DF" w:rsidRPr="00F511FA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FC11F89" w14:textId="77777777" w:rsidR="009C38DF" w:rsidRPr="00F511FA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5EE3AB93" w14:textId="77777777" w:rsidR="009C38DF" w:rsidRPr="00F511FA" w:rsidRDefault="009C38DF" w:rsidP="009C38DF">
      <w:pPr>
        <w:pStyle w:val="PlainText"/>
        <w:rPr>
          <w:rFonts w:ascii="Verdana" w:eastAsia="MS Mincho" w:hAnsi="Verdana" w:cs="Tahoma"/>
          <w:b/>
          <w:sz w:val="22"/>
          <w:szCs w:val="22"/>
        </w:rPr>
      </w:pPr>
      <w:r w:rsidRPr="00F511FA">
        <w:rPr>
          <w:rFonts w:ascii="Verdana" w:eastAsia="MS Mincho" w:hAnsi="Verdana" w:cs="Tahoma"/>
          <w:b/>
          <w:sz w:val="22"/>
          <w:szCs w:val="2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63"/>
        <w:gridCol w:w="7461"/>
      </w:tblGrid>
      <w:tr w:rsidR="00F511FA" w:rsidRPr="00F511FA" w14:paraId="38867581" w14:textId="77777777" w:rsidTr="003025CB">
        <w:tc>
          <w:tcPr>
            <w:tcW w:w="2802" w:type="dxa"/>
          </w:tcPr>
          <w:p w14:paraId="5F3A1A51" w14:textId="77777777" w:rsidR="009C38DF" w:rsidRPr="00F511FA" w:rsidRDefault="009C38DF" w:rsidP="003025CB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638" w:type="dxa"/>
          </w:tcPr>
          <w:p w14:paraId="53106F30" w14:textId="77777777" w:rsidR="009C38DF" w:rsidRPr="00F511FA" w:rsidRDefault="009C38DF" w:rsidP="003025CB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</w:tr>
      <w:tr w:rsidR="00F511FA" w:rsidRPr="00F511FA" w14:paraId="7162A9D7" w14:textId="77777777" w:rsidTr="003025CB">
        <w:tc>
          <w:tcPr>
            <w:tcW w:w="2802" w:type="dxa"/>
          </w:tcPr>
          <w:p w14:paraId="1956B360" w14:textId="77777777" w:rsidR="009C38DF" w:rsidRPr="00F511FA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A.I.S. St Helens</w:t>
            </w:r>
          </w:p>
        </w:tc>
        <w:tc>
          <w:tcPr>
            <w:tcW w:w="7638" w:type="dxa"/>
          </w:tcPr>
          <w:p w14:paraId="2E2C37BA" w14:textId="4CA4339E" w:rsidR="009C38DF" w:rsidRPr="00F511FA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Graduate diploma in information technology (</w:t>
            </w:r>
            <w:r w:rsidR="00DD2D80" w:rsidRPr="00F511FA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LEVEL 7</w:t>
            </w:r>
            <w:r w:rsidRPr="00F511FA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), 10/2007</w:t>
            </w:r>
          </w:p>
        </w:tc>
      </w:tr>
      <w:tr w:rsidR="00F511FA" w:rsidRPr="00F511FA" w14:paraId="77927D01" w14:textId="77777777" w:rsidTr="003025CB">
        <w:tc>
          <w:tcPr>
            <w:tcW w:w="2802" w:type="dxa"/>
          </w:tcPr>
          <w:p w14:paraId="711AA40C" w14:textId="77777777" w:rsidR="009C38DF" w:rsidRPr="00F511FA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Courier New"/>
                <w:b/>
                <w:bCs/>
                <w:iCs/>
                <w:sz w:val="22"/>
                <w:szCs w:val="22"/>
                <w:lang w:val="en-US" w:eastAsia="en-US" w:bidi="ar-SA"/>
              </w:rPr>
              <w:t>Enterprise Award</w:t>
            </w:r>
          </w:p>
        </w:tc>
        <w:tc>
          <w:tcPr>
            <w:tcW w:w="7638" w:type="dxa"/>
          </w:tcPr>
          <w:p w14:paraId="261465CF" w14:textId="77777777" w:rsidR="009C38DF" w:rsidRPr="00F511FA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Courier New"/>
                <w:iCs/>
                <w:sz w:val="22"/>
                <w:szCs w:val="22"/>
                <w:lang w:val="en-US" w:eastAsia="en-US" w:bidi="ar-SA"/>
              </w:rPr>
              <w:t>For all-round excellence, determination to succeed and general team spirit.</w:t>
            </w:r>
          </w:p>
        </w:tc>
      </w:tr>
      <w:tr w:rsidR="00F511FA" w:rsidRPr="00F511FA" w14:paraId="1718484C" w14:textId="77777777" w:rsidTr="003025CB">
        <w:tc>
          <w:tcPr>
            <w:tcW w:w="2802" w:type="dxa"/>
          </w:tcPr>
          <w:p w14:paraId="49D28227" w14:textId="77777777" w:rsidR="009C38DF" w:rsidRPr="00F511FA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Punjab Technical University</w:t>
            </w:r>
          </w:p>
        </w:tc>
        <w:tc>
          <w:tcPr>
            <w:tcW w:w="7638" w:type="dxa"/>
          </w:tcPr>
          <w:p w14:paraId="2BD7F680" w14:textId="3AE4CFFF" w:rsidR="009C38DF" w:rsidRPr="00F511FA" w:rsidRDefault="00182B98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Bachelor’s degree in computer science</w:t>
            </w:r>
            <w:r w:rsidR="009C38DF" w:rsidRPr="00F511FA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, 9/2006</w:t>
            </w:r>
          </w:p>
        </w:tc>
      </w:tr>
      <w:tr w:rsidR="009C38DF" w:rsidRPr="00F511FA" w14:paraId="680DCA10" w14:textId="77777777" w:rsidTr="003025CB">
        <w:tc>
          <w:tcPr>
            <w:tcW w:w="2802" w:type="dxa"/>
          </w:tcPr>
          <w:p w14:paraId="199A3D24" w14:textId="77777777" w:rsidR="009C38DF" w:rsidRPr="00F511FA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4D284407" w14:textId="77777777" w:rsidR="009C38DF" w:rsidRPr="00F511FA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F511FA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Cyber Security</w:t>
            </w:r>
          </w:p>
        </w:tc>
        <w:tc>
          <w:tcPr>
            <w:tcW w:w="7638" w:type="dxa"/>
          </w:tcPr>
          <w:p w14:paraId="1CC691FE" w14:textId="77777777" w:rsidR="009C38DF" w:rsidRPr="00F511FA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</w:p>
          <w:p w14:paraId="08DB81C3" w14:textId="77777777" w:rsidR="009C38DF" w:rsidRPr="00F511FA" w:rsidRDefault="009C38DF" w:rsidP="003025CB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proofErr w:type="spellStart"/>
            <w:r w:rsidRPr="00F511FA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Holmesglen</w:t>
            </w:r>
            <w:proofErr w:type="spellEnd"/>
            <w:r w:rsidRPr="00F511FA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institute Chadstone. Melbourne</w:t>
            </w:r>
          </w:p>
        </w:tc>
      </w:tr>
    </w:tbl>
    <w:p w14:paraId="740DB8CD" w14:textId="77777777" w:rsidR="009C38DF" w:rsidRPr="00F511FA" w:rsidRDefault="009C38DF" w:rsidP="009C38DF">
      <w:pPr>
        <w:pStyle w:val="PlainText"/>
        <w:jc w:val="both"/>
        <w:rPr>
          <w:rFonts w:ascii="Verdana" w:eastAsia="MS Mincho" w:hAnsi="Verdana" w:cs="Tahoma"/>
          <w:sz w:val="22"/>
          <w:szCs w:val="22"/>
        </w:rPr>
      </w:pPr>
    </w:p>
    <w:p w14:paraId="4D778D61" w14:textId="77777777" w:rsidR="009C38DF" w:rsidRPr="00F511FA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7E779448" w14:textId="77777777" w:rsidR="009C38DF" w:rsidRPr="00F511FA" w:rsidRDefault="009C38DF" w:rsidP="009C38DF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000D304" w14:textId="59053F1A" w:rsidR="00EA0269" w:rsidRPr="00F511FA" w:rsidRDefault="009C38DF" w:rsidP="00B270DE">
      <w:pPr>
        <w:pStyle w:val="PlainText"/>
        <w:jc w:val="center"/>
        <w:rPr>
          <w:rFonts w:ascii="Verdana" w:hAnsi="Verdana"/>
        </w:rPr>
      </w:pPr>
      <w:r w:rsidRPr="00F511FA">
        <w:rPr>
          <w:rFonts w:ascii="Verdana" w:eastAsia="MS Mincho" w:hAnsi="Verdana" w:cs="Tahoma"/>
          <w:bCs/>
          <w:sz w:val="22"/>
          <w:szCs w:val="22"/>
        </w:rPr>
        <w:t xml:space="preserve">Referees </w:t>
      </w:r>
      <w:r w:rsidRPr="00F511FA">
        <w:rPr>
          <w:rFonts w:ascii="Verdana" w:eastAsia="MS Mincho" w:hAnsi="Verdana" w:cs="Tahoma"/>
          <w:bCs/>
          <w:sz w:val="22"/>
          <w:szCs w:val="22"/>
          <w:lang w:val="en-US"/>
        </w:rPr>
        <w:t xml:space="preserve">are available on request </w:t>
      </w:r>
    </w:p>
    <w:sectPr w:rsidR="00EA0269" w:rsidRPr="00F511FA" w:rsidSect="009C38DF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93C53"/>
    <w:multiLevelType w:val="hybridMultilevel"/>
    <w:tmpl w:val="14F8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4A8A"/>
    <w:multiLevelType w:val="multilevel"/>
    <w:tmpl w:val="91F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A2BF6"/>
    <w:multiLevelType w:val="hybridMultilevel"/>
    <w:tmpl w:val="386007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67FF6"/>
    <w:multiLevelType w:val="hybridMultilevel"/>
    <w:tmpl w:val="E2FEE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4381">
    <w:abstractNumId w:val="0"/>
  </w:num>
  <w:num w:numId="2" w16cid:durableId="339817480">
    <w:abstractNumId w:val="2"/>
  </w:num>
  <w:num w:numId="3" w16cid:durableId="309674586">
    <w:abstractNumId w:val="3"/>
  </w:num>
  <w:num w:numId="4" w16cid:durableId="281763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55"/>
    <w:rsid w:val="00040776"/>
    <w:rsid w:val="000653B9"/>
    <w:rsid w:val="001052B0"/>
    <w:rsid w:val="001441FB"/>
    <w:rsid w:val="00170239"/>
    <w:rsid w:val="00182B98"/>
    <w:rsid w:val="00187BA6"/>
    <w:rsid w:val="001C5658"/>
    <w:rsid w:val="001F2CB8"/>
    <w:rsid w:val="00233C16"/>
    <w:rsid w:val="002B3A85"/>
    <w:rsid w:val="00330ACC"/>
    <w:rsid w:val="003911C7"/>
    <w:rsid w:val="003B626D"/>
    <w:rsid w:val="003D66B0"/>
    <w:rsid w:val="003E0737"/>
    <w:rsid w:val="004450C6"/>
    <w:rsid w:val="0047706A"/>
    <w:rsid w:val="005E69E4"/>
    <w:rsid w:val="00632885"/>
    <w:rsid w:val="0068571C"/>
    <w:rsid w:val="006D6E94"/>
    <w:rsid w:val="006F4669"/>
    <w:rsid w:val="007136A1"/>
    <w:rsid w:val="007344FE"/>
    <w:rsid w:val="00773255"/>
    <w:rsid w:val="007D54E8"/>
    <w:rsid w:val="008C2FB9"/>
    <w:rsid w:val="008D1C87"/>
    <w:rsid w:val="009634AD"/>
    <w:rsid w:val="00964DA1"/>
    <w:rsid w:val="009878F7"/>
    <w:rsid w:val="009C38DF"/>
    <w:rsid w:val="00A5202B"/>
    <w:rsid w:val="00AB1631"/>
    <w:rsid w:val="00AC7363"/>
    <w:rsid w:val="00AD618A"/>
    <w:rsid w:val="00B15B44"/>
    <w:rsid w:val="00B21C03"/>
    <w:rsid w:val="00B270DE"/>
    <w:rsid w:val="00B82432"/>
    <w:rsid w:val="00B8736A"/>
    <w:rsid w:val="00CA3A1F"/>
    <w:rsid w:val="00CB4325"/>
    <w:rsid w:val="00D0101C"/>
    <w:rsid w:val="00D04EB7"/>
    <w:rsid w:val="00D47208"/>
    <w:rsid w:val="00DD2D80"/>
    <w:rsid w:val="00EA0269"/>
    <w:rsid w:val="00F17971"/>
    <w:rsid w:val="00F511FA"/>
    <w:rsid w:val="00FA5C1A"/>
    <w:rsid w:val="00FC5C57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2DE6"/>
  <w15:chartTrackingRefBased/>
  <w15:docId w15:val="{388EB739-3801-4FA0-A11E-E61F31C7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8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2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2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2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2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2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25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rsid w:val="009C38DF"/>
    <w:rPr>
      <w:rFonts w:ascii="Courier New" w:hAnsi="Courier New" w:cs="Raavi"/>
      <w:sz w:val="20"/>
      <w:szCs w:val="20"/>
      <w:lang w:val="x-none" w:eastAsia="x-none" w:bidi="pa-IN"/>
    </w:rPr>
  </w:style>
  <w:style w:type="character" w:customStyle="1" w:styleId="PlainTextChar">
    <w:name w:val="Plain Text Char"/>
    <w:basedOn w:val="DefaultParagraphFont"/>
    <w:link w:val="PlainText"/>
    <w:rsid w:val="009C38DF"/>
    <w:rPr>
      <w:rFonts w:ascii="Courier New" w:eastAsia="Times New Roman" w:hAnsi="Courier New" w:cs="Raavi"/>
      <w:kern w:val="0"/>
      <w:sz w:val="20"/>
      <w:szCs w:val="20"/>
      <w:lang w:val="x-none" w:eastAsia="x-none" w:bidi="pa-IN"/>
      <w14:ligatures w14:val="none"/>
    </w:rPr>
  </w:style>
  <w:style w:type="character" w:styleId="Hyperlink">
    <w:name w:val="Hyperlink"/>
    <w:uiPriority w:val="99"/>
    <w:unhideWhenUsed/>
    <w:rsid w:val="009C38DF"/>
    <w:rPr>
      <w:color w:val="0000FF"/>
      <w:u w:val="single"/>
    </w:rPr>
  </w:style>
  <w:style w:type="paragraph" w:styleId="NoSpacing">
    <w:name w:val="No Spacing"/>
    <w:uiPriority w:val="1"/>
    <w:qFormat/>
    <w:rsid w:val="009C38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47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cation.is.vic.edu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sdeep.pro/" TargetMode="External"/><Relationship Id="rId5" Type="http://schemas.openxmlformats.org/officeDocument/2006/relationships/hyperlink" Target="mailto:hansdeep.singh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1200</Words>
  <Characters>6843</Characters>
  <Application>Microsoft Office Word</Application>
  <DocSecurity>0</DocSecurity>
  <Lines>57</Lines>
  <Paragraphs>16</Paragraphs>
  <ScaleCrop>false</ScaleCrop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Hansdeep Singh</dc:creator>
  <cp:keywords/>
  <dc:description/>
  <cp:lastModifiedBy>Hansdeep Singh</cp:lastModifiedBy>
  <cp:revision>44</cp:revision>
  <dcterms:created xsi:type="dcterms:W3CDTF">2025-02-11T21:37:00Z</dcterms:created>
  <dcterms:modified xsi:type="dcterms:W3CDTF">2025-08-23T01:36:00Z</dcterms:modified>
</cp:coreProperties>
</file>