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550A54" w14:textId="07EAAAF9" w:rsidR="001C22ED" w:rsidRDefault="007E72FC" w:rsidP="007E72FC">
      <w:pPr>
        <w:widowControl w:val="0"/>
        <w:pBdr>
          <w:top w:val="nil"/>
          <w:left w:val="nil"/>
          <w:bottom w:val="nil"/>
          <w:right w:val="nil"/>
          <w:between w:val="nil"/>
        </w:pBdr>
        <w:spacing w:before="255" w:line="240" w:lineRule="auto"/>
        <w:jc w:val="center"/>
        <w:rPr>
          <w:rFonts w:ascii="Corbel" w:eastAsia="Corbel" w:hAnsi="Corbel" w:cs="Corbel"/>
          <w:b/>
          <w:color w:val="000000"/>
          <w:sz w:val="32"/>
          <w:szCs w:val="32"/>
        </w:rPr>
      </w:pPr>
      <w:r>
        <w:rPr>
          <w:rFonts w:ascii="Corbel" w:eastAsia="Corbel" w:hAnsi="Corbel" w:cs="Corbel"/>
          <w:b/>
          <w:color w:val="000000"/>
          <w:sz w:val="32"/>
          <w:szCs w:val="32"/>
        </w:rPr>
        <w:t>INTERNET DOMAIN NAME SYSTEMS</w:t>
      </w:r>
    </w:p>
    <w:p w14:paraId="457A0DEF" w14:textId="77777777" w:rsidR="001C22ED" w:rsidRDefault="007E72FC">
      <w:pPr>
        <w:widowControl w:val="0"/>
        <w:pBdr>
          <w:top w:val="nil"/>
          <w:left w:val="nil"/>
          <w:bottom w:val="nil"/>
          <w:right w:val="nil"/>
          <w:between w:val="nil"/>
        </w:pBdr>
        <w:spacing w:before="419" w:line="240" w:lineRule="auto"/>
        <w:ind w:left="94"/>
        <w:rPr>
          <w:rFonts w:ascii="Corbel" w:eastAsia="Corbel" w:hAnsi="Corbel" w:cs="Corbel"/>
          <w:b/>
          <w:color w:val="000000"/>
          <w:sz w:val="24"/>
          <w:szCs w:val="24"/>
        </w:rPr>
      </w:pPr>
      <w:r>
        <w:rPr>
          <w:rFonts w:ascii="Corbel" w:eastAsia="Corbel" w:hAnsi="Corbel" w:cs="Corbel"/>
          <w:b/>
          <w:color w:val="000000"/>
          <w:sz w:val="24"/>
          <w:szCs w:val="24"/>
        </w:rPr>
        <w:t xml:space="preserve">Overview </w:t>
      </w:r>
    </w:p>
    <w:p w14:paraId="7675665C" w14:textId="77777777" w:rsidR="001C22ED" w:rsidRDefault="007E72FC">
      <w:pPr>
        <w:widowControl w:val="0"/>
        <w:pBdr>
          <w:top w:val="nil"/>
          <w:left w:val="nil"/>
          <w:bottom w:val="nil"/>
          <w:right w:val="nil"/>
          <w:between w:val="nil"/>
        </w:pBdr>
        <w:spacing w:before="55" w:line="279" w:lineRule="auto"/>
        <w:ind w:left="84" w:right="-5" w:firstLine="723"/>
        <w:jc w:val="both"/>
        <w:rPr>
          <w:rFonts w:ascii="Corbel" w:eastAsia="Corbel" w:hAnsi="Corbel" w:cs="Corbel"/>
          <w:color w:val="000000"/>
          <w:sz w:val="24"/>
          <w:szCs w:val="24"/>
        </w:rPr>
      </w:pPr>
      <w:r>
        <w:rPr>
          <w:rFonts w:ascii="Corbel" w:eastAsia="Corbel" w:hAnsi="Corbel" w:cs="Corbel"/>
          <w:color w:val="000000"/>
          <w:sz w:val="24"/>
          <w:szCs w:val="24"/>
        </w:rPr>
        <w:t xml:space="preserve">When </w:t>
      </w:r>
      <w:r>
        <w:rPr>
          <w:rFonts w:ascii="Corbel" w:eastAsia="Corbel" w:hAnsi="Corbel" w:cs="Corbel"/>
          <w:b/>
          <w:color w:val="000000"/>
          <w:sz w:val="24"/>
          <w:szCs w:val="24"/>
        </w:rPr>
        <w:t xml:space="preserve">DNS </w:t>
      </w:r>
      <w:r>
        <w:rPr>
          <w:rFonts w:ascii="Corbel" w:eastAsia="Corbel" w:hAnsi="Corbel" w:cs="Corbel"/>
          <w:color w:val="000000"/>
          <w:sz w:val="24"/>
          <w:szCs w:val="24"/>
        </w:rPr>
        <w:t xml:space="preserve">was not into existence, one had to download a </w:t>
      </w:r>
      <w:r>
        <w:rPr>
          <w:rFonts w:ascii="Corbel" w:eastAsia="Corbel" w:hAnsi="Corbel" w:cs="Corbel"/>
          <w:b/>
          <w:color w:val="000000"/>
          <w:sz w:val="24"/>
          <w:szCs w:val="24"/>
        </w:rPr>
        <w:t xml:space="preserve">Host file </w:t>
      </w:r>
      <w:r>
        <w:rPr>
          <w:rFonts w:ascii="Corbel" w:eastAsia="Corbel" w:hAnsi="Corbel" w:cs="Corbel"/>
          <w:color w:val="000000"/>
          <w:sz w:val="24"/>
          <w:szCs w:val="24"/>
        </w:rPr>
        <w:t xml:space="preserve">containing host  names and their corresponding IP address. But with increase in number of hosts of internet, the  size of host file also increased. This resulted in increased traffic on downloading this file. To solve  this problem the DNS system was introduced. </w:t>
      </w:r>
    </w:p>
    <w:p w14:paraId="10E4BDC7" w14:textId="77777777" w:rsidR="001C22ED" w:rsidRDefault="007E72FC">
      <w:pPr>
        <w:widowControl w:val="0"/>
        <w:pBdr>
          <w:top w:val="nil"/>
          <w:left w:val="nil"/>
          <w:bottom w:val="nil"/>
          <w:right w:val="nil"/>
          <w:between w:val="nil"/>
        </w:pBdr>
        <w:spacing w:before="20" w:line="280" w:lineRule="auto"/>
        <w:ind w:left="99" w:right="-1" w:firstLine="721"/>
        <w:rPr>
          <w:rFonts w:ascii="Corbel" w:eastAsia="Corbel" w:hAnsi="Corbel" w:cs="Corbel"/>
          <w:color w:val="000000"/>
          <w:sz w:val="24"/>
          <w:szCs w:val="24"/>
        </w:rPr>
      </w:pPr>
      <w:r>
        <w:rPr>
          <w:rFonts w:ascii="Corbel" w:eastAsia="Corbel" w:hAnsi="Corbel" w:cs="Corbel"/>
          <w:b/>
          <w:color w:val="000000"/>
          <w:sz w:val="24"/>
          <w:szCs w:val="24"/>
        </w:rPr>
        <w:t xml:space="preserve">Domain Name System </w:t>
      </w:r>
      <w:r>
        <w:rPr>
          <w:rFonts w:ascii="Corbel" w:eastAsia="Corbel" w:hAnsi="Corbel" w:cs="Corbel"/>
          <w:color w:val="000000"/>
          <w:sz w:val="24"/>
          <w:szCs w:val="24"/>
        </w:rPr>
        <w:t xml:space="preserve">helps to resolve the host name to an address. It uses a hierarchical  naming scheme and distributed database of IP addresses and associated names </w:t>
      </w:r>
    </w:p>
    <w:p w14:paraId="32513391" w14:textId="77777777" w:rsidR="001C22ED" w:rsidRDefault="007E72FC">
      <w:pPr>
        <w:widowControl w:val="0"/>
        <w:pBdr>
          <w:top w:val="nil"/>
          <w:left w:val="nil"/>
          <w:bottom w:val="nil"/>
          <w:right w:val="nil"/>
          <w:between w:val="nil"/>
        </w:pBdr>
        <w:spacing w:before="351"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IP Address </w:t>
      </w:r>
    </w:p>
    <w:p w14:paraId="703404F5" w14:textId="77777777" w:rsidR="001C22ED" w:rsidRDefault="007E72FC">
      <w:pPr>
        <w:widowControl w:val="0"/>
        <w:pBdr>
          <w:top w:val="nil"/>
          <w:left w:val="nil"/>
          <w:bottom w:val="nil"/>
          <w:right w:val="nil"/>
          <w:between w:val="nil"/>
        </w:pBdr>
        <w:spacing w:before="59" w:line="279" w:lineRule="auto"/>
        <w:ind w:left="93" w:right="3" w:firstLine="727"/>
        <w:rPr>
          <w:rFonts w:ascii="Corbel" w:eastAsia="Corbel" w:hAnsi="Corbel" w:cs="Corbel"/>
          <w:color w:val="000000"/>
          <w:sz w:val="24"/>
          <w:szCs w:val="24"/>
        </w:rPr>
      </w:pPr>
      <w:r>
        <w:rPr>
          <w:rFonts w:ascii="Corbel" w:eastAsia="Corbel" w:hAnsi="Corbel" w:cs="Corbel"/>
          <w:b/>
          <w:color w:val="000000"/>
          <w:sz w:val="24"/>
          <w:szCs w:val="24"/>
        </w:rPr>
        <w:t xml:space="preserve">IP address </w:t>
      </w:r>
      <w:r>
        <w:rPr>
          <w:rFonts w:ascii="Corbel" w:eastAsia="Corbel" w:hAnsi="Corbel" w:cs="Corbel"/>
          <w:color w:val="000000"/>
          <w:sz w:val="24"/>
          <w:szCs w:val="24"/>
        </w:rPr>
        <w:t xml:space="preserve">is a unique logical address assigned to a machine over the network. An IP  address exhibits the following properties: </w:t>
      </w:r>
    </w:p>
    <w:p w14:paraId="16AF2F8E" w14:textId="77777777" w:rsidR="001C22ED" w:rsidRDefault="007E72FC">
      <w:pPr>
        <w:widowControl w:val="0"/>
        <w:pBdr>
          <w:top w:val="nil"/>
          <w:left w:val="nil"/>
          <w:bottom w:val="nil"/>
          <w:right w:val="nil"/>
          <w:between w:val="nil"/>
        </w:pBdr>
        <w:spacing w:before="16" w:line="279" w:lineRule="auto"/>
        <w:ind w:left="812" w:right="1116"/>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IP address is the unique address assigned to each host present on Internet.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IP address is 32 bits (4 bytes) long. </w:t>
      </w:r>
    </w:p>
    <w:p w14:paraId="59C01A80" w14:textId="77777777" w:rsidR="001C22ED" w:rsidRDefault="007E72FC">
      <w:pPr>
        <w:widowControl w:val="0"/>
        <w:pBdr>
          <w:top w:val="nil"/>
          <w:left w:val="nil"/>
          <w:bottom w:val="nil"/>
          <w:right w:val="nil"/>
          <w:between w:val="nil"/>
        </w:pBdr>
        <w:spacing w:before="16" w:line="281"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IP address consists of two components: network component and host component.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Each of the 4 bytes is represented by a number from 0 to 255, separated with dots. For  example 137.170.4.124 </w:t>
      </w:r>
    </w:p>
    <w:p w14:paraId="39C57804" w14:textId="77777777" w:rsidR="001C22ED" w:rsidRDefault="007E72FC">
      <w:pPr>
        <w:widowControl w:val="0"/>
        <w:pBdr>
          <w:top w:val="nil"/>
          <w:left w:val="nil"/>
          <w:bottom w:val="nil"/>
          <w:right w:val="nil"/>
          <w:between w:val="nil"/>
        </w:pBdr>
        <w:spacing w:before="14" w:line="281" w:lineRule="auto"/>
        <w:ind w:left="87" w:right="-1" w:firstLine="735"/>
        <w:jc w:val="both"/>
        <w:rPr>
          <w:rFonts w:ascii="Corbel" w:eastAsia="Corbel" w:hAnsi="Corbel" w:cs="Corbel"/>
          <w:color w:val="000000"/>
          <w:sz w:val="24"/>
          <w:szCs w:val="24"/>
        </w:rPr>
      </w:pPr>
      <w:r>
        <w:rPr>
          <w:rFonts w:ascii="Corbel" w:eastAsia="Corbel" w:hAnsi="Corbel" w:cs="Corbel"/>
          <w:color w:val="000000"/>
          <w:sz w:val="24"/>
          <w:szCs w:val="24"/>
        </w:rPr>
        <w:t xml:space="preserve">IP address is 32-bit number while on the other hand domain names are easy to remember  names. For example, when we enter an email address we always enter a symbolic string such as  webmaster@tutorialspoint.com. </w:t>
      </w:r>
    </w:p>
    <w:p w14:paraId="679A1149" w14:textId="77777777" w:rsidR="001C22ED" w:rsidRDefault="007E72FC">
      <w:pPr>
        <w:widowControl w:val="0"/>
        <w:pBdr>
          <w:top w:val="nil"/>
          <w:left w:val="nil"/>
          <w:bottom w:val="nil"/>
          <w:right w:val="nil"/>
          <w:between w:val="nil"/>
        </w:pBdr>
        <w:spacing w:line="240" w:lineRule="auto"/>
        <w:ind w:left="100"/>
        <w:rPr>
          <w:rFonts w:ascii="Corbel" w:eastAsia="Corbel" w:hAnsi="Corbel" w:cs="Corbel"/>
          <w:b/>
          <w:color w:val="000000"/>
          <w:sz w:val="24"/>
          <w:szCs w:val="24"/>
        </w:rPr>
      </w:pPr>
      <w:r>
        <w:rPr>
          <w:rFonts w:ascii="Corbel" w:eastAsia="Corbel" w:hAnsi="Corbel" w:cs="Corbel"/>
          <w:b/>
          <w:color w:val="000000"/>
          <w:sz w:val="24"/>
          <w:szCs w:val="24"/>
        </w:rPr>
        <w:t xml:space="preserve">Uniform Resource Locator (URL) </w:t>
      </w:r>
    </w:p>
    <w:p w14:paraId="1C960393" w14:textId="77777777" w:rsidR="001C22ED" w:rsidRDefault="007E72FC">
      <w:pPr>
        <w:widowControl w:val="0"/>
        <w:pBdr>
          <w:top w:val="nil"/>
          <w:left w:val="nil"/>
          <w:bottom w:val="nil"/>
          <w:right w:val="nil"/>
          <w:between w:val="nil"/>
        </w:pBdr>
        <w:spacing w:before="55" w:line="281" w:lineRule="auto"/>
        <w:ind w:left="93" w:firstLine="727"/>
        <w:jc w:val="both"/>
        <w:rPr>
          <w:rFonts w:ascii="Corbel" w:eastAsia="Corbel" w:hAnsi="Corbel" w:cs="Corbel"/>
          <w:color w:val="000000"/>
          <w:sz w:val="24"/>
          <w:szCs w:val="24"/>
        </w:rPr>
      </w:pPr>
      <w:r>
        <w:rPr>
          <w:rFonts w:ascii="Corbel" w:eastAsia="Corbel" w:hAnsi="Corbel" w:cs="Corbel"/>
          <w:b/>
          <w:color w:val="000000"/>
          <w:sz w:val="24"/>
          <w:szCs w:val="24"/>
        </w:rPr>
        <w:t xml:space="preserve">Uniform Resource Locator (URL) </w:t>
      </w:r>
      <w:r>
        <w:rPr>
          <w:rFonts w:ascii="Corbel" w:eastAsia="Corbel" w:hAnsi="Corbel" w:cs="Corbel"/>
          <w:color w:val="000000"/>
          <w:sz w:val="24"/>
          <w:szCs w:val="24"/>
        </w:rPr>
        <w:t xml:space="preserve">refers to a web address which uniquely identifies a  document over the internet. This document can be a web page, image, audio, video or anything  else present on the web. </w:t>
      </w:r>
    </w:p>
    <w:p w14:paraId="4213E104" w14:textId="77777777" w:rsidR="001C22ED" w:rsidRDefault="007E72FC">
      <w:pPr>
        <w:widowControl w:val="0"/>
        <w:pBdr>
          <w:top w:val="nil"/>
          <w:left w:val="nil"/>
          <w:bottom w:val="nil"/>
          <w:right w:val="nil"/>
          <w:between w:val="nil"/>
        </w:pBdr>
        <w:spacing w:before="14" w:line="279" w:lineRule="auto"/>
        <w:ind w:left="84" w:right="-4" w:firstLine="738"/>
        <w:rPr>
          <w:rFonts w:ascii="Corbel" w:eastAsia="Corbel" w:hAnsi="Corbel" w:cs="Corbel"/>
          <w:color w:val="000000"/>
          <w:sz w:val="24"/>
          <w:szCs w:val="24"/>
        </w:rPr>
      </w:pPr>
      <w:r>
        <w:rPr>
          <w:rFonts w:ascii="Corbel" w:eastAsia="Corbel" w:hAnsi="Corbel" w:cs="Corbel"/>
          <w:color w:val="000000"/>
          <w:sz w:val="24"/>
          <w:szCs w:val="24"/>
        </w:rPr>
        <w:t xml:space="preserve">For example, </w:t>
      </w:r>
      <w:r>
        <w:rPr>
          <w:rFonts w:ascii="Corbel" w:eastAsia="Corbel" w:hAnsi="Corbel" w:cs="Corbel"/>
          <w:b/>
          <w:color w:val="000000"/>
          <w:sz w:val="24"/>
          <w:szCs w:val="24"/>
        </w:rPr>
        <w:t xml:space="preserve">www.tutorialspoint.com/internet_technology/index.html </w:t>
      </w:r>
      <w:r>
        <w:rPr>
          <w:rFonts w:ascii="Corbel" w:eastAsia="Corbel" w:hAnsi="Corbel" w:cs="Corbel"/>
          <w:color w:val="000000"/>
          <w:sz w:val="24"/>
          <w:szCs w:val="24"/>
        </w:rPr>
        <w:t xml:space="preserve">is an URL to  the index.html which is stored on tutorialspoint web server under internet_technology directory. </w:t>
      </w:r>
    </w:p>
    <w:p w14:paraId="0FAC1C4A" w14:textId="77777777" w:rsidR="001C22ED" w:rsidRDefault="007E72FC">
      <w:pPr>
        <w:widowControl w:val="0"/>
        <w:pBdr>
          <w:top w:val="nil"/>
          <w:left w:val="nil"/>
          <w:bottom w:val="nil"/>
          <w:right w:val="nil"/>
          <w:between w:val="nil"/>
        </w:pBdr>
        <w:spacing w:before="356" w:line="240" w:lineRule="auto"/>
        <w:ind w:left="100"/>
        <w:rPr>
          <w:rFonts w:ascii="Corbel" w:eastAsia="Corbel" w:hAnsi="Corbel" w:cs="Corbel"/>
          <w:b/>
          <w:color w:val="000000"/>
          <w:sz w:val="24"/>
          <w:szCs w:val="24"/>
        </w:rPr>
      </w:pPr>
      <w:r>
        <w:rPr>
          <w:rFonts w:ascii="Corbel" w:eastAsia="Corbel" w:hAnsi="Corbel" w:cs="Corbel"/>
          <w:b/>
          <w:color w:val="000000"/>
          <w:sz w:val="24"/>
          <w:szCs w:val="24"/>
        </w:rPr>
        <w:t xml:space="preserve">URL Types </w:t>
      </w:r>
    </w:p>
    <w:p w14:paraId="58C60172" w14:textId="77777777" w:rsidR="001C22ED" w:rsidRDefault="007E72FC">
      <w:pPr>
        <w:widowControl w:val="0"/>
        <w:pBdr>
          <w:top w:val="nil"/>
          <w:left w:val="nil"/>
          <w:bottom w:val="nil"/>
          <w:right w:val="nil"/>
          <w:between w:val="nil"/>
        </w:pBdr>
        <w:spacing w:before="55"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There are two forms of URL as listed below: </w:t>
      </w:r>
    </w:p>
    <w:p w14:paraId="3F3265F4" w14:textId="77777777" w:rsidR="001C22ED" w:rsidRDefault="007E72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Absolute URL </w:t>
      </w:r>
    </w:p>
    <w:p w14:paraId="0B7E1EEE" w14:textId="77777777" w:rsidR="001C22ED" w:rsidRDefault="007E72FC">
      <w:pPr>
        <w:widowControl w:val="0"/>
        <w:pBdr>
          <w:top w:val="nil"/>
          <w:left w:val="nil"/>
          <w:bottom w:val="nil"/>
          <w:right w:val="nil"/>
          <w:between w:val="nil"/>
        </w:pBdr>
        <w:spacing w:before="55"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Relative URL </w:t>
      </w:r>
    </w:p>
    <w:p w14:paraId="00754969" w14:textId="77777777" w:rsidR="001C22ED" w:rsidRDefault="007E72FC">
      <w:pPr>
        <w:widowControl w:val="0"/>
        <w:pBdr>
          <w:top w:val="nil"/>
          <w:left w:val="nil"/>
          <w:bottom w:val="nil"/>
          <w:right w:val="nil"/>
          <w:between w:val="nil"/>
        </w:pBdr>
        <w:spacing w:before="396" w:line="240" w:lineRule="auto"/>
        <w:ind w:left="85"/>
        <w:rPr>
          <w:rFonts w:ascii="Corbel" w:eastAsia="Corbel" w:hAnsi="Corbel" w:cs="Corbel"/>
          <w:b/>
          <w:color w:val="000000"/>
          <w:sz w:val="24"/>
          <w:szCs w:val="24"/>
        </w:rPr>
      </w:pPr>
      <w:r>
        <w:rPr>
          <w:rFonts w:ascii="Corbel" w:eastAsia="Corbel" w:hAnsi="Corbel" w:cs="Corbel"/>
          <w:b/>
          <w:color w:val="000000"/>
          <w:sz w:val="24"/>
          <w:szCs w:val="24"/>
        </w:rPr>
        <w:t xml:space="preserve">Absolute URL </w:t>
      </w:r>
    </w:p>
    <w:p w14:paraId="2E8DF66C" w14:textId="77777777" w:rsidR="001C22ED" w:rsidRDefault="007E72FC">
      <w:pPr>
        <w:widowControl w:val="0"/>
        <w:pBdr>
          <w:top w:val="nil"/>
          <w:left w:val="nil"/>
          <w:bottom w:val="nil"/>
          <w:right w:val="nil"/>
          <w:between w:val="nil"/>
        </w:pBdr>
        <w:spacing w:before="55" w:line="280" w:lineRule="auto"/>
        <w:ind w:left="93" w:right="3" w:firstLine="712"/>
        <w:rPr>
          <w:rFonts w:ascii="Corbel" w:eastAsia="Corbel" w:hAnsi="Corbel" w:cs="Corbel"/>
          <w:color w:val="000000"/>
          <w:sz w:val="24"/>
          <w:szCs w:val="24"/>
        </w:rPr>
      </w:pPr>
      <w:r>
        <w:rPr>
          <w:rFonts w:ascii="Corbel" w:eastAsia="Corbel" w:hAnsi="Corbel" w:cs="Corbel"/>
          <w:color w:val="000000"/>
          <w:sz w:val="24"/>
          <w:szCs w:val="24"/>
        </w:rPr>
        <w:t xml:space="preserve">Absolute URL is a complete address of a resource on the web. This completed address  comprises of protocol used, server name, path name and file name. </w:t>
      </w:r>
    </w:p>
    <w:p w14:paraId="17334655" w14:textId="77777777" w:rsidR="001C22ED" w:rsidRDefault="007E72FC">
      <w:pPr>
        <w:widowControl w:val="0"/>
        <w:pBdr>
          <w:top w:val="nil"/>
          <w:left w:val="nil"/>
          <w:bottom w:val="nil"/>
          <w:right w:val="nil"/>
          <w:between w:val="nil"/>
        </w:pBdr>
        <w:spacing w:before="15" w:line="283" w:lineRule="auto"/>
        <w:ind w:left="1173" w:right="343" w:hanging="351"/>
        <w:rPr>
          <w:rFonts w:ascii="Corbel" w:eastAsia="Corbel" w:hAnsi="Corbel" w:cs="Corbel"/>
          <w:color w:val="000000"/>
          <w:sz w:val="24"/>
          <w:szCs w:val="24"/>
        </w:rPr>
      </w:pPr>
      <w:r>
        <w:rPr>
          <w:rFonts w:ascii="Corbel" w:eastAsia="Corbel" w:hAnsi="Corbel" w:cs="Corbel"/>
          <w:color w:val="000000"/>
          <w:sz w:val="24"/>
          <w:szCs w:val="24"/>
        </w:rPr>
        <w:t xml:space="preserve">For example http:// www.tutorialspoint.com / internet_technology /index.htm. where: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http is the protocol. </w:t>
      </w:r>
    </w:p>
    <w:p w14:paraId="251DF998" w14:textId="77777777" w:rsidR="001C22ED" w:rsidRDefault="007E72FC">
      <w:pPr>
        <w:widowControl w:val="0"/>
        <w:pBdr>
          <w:top w:val="nil"/>
          <w:left w:val="nil"/>
          <w:bottom w:val="nil"/>
          <w:right w:val="nil"/>
          <w:between w:val="nil"/>
        </w:pBdr>
        <w:spacing w:before="12"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tutorialspoint.com is the server name. </w:t>
      </w:r>
    </w:p>
    <w:p w14:paraId="09FCFBB9" w14:textId="77777777" w:rsidR="001C22ED" w:rsidRDefault="007E72FC">
      <w:pPr>
        <w:widowControl w:val="0"/>
        <w:pBdr>
          <w:top w:val="nil"/>
          <w:left w:val="nil"/>
          <w:bottom w:val="nil"/>
          <w:right w:val="nil"/>
          <w:between w:val="nil"/>
        </w:pBdr>
        <w:spacing w:before="56"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index.htm is the file name. </w:t>
      </w:r>
    </w:p>
    <w:p w14:paraId="4951AC94" w14:textId="77777777" w:rsidR="001C22ED" w:rsidRDefault="007E72FC">
      <w:pPr>
        <w:widowControl w:val="0"/>
        <w:pBdr>
          <w:top w:val="nil"/>
          <w:left w:val="nil"/>
          <w:bottom w:val="nil"/>
          <w:right w:val="nil"/>
          <w:between w:val="nil"/>
        </w:pBdr>
        <w:spacing w:before="56" w:line="283" w:lineRule="auto"/>
        <w:ind w:left="93" w:right="-4" w:firstLine="713"/>
        <w:rPr>
          <w:rFonts w:ascii="Corbel" w:eastAsia="Corbel" w:hAnsi="Corbel" w:cs="Corbel"/>
          <w:color w:val="000000"/>
          <w:sz w:val="24"/>
          <w:szCs w:val="24"/>
        </w:rPr>
      </w:pPr>
      <w:r>
        <w:rPr>
          <w:rFonts w:ascii="Corbel" w:eastAsia="Corbel" w:hAnsi="Corbel" w:cs="Corbel"/>
          <w:color w:val="000000"/>
          <w:sz w:val="24"/>
          <w:szCs w:val="24"/>
        </w:rPr>
        <w:t xml:space="preserve">The protocol part tells the web browser how to handle the file. Similarly we have some  other protocols also that can be used to create URL are: </w:t>
      </w:r>
    </w:p>
    <w:p w14:paraId="5D568D15" w14:textId="77777777" w:rsidR="001C22ED" w:rsidRDefault="007E72FC">
      <w:pPr>
        <w:widowControl w:val="0"/>
        <w:pBdr>
          <w:top w:val="nil"/>
          <w:left w:val="nil"/>
          <w:bottom w:val="nil"/>
          <w:right w:val="nil"/>
          <w:between w:val="nil"/>
        </w:pBdr>
        <w:spacing w:before="12"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FTP </w:t>
      </w:r>
    </w:p>
    <w:p w14:paraId="5C6F4295" w14:textId="77777777" w:rsidR="001C22ED" w:rsidRDefault="007E72FC">
      <w:pPr>
        <w:widowControl w:val="0"/>
        <w:pBdr>
          <w:top w:val="nil"/>
          <w:left w:val="nil"/>
          <w:bottom w:val="nil"/>
          <w:right w:val="nil"/>
          <w:between w:val="nil"/>
        </w:pBdr>
        <w:spacing w:before="55"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lastRenderedPageBreak/>
        <w:t xml:space="preserve">• </w:t>
      </w:r>
      <w:r>
        <w:rPr>
          <w:rFonts w:ascii="Corbel" w:eastAsia="Corbel" w:hAnsi="Corbel" w:cs="Corbel"/>
          <w:color w:val="000000"/>
          <w:sz w:val="24"/>
          <w:szCs w:val="24"/>
        </w:rPr>
        <w:t xml:space="preserve">https </w:t>
      </w:r>
    </w:p>
    <w:p w14:paraId="335A33CF" w14:textId="77777777" w:rsidR="001C22ED" w:rsidRDefault="007E72FC">
      <w:pPr>
        <w:widowControl w:val="0"/>
        <w:pBdr>
          <w:top w:val="nil"/>
          <w:left w:val="nil"/>
          <w:bottom w:val="nil"/>
          <w:right w:val="nil"/>
          <w:between w:val="nil"/>
        </w:pBdr>
        <w:spacing w:before="55"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Gopher </w:t>
      </w:r>
    </w:p>
    <w:p w14:paraId="26825255" w14:textId="77777777" w:rsidR="001C22ED" w:rsidRDefault="007E72FC">
      <w:pPr>
        <w:widowControl w:val="0"/>
        <w:pBdr>
          <w:top w:val="nil"/>
          <w:left w:val="nil"/>
          <w:bottom w:val="nil"/>
          <w:right w:val="nil"/>
          <w:between w:val="nil"/>
        </w:pBdr>
        <w:spacing w:before="55"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mailto </w:t>
      </w:r>
    </w:p>
    <w:p w14:paraId="709D6151" w14:textId="77777777" w:rsidR="001C22ED" w:rsidRDefault="007E72FC">
      <w:pPr>
        <w:widowControl w:val="0"/>
        <w:pBdr>
          <w:top w:val="nil"/>
          <w:left w:val="nil"/>
          <w:bottom w:val="nil"/>
          <w:right w:val="nil"/>
          <w:between w:val="nil"/>
        </w:pBdr>
        <w:spacing w:before="59"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news </w:t>
      </w:r>
    </w:p>
    <w:p w14:paraId="60AB437B" w14:textId="77777777" w:rsidR="001C22ED" w:rsidRDefault="007E72FC">
      <w:pPr>
        <w:widowControl w:val="0"/>
        <w:pBdr>
          <w:top w:val="nil"/>
          <w:left w:val="nil"/>
          <w:bottom w:val="nil"/>
          <w:right w:val="nil"/>
          <w:between w:val="nil"/>
        </w:pBdr>
        <w:spacing w:before="392"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Relative URL </w:t>
      </w:r>
    </w:p>
    <w:p w14:paraId="2548A49F" w14:textId="77777777" w:rsidR="001C22ED" w:rsidRDefault="007E72FC">
      <w:pPr>
        <w:widowControl w:val="0"/>
        <w:pBdr>
          <w:top w:val="nil"/>
          <w:left w:val="nil"/>
          <w:bottom w:val="nil"/>
          <w:right w:val="nil"/>
          <w:between w:val="nil"/>
        </w:pBdr>
        <w:spacing w:before="55" w:line="281" w:lineRule="auto"/>
        <w:ind w:left="93" w:firstLine="728"/>
        <w:jc w:val="both"/>
        <w:rPr>
          <w:rFonts w:ascii="Corbel" w:eastAsia="Corbel" w:hAnsi="Corbel" w:cs="Corbel"/>
          <w:color w:val="000000"/>
          <w:sz w:val="24"/>
          <w:szCs w:val="24"/>
        </w:rPr>
      </w:pPr>
      <w:r>
        <w:rPr>
          <w:rFonts w:ascii="Corbel" w:eastAsia="Corbel" w:hAnsi="Corbel" w:cs="Corbel"/>
          <w:color w:val="000000"/>
          <w:sz w:val="24"/>
          <w:szCs w:val="24"/>
        </w:rPr>
        <w:t xml:space="preserve">Relative URL is a partial address of a webpage. Unlike absolute URL, the protocol and  server part are omitted from relative URL. Relative URLs are used for internal links i.e. to create  links to file that are part of same website as the WebPages on which you are placing the link. </w:t>
      </w:r>
    </w:p>
    <w:p w14:paraId="6EE0208E" w14:textId="77777777" w:rsidR="001C22ED" w:rsidRDefault="007E72FC">
      <w:pPr>
        <w:widowControl w:val="0"/>
        <w:pBdr>
          <w:top w:val="nil"/>
          <w:left w:val="nil"/>
          <w:bottom w:val="nil"/>
          <w:right w:val="nil"/>
          <w:between w:val="nil"/>
        </w:pBdr>
        <w:spacing w:before="14" w:line="281" w:lineRule="auto"/>
        <w:ind w:left="84" w:right="-5" w:firstLine="738"/>
        <w:jc w:val="both"/>
        <w:rPr>
          <w:rFonts w:ascii="Corbel" w:eastAsia="Corbel" w:hAnsi="Corbel" w:cs="Corbel"/>
          <w:color w:val="000000"/>
          <w:sz w:val="24"/>
          <w:szCs w:val="24"/>
        </w:rPr>
      </w:pPr>
      <w:r>
        <w:rPr>
          <w:rFonts w:ascii="Corbel" w:eastAsia="Corbel" w:hAnsi="Corbel" w:cs="Corbel"/>
          <w:color w:val="000000"/>
          <w:sz w:val="24"/>
          <w:szCs w:val="24"/>
        </w:rPr>
        <w:t xml:space="preserve">For example, to link an image on  tutorialspoint.com/internet_technology/internet_reference_models, we can use the relative URL  which can take the form like /internet_technologies/internet-osi_model.jpg. </w:t>
      </w:r>
    </w:p>
    <w:p w14:paraId="274DDBA7" w14:textId="77777777" w:rsidR="001C22ED" w:rsidRDefault="007E72FC">
      <w:pPr>
        <w:widowControl w:val="0"/>
        <w:pBdr>
          <w:top w:val="nil"/>
          <w:left w:val="nil"/>
          <w:bottom w:val="nil"/>
          <w:right w:val="nil"/>
          <w:between w:val="nil"/>
        </w:pBdr>
        <w:spacing w:before="350" w:line="240" w:lineRule="auto"/>
        <w:ind w:left="101"/>
        <w:rPr>
          <w:rFonts w:ascii="Corbel" w:eastAsia="Corbel" w:hAnsi="Corbel" w:cs="Corbel"/>
          <w:b/>
          <w:color w:val="000000"/>
          <w:sz w:val="24"/>
          <w:szCs w:val="24"/>
        </w:rPr>
      </w:pPr>
      <w:r>
        <w:rPr>
          <w:rFonts w:ascii="Corbel" w:eastAsia="Corbel" w:hAnsi="Corbel" w:cs="Corbel"/>
          <w:b/>
          <w:color w:val="000000"/>
          <w:sz w:val="24"/>
          <w:szCs w:val="24"/>
        </w:rPr>
        <w:t>Difference between Absolute and Relative URL</w:t>
      </w:r>
    </w:p>
    <w:tbl>
      <w:tblPr>
        <w:tblStyle w:val="a"/>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4"/>
        <w:gridCol w:w="4681"/>
      </w:tblGrid>
      <w:tr w:rsidR="001C22ED" w14:paraId="53423B96" w14:textId="77777777">
        <w:trPr>
          <w:trHeight w:val="592"/>
        </w:trPr>
        <w:tc>
          <w:tcPr>
            <w:tcW w:w="4813" w:type="dxa"/>
            <w:shd w:val="clear" w:color="auto" w:fill="auto"/>
            <w:tcMar>
              <w:top w:w="100" w:type="dxa"/>
              <w:left w:w="100" w:type="dxa"/>
              <w:bottom w:w="100" w:type="dxa"/>
              <w:right w:w="100" w:type="dxa"/>
            </w:tcMar>
          </w:tcPr>
          <w:p w14:paraId="70F05714" w14:textId="77777777" w:rsidR="001C22ED" w:rsidRDefault="007E72FC">
            <w:pPr>
              <w:widowControl w:val="0"/>
              <w:pBdr>
                <w:top w:val="nil"/>
                <w:left w:val="nil"/>
                <w:bottom w:val="nil"/>
                <w:right w:val="nil"/>
                <w:between w:val="nil"/>
              </w:pBdr>
              <w:spacing w:line="240" w:lineRule="auto"/>
              <w:ind w:left="852"/>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 xml:space="preserve">Absolute URL </w:t>
            </w:r>
          </w:p>
        </w:tc>
        <w:tc>
          <w:tcPr>
            <w:tcW w:w="4681" w:type="dxa"/>
            <w:shd w:val="clear" w:color="auto" w:fill="auto"/>
            <w:tcMar>
              <w:top w:w="100" w:type="dxa"/>
              <w:left w:w="100" w:type="dxa"/>
              <w:bottom w:w="100" w:type="dxa"/>
              <w:right w:w="100" w:type="dxa"/>
            </w:tcMar>
          </w:tcPr>
          <w:p w14:paraId="4F498A0F"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Relative URL</w:t>
            </w:r>
          </w:p>
        </w:tc>
      </w:tr>
      <w:tr w:rsidR="001C22ED" w14:paraId="17F974DC" w14:textId="77777777">
        <w:trPr>
          <w:trHeight w:val="928"/>
        </w:trPr>
        <w:tc>
          <w:tcPr>
            <w:tcW w:w="4813" w:type="dxa"/>
            <w:shd w:val="clear" w:color="auto" w:fill="auto"/>
            <w:tcMar>
              <w:top w:w="100" w:type="dxa"/>
              <w:left w:w="100" w:type="dxa"/>
              <w:bottom w:w="100" w:type="dxa"/>
              <w:right w:w="100" w:type="dxa"/>
            </w:tcMar>
          </w:tcPr>
          <w:p w14:paraId="2EF4D70A" w14:textId="77777777" w:rsidR="001C22ED" w:rsidRDefault="007E72FC">
            <w:pPr>
              <w:widowControl w:val="0"/>
              <w:pBdr>
                <w:top w:val="nil"/>
                <w:left w:val="nil"/>
                <w:bottom w:val="nil"/>
                <w:right w:val="nil"/>
                <w:between w:val="nil"/>
              </w:pBdr>
              <w:spacing w:line="240" w:lineRule="auto"/>
              <w:ind w:left="147"/>
              <w:rPr>
                <w:rFonts w:ascii="Corbel" w:eastAsia="Corbel" w:hAnsi="Corbel" w:cs="Corbel"/>
                <w:color w:val="000000"/>
                <w:sz w:val="24"/>
                <w:szCs w:val="24"/>
              </w:rPr>
            </w:pPr>
            <w:r>
              <w:rPr>
                <w:rFonts w:ascii="Corbel" w:eastAsia="Corbel" w:hAnsi="Corbel" w:cs="Corbel"/>
                <w:color w:val="000000"/>
                <w:sz w:val="24"/>
                <w:szCs w:val="24"/>
              </w:rPr>
              <w:t xml:space="preserve">Used to link web pages on different websites </w:t>
            </w:r>
          </w:p>
        </w:tc>
        <w:tc>
          <w:tcPr>
            <w:tcW w:w="4681" w:type="dxa"/>
            <w:shd w:val="clear" w:color="auto" w:fill="auto"/>
            <w:tcMar>
              <w:top w:w="100" w:type="dxa"/>
              <w:left w:w="100" w:type="dxa"/>
              <w:bottom w:w="100" w:type="dxa"/>
              <w:right w:w="100" w:type="dxa"/>
            </w:tcMar>
          </w:tcPr>
          <w:p w14:paraId="01EA638B" w14:textId="77777777" w:rsidR="001C22ED" w:rsidRDefault="007E72FC">
            <w:pPr>
              <w:widowControl w:val="0"/>
              <w:pBdr>
                <w:top w:val="nil"/>
                <w:left w:val="nil"/>
                <w:bottom w:val="nil"/>
                <w:right w:val="nil"/>
                <w:between w:val="nil"/>
              </w:pBdr>
              <w:spacing w:line="279" w:lineRule="auto"/>
              <w:ind w:left="132" w:right="73" w:firstLine="14"/>
              <w:rPr>
                <w:rFonts w:ascii="Corbel" w:eastAsia="Corbel" w:hAnsi="Corbel" w:cs="Corbel"/>
                <w:color w:val="000000"/>
                <w:sz w:val="24"/>
                <w:szCs w:val="24"/>
              </w:rPr>
            </w:pPr>
            <w:r>
              <w:rPr>
                <w:rFonts w:ascii="Corbel" w:eastAsia="Corbel" w:hAnsi="Corbel" w:cs="Corbel"/>
                <w:color w:val="000000"/>
                <w:sz w:val="24"/>
                <w:szCs w:val="24"/>
              </w:rPr>
              <w:t>Used to link web pages within the same  website.</w:t>
            </w:r>
          </w:p>
        </w:tc>
      </w:tr>
      <w:tr w:rsidR="001C22ED" w14:paraId="52AE6B63" w14:textId="77777777">
        <w:trPr>
          <w:trHeight w:val="592"/>
        </w:trPr>
        <w:tc>
          <w:tcPr>
            <w:tcW w:w="4813" w:type="dxa"/>
            <w:shd w:val="clear" w:color="auto" w:fill="auto"/>
            <w:tcMar>
              <w:top w:w="100" w:type="dxa"/>
              <w:left w:w="100" w:type="dxa"/>
              <w:bottom w:w="100" w:type="dxa"/>
              <w:right w:w="100" w:type="dxa"/>
            </w:tcMar>
          </w:tcPr>
          <w:p w14:paraId="5804D997" w14:textId="77777777" w:rsidR="001C22ED" w:rsidRDefault="007E72FC">
            <w:pPr>
              <w:widowControl w:val="0"/>
              <w:pBdr>
                <w:top w:val="nil"/>
                <w:left w:val="nil"/>
                <w:bottom w:val="nil"/>
                <w:right w:val="nil"/>
                <w:between w:val="nil"/>
              </w:pBdr>
              <w:spacing w:line="240" w:lineRule="auto"/>
              <w:ind w:left="147"/>
              <w:rPr>
                <w:rFonts w:ascii="Corbel" w:eastAsia="Corbel" w:hAnsi="Corbel" w:cs="Corbel"/>
                <w:color w:val="000000"/>
                <w:sz w:val="24"/>
                <w:szCs w:val="24"/>
              </w:rPr>
            </w:pPr>
            <w:r>
              <w:rPr>
                <w:rFonts w:ascii="Corbel" w:eastAsia="Corbel" w:hAnsi="Corbel" w:cs="Corbel"/>
                <w:color w:val="000000"/>
                <w:sz w:val="24"/>
                <w:szCs w:val="24"/>
              </w:rPr>
              <w:t xml:space="preserve">Difficult to manage. </w:t>
            </w:r>
          </w:p>
        </w:tc>
        <w:tc>
          <w:tcPr>
            <w:tcW w:w="4681" w:type="dxa"/>
            <w:shd w:val="clear" w:color="auto" w:fill="auto"/>
            <w:tcMar>
              <w:top w:w="100" w:type="dxa"/>
              <w:left w:w="100" w:type="dxa"/>
              <w:bottom w:w="100" w:type="dxa"/>
              <w:right w:w="100" w:type="dxa"/>
            </w:tcMar>
          </w:tcPr>
          <w:p w14:paraId="4D1C5324" w14:textId="77777777" w:rsidR="001C22ED" w:rsidRDefault="007E72FC">
            <w:pPr>
              <w:widowControl w:val="0"/>
              <w:pBdr>
                <w:top w:val="nil"/>
                <w:left w:val="nil"/>
                <w:bottom w:val="nil"/>
                <w:right w:val="nil"/>
                <w:between w:val="nil"/>
              </w:pBdr>
              <w:spacing w:line="240" w:lineRule="auto"/>
              <w:ind w:left="147"/>
              <w:rPr>
                <w:rFonts w:ascii="Corbel" w:eastAsia="Corbel" w:hAnsi="Corbel" w:cs="Corbel"/>
                <w:color w:val="000000"/>
                <w:sz w:val="24"/>
                <w:szCs w:val="24"/>
              </w:rPr>
            </w:pPr>
            <w:r>
              <w:rPr>
                <w:rFonts w:ascii="Corbel" w:eastAsia="Corbel" w:hAnsi="Corbel" w:cs="Corbel"/>
                <w:color w:val="000000"/>
                <w:sz w:val="24"/>
                <w:szCs w:val="24"/>
              </w:rPr>
              <w:t>Easy to Manage</w:t>
            </w:r>
          </w:p>
        </w:tc>
      </w:tr>
      <w:tr w:rsidR="001C22ED" w14:paraId="28A8AFFE" w14:textId="77777777">
        <w:trPr>
          <w:trHeight w:val="932"/>
        </w:trPr>
        <w:tc>
          <w:tcPr>
            <w:tcW w:w="4813" w:type="dxa"/>
            <w:shd w:val="clear" w:color="auto" w:fill="auto"/>
            <w:tcMar>
              <w:top w:w="100" w:type="dxa"/>
              <w:left w:w="100" w:type="dxa"/>
              <w:bottom w:w="100" w:type="dxa"/>
              <w:right w:w="100" w:type="dxa"/>
            </w:tcMar>
          </w:tcPr>
          <w:p w14:paraId="085A909B" w14:textId="77777777" w:rsidR="001C22ED" w:rsidRDefault="007E72FC">
            <w:pPr>
              <w:widowControl w:val="0"/>
              <w:pBdr>
                <w:top w:val="nil"/>
                <w:left w:val="nil"/>
                <w:bottom w:val="nil"/>
                <w:right w:val="nil"/>
                <w:between w:val="nil"/>
              </w:pBdr>
              <w:spacing w:line="280" w:lineRule="auto"/>
              <w:ind w:left="145" w:right="70" w:hanging="3"/>
              <w:rPr>
                <w:rFonts w:ascii="Corbel" w:eastAsia="Corbel" w:hAnsi="Corbel" w:cs="Corbel"/>
                <w:color w:val="000000"/>
                <w:sz w:val="24"/>
                <w:szCs w:val="24"/>
              </w:rPr>
            </w:pPr>
            <w:r>
              <w:rPr>
                <w:rFonts w:ascii="Corbel" w:eastAsia="Corbel" w:hAnsi="Corbel" w:cs="Corbel"/>
                <w:color w:val="000000"/>
                <w:sz w:val="24"/>
                <w:szCs w:val="24"/>
              </w:rPr>
              <w:t>Changes when the server name or directory  name changes</w:t>
            </w:r>
          </w:p>
        </w:tc>
        <w:tc>
          <w:tcPr>
            <w:tcW w:w="4681" w:type="dxa"/>
            <w:shd w:val="clear" w:color="auto" w:fill="auto"/>
            <w:tcMar>
              <w:top w:w="100" w:type="dxa"/>
              <w:left w:w="100" w:type="dxa"/>
              <w:bottom w:w="100" w:type="dxa"/>
              <w:right w:w="100" w:type="dxa"/>
            </w:tcMar>
          </w:tcPr>
          <w:p w14:paraId="156A4368" w14:textId="77777777" w:rsidR="001C22ED" w:rsidRDefault="007E72FC">
            <w:pPr>
              <w:widowControl w:val="0"/>
              <w:pBdr>
                <w:top w:val="nil"/>
                <w:left w:val="nil"/>
                <w:bottom w:val="nil"/>
                <w:right w:val="nil"/>
                <w:between w:val="nil"/>
              </w:pBdr>
              <w:spacing w:line="280" w:lineRule="auto"/>
              <w:ind w:left="145" w:right="74" w:firstLine="2"/>
              <w:rPr>
                <w:rFonts w:ascii="Corbel" w:eastAsia="Corbel" w:hAnsi="Corbel" w:cs="Corbel"/>
                <w:color w:val="000000"/>
                <w:sz w:val="24"/>
                <w:szCs w:val="24"/>
              </w:rPr>
            </w:pPr>
            <w:r>
              <w:rPr>
                <w:rFonts w:ascii="Corbel" w:eastAsia="Corbel" w:hAnsi="Corbel" w:cs="Corbel"/>
                <w:color w:val="000000"/>
                <w:sz w:val="24"/>
                <w:szCs w:val="24"/>
              </w:rPr>
              <w:t>Remains same even of we change the server  name or directory name.</w:t>
            </w:r>
          </w:p>
        </w:tc>
      </w:tr>
      <w:tr w:rsidR="001C22ED" w14:paraId="41ABB778" w14:textId="77777777">
        <w:trPr>
          <w:trHeight w:val="592"/>
        </w:trPr>
        <w:tc>
          <w:tcPr>
            <w:tcW w:w="4813" w:type="dxa"/>
            <w:shd w:val="clear" w:color="auto" w:fill="auto"/>
            <w:tcMar>
              <w:top w:w="100" w:type="dxa"/>
              <w:left w:w="100" w:type="dxa"/>
              <w:bottom w:w="100" w:type="dxa"/>
              <w:right w:w="100" w:type="dxa"/>
            </w:tcMar>
          </w:tcPr>
          <w:p w14:paraId="6A747A7D" w14:textId="77777777" w:rsidR="001C22ED" w:rsidRDefault="007E72FC">
            <w:pPr>
              <w:widowControl w:val="0"/>
              <w:pBdr>
                <w:top w:val="nil"/>
                <w:left w:val="nil"/>
                <w:bottom w:val="nil"/>
                <w:right w:val="nil"/>
                <w:between w:val="nil"/>
              </w:pBdr>
              <w:spacing w:line="240" w:lineRule="auto"/>
              <w:ind w:left="132"/>
              <w:rPr>
                <w:rFonts w:ascii="Corbel" w:eastAsia="Corbel" w:hAnsi="Corbel" w:cs="Corbel"/>
                <w:color w:val="000000"/>
                <w:sz w:val="24"/>
                <w:szCs w:val="24"/>
              </w:rPr>
            </w:pPr>
            <w:r>
              <w:rPr>
                <w:rFonts w:ascii="Corbel" w:eastAsia="Corbel" w:hAnsi="Corbel" w:cs="Corbel"/>
                <w:color w:val="000000"/>
                <w:sz w:val="24"/>
                <w:szCs w:val="24"/>
              </w:rPr>
              <w:t xml:space="preserve">Take time to access </w:t>
            </w:r>
          </w:p>
        </w:tc>
        <w:tc>
          <w:tcPr>
            <w:tcW w:w="4681" w:type="dxa"/>
            <w:shd w:val="clear" w:color="auto" w:fill="auto"/>
            <w:tcMar>
              <w:top w:w="100" w:type="dxa"/>
              <w:left w:w="100" w:type="dxa"/>
              <w:bottom w:w="100" w:type="dxa"/>
              <w:right w:w="100" w:type="dxa"/>
            </w:tcMar>
          </w:tcPr>
          <w:p w14:paraId="118BF7BD" w14:textId="77777777" w:rsidR="001C22ED" w:rsidRDefault="007E72FC">
            <w:pPr>
              <w:widowControl w:val="0"/>
              <w:pBdr>
                <w:top w:val="nil"/>
                <w:left w:val="nil"/>
                <w:bottom w:val="nil"/>
                <w:right w:val="nil"/>
                <w:between w:val="nil"/>
              </w:pBdr>
              <w:spacing w:line="240" w:lineRule="auto"/>
              <w:ind w:left="142"/>
              <w:rPr>
                <w:rFonts w:ascii="Corbel" w:eastAsia="Corbel" w:hAnsi="Corbel" w:cs="Corbel"/>
                <w:color w:val="000000"/>
                <w:sz w:val="24"/>
                <w:szCs w:val="24"/>
              </w:rPr>
            </w:pPr>
            <w:r>
              <w:rPr>
                <w:rFonts w:ascii="Corbel" w:eastAsia="Corbel" w:hAnsi="Corbel" w:cs="Corbel"/>
                <w:color w:val="000000"/>
                <w:sz w:val="24"/>
                <w:szCs w:val="24"/>
              </w:rPr>
              <w:t>Comparatively faster to access.</w:t>
            </w:r>
          </w:p>
        </w:tc>
      </w:tr>
    </w:tbl>
    <w:p w14:paraId="73AA5E11" w14:textId="77777777" w:rsidR="001C22ED" w:rsidRDefault="001C22ED">
      <w:pPr>
        <w:widowControl w:val="0"/>
        <w:pBdr>
          <w:top w:val="nil"/>
          <w:left w:val="nil"/>
          <w:bottom w:val="nil"/>
          <w:right w:val="nil"/>
          <w:between w:val="nil"/>
        </w:pBdr>
        <w:rPr>
          <w:color w:val="000000"/>
        </w:rPr>
      </w:pPr>
    </w:p>
    <w:p w14:paraId="69E7AC75" w14:textId="77777777" w:rsidR="001C22ED" w:rsidRDefault="001C22ED">
      <w:pPr>
        <w:widowControl w:val="0"/>
        <w:pBdr>
          <w:top w:val="nil"/>
          <w:left w:val="nil"/>
          <w:bottom w:val="nil"/>
          <w:right w:val="nil"/>
          <w:between w:val="nil"/>
        </w:pBdr>
        <w:rPr>
          <w:color w:val="000000"/>
        </w:rPr>
      </w:pPr>
    </w:p>
    <w:p w14:paraId="7F158AAB" w14:textId="77777777" w:rsidR="001C22ED" w:rsidRDefault="007E72FC">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Domain Name System Architecture </w:t>
      </w:r>
    </w:p>
    <w:p w14:paraId="7875BF9F" w14:textId="77777777" w:rsidR="001C22ED" w:rsidRDefault="007E72FC">
      <w:pPr>
        <w:widowControl w:val="0"/>
        <w:pBdr>
          <w:top w:val="nil"/>
          <w:left w:val="nil"/>
          <w:bottom w:val="nil"/>
          <w:right w:val="nil"/>
          <w:between w:val="nil"/>
        </w:pBdr>
        <w:spacing w:before="55" w:line="280" w:lineRule="auto"/>
        <w:ind w:left="96" w:right="-7" w:firstLine="710"/>
        <w:rPr>
          <w:rFonts w:ascii="Corbel" w:eastAsia="Corbel" w:hAnsi="Corbel" w:cs="Corbel"/>
          <w:color w:val="000000"/>
          <w:sz w:val="24"/>
          <w:szCs w:val="24"/>
        </w:rPr>
      </w:pPr>
      <w:r>
        <w:rPr>
          <w:rFonts w:ascii="Corbel" w:eastAsia="Corbel" w:hAnsi="Corbel" w:cs="Corbel"/>
          <w:color w:val="000000"/>
          <w:sz w:val="24"/>
          <w:szCs w:val="24"/>
        </w:rPr>
        <w:t xml:space="preserve">The Domain name system comprises of </w:t>
      </w:r>
      <w:r>
        <w:rPr>
          <w:rFonts w:ascii="Corbel" w:eastAsia="Corbel" w:hAnsi="Corbel" w:cs="Corbel"/>
          <w:b/>
          <w:color w:val="000000"/>
          <w:sz w:val="24"/>
          <w:szCs w:val="24"/>
        </w:rPr>
        <w:t>Domain Names</w:t>
      </w:r>
      <w:r>
        <w:rPr>
          <w:rFonts w:ascii="Corbel" w:eastAsia="Corbel" w:hAnsi="Corbel" w:cs="Corbel"/>
          <w:color w:val="000000"/>
          <w:sz w:val="24"/>
          <w:szCs w:val="24"/>
        </w:rPr>
        <w:t xml:space="preserve">, </w:t>
      </w:r>
      <w:r>
        <w:rPr>
          <w:rFonts w:ascii="Corbel" w:eastAsia="Corbel" w:hAnsi="Corbel" w:cs="Corbel"/>
          <w:b/>
          <w:color w:val="000000"/>
          <w:sz w:val="24"/>
          <w:szCs w:val="24"/>
        </w:rPr>
        <w:t>Domain Name Space</w:t>
      </w:r>
      <w:r>
        <w:rPr>
          <w:rFonts w:ascii="Corbel" w:eastAsia="Corbel" w:hAnsi="Corbel" w:cs="Corbel"/>
          <w:color w:val="000000"/>
          <w:sz w:val="24"/>
          <w:szCs w:val="24"/>
        </w:rPr>
        <w:t xml:space="preserve">, </w:t>
      </w:r>
      <w:r>
        <w:rPr>
          <w:rFonts w:ascii="Corbel" w:eastAsia="Corbel" w:hAnsi="Corbel" w:cs="Corbel"/>
          <w:b/>
          <w:color w:val="000000"/>
          <w:sz w:val="24"/>
          <w:szCs w:val="24"/>
        </w:rPr>
        <w:t xml:space="preserve">Name  Server </w:t>
      </w:r>
      <w:r>
        <w:rPr>
          <w:rFonts w:ascii="Corbel" w:eastAsia="Corbel" w:hAnsi="Corbel" w:cs="Corbel"/>
          <w:color w:val="000000"/>
          <w:sz w:val="24"/>
          <w:szCs w:val="24"/>
        </w:rPr>
        <w:t xml:space="preserve">that have been described below: </w:t>
      </w:r>
    </w:p>
    <w:p w14:paraId="5845408E" w14:textId="77777777" w:rsidR="001C22ED" w:rsidRDefault="007E72FC">
      <w:pPr>
        <w:widowControl w:val="0"/>
        <w:pBdr>
          <w:top w:val="nil"/>
          <w:left w:val="nil"/>
          <w:bottom w:val="nil"/>
          <w:right w:val="nil"/>
          <w:between w:val="nil"/>
        </w:pBdr>
        <w:spacing w:before="355"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Domain Names </w:t>
      </w:r>
    </w:p>
    <w:p w14:paraId="73CA62EC" w14:textId="77777777" w:rsidR="001C22ED" w:rsidRDefault="007E72FC">
      <w:pPr>
        <w:widowControl w:val="0"/>
        <w:pBdr>
          <w:top w:val="nil"/>
          <w:left w:val="nil"/>
          <w:bottom w:val="nil"/>
          <w:right w:val="nil"/>
          <w:between w:val="nil"/>
        </w:pBdr>
        <w:spacing w:before="55" w:line="281" w:lineRule="auto"/>
        <w:ind w:left="99" w:right="-4" w:firstLine="722"/>
        <w:jc w:val="both"/>
        <w:rPr>
          <w:rFonts w:ascii="Corbel" w:eastAsia="Corbel" w:hAnsi="Corbel" w:cs="Corbel"/>
          <w:color w:val="000000"/>
          <w:sz w:val="24"/>
          <w:szCs w:val="24"/>
        </w:rPr>
      </w:pPr>
      <w:r>
        <w:rPr>
          <w:rFonts w:ascii="Corbel" w:eastAsia="Corbel" w:hAnsi="Corbel" w:cs="Corbel"/>
          <w:color w:val="000000"/>
          <w:sz w:val="24"/>
          <w:szCs w:val="24"/>
        </w:rPr>
        <w:t xml:space="preserve">Domain Name is a symbolic string associated with an IP address. There are several domain  names available; some of them are generic such as com, edu, gov, net etc, while some country  level domain names such as au, in, za, us etc. </w:t>
      </w:r>
    </w:p>
    <w:p w14:paraId="3641E1AF" w14:textId="77777777" w:rsidR="001C22ED" w:rsidRDefault="007E72FC">
      <w:pPr>
        <w:widowControl w:val="0"/>
        <w:pBdr>
          <w:top w:val="nil"/>
          <w:left w:val="nil"/>
          <w:bottom w:val="nil"/>
          <w:right w:val="nil"/>
          <w:between w:val="nil"/>
        </w:pBdr>
        <w:spacing w:before="14" w:line="240" w:lineRule="auto"/>
        <w:ind w:left="807"/>
        <w:rPr>
          <w:rFonts w:ascii="Corbel" w:eastAsia="Corbel" w:hAnsi="Corbel" w:cs="Corbel"/>
          <w:color w:val="000000"/>
          <w:sz w:val="24"/>
          <w:szCs w:val="24"/>
        </w:rPr>
      </w:pPr>
      <w:r>
        <w:rPr>
          <w:rFonts w:ascii="Corbel" w:eastAsia="Corbel" w:hAnsi="Corbel" w:cs="Corbel"/>
          <w:color w:val="000000"/>
          <w:sz w:val="24"/>
          <w:szCs w:val="24"/>
        </w:rPr>
        <w:t xml:space="preserve">The following table shows the Generic Top-Level Domain names: </w:t>
      </w:r>
    </w:p>
    <w:tbl>
      <w:tblPr>
        <w:tblStyle w:val="a0"/>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7"/>
        <w:gridCol w:w="6098"/>
      </w:tblGrid>
      <w:tr w:rsidR="001C22ED" w14:paraId="12FE5ADA" w14:textId="77777777">
        <w:trPr>
          <w:trHeight w:val="558"/>
        </w:trPr>
        <w:tc>
          <w:tcPr>
            <w:tcW w:w="3397" w:type="dxa"/>
            <w:shd w:val="clear" w:color="auto" w:fill="auto"/>
            <w:tcMar>
              <w:top w:w="100" w:type="dxa"/>
              <w:left w:w="100" w:type="dxa"/>
              <w:bottom w:w="100" w:type="dxa"/>
              <w:right w:w="100" w:type="dxa"/>
            </w:tcMar>
          </w:tcPr>
          <w:p w14:paraId="187BCA6C"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 xml:space="preserve">Domain Name </w:t>
            </w:r>
          </w:p>
        </w:tc>
        <w:tc>
          <w:tcPr>
            <w:tcW w:w="6098" w:type="dxa"/>
            <w:shd w:val="clear" w:color="auto" w:fill="auto"/>
            <w:tcMar>
              <w:top w:w="100" w:type="dxa"/>
              <w:left w:w="100" w:type="dxa"/>
              <w:bottom w:w="100" w:type="dxa"/>
              <w:right w:w="100" w:type="dxa"/>
            </w:tcMar>
          </w:tcPr>
          <w:p w14:paraId="60114E86"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Meaning</w:t>
            </w:r>
          </w:p>
        </w:tc>
      </w:tr>
      <w:tr w:rsidR="001C22ED" w14:paraId="6720D69F" w14:textId="77777777">
        <w:trPr>
          <w:trHeight w:val="548"/>
        </w:trPr>
        <w:tc>
          <w:tcPr>
            <w:tcW w:w="3397" w:type="dxa"/>
            <w:shd w:val="clear" w:color="auto" w:fill="auto"/>
            <w:tcMar>
              <w:top w:w="100" w:type="dxa"/>
              <w:left w:w="100" w:type="dxa"/>
              <w:bottom w:w="100" w:type="dxa"/>
              <w:right w:w="100" w:type="dxa"/>
            </w:tcMar>
          </w:tcPr>
          <w:p w14:paraId="42F00D73"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 xml:space="preserve">Com </w:t>
            </w:r>
          </w:p>
        </w:tc>
        <w:tc>
          <w:tcPr>
            <w:tcW w:w="6098" w:type="dxa"/>
            <w:shd w:val="clear" w:color="auto" w:fill="auto"/>
            <w:tcMar>
              <w:top w:w="100" w:type="dxa"/>
              <w:left w:w="100" w:type="dxa"/>
              <w:bottom w:w="100" w:type="dxa"/>
              <w:right w:w="100" w:type="dxa"/>
            </w:tcMar>
          </w:tcPr>
          <w:p w14:paraId="0E40CDB8"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Commercial business</w:t>
            </w:r>
          </w:p>
        </w:tc>
      </w:tr>
      <w:tr w:rsidR="001C22ED" w14:paraId="79947742" w14:textId="77777777">
        <w:trPr>
          <w:trHeight w:val="548"/>
        </w:trPr>
        <w:tc>
          <w:tcPr>
            <w:tcW w:w="3397" w:type="dxa"/>
            <w:shd w:val="clear" w:color="auto" w:fill="auto"/>
            <w:tcMar>
              <w:top w:w="100" w:type="dxa"/>
              <w:left w:w="100" w:type="dxa"/>
              <w:bottom w:w="100" w:type="dxa"/>
              <w:right w:w="100" w:type="dxa"/>
            </w:tcMar>
          </w:tcPr>
          <w:p w14:paraId="71D6763D"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Edu </w:t>
            </w:r>
          </w:p>
        </w:tc>
        <w:tc>
          <w:tcPr>
            <w:tcW w:w="6098" w:type="dxa"/>
            <w:shd w:val="clear" w:color="auto" w:fill="auto"/>
            <w:tcMar>
              <w:top w:w="100" w:type="dxa"/>
              <w:left w:w="100" w:type="dxa"/>
              <w:bottom w:w="100" w:type="dxa"/>
              <w:right w:w="100" w:type="dxa"/>
            </w:tcMar>
          </w:tcPr>
          <w:p w14:paraId="4B82F241"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Education</w:t>
            </w:r>
          </w:p>
        </w:tc>
      </w:tr>
      <w:tr w:rsidR="001C22ED" w14:paraId="1D4D8709" w14:textId="77777777">
        <w:trPr>
          <w:trHeight w:val="547"/>
        </w:trPr>
        <w:tc>
          <w:tcPr>
            <w:tcW w:w="3397" w:type="dxa"/>
            <w:shd w:val="clear" w:color="auto" w:fill="auto"/>
            <w:tcMar>
              <w:top w:w="100" w:type="dxa"/>
              <w:left w:w="100" w:type="dxa"/>
              <w:bottom w:w="100" w:type="dxa"/>
              <w:right w:w="100" w:type="dxa"/>
            </w:tcMar>
          </w:tcPr>
          <w:p w14:paraId="4FB02266"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lastRenderedPageBreak/>
              <w:t xml:space="preserve">Gov </w:t>
            </w:r>
          </w:p>
        </w:tc>
        <w:tc>
          <w:tcPr>
            <w:tcW w:w="6098" w:type="dxa"/>
            <w:shd w:val="clear" w:color="auto" w:fill="auto"/>
            <w:tcMar>
              <w:top w:w="100" w:type="dxa"/>
              <w:left w:w="100" w:type="dxa"/>
              <w:bottom w:w="100" w:type="dxa"/>
              <w:right w:w="100" w:type="dxa"/>
            </w:tcMar>
          </w:tcPr>
          <w:p w14:paraId="332493F9"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U.S. government agency</w:t>
            </w:r>
          </w:p>
        </w:tc>
      </w:tr>
      <w:tr w:rsidR="001C22ED" w14:paraId="1001864F" w14:textId="77777777">
        <w:trPr>
          <w:trHeight w:val="547"/>
        </w:trPr>
        <w:tc>
          <w:tcPr>
            <w:tcW w:w="3397" w:type="dxa"/>
            <w:shd w:val="clear" w:color="auto" w:fill="auto"/>
            <w:tcMar>
              <w:top w:w="100" w:type="dxa"/>
              <w:left w:w="100" w:type="dxa"/>
              <w:bottom w:w="100" w:type="dxa"/>
              <w:right w:w="100" w:type="dxa"/>
            </w:tcMar>
          </w:tcPr>
          <w:p w14:paraId="42421400"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Int </w:t>
            </w:r>
          </w:p>
        </w:tc>
        <w:tc>
          <w:tcPr>
            <w:tcW w:w="6098" w:type="dxa"/>
            <w:shd w:val="clear" w:color="auto" w:fill="auto"/>
            <w:tcMar>
              <w:top w:w="100" w:type="dxa"/>
              <w:left w:w="100" w:type="dxa"/>
              <w:bottom w:w="100" w:type="dxa"/>
              <w:right w:w="100" w:type="dxa"/>
            </w:tcMar>
          </w:tcPr>
          <w:p w14:paraId="7C061286"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International entity</w:t>
            </w:r>
          </w:p>
        </w:tc>
      </w:tr>
      <w:tr w:rsidR="001C22ED" w14:paraId="2B1B8D66" w14:textId="77777777">
        <w:trPr>
          <w:trHeight w:val="548"/>
        </w:trPr>
        <w:tc>
          <w:tcPr>
            <w:tcW w:w="3397" w:type="dxa"/>
            <w:shd w:val="clear" w:color="auto" w:fill="auto"/>
            <w:tcMar>
              <w:top w:w="100" w:type="dxa"/>
              <w:left w:w="100" w:type="dxa"/>
              <w:bottom w:w="100" w:type="dxa"/>
              <w:right w:w="100" w:type="dxa"/>
            </w:tcMar>
          </w:tcPr>
          <w:p w14:paraId="258A4045"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Mil </w:t>
            </w:r>
          </w:p>
        </w:tc>
        <w:tc>
          <w:tcPr>
            <w:tcW w:w="6098" w:type="dxa"/>
            <w:shd w:val="clear" w:color="auto" w:fill="auto"/>
            <w:tcMar>
              <w:top w:w="100" w:type="dxa"/>
              <w:left w:w="100" w:type="dxa"/>
              <w:bottom w:w="100" w:type="dxa"/>
              <w:right w:w="100" w:type="dxa"/>
            </w:tcMar>
          </w:tcPr>
          <w:p w14:paraId="43D05A0D"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U.S. military</w:t>
            </w:r>
          </w:p>
        </w:tc>
      </w:tr>
      <w:tr w:rsidR="001C22ED" w14:paraId="464D3C8F" w14:textId="77777777">
        <w:trPr>
          <w:trHeight w:val="548"/>
        </w:trPr>
        <w:tc>
          <w:tcPr>
            <w:tcW w:w="3397" w:type="dxa"/>
            <w:shd w:val="clear" w:color="auto" w:fill="auto"/>
            <w:tcMar>
              <w:top w:w="100" w:type="dxa"/>
              <w:left w:w="100" w:type="dxa"/>
              <w:bottom w:w="100" w:type="dxa"/>
              <w:right w:w="100" w:type="dxa"/>
            </w:tcMar>
          </w:tcPr>
          <w:p w14:paraId="5B0C5260"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Net </w:t>
            </w:r>
          </w:p>
        </w:tc>
        <w:tc>
          <w:tcPr>
            <w:tcW w:w="6098" w:type="dxa"/>
            <w:shd w:val="clear" w:color="auto" w:fill="auto"/>
            <w:tcMar>
              <w:top w:w="100" w:type="dxa"/>
              <w:left w:w="100" w:type="dxa"/>
              <w:bottom w:w="100" w:type="dxa"/>
              <w:right w:w="100" w:type="dxa"/>
            </w:tcMar>
          </w:tcPr>
          <w:p w14:paraId="02C1224B"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Networking organization</w:t>
            </w:r>
          </w:p>
        </w:tc>
      </w:tr>
      <w:tr w:rsidR="001C22ED" w14:paraId="6EA67B2F" w14:textId="77777777">
        <w:trPr>
          <w:trHeight w:val="552"/>
        </w:trPr>
        <w:tc>
          <w:tcPr>
            <w:tcW w:w="3397" w:type="dxa"/>
            <w:shd w:val="clear" w:color="auto" w:fill="auto"/>
            <w:tcMar>
              <w:top w:w="100" w:type="dxa"/>
              <w:left w:w="100" w:type="dxa"/>
              <w:bottom w:w="100" w:type="dxa"/>
              <w:right w:w="100" w:type="dxa"/>
            </w:tcMar>
          </w:tcPr>
          <w:p w14:paraId="1C192554"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 xml:space="preserve">Org </w:t>
            </w:r>
          </w:p>
        </w:tc>
        <w:tc>
          <w:tcPr>
            <w:tcW w:w="6098" w:type="dxa"/>
            <w:shd w:val="clear" w:color="auto" w:fill="auto"/>
            <w:tcMar>
              <w:top w:w="100" w:type="dxa"/>
              <w:left w:w="100" w:type="dxa"/>
              <w:bottom w:w="100" w:type="dxa"/>
              <w:right w:w="100" w:type="dxa"/>
            </w:tcMar>
          </w:tcPr>
          <w:p w14:paraId="0BB9B6CD"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Non profit organization</w:t>
            </w:r>
          </w:p>
        </w:tc>
      </w:tr>
    </w:tbl>
    <w:p w14:paraId="03D0BA6E" w14:textId="77777777" w:rsidR="001C22ED" w:rsidRDefault="001C22ED">
      <w:pPr>
        <w:widowControl w:val="0"/>
        <w:pBdr>
          <w:top w:val="nil"/>
          <w:left w:val="nil"/>
          <w:bottom w:val="nil"/>
          <w:right w:val="nil"/>
          <w:between w:val="nil"/>
        </w:pBdr>
        <w:rPr>
          <w:color w:val="000000"/>
        </w:rPr>
      </w:pPr>
    </w:p>
    <w:p w14:paraId="798CC747" w14:textId="77777777" w:rsidR="001C22ED" w:rsidRDefault="001C22ED">
      <w:pPr>
        <w:widowControl w:val="0"/>
        <w:pBdr>
          <w:top w:val="nil"/>
          <w:left w:val="nil"/>
          <w:bottom w:val="nil"/>
          <w:right w:val="nil"/>
          <w:between w:val="nil"/>
        </w:pBdr>
        <w:rPr>
          <w:color w:val="000000"/>
        </w:rPr>
      </w:pPr>
    </w:p>
    <w:p w14:paraId="28C5ED46" w14:textId="77777777" w:rsidR="001C22ED" w:rsidRDefault="007E72FC">
      <w:pPr>
        <w:widowControl w:val="0"/>
        <w:pBdr>
          <w:top w:val="nil"/>
          <w:left w:val="nil"/>
          <w:bottom w:val="nil"/>
          <w:right w:val="nil"/>
          <w:between w:val="nil"/>
        </w:pBdr>
        <w:spacing w:line="240" w:lineRule="auto"/>
        <w:ind w:left="807"/>
        <w:rPr>
          <w:rFonts w:ascii="Corbel" w:eastAsia="Corbel" w:hAnsi="Corbel" w:cs="Corbel"/>
          <w:color w:val="000000"/>
          <w:sz w:val="24"/>
          <w:szCs w:val="24"/>
        </w:rPr>
      </w:pPr>
      <w:r>
        <w:rPr>
          <w:rFonts w:ascii="Corbel" w:eastAsia="Corbel" w:hAnsi="Corbel" w:cs="Corbel"/>
          <w:color w:val="000000"/>
          <w:sz w:val="24"/>
          <w:szCs w:val="24"/>
        </w:rPr>
        <w:t>The following table shows the Country top-level domain names:</w:t>
      </w:r>
    </w:p>
    <w:tbl>
      <w:tblPr>
        <w:tblStyle w:val="a1"/>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6"/>
        <w:gridCol w:w="4549"/>
      </w:tblGrid>
      <w:tr w:rsidR="001C22ED" w14:paraId="6913E9EA" w14:textId="77777777">
        <w:trPr>
          <w:trHeight w:val="560"/>
        </w:trPr>
        <w:tc>
          <w:tcPr>
            <w:tcW w:w="4945" w:type="dxa"/>
            <w:shd w:val="clear" w:color="auto" w:fill="auto"/>
            <w:tcMar>
              <w:top w:w="100" w:type="dxa"/>
              <w:left w:w="100" w:type="dxa"/>
              <w:bottom w:w="100" w:type="dxa"/>
              <w:right w:w="100" w:type="dxa"/>
            </w:tcMar>
          </w:tcPr>
          <w:p w14:paraId="4C2C6148"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 xml:space="preserve">Domain Name </w:t>
            </w:r>
          </w:p>
        </w:tc>
        <w:tc>
          <w:tcPr>
            <w:tcW w:w="4549" w:type="dxa"/>
            <w:shd w:val="clear" w:color="auto" w:fill="auto"/>
            <w:tcMar>
              <w:top w:w="100" w:type="dxa"/>
              <w:left w:w="100" w:type="dxa"/>
              <w:bottom w:w="100" w:type="dxa"/>
              <w:right w:w="100" w:type="dxa"/>
            </w:tcMar>
          </w:tcPr>
          <w:p w14:paraId="5D9CF29A"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shd w:val="clear" w:color="auto" w:fill="EEEEEE"/>
              </w:rPr>
            </w:pPr>
            <w:r>
              <w:rPr>
                <w:rFonts w:ascii="Corbel" w:eastAsia="Corbel" w:hAnsi="Corbel" w:cs="Corbel"/>
                <w:color w:val="000000"/>
                <w:sz w:val="24"/>
                <w:szCs w:val="24"/>
                <w:shd w:val="clear" w:color="auto" w:fill="EEEEEE"/>
              </w:rPr>
              <w:t>Meaning</w:t>
            </w:r>
          </w:p>
        </w:tc>
      </w:tr>
      <w:tr w:rsidR="001C22ED" w14:paraId="48F44B98" w14:textId="77777777">
        <w:trPr>
          <w:trHeight w:val="548"/>
        </w:trPr>
        <w:tc>
          <w:tcPr>
            <w:tcW w:w="4945" w:type="dxa"/>
            <w:shd w:val="clear" w:color="auto" w:fill="auto"/>
            <w:tcMar>
              <w:top w:w="100" w:type="dxa"/>
              <w:left w:w="100" w:type="dxa"/>
              <w:bottom w:w="100" w:type="dxa"/>
              <w:right w:w="100" w:type="dxa"/>
            </w:tcMar>
          </w:tcPr>
          <w:p w14:paraId="3C01AC65" w14:textId="77777777" w:rsidR="001C22ED" w:rsidRDefault="007E72FC">
            <w:pPr>
              <w:widowControl w:val="0"/>
              <w:pBdr>
                <w:top w:val="nil"/>
                <w:left w:val="nil"/>
                <w:bottom w:val="nil"/>
                <w:right w:val="nil"/>
                <w:between w:val="nil"/>
              </w:pBdr>
              <w:spacing w:line="240" w:lineRule="auto"/>
              <w:ind w:left="852"/>
              <w:rPr>
                <w:rFonts w:ascii="Corbel" w:eastAsia="Corbel" w:hAnsi="Corbel" w:cs="Corbel"/>
                <w:color w:val="000000"/>
                <w:sz w:val="24"/>
                <w:szCs w:val="24"/>
              </w:rPr>
            </w:pPr>
            <w:r>
              <w:rPr>
                <w:rFonts w:ascii="Corbel" w:eastAsia="Corbel" w:hAnsi="Corbel" w:cs="Corbel"/>
                <w:color w:val="000000"/>
                <w:sz w:val="24"/>
                <w:szCs w:val="24"/>
              </w:rPr>
              <w:t xml:space="preserve">Au </w:t>
            </w:r>
          </w:p>
        </w:tc>
        <w:tc>
          <w:tcPr>
            <w:tcW w:w="4549" w:type="dxa"/>
            <w:shd w:val="clear" w:color="auto" w:fill="auto"/>
            <w:tcMar>
              <w:top w:w="100" w:type="dxa"/>
              <w:left w:w="100" w:type="dxa"/>
              <w:bottom w:w="100" w:type="dxa"/>
              <w:right w:w="100" w:type="dxa"/>
            </w:tcMar>
          </w:tcPr>
          <w:p w14:paraId="273F783C" w14:textId="77777777" w:rsidR="001C22ED" w:rsidRDefault="007E72FC">
            <w:pPr>
              <w:widowControl w:val="0"/>
              <w:pBdr>
                <w:top w:val="nil"/>
                <w:left w:val="nil"/>
                <w:bottom w:val="nil"/>
                <w:right w:val="nil"/>
                <w:between w:val="nil"/>
              </w:pBdr>
              <w:spacing w:line="240" w:lineRule="auto"/>
              <w:ind w:left="852"/>
              <w:rPr>
                <w:rFonts w:ascii="Corbel" w:eastAsia="Corbel" w:hAnsi="Corbel" w:cs="Corbel"/>
                <w:color w:val="000000"/>
                <w:sz w:val="24"/>
                <w:szCs w:val="24"/>
              </w:rPr>
            </w:pPr>
            <w:r>
              <w:rPr>
                <w:rFonts w:ascii="Corbel" w:eastAsia="Corbel" w:hAnsi="Corbel" w:cs="Corbel"/>
                <w:color w:val="000000"/>
                <w:sz w:val="24"/>
                <w:szCs w:val="24"/>
              </w:rPr>
              <w:t>Australia</w:t>
            </w:r>
          </w:p>
        </w:tc>
      </w:tr>
      <w:tr w:rsidR="001C22ED" w14:paraId="2F211041" w14:textId="77777777">
        <w:trPr>
          <w:trHeight w:val="547"/>
        </w:trPr>
        <w:tc>
          <w:tcPr>
            <w:tcW w:w="4945" w:type="dxa"/>
            <w:shd w:val="clear" w:color="auto" w:fill="auto"/>
            <w:tcMar>
              <w:top w:w="100" w:type="dxa"/>
              <w:left w:w="100" w:type="dxa"/>
              <w:bottom w:w="100" w:type="dxa"/>
              <w:right w:w="100" w:type="dxa"/>
            </w:tcMar>
          </w:tcPr>
          <w:p w14:paraId="5F04F017"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In </w:t>
            </w:r>
          </w:p>
        </w:tc>
        <w:tc>
          <w:tcPr>
            <w:tcW w:w="4549" w:type="dxa"/>
            <w:shd w:val="clear" w:color="auto" w:fill="auto"/>
            <w:tcMar>
              <w:top w:w="100" w:type="dxa"/>
              <w:left w:w="100" w:type="dxa"/>
              <w:bottom w:w="100" w:type="dxa"/>
              <w:right w:w="100" w:type="dxa"/>
            </w:tcMar>
          </w:tcPr>
          <w:p w14:paraId="5B7B9572"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India</w:t>
            </w:r>
          </w:p>
        </w:tc>
      </w:tr>
      <w:tr w:rsidR="001C22ED" w14:paraId="081854E0" w14:textId="77777777">
        <w:trPr>
          <w:trHeight w:val="547"/>
        </w:trPr>
        <w:tc>
          <w:tcPr>
            <w:tcW w:w="4945" w:type="dxa"/>
            <w:shd w:val="clear" w:color="auto" w:fill="auto"/>
            <w:tcMar>
              <w:top w:w="100" w:type="dxa"/>
              <w:left w:w="100" w:type="dxa"/>
              <w:bottom w:w="100" w:type="dxa"/>
              <w:right w:w="100" w:type="dxa"/>
            </w:tcMar>
          </w:tcPr>
          <w:p w14:paraId="22795F4A"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 xml:space="preserve">Cl </w:t>
            </w:r>
          </w:p>
        </w:tc>
        <w:tc>
          <w:tcPr>
            <w:tcW w:w="4549" w:type="dxa"/>
            <w:shd w:val="clear" w:color="auto" w:fill="auto"/>
            <w:tcMar>
              <w:top w:w="100" w:type="dxa"/>
              <w:left w:w="100" w:type="dxa"/>
              <w:bottom w:w="100" w:type="dxa"/>
              <w:right w:w="100" w:type="dxa"/>
            </w:tcMar>
          </w:tcPr>
          <w:p w14:paraId="25494CE9"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Chile</w:t>
            </w:r>
          </w:p>
        </w:tc>
      </w:tr>
      <w:tr w:rsidR="001C22ED" w14:paraId="61076E97" w14:textId="77777777">
        <w:trPr>
          <w:trHeight w:val="548"/>
        </w:trPr>
        <w:tc>
          <w:tcPr>
            <w:tcW w:w="4945" w:type="dxa"/>
            <w:shd w:val="clear" w:color="auto" w:fill="auto"/>
            <w:tcMar>
              <w:top w:w="100" w:type="dxa"/>
              <w:left w:w="100" w:type="dxa"/>
              <w:bottom w:w="100" w:type="dxa"/>
              <w:right w:w="100" w:type="dxa"/>
            </w:tcMar>
          </w:tcPr>
          <w:p w14:paraId="287CBAC4"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Fr </w:t>
            </w:r>
          </w:p>
        </w:tc>
        <w:tc>
          <w:tcPr>
            <w:tcW w:w="4549" w:type="dxa"/>
            <w:shd w:val="clear" w:color="auto" w:fill="auto"/>
            <w:tcMar>
              <w:top w:w="100" w:type="dxa"/>
              <w:left w:w="100" w:type="dxa"/>
              <w:bottom w:w="100" w:type="dxa"/>
              <w:right w:w="100" w:type="dxa"/>
            </w:tcMar>
          </w:tcPr>
          <w:p w14:paraId="5415BD2E"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France</w:t>
            </w:r>
          </w:p>
        </w:tc>
      </w:tr>
      <w:tr w:rsidR="001C22ED" w14:paraId="2F74DC7E" w14:textId="77777777">
        <w:trPr>
          <w:trHeight w:val="548"/>
        </w:trPr>
        <w:tc>
          <w:tcPr>
            <w:tcW w:w="4945" w:type="dxa"/>
            <w:shd w:val="clear" w:color="auto" w:fill="auto"/>
            <w:tcMar>
              <w:top w:w="100" w:type="dxa"/>
              <w:left w:w="100" w:type="dxa"/>
              <w:bottom w:w="100" w:type="dxa"/>
              <w:right w:w="100" w:type="dxa"/>
            </w:tcMar>
          </w:tcPr>
          <w:p w14:paraId="752A91BC"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 xml:space="preserve">Us </w:t>
            </w:r>
          </w:p>
        </w:tc>
        <w:tc>
          <w:tcPr>
            <w:tcW w:w="4549" w:type="dxa"/>
            <w:shd w:val="clear" w:color="auto" w:fill="auto"/>
            <w:tcMar>
              <w:top w:w="100" w:type="dxa"/>
              <w:left w:w="100" w:type="dxa"/>
              <w:bottom w:w="100" w:type="dxa"/>
              <w:right w:w="100" w:type="dxa"/>
            </w:tcMar>
          </w:tcPr>
          <w:p w14:paraId="7D25D54D"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United States</w:t>
            </w:r>
          </w:p>
        </w:tc>
      </w:tr>
      <w:tr w:rsidR="001C22ED" w14:paraId="7520FDA0" w14:textId="77777777">
        <w:trPr>
          <w:trHeight w:val="547"/>
        </w:trPr>
        <w:tc>
          <w:tcPr>
            <w:tcW w:w="4945" w:type="dxa"/>
            <w:shd w:val="clear" w:color="auto" w:fill="auto"/>
            <w:tcMar>
              <w:top w:w="100" w:type="dxa"/>
              <w:left w:w="100" w:type="dxa"/>
              <w:bottom w:w="100" w:type="dxa"/>
              <w:right w:w="100" w:type="dxa"/>
            </w:tcMar>
          </w:tcPr>
          <w:p w14:paraId="313B8872" w14:textId="77777777" w:rsidR="001C22ED" w:rsidRDefault="007E72FC">
            <w:pPr>
              <w:widowControl w:val="0"/>
              <w:pBdr>
                <w:top w:val="nil"/>
                <w:left w:val="nil"/>
                <w:bottom w:val="nil"/>
                <w:right w:val="nil"/>
                <w:between w:val="nil"/>
              </w:pBdr>
              <w:spacing w:line="240" w:lineRule="auto"/>
              <w:ind w:left="859"/>
              <w:rPr>
                <w:rFonts w:ascii="Corbel" w:eastAsia="Corbel" w:hAnsi="Corbel" w:cs="Corbel"/>
                <w:color w:val="000000"/>
                <w:sz w:val="24"/>
                <w:szCs w:val="24"/>
              </w:rPr>
            </w:pPr>
            <w:r>
              <w:rPr>
                <w:rFonts w:ascii="Corbel" w:eastAsia="Corbel" w:hAnsi="Corbel" w:cs="Corbel"/>
                <w:color w:val="000000"/>
                <w:sz w:val="24"/>
                <w:szCs w:val="24"/>
              </w:rPr>
              <w:t xml:space="preserve">Za </w:t>
            </w:r>
          </w:p>
        </w:tc>
        <w:tc>
          <w:tcPr>
            <w:tcW w:w="4549" w:type="dxa"/>
            <w:shd w:val="clear" w:color="auto" w:fill="auto"/>
            <w:tcMar>
              <w:top w:w="100" w:type="dxa"/>
              <w:left w:w="100" w:type="dxa"/>
              <w:bottom w:w="100" w:type="dxa"/>
              <w:right w:w="100" w:type="dxa"/>
            </w:tcMar>
          </w:tcPr>
          <w:p w14:paraId="53EE3981" w14:textId="77777777" w:rsidR="001C22ED" w:rsidRDefault="007E72FC">
            <w:pPr>
              <w:widowControl w:val="0"/>
              <w:pBdr>
                <w:top w:val="nil"/>
                <w:left w:val="nil"/>
                <w:bottom w:val="nil"/>
                <w:right w:val="nil"/>
                <w:between w:val="nil"/>
              </w:pBdr>
              <w:spacing w:line="240" w:lineRule="auto"/>
              <w:ind w:left="863"/>
              <w:rPr>
                <w:rFonts w:ascii="Corbel" w:eastAsia="Corbel" w:hAnsi="Corbel" w:cs="Corbel"/>
                <w:color w:val="000000"/>
                <w:sz w:val="24"/>
                <w:szCs w:val="24"/>
              </w:rPr>
            </w:pPr>
            <w:r>
              <w:rPr>
                <w:rFonts w:ascii="Corbel" w:eastAsia="Corbel" w:hAnsi="Corbel" w:cs="Corbel"/>
                <w:color w:val="000000"/>
                <w:sz w:val="24"/>
                <w:szCs w:val="24"/>
              </w:rPr>
              <w:t>South Africa</w:t>
            </w:r>
          </w:p>
        </w:tc>
      </w:tr>
      <w:tr w:rsidR="001C22ED" w14:paraId="6436B445" w14:textId="77777777">
        <w:trPr>
          <w:trHeight w:val="548"/>
        </w:trPr>
        <w:tc>
          <w:tcPr>
            <w:tcW w:w="4945" w:type="dxa"/>
            <w:shd w:val="clear" w:color="auto" w:fill="auto"/>
            <w:tcMar>
              <w:top w:w="100" w:type="dxa"/>
              <w:left w:w="100" w:type="dxa"/>
              <w:bottom w:w="100" w:type="dxa"/>
              <w:right w:w="100" w:type="dxa"/>
            </w:tcMar>
          </w:tcPr>
          <w:p w14:paraId="0DAED552"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 xml:space="preserve">Uk </w:t>
            </w:r>
          </w:p>
        </w:tc>
        <w:tc>
          <w:tcPr>
            <w:tcW w:w="4549" w:type="dxa"/>
            <w:shd w:val="clear" w:color="auto" w:fill="auto"/>
            <w:tcMar>
              <w:top w:w="100" w:type="dxa"/>
              <w:left w:w="100" w:type="dxa"/>
              <w:bottom w:w="100" w:type="dxa"/>
              <w:right w:w="100" w:type="dxa"/>
            </w:tcMar>
          </w:tcPr>
          <w:p w14:paraId="073A5760" w14:textId="77777777" w:rsidR="001C22ED" w:rsidRDefault="007E72FC">
            <w:pPr>
              <w:widowControl w:val="0"/>
              <w:pBdr>
                <w:top w:val="nil"/>
                <w:left w:val="nil"/>
                <w:bottom w:val="nil"/>
                <w:right w:val="nil"/>
                <w:between w:val="nil"/>
              </w:pBdr>
              <w:spacing w:line="240" w:lineRule="auto"/>
              <w:ind w:left="867"/>
              <w:rPr>
                <w:rFonts w:ascii="Corbel" w:eastAsia="Corbel" w:hAnsi="Corbel" w:cs="Corbel"/>
                <w:color w:val="000000"/>
                <w:sz w:val="24"/>
                <w:szCs w:val="24"/>
              </w:rPr>
            </w:pPr>
            <w:r>
              <w:rPr>
                <w:rFonts w:ascii="Corbel" w:eastAsia="Corbel" w:hAnsi="Corbel" w:cs="Corbel"/>
                <w:color w:val="000000"/>
                <w:sz w:val="24"/>
                <w:szCs w:val="24"/>
              </w:rPr>
              <w:t>United Kingdom</w:t>
            </w:r>
          </w:p>
        </w:tc>
      </w:tr>
      <w:tr w:rsidR="001C22ED" w14:paraId="6B9B3A43" w14:textId="77777777">
        <w:trPr>
          <w:trHeight w:val="547"/>
        </w:trPr>
        <w:tc>
          <w:tcPr>
            <w:tcW w:w="4945" w:type="dxa"/>
            <w:shd w:val="clear" w:color="auto" w:fill="auto"/>
            <w:tcMar>
              <w:top w:w="100" w:type="dxa"/>
              <w:left w:w="100" w:type="dxa"/>
              <w:bottom w:w="100" w:type="dxa"/>
              <w:right w:w="100" w:type="dxa"/>
            </w:tcMar>
          </w:tcPr>
          <w:p w14:paraId="21AEB653" w14:textId="77777777" w:rsidR="001C22ED" w:rsidRDefault="007E72FC">
            <w:pPr>
              <w:widowControl w:val="0"/>
              <w:pBdr>
                <w:top w:val="nil"/>
                <w:left w:val="nil"/>
                <w:bottom w:val="nil"/>
                <w:right w:val="nil"/>
                <w:between w:val="nil"/>
              </w:pBdr>
              <w:spacing w:line="240" w:lineRule="auto"/>
              <w:ind w:left="855"/>
              <w:rPr>
                <w:rFonts w:ascii="Corbel" w:eastAsia="Corbel" w:hAnsi="Corbel" w:cs="Corbel"/>
                <w:color w:val="000000"/>
                <w:sz w:val="24"/>
                <w:szCs w:val="24"/>
              </w:rPr>
            </w:pPr>
            <w:r>
              <w:rPr>
                <w:rFonts w:ascii="Corbel" w:eastAsia="Corbel" w:hAnsi="Corbel" w:cs="Corbel"/>
                <w:color w:val="000000"/>
                <w:sz w:val="24"/>
                <w:szCs w:val="24"/>
              </w:rPr>
              <w:t xml:space="preserve">Jp </w:t>
            </w:r>
          </w:p>
        </w:tc>
        <w:tc>
          <w:tcPr>
            <w:tcW w:w="4549" w:type="dxa"/>
            <w:shd w:val="clear" w:color="auto" w:fill="auto"/>
            <w:tcMar>
              <w:top w:w="100" w:type="dxa"/>
              <w:left w:w="100" w:type="dxa"/>
              <w:bottom w:w="100" w:type="dxa"/>
              <w:right w:w="100" w:type="dxa"/>
            </w:tcMar>
          </w:tcPr>
          <w:p w14:paraId="46956046" w14:textId="77777777" w:rsidR="001C22ED" w:rsidRDefault="007E72FC">
            <w:pPr>
              <w:widowControl w:val="0"/>
              <w:pBdr>
                <w:top w:val="nil"/>
                <w:left w:val="nil"/>
                <w:bottom w:val="nil"/>
                <w:right w:val="nil"/>
                <w:between w:val="nil"/>
              </w:pBdr>
              <w:spacing w:line="240" w:lineRule="auto"/>
              <w:ind w:left="855"/>
              <w:rPr>
                <w:rFonts w:ascii="Corbel" w:eastAsia="Corbel" w:hAnsi="Corbel" w:cs="Corbel"/>
                <w:color w:val="000000"/>
                <w:sz w:val="24"/>
                <w:szCs w:val="24"/>
              </w:rPr>
            </w:pPr>
            <w:r>
              <w:rPr>
                <w:rFonts w:ascii="Corbel" w:eastAsia="Corbel" w:hAnsi="Corbel" w:cs="Corbel"/>
                <w:color w:val="000000"/>
                <w:sz w:val="24"/>
                <w:szCs w:val="24"/>
              </w:rPr>
              <w:t>Japan</w:t>
            </w:r>
          </w:p>
        </w:tc>
      </w:tr>
      <w:tr w:rsidR="001C22ED" w14:paraId="01347FCE" w14:textId="77777777">
        <w:trPr>
          <w:trHeight w:val="548"/>
        </w:trPr>
        <w:tc>
          <w:tcPr>
            <w:tcW w:w="4945" w:type="dxa"/>
            <w:shd w:val="clear" w:color="auto" w:fill="auto"/>
            <w:tcMar>
              <w:top w:w="100" w:type="dxa"/>
              <w:left w:w="100" w:type="dxa"/>
              <w:bottom w:w="100" w:type="dxa"/>
              <w:right w:w="100" w:type="dxa"/>
            </w:tcMar>
          </w:tcPr>
          <w:p w14:paraId="3D171E91"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Es </w:t>
            </w:r>
          </w:p>
        </w:tc>
        <w:tc>
          <w:tcPr>
            <w:tcW w:w="4549" w:type="dxa"/>
            <w:shd w:val="clear" w:color="auto" w:fill="auto"/>
            <w:tcMar>
              <w:top w:w="100" w:type="dxa"/>
              <w:left w:w="100" w:type="dxa"/>
              <w:bottom w:w="100" w:type="dxa"/>
              <w:right w:w="100" w:type="dxa"/>
            </w:tcMar>
          </w:tcPr>
          <w:p w14:paraId="3AFC6ED4" w14:textId="77777777" w:rsidR="001C22ED" w:rsidRDefault="007E72FC">
            <w:pPr>
              <w:widowControl w:val="0"/>
              <w:pBdr>
                <w:top w:val="nil"/>
                <w:left w:val="nil"/>
                <w:bottom w:val="nil"/>
                <w:right w:val="nil"/>
                <w:between w:val="nil"/>
              </w:pBdr>
              <w:spacing w:line="240" w:lineRule="auto"/>
              <w:ind w:left="863"/>
              <w:rPr>
                <w:rFonts w:ascii="Corbel" w:eastAsia="Corbel" w:hAnsi="Corbel" w:cs="Corbel"/>
                <w:color w:val="000000"/>
                <w:sz w:val="24"/>
                <w:szCs w:val="24"/>
              </w:rPr>
            </w:pPr>
            <w:r>
              <w:rPr>
                <w:rFonts w:ascii="Corbel" w:eastAsia="Corbel" w:hAnsi="Corbel" w:cs="Corbel"/>
                <w:color w:val="000000"/>
                <w:sz w:val="24"/>
                <w:szCs w:val="24"/>
              </w:rPr>
              <w:t>Spain</w:t>
            </w:r>
          </w:p>
        </w:tc>
      </w:tr>
      <w:tr w:rsidR="001C22ED" w14:paraId="463C3E5D" w14:textId="77777777">
        <w:trPr>
          <w:trHeight w:val="547"/>
        </w:trPr>
        <w:tc>
          <w:tcPr>
            <w:tcW w:w="4945" w:type="dxa"/>
            <w:shd w:val="clear" w:color="auto" w:fill="auto"/>
            <w:tcMar>
              <w:top w:w="100" w:type="dxa"/>
              <w:left w:w="100" w:type="dxa"/>
              <w:bottom w:w="100" w:type="dxa"/>
              <w:right w:w="100" w:type="dxa"/>
            </w:tcMar>
          </w:tcPr>
          <w:p w14:paraId="5617AB92"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De </w:t>
            </w:r>
          </w:p>
        </w:tc>
        <w:tc>
          <w:tcPr>
            <w:tcW w:w="4549" w:type="dxa"/>
            <w:shd w:val="clear" w:color="auto" w:fill="auto"/>
            <w:tcMar>
              <w:top w:w="100" w:type="dxa"/>
              <w:left w:w="100" w:type="dxa"/>
              <w:bottom w:w="100" w:type="dxa"/>
              <w:right w:w="100" w:type="dxa"/>
            </w:tcMar>
          </w:tcPr>
          <w:p w14:paraId="651DE08C"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Germany</w:t>
            </w:r>
          </w:p>
        </w:tc>
      </w:tr>
      <w:tr w:rsidR="001C22ED" w14:paraId="3B838541" w14:textId="77777777">
        <w:trPr>
          <w:trHeight w:val="548"/>
        </w:trPr>
        <w:tc>
          <w:tcPr>
            <w:tcW w:w="4945" w:type="dxa"/>
            <w:shd w:val="clear" w:color="auto" w:fill="auto"/>
            <w:tcMar>
              <w:top w:w="100" w:type="dxa"/>
              <w:left w:w="100" w:type="dxa"/>
              <w:bottom w:w="100" w:type="dxa"/>
              <w:right w:w="100" w:type="dxa"/>
            </w:tcMar>
          </w:tcPr>
          <w:p w14:paraId="10315805"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 xml:space="preserve">Ca </w:t>
            </w:r>
          </w:p>
        </w:tc>
        <w:tc>
          <w:tcPr>
            <w:tcW w:w="4549" w:type="dxa"/>
            <w:shd w:val="clear" w:color="auto" w:fill="auto"/>
            <w:tcMar>
              <w:top w:w="100" w:type="dxa"/>
              <w:left w:w="100" w:type="dxa"/>
              <w:bottom w:w="100" w:type="dxa"/>
              <w:right w:w="100" w:type="dxa"/>
            </w:tcMar>
          </w:tcPr>
          <w:p w14:paraId="500A7050" w14:textId="77777777" w:rsidR="001C22ED" w:rsidRDefault="007E72FC">
            <w:pPr>
              <w:widowControl w:val="0"/>
              <w:pBdr>
                <w:top w:val="nil"/>
                <w:left w:val="nil"/>
                <w:bottom w:val="nil"/>
                <w:right w:val="nil"/>
                <w:between w:val="nil"/>
              </w:pBdr>
              <w:spacing w:line="240" w:lineRule="auto"/>
              <w:ind w:left="862"/>
              <w:rPr>
                <w:rFonts w:ascii="Corbel" w:eastAsia="Corbel" w:hAnsi="Corbel" w:cs="Corbel"/>
                <w:color w:val="000000"/>
                <w:sz w:val="24"/>
                <w:szCs w:val="24"/>
              </w:rPr>
            </w:pPr>
            <w:r>
              <w:rPr>
                <w:rFonts w:ascii="Corbel" w:eastAsia="Corbel" w:hAnsi="Corbel" w:cs="Corbel"/>
                <w:color w:val="000000"/>
                <w:sz w:val="24"/>
                <w:szCs w:val="24"/>
              </w:rPr>
              <w:t>Canada</w:t>
            </w:r>
          </w:p>
        </w:tc>
      </w:tr>
      <w:tr w:rsidR="001C22ED" w14:paraId="7CF971A6" w14:textId="77777777">
        <w:trPr>
          <w:trHeight w:val="547"/>
        </w:trPr>
        <w:tc>
          <w:tcPr>
            <w:tcW w:w="4945" w:type="dxa"/>
            <w:shd w:val="clear" w:color="auto" w:fill="auto"/>
            <w:tcMar>
              <w:top w:w="100" w:type="dxa"/>
              <w:left w:w="100" w:type="dxa"/>
              <w:bottom w:w="100" w:type="dxa"/>
              <w:right w:w="100" w:type="dxa"/>
            </w:tcMar>
          </w:tcPr>
          <w:p w14:paraId="3F9BE06F"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 xml:space="preserve">Ee </w:t>
            </w:r>
          </w:p>
        </w:tc>
        <w:tc>
          <w:tcPr>
            <w:tcW w:w="4549" w:type="dxa"/>
            <w:shd w:val="clear" w:color="auto" w:fill="auto"/>
            <w:tcMar>
              <w:top w:w="100" w:type="dxa"/>
              <w:left w:w="100" w:type="dxa"/>
              <w:bottom w:w="100" w:type="dxa"/>
              <w:right w:w="100" w:type="dxa"/>
            </w:tcMar>
          </w:tcPr>
          <w:p w14:paraId="59FDE9A6"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Estonia</w:t>
            </w:r>
          </w:p>
        </w:tc>
      </w:tr>
    </w:tbl>
    <w:p w14:paraId="0889E02C" w14:textId="77777777" w:rsidR="001C22ED" w:rsidRDefault="001C22ED">
      <w:pPr>
        <w:widowControl w:val="0"/>
        <w:pBdr>
          <w:top w:val="nil"/>
          <w:left w:val="nil"/>
          <w:bottom w:val="nil"/>
          <w:right w:val="nil"/>
          <w:between w:val="nil"/>
        </w:pBdr>
        <w:rPr>
          <w:color w:val="000000"/>
        </w:rPr>
      </w:pPr>
    </w:p>
    <w:p w14:paraId="2C69BCFF" w14:textId="77777777" w:rsidR="001C22ED" w:rsidRDefault="001C22ED">
      <w:pPr>
        <w:widowControl w:val="0"/>
        <w:pBdr>
          <w:top w:val="nil"/>
          <w:left w:val="nil"/>
          <w:bottom w:val="nil"/>
          <w:right w:val="nil"/>
          <w:between w:val="nil"/>
        </w:pBdr>
        <w:rPr>
          <w:color w:val="000000"/>
        </w:rPr>
      </w:pPr>
    </w:p>
    <w:p w14:paraId="6F844146" w14:textId="77777777" w:rsidR="001C22ED" w:rsidRDefault="007E72FC">
      <w:pPr>
        <w:widowControl w:val="0"/>
        <w:pBdr>
          <w:top w:val="nil"/>
          <w:left w:val="nil"/>
          <w:bottom w:val="nil"/>
          <w:right w:val="nil"/>
          <w:between w:val="nil"/>
        </w:pBdr>
        <w:spacing w:line="240" w:lineRule="auto"/>
        <w:ind w:left="91"/>
        <w:rPr>
          <w:rFonts w:ascii="Calibri" w:eastAsia="Calibri" w:hAnsi="Calibri" w:cs="Calibri"/>
          <w:b/>
          <w:color w:val="000000"/>
          <w:sz w:val="21"/>
          <w:szCs w:val="21"/>
        </w:rPr>
      </w:pPr>
      <w:r>
        <w:rPr>
          <w:rFonts w:ascii="Calibri" w:eastAsia="Calibri" w:hAnsi="Calibri" w:cs="Calibri"/>
          <w:b/>
          <w:color w:val="000000"/>
          <w:sz w:val="21"/>
          <w:szCs w:val="21"/>
        </w:rPr>
        <w:t xml:space="preserve">3 | P a g e C S 1 1 1 – I n t r o d u c t i o n t o C o m p u t i n g </w:t>
      </w:r>
    </w:p>
    <w:tbl>
      <w:tblPr>
        <w:tblStyle w:val="a2"/>
        <w:tblW w:w="9495" w:type="dxa"/>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6"/>
        <w:gridCol w:w="4549"/>
      </w:tblGrid>
      <w:tr w:rsidR="001C22ED" w14:paraId="2F5D8040" w14:textId="77777777">
        <w:trPr>
          <w:trHeight w:val="551"/>
        </w:trPr>
        <w:tc>
          <w:tcPr>
            <w:tcW w:w="4945" w:type="dxa"/>
            <w:shd w:val="clear" w:color="auto" w:fill="auto"/>
            <w:tcMar>
              <w:top w:w="100" w:type="dxa"/>
              <w:left w:w="100" w:type="dxa"/>
              <w:bottom w:w="100" w:type="dxa"/>
              <w:right w:w="100" w:type="dxa"/>
            </w:tcMar>
          </w:tcPr>
          <w:p w14:paraId="3FC914F0"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lastRenderedPageBreak/>
              <w:t xml:space="preserve">Hk </w:t>
            </w:r>
          </w:p>
        </w:tc>
        <w:tc>
          <w:tcPr>
            <w:tcW w:w="4549" w:type="dxa"/>
            <w:shd w:val="clear" w:color="auto" w:fill="auto"/>
            <w:tcMar>
              <w:top w:w="100" w:type="dxa"/>
              <w:left w:w="100" w:type="dxa"/>
              <w:bottom w:w="100" w:type="dxa"/>
              <w:right w:w="100" w:type="dxa"/>
            </w:tcMar>
          </w:tcPr>
          <w:p w14:paraId="2035146E" w14:textId="77777777" w:rsidR="001C22ED" w:rsidRDefault="007E72FC">
            <w:pPr>
              <w:widowControl w:val="0"/>
              <w:pBdr>
                <w:top w:val="nil"/>
                <w:left w:val="nil"/>
                <w:bottom w:val="nil"/>
                <w:right w:val="nil"/>
                <w:between w:val="nil"/>
              </w:pBdr>
              <w:spacing w:line="240" w:lineRule="auto"/>
              <w:ind w:left="868"/>
              <w:rPr>
                <w:rFonts w:ascii="Corbel" w:eastAsia="Corbel" w:hAnsi="Corbel" w:cs="Corbel"/>
                <w:color w:val="000000"/>
                <w:sz w:val="24"/>
                <w:szCs w:val="24"/>
              </w:rPr>
            </w:pPr>
            <w:r>
              <w:rPr>
                <w:rFonts w:ascii="Corbel" w:eastAsia="Corbel" w:hAnsi="Corbel" w:cs="Corbel"/>
                <w:color w:val="000000"/>
                <w:sz w:val="24"/>
                <w:szCs w:val="24"/>
              </w:rPr>
              <w:t>Hong Kong</w:t>
            </w:r>
          </w:p>
        </w:tc>
      </w:tr>
    </w:tbl>
    <w:p w14:paraId="1776F817" w14:textId="6C620870" w:rsidR="001C22ED" w:rsidRDefault="001C22ED">
      <w:pPr>
        <w:widowControl w:val="0"/>
        <w:pBdr>
          <w:top w:val="nil"/>
          <w:left w:val="nil"/>
          <w:bottom w:val="nil"/>
          <w:right w:val="nil"/>
          <w:between w:val="nil"/>
        </w:pBdr>
        <w:rPr>
          <w:color w:val="000000"/>
        </w:rPr>
      </w:pPr>
    </w:p>
    <w:p w14:paraId="4A184998" w14:textId="77777777" w:rsidR="001C22ED" w:rsidRDefault="001C22ED">
      <w:pPr>
        <w:widowControl w:val="0"/>
        <w:pBdr>
          <w:top w:val="nil"/>
          <w:left w:val="nil"/>
          <w:bottom w:val="nil"/>
          <w:right w:val="nil"/>
          <w:between w:val="nil"/>
        </w:pBdr>
        <w:rPr>
          <w:color w:val="000000"/>
        </w:rPr>
      </w:pPr>
    </w:p>
    <w:p w14:paraId="20CC31C0" w14:textId="77777777" w:rsidR="001C22ED" w:rsidRDefault="007E72FC">
      <w:pPr>
        <w:widowControl w:val="0"/>
        <w:pBdr>
          <w:top w:val="nil"/>
          <w:left w:val="nil"/>
          <w:bottom w:val="nil"/>
          <w:right w:val="nil"/>
          <w:between w:val="nil"/>
        </w:pBdr>
        <w:spacing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Domain Name Space </w:t>
      </w:r>
    </w:p>
    <w:p w14:paraId="549D4AF2" w14:textId="77777777" w:rsidR="001C22ED" w:rsidRDefault="007E72FC">
      <w:pPr>
        <w:widowControl w:val="0"/>
        <w:pBdr>
          <w:top w:val="nil"/>
          <w:left w:val="nil"/>
          <w:bottom w:val="nil"/>
          <w:right w:val="nil"/>
          <w:between w:val="nil"/>
        </w:pBdr>
        <w:spacing w:before="55" w:line="281" w:lineRule="auto"/>
        <w:ind w:left="99" w:right="-1" w:firstLine="707"/>
        <w:jc w:val="both"/>
        <w:rPr>
          <w:rFonts w:ascii="Corbel" w:eastAsia="Corbel" w:hAnsi="Corbel" w:cs="Corbel"/>
          <w:color w:val="000000"/>
          <w:sz w:val="24"/>
          <w:szCs w:val="24"/>
        </w:rPr>
      </w:pPr>
      <w:r>
        <w:rPr>
          <w:rFonts w:ascii="Corbel" w:eastAsia="Corbel" w:hAnsi="Corbel" w:cs="Corbel"/>
          <w:color w:val="000000"/>
          <w:sz w:val="24"/>
          <w:szCs w:val="24"/>
        </w:rPr>
        <w:t xml:space="preserve">The domain name space refers a hierarchy in the internet naming structure. This hierarchy  has multiple levels (from 0 to 127), with a root at the top. The following diagram shows the domain  name space hierarchy: </w:t>
      </w:r>
    </w:p>
    <w:p w14:paraId="31510899" w14:textId="77777777" w:rsidR="001C22ED" w:rsidRDefault="007E72FC">
      <w:pPr>
        <w:widowControl w:val="0"/>
        <w:pBdr>
          <w:top w:val="nil"/>
          <w:left w:val="nil"/>
          <w:bottom w:val="nil"/>
          <w:right w:val="nil"/>
          <w:between w:val="nil"/>
        </w:pBdr>
        <w:spacing w:before="24" w:line="240" w:lineRule="auto"/>
        <w:ind w:right="1530"/>
        <w:jc w:val="right"/>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3710D600" wp14:editId="1BEE9D16">
            <wp:extent cx="3674110" cy="18895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674110" cy="1889505"/>
                    </a:xfrm>
                    <a:prstGeom prst="rect">
                      <a:avLst/>
                    </a:prstGeom>
                    <a:ln/>
                  </pic:spPr>
                </pic:pic>
              </a:graphicData>
            </a:graphic>
          </wp:inline>
        </w:drawing>
      </w:r>
    </w:p>
    <w:p w14:paraId="0CC39187" w14:textId="77777777" w:rsidR="001C22ED" w:rsidRDefault="007E72FC">
      <w:pPr>
        <w:widowControl w:val="0"/>
        <w:pBdr>
          <w:top w:val="nil"/>
          <w:left w:val="nil"/>
          <w:bottom w:val="nil"/>
          <w:right w:val="nil"/>
          <w:between w:val="nil"/>
        </w:pBdr>
        <w:spacing w:line="279" w:lineRule="auto"/>
        <w:ind w:left="100" w:right="2" w:firstLine="721"/>
        <w:rPr>
          <w:rFonts w:ascii="Corbel" w:eastAsia="Corbel" w:hAnsi="Corbel" w:cs="Corbel"/>
          <w:color w:val="000000"/>
          <w:sz w:val="24"/>
          <w:szCs w:val="24"/>
        </w:rPr>
      </w:pPr>
      <w:r>
        <w:rPr>
          <w:rFonts w:ascii="Corbel" w:eastAsia="Corbel" w:hAnsi="Corbel" w:cs="Corbel"/>
          <w:color w:val="000000"/>
          <w:sz w:val="24"/>
          <w:szCs w:val="24"/>
        </w:rPr>
        <w:t xml:space="preserve">In the above diagram each subtree represents a domain. Each domain can be partitioned  into sub domains and these can be further partitioned and so on. </w:t>
      </w:r>
    </w:p>
    <w:p w14:paraId="45B2A782" w14:textId="77777777" w:rsidR="001C22ED" w:rsidRDefault="007E72FC">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Name Server </w:t>
      </w:r>
    </w:p>
    <w:p w14:paraId="71D0FA4B" w14:textId="77777777" w:rsidR="001C22ED" w:rsidRDefault="007E72FC">
      <w:pPr>
        <w:widowControl w:val="0"/>
        <w:pBdr>
          <w:top w:val="nil"/>
          <w:left w:val="nil"/>
          <w:bottom w:val="nil"/>
          <w:right w:val="nil"/>
          <w:between w:val="nil"/>
        </w:pBdr>
        <w:spacing w:before="55" w:line="280" w:lineRule="auto"/>
        <w:ind w:left="84" w:firstLine="738"/>
        <w:rPr>
          <w:rFonts w:ascii="Corbel" w:eastAsia="Corbel" w:hAnsi="Corbel" w:cs="Corbel"/>
          <w:color w:val="000000"/>
          <w:sz w:val="24"/>
          <w:szCs w:val="24"/>
        </w:rPr>
      </w:pPr>
      <w:r>
        <w:rPr>
          <w:rFonts w:ascii="Corbel" w:eastAsia="Corbel" w:hAnsi="Corbel" w:cs="Corbel"/>
          <w:color w:val="000000"/>
          <w:sz w:val="24"/>
          <w:szCs w:val="24"/>
        </w:rPr>
        <w:t xml:space="preserve">Name server contains the DNS database. This database comprises of various names and  their corresponding IP addresses. Since it is not possible for a single server to maintain entire DNS  database, therefore, the information is distributed among many DNS servers.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Hierarchy of server is same as hierarchy of names. </w:t>
      </w:r>
    </w:p>
    <w:p w14:paraId="791F07CD" w14:textId="77777777" w:rsidR="001C22ED" w:rsidRDefault="007E72FC">
      <w:pPr>
        <w:widowControl w:val="0"/>
        <w:pBdr>
          <w:top w:val="nil"/>
          <w:left w:val="nil"/>
          <w:bottom w:val="nil"/>
          <w:right w:val="nil"/>
          <w:between w:val="nil"/>
        </w:pBdr>
        <w:spacing w:before="14" w:line="240"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entire name space is divided into the zones </w:t>
      </w:r>
    </w:p>
    <w:p w14:paraId="367B4DB7" w14:textId="77777777" w:rsidR="001C22ED" w:rsidRDefault="007E72FC">
      <w:pPr>
        <w:widowControl w:val="0"/>
        <w:pBdr>
          <w:top w:val="nil"/>
          <w:left w:val="nil"/>
          <w:bottom w:val="nil"/>
          <w:right w:val="nil"/>
          <w:between w:val="nil"/>
        </w:pBdr>
        <w:spacing w:before="392" w:line="240" w:lineRule="auto"/>
        <w:ind w:left="92"/>
        <w:rPr>
          <w:rFonts w:ascii="Corbel" w:eastAsia="Corbel" w:hAnsi="Corbel" w:cs="Corbel"/>
          <w:b/>
          <w:color w:val="000000"/>
          <w:sz w:val="24"/>
          <w:szCs w:val="24"/>
        </w:rPr>
      </w:pPr>
      <w:r>
        <w:rPr>
          <w:rFonts w:ascii="Corbel" w:eastAsia="Corbel" w:hAnsi="Corbel" w:cs="Corbel"/>
          <w:b/>
          <w:color w:val="000000"/>
          <w:sz w:val="24"/>
          <w:szCs w:val="24"/>
        </w:rPr>
        <w:t xml:space="preserve">Zones </w:t>
      </w:r>
    </w:p>
    <w:p w14:paraId="33614444" w14:textId="77777777" w:rsidR="001C22ED" w:rsidRDefault="007E72FC">
      <w:pPr>
        <w:widowControl w:val="0"/>
        <w:pBdr>
          <w:top w:val="nil"/>
          <w:left w:val="nil"/>
          <w:bottom w:val="nil"/>
          <w:right w:val="nil"/>
          <w:between w:val="nil"/>
        </w:pBdr>
        <w:spacing w:before="59" w:line="279" w:lineRule="auto"/>
        <w:ind w:left="93" w:firstLine="720"/>
        <w:rPr>
          <w:rFonts w:ascii="Corbel" w:eastAsia="Corbel" w:hAnsi="Corbel" w:cs="Corbel"/>
          <w:color w:val="000000"/>
          <w:sz w:val="24"/>
          <w:szCs w:val="24"/>
        </w:rPr>
      </w:pPr>
      <w:r>
        <w:rPr>
          <w:rFonts w:ascii="Corbel" w:eastAsia="Corbel" w:hAnsi="Corbel" w:cs="Corbel"/>
          <w:color w:val="000000"/>
          <w:sz w:val="24"/>
          <w:szCs w:val="24"/>
        </w:rPr>
        <w:t xml:space="preserve">Zone is collection of nodes (sub domains) under the main domain. The server maintains a  database called zone file for every zone. </w:t>
      </w:r>
    </w:p>
    <w:p w14:paraId="3584B5ED" w14:textId="77777777" w:rsidR="001C22ED" w:rsidRDefault="007E72FC">
      <w:pPr>
        <w:widowControl w:val="0"/>
        <w:pBdr>
          <w:top w:val="nil"/>
          <w:left w:val="nil"/>
          <w:bottom w:val="nil"/>
          <w:right w:val="nil"/>
          <w:between w:val="nil"/>
        </w:pBdr>
        <w:spacing w:before="25" w:line="240" w:lineRule="auto"/>
        <w:ind w:right="1938"/>
        <w:jc w:val="right"/>
        <w:rPr>
          <w:rFonts w:ascii="Corbel" w:eastAsia="Corbel" w:hAnsi="Corbel" w:cs="Corbel"/>
          <w:color w:val="000000"/>
          <w:sz w:val="24"/>
          <w:szCs w:val="24"/>
        </w:rPr>
      </w:pPr>
      <w:r>
        <w:rPr>
          <w:rFonts w:ascii="Corbel" w:eastAsia="Corbel" w:hAnsi="Corbel" w:cs="Corbel"/>
          <w:noProof/>
          <w:color w:val="000000"/>
          <w:sz w:val="24"/>
          <w:szCs w:val="24"/>
        </w:rPr>
        <w:drawing>
          <wp:inline distT="19050" distB="19050" distL="19050" distR="19050" wp14:anchorId="2C0D1BBA" wp14:editId="0DED7408">
            <wp:extent cx="3158236" cy="2057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158236" cy="2057400"/>
                    </a:xfrm>
                    <a:prstGeom prst="rect">
                      <a:avLst/>
                    </a:prstGeom>
                    <a:ln/>
                  </pic:spPr>
                </pic:pic>
              </a:graphicData>
            </a:graphic>
          </wp:inline>
        </w:drawing>
      </w:r>
    </w:p>
    <w:p w14:paraId="3F441B0A" w14:textId="77777777" w:rsidR="001C22ED" w:rsidRDefault="007E72FC">
      <w:pPr>
        <w:widowControl w:val="0"/>
        <w:pBdr>
          <w:top w:val="nil"/>
          <w:left w:val="nil"/>
          <w:bottom w:val="nil"/>
          <w:right w:val="nil"/>
          <w:between w:val="nil"/>
        </w:pBdr>
        <w:spacing w:line="281" w:lineRule="auto"/>
        <w:ind w:left="93" w:right="2" w:firstLine="728"/>
        <w:jc w:val="both"/>
        <w:rPr>
          <w:rFonts w:ascii="Corbel" w:eastAsia="Corbel" w:hAnsi="Corbel" w:cs="Corbel"/>
          <w:color w:val="000000"/>
          <w:sz w:val="24"/>
          <w:szCs w:val="24"/>
        </w:rPr>
      </w:pPr>
      <w:r>
        <w:rPr>
          <w:rFonts w:ascii="Corbel" w:eastAsia="Corbel" w:hAnsi="Corbel" w:cs="Corbel"/>
          <w:color w:val="000000"/>
          <w:sz w:val="24"/>
          <w:szCs w:val="24"/>
        </w:rPr>
        <w:t>If the domain is not further divided into sub domains then domain and zone refers to the  same thing. The information about the nodes in the sub domain is stored in the servers at the  lower levels however; the original server keeps reference to these lower levels of servers.</w:t>
      </w:r>
    </w:p>
    <w:p w14:paraId="2BEA8500" w14:textId="77777777" w:rsidR="001C22ED" w:rsidRDefault="007E72FC">
      <w:pPr>
        <w:widowControl w:val="0"/>
        <w:pBdr>
          <w:top w:val="nil"/>
          <w:left w:val="nil"/>
          <w:bottom w:val="nil"/>
          <w:right w:val="nil"/>
          <w:between w:val="nil"/>
        </w:pBdr>
        <w:spacing w:line="240" w:lineRule="auto"/>
        <w:ind w:left="102"/>
        <w:rPr>
          <w:rFonts w:ascii="Corbel" w:eastAsia="Corbel" w:hAnsi="Corbel" w:cs="Corbel"/>
          <w:b/>
          <w:i/>
          <w:color w:val="000000"/>
          <w:sz w:val="24"/>
          <w:szCs w:val="24"/>
        </w:rPr>
      </w:pPr>
      <w:r>
        <w:rPr>
          <w:rFonts w:ascii="Corbel" w:eastAsia="Corbel" w:hAnsi="Corbel" w:cs="Corbel"/>
          <w:b/>
          <w:i/>
          <w:color w:val="000000"/>
          <w:sz w:val="24"/>
          <w:szCs w:val="24"/>
        </w:rPr>
        <w:t xml:space="preserve">Types of Name Servers </w:t>
      </w:r>
    </w:p>
    <w:p w14:paraId="5EFD0BBE" w14:textId="77777777" w:rsidR="001C22ED" w:rsidRDefault="007E72FC">
      <w:pPr>
        <w:widowControl w:val="0"/>
        <w:pBdr>
          <w:top w:val="nil"/>
          <w:left w:val="nil"/>
          <w:bottom w:val="nil"/>
          <w:right w:val="nil"/>
          <w:between w:val="nil"/>
        </w:pBdr>
        <w:spacing w:before="55" w:line="280" w:lineRule="auto"/>
        <w:ind w:left="102" w:right="5" w:firstLine="719"/>
        <w:rPr>
          <w:rFonts w:ascii="Corbel" w:eastAsia="Corbel" w:hAnsi="Corbel" w:cs="Corbel"/>
          <w:color w:val="000000"/>
          <w:sz w:val="24"/>
          <w:szCs w:val="24"/>
        </w:rPr>
      </w:pPr>
      <w:r>
        <w:rPr>
          <w:rFonts w:ascii="Corbel" w:eastAsia="Corbel" w:hAnsi="Corbel" w:cs="Corbel"/>
          <w:color w:val="000000"/>
          <w:sz w:val="24"/>
          <w:szCs w:val="24"/>
        </w:rPr>
        <w:t xml:space="preserve">Following are the three categories of Name Servers that manages the entire Domain  Name System: </w:t>
      </w:r>
    </w:p>
    <w:p w14:paraId="2CB86173" w14:textId="77777777" w:rsidR="001C22ED" w:rsidRDefault="007E72FC">
      <w:pPr>
        <w:widowControl w:val="0"/>
        <w:pBdr>
          <w:top w:val="nil"/>
          <w:left w:val="nil"/>
          <w:bottom w:val="nil"/>
          <w:right w:val="nil"/>
          <w:between w:val="nil"/>
        </w:pBdr>
        <w:spacing w:before="19"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Root Server </w:t>
      </w:r>
    </w:p>
    <w:p w14:paraId="387F420F" w14:textId="77777777" w:rsidR="001C22ED" w:rsidRDefault="007E72FC">
      <w:pPr>
        <w:widowControl w:val="0"/>
        <w:pBdr>
          <w:top w:val="nil"/>
          <w:left w:val="nil"/>
          <w:bottom w:val="nil"/>
          <w:right w:val="nil"/>
          <w:between w:val="nil"/>
        </w:pBdr>
        <w:spacing w:before="55"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lastRenderedPageBreak/>
        <w:t xml:space="preserve">• </w:t>
      </w:r>
      <w:r>
        <w:rPr>
          <w:rFonts w:ascii="Corbel" w:eastAsia="Corbel" w:hAnsi="Corbel" w:cs="Corbel"/>
          <w:color w:val="000000"/>
          <w:sz w:val="24"/>
          <w:szCs w:val="24"/>
        </w:rPr>
        <w:t xml:space="preserve">Primary Server </w:t>
      </w:r>
    </w:p>
    <w:p w14:paraId="051605A8" w14:textId="77777777" w:rsidR="001C22ED" w:rsidRDefault="007E72FC">
      <w:pPr>
        <w:widowControl w:val="0"/>
        <w:pBdr>
          <w:top w:val="nil"/>
          <w:left w:val="nil"/>
          <w:bottom w:val="nil"/>
          <w:right w:val="nil"/>
          <w:between w:val="nil"/>
        </w:pBdr>
        <w:spacing w:before="55" w:line="240" w:lineRule="auto"/>
        <w:ind w:left="117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Secondary Server </w:t>
      </w:r>
    </w:p>
    <w:p w14:paraId="38E3A718" w14:textId="77777777" w:rsidR="001C22ED" w:rsidRDefault="007E72FC">
      <w:pPr>
        <w:widowControl w:val="0"/>
        <w:pBdr>
          <w:top w:val="nil"/>
          <w:left w:val="nil"/>
          <w:bottom w:val="nil"/>
          <w:right w:val="nil"/>
          <w:between w:val="nil"/>
        </w:pBdr>
        <w:spacing w:before="396"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Root Server </w:t>
      </w:r>
    </w:p>
    <w:p w14:paraId="108E0BE1" w14:textId="77777777" w:rsidR="001C22ED" w:rsidRDefault="007E72FC">
      <w:pPr>
        <w:widowControl w:val="0"/>
        <w:pBdr>
          <w:top w:val="nil"/>
          <w:left w:val="nil"/>
          <w:bottom w:val="nil"/>
          <w:right w:val="nil"/>
          <w:between w:val="nil"/>
        </w:pBdr>
        <w:spacing w:before="55" w:line="279" w:lineRule="auto"/>
        <w:ind w:left="813" w:right="-5" w:firstLine="729"/>
        <w:rPr>
          <w:rFonts w:ascii="Corbel" w:eastAsia="Corbel" w:hAnsi="Corbel" w:cs="Corbel"/>
          <w:color w:val="000000"/>
          <w:sz w:val="24"/>
          <w:szCs w:val="24"/>
        </w:rPr>
      </w:pPr>
      <w:r>
        <w:rPr>
          <w:rFonts w:ascii="Corbel" w:eastAsia="Corbel" w:hAnsi="Corbel" w:cs="Corbel"/>
          <w:color w:val="000000"/>
          <w:sz w:val="24"/>
          <w:szCs w:val="24"/>
        </w:rPr>
        <w:t xml:space="preserve">Root Server is the top level server which consists of the entire DNS tree. It does not  contain the information about domains but delegates the authority to the other server </w:t>
      </w:r>
    </w:p>
    <w:p w14:paraId="346A6725" w14:textId="77777777" w:rsidR="001C22ED" w:rsidRDefault="007E72FC">
      <w:pPr>
        <w:widowControl w:val="0"/>
        <w:pBdr>
          <w:top w:val="nil"/>
          <w:left w:val="nil"/>
          <w:bottom w:val="nil"/>
          <w:right w:val="nil"/>
          <w:between w:val="nil"/>
        </w:pBdr>
        <w:spacing w:before="356" w:line="240" w:lineRule="auto"/>
        <w:ind w:left="809"/>
        <w:rPr>
          <w:rFonts w:ascii="Corbel" w:eastAsia="Corbel" w:hAnsi="Corbel" w:cs="Corbel"/>
          <w:b/>
          <w:i/>
          <w:color w:val="000000"/>
          <w:sz w:val="24"/>
          <w:szCs w:val="24"/>
        </w:rPr>
      </w:pPr>
      <w:r>
        <w:rPr>
          <w:rFonts w:ascii="Corbel" w:eastAsia="Corbel" w:hAnsi="Corbel" w:cs="Corbel"/>
          <w:b/>
          <w:i/>
          <w:color w:val="000000"/>
          <w:sz w:val="24"/>
          <w:szCs w:val="24"/>
        </w:rPr>
        <w:t xml:space="preserve">Primary Servers </w:t>
      </w:r>
    </w:p>
    <w:p w14:paraId="7103B6F4" w14:textId="77777777" w:rsidR="001C22ED" w:rsidRDefault="007E72FC">
      <w:pPr>
        <w:widowControl w:val="0"/>
        <w:pBdr>
          <w:top w:val="nil"/>
          <w:left w:val="nil"/>
          <w:bottom w:val="nil"/>
          <w:right w:val="nil"/>
          <w:between w:val="nil"/>
        </w:pBdr>
        <w:spacing w:before="56" w:line="279" w:lineRule="auto"/>
        <w:ind w:left="818" w:firstLine="724"/>
        <w:rPr>
          <w:rFonts w:ascii="Corbel" w:eastAsia="Corbel" w:hAnsi="Corbel" w:cs="Corbel"/>
          <w:color w:val="000000"/>
          <w:sz w:val="24"/>
          <w:szCs w:val="24"/>
        </w:rPr>
      </w:pPr>
      <w:r>
        <w:rPr>
          <w:rFonts w:ascii="Corbel" w:eastAsia="Corbel" w:hAnsi="Corbel" w:cs="Corbel"/>
          <w:color w:val="000000"/>
          <w:sz w:val="24"/>
          <w:szCs w:val="24"/>
        </w:rPr>
        <w:t xml:space="preserve">Primary Server stores a file about its zone. It has authority to create, maintain, and  update the zone file. </w:t>
      </w:r>
    </w:p>
    <w:p w14:paraId="368E978B" w14:textId="77777777" w:rsidR="001C22ED" w:rsidRDefault="007E72FC">
      <w:pPr>
        <w:widowControl w:val="0"/>
        <w:pBdr>
          <w:top w:val="nil"/>
          <w:left w:val="nil"/>
          <w:bottom w:val="nil"/>
          <w:right w:val="nil"/>
          <w:between w:val="nil"/>
        </w:pBdr>
        <w:spacing w:before="352" w:line="240" w:lineRule="auto"/>
        <w:ind w:left="806"/>
        <w:rPr>
          <w:rFonts w:ascii="Corbel" w:eastAsia="Corbel" w:hAnsi="Corbel" w:cs="Corbel"/>
          <w:b/>
          <w:i/>
          <w:color w:val="000000"/>
          <w:sz w:val="24"/>
          <w:szCs w:val="24"/>
        </w:rPr>
      </w:pPr>
      <w:r>
        <w:rPr>
          <w:rFonts w:ascii="Corbel" w:eastAsia="Corbel" w:hAnsi="Corbel" w:cs="Corbel"/>
          <w:b/>
          <w:i/>
          <w:color w:val="000000"/>
          <w:sz w:val="24"/>
          <w:szCs w:val="24"/>
        </w:rPr>
        <w:t xml:space="preserve">Secondary Server </w:t>
      </w:r>
    </w:p>
    <w:p w14:paraId="17586E5D" w14:textId="77777777" w:rsidR="001C22ED" w:rsidRDefault="007E72FC">
      <w:pPr>
        <w:widowControl w:val="0"/>
        <w:pBdr>
          <w:top w:val="nil"/>
          <w:left w:val="nil"/>
          <w:bottom w:val="nil"/>
          <w:right w:val="nil"/>
          <w:between w:val="nil"/>
        </w:pBdr>
        <w:spacing w:before="59" w:line="279" w:lineRule="auto"/>
        <w:ind w:left="813" w:firstLine="724"/>
        <w:jc w:val="both"/>
        <w:rPr>
          <w:rFonts w:ascii="Corbel" w:eastAsia="Corbel" w:hAnsi="Corbel" w:cs="Corbel"/>
          <w:color w:val="000000"/>
          <w:sz w:val="24"/>
          <w:szCs w:val="24"/>
        </w:rPr>
      </w:pPr>
      <w:r>
        <w:rPr>
          <w:rFonts w:ascii="Corbel" w:eastAsia="Corbel" w:hAnsi="Corbel" w:cs="Corbel"/>
          <w:color w:val="000000"/>
          <w:sz w:val="24"/>
          <w:szCs w:val="24"/>
        </w:rPr>
        <w:t xml:space="preserve">Secondary Server transfers complete information about a zone from another  server which may be primary or secondary server. The secondary server does not have  authority to create or update a zone file. </w:t>
      </w:r>
    </w:p>
    <w:p w14:paraId="368EA879" w14:textId="77777777" w:rsidR="001C22ED" w:rsidRDefault="007E72FC">
      <w:pPr>
        <w:widowControl w:val="0"/>
        <w:pBdr>
          <w:top w:val="nil"/>
          <w:left w:val="nil"/>
          <w:bottom w:val="nil"/>
          <w:right w:val="nil"/>
          <w:between w:val="nil"/>
        </w:pBdr>
        <w:spacing w:before="356" w:line="240" w:lineRule="auto"/>
        <w:ind w:left="101"/>
        <w:rPr>
          <w:rFonts w:ascii="Corbel" w:eastAsia="Corbel" w:hAnsi="Corbel" w:cs="Corbel"/>
          <w:b/>
          <w:color w:val="000000"/>
          <w:sz w:val="24"/>
          <w:szCs w:val="24"/>
        </w:rPr>
      </w:pPr>
      <w:r>
        <w:rPr>
          <w:rFonts w:ascii="Corbel" w:eastAsia="Corbel" w:hAnsi="Corbel" w:cs="Corbel"/>
          <w:b/>
          <w:color w:val="000000"/>
          <w:sz w:val="24"/>
          <w:szCs w:val="24"/>
        </w:rPr>
        <w:t xml:space="preserve">DNS Working </w:t>
      </w:r>
    </w:p>
    <w:p w14:paraId="19E1F6C3" w14:textId="77777777" w:rsidR="001C22ED" w:rsidRDefault="007E72FC">
      <w:pPr>
        <w:widowControl w:val="0"/>
        <w:pBdr>
          <w:top w:val="nil"/>
          <w:left w:val="nil"/>
          <w:bottom w:val="nil"/>
          <w:right w:val="nil"/>
          <w:between w:val="nil"/>
        </w:pBdr>
        <w:spacing w:before="55" w:line="279" w:lineRule="auto"/>
        <w:ind w:left="85" w:right="-1" w:firstLine="736"/>
        <w:rPr>
          <w:rFonts w:ascii="Corbel" w:eastAsia="Corbel" w:hAnsi="Corbel" w:cs="Corbel"/>
          <w:color w:val="000000"/>
          <w:sz w:val="24"/>
          <w:szCs w:val="24"/>
        </w:rPr>
      </w:pPr>
      <w:r>
        <w:rPr>
          <w:rFonts w:ascii="Corbel" w:eastAsia="Corbel" w:hAnsi="Corbel" w:cs="Corbel"/>
          <w:color w:val="000000"/>
          <w:sz w:val="24"/>
          <w:szCs w:val="24"/>
        </w:rPr>
        <w:t xml:space="preserve">DNS translates the domain name into IP address automatically. Following steps will take  you through the steps included in domain resolution process: </w:t>
      </w:r>
    </w:p>
    <w:p w14:paraId="0CC4514A" w14:textId="77777777" w:rsidR="001C22ED" w:rsidRDefault="007E72FC">
      <w:pPr>
        <w:widowControl w:val="0"/>
        <w:pBdr>
          <w:top w:val="nil"/>
          <w:left w:val="nil"/>
          <w:bottom w:val="nil"/>
          <w:right w:val="nil"/>
          <w:between w:val="nil"/>
        </w:pBdr>
        <w:spacing w:before="16" w:line="279" w:lineRule="auto"/>
        <w:ind w:left="1166" w:right="-2" w:hanging="353"/>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When we type </w:t>
      </w:r>
      <w:r>
        <w:rPr>
          <w:rFonts w:ascii="Corbel" w:eastAsia="Corbel" w:hAnsi="Corbel" w:cs="Corbel"/>
          <w:b/>
          <w:color w:val="000000"/>
          <w:sz w:val="24"/>
          <w:szCs w:val="24"/>
        </w:rPr>
        <w:t xml:space="preserve">www.tutorialspoint.com </w:t>
      </w:r>
      <w:r>
        <w:rPr>
          <w:rFonts w:ascii="Corbel" w:eastAsia="Corbel" w:hAnsi="Corbel" w:cs="Corbel"/>
          <w:color w:val="000000"/>
          <w:sz w:val="24"/>
          <w:szCs w:val="24"/>
        </w:rPr>
        <w:t xml:space="preserve">into the browser, it asks the local DNS Server  for its IP address. </w:t>
      </w:r>
    </w:p>
    <w:p w14:paraId="626F2B12" w14:textId="77777777" w:rsidR="001C22ED" w:rsidRDefault="007E72FC">
      <w:pPr>
        <w:widowControl w:val="0"/>
        <w:pBdr>
          <w:top w:val="nil"/>
          <w:left w:val="nil"/>
          <w:bottom w:val="nil"/>
          <w:right w:val="nil"/>
          <w:between w:val="nil"/>
        </w:pBdr>
        <w:spacing w:before="20" w:line="240" w:lineRule="auto"/>
        <w:ind w:left="1182"/>
        <w:rPr>
          <w:rFonts w:ascii="Corbel" w:eastAsia="Corbel" w:hAnsi="Corbel" w:cs="Corbel"/>
          <w:color w:val="000000"/>
          <w:sz w:val="24"/>
          <w:szCs w:val="24"/>
        </w:rPr>
      </w:pPr>
      <w:r>
        <w:rPr>
          <w:rFonts w:ascii="Corbel" w:eastAsia="Corbel" w:hAnsi="Corbel" w:cs="Corbel"/>
          <w:color w:val="000000"/>
          <w:sz w:val="24"/>
          <w:szCs w:val="24"/>
        </w:rPr>
        <w:t xml:space="preserve">Here the local DNS is at ISP end. </w:t>
      </w:r>
    </w:p>
    <w:p w14:paraId="5DD42B4D" w14:textId="77777777" w:rsidR="001C22ED" w:rsidRDefault="007E72FC">
      <w:pPr>
        <w:widowControl w:val="0"/>
        <w:pBdr>
          <w:top w:val="nil"/>
          <w:left w:val="nil"/>
          <w:bottom w:val="nil"/>
          <w:right w:val="nil"/>
          <w:between w:val="nil"/>
        </w:pBdr>
        <w:spacing w:before="56" w:line="280" w:lineRule="auto"/>
        <w:ind w:left="812" w:right="-4"/>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When the local DNS does not find the IP address of requested domain name, it  forwards the request t</w:t>
      </w:r>
      <w:r>
        <w:rPr>
          <w:rFonts w:ascii="Corbel" w:eastAsia="Corbel" w:hAnsi="Corbel" w:cs="Corbel"/>
          <w:color w:val="000000"/>
          <w:sz w:val="24"/>
          <w:szCs w:val="24"/>
          <w:highlight w:val="lightGray"/>
        </w:rPr>
        <w:t>o t</w:t>
      </w:r>
      <w:r>
        <w:rPr>
          <w:rFonts w:ascii="Corbel" w:eastAsia="Corbel" w:hAnsi="Corbel" w:cs="Corbel"/>
          <w:color w:val="000000"/>
          <w:sz w:val="24"/>
          <w:szCs w:val="24"/>
        </w:rPr>
        <w:t xml:space="preserve">he root DNS server and again enquires about IP address of it.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root DNS server replies with delegation that </w:t>
      </w:r>
      <w:r>
        <w:rPr>
          <w:rFonts w:ascii="Corbel" w:eastAsia="Corbel" w:hAnsi="Corbel" w:cs="Corbel"/>
          <w:b/>
          <w:color w:val="000000"/>
          <w:sz w:val="24"/>
          <w:szCs w:val="24"/>
        </w:rPr>
        <w:t>I do not know the IP address of  www.tutorialspoint.com but know the IP address of DNS Server</w:t>
      </w:r>
      <w:r>
        <w:rPr>
          <w:rFonts w:ascii="Corbel" w:eastAsia="Corbel" w:hAnsi="Corbel" w:cs="Corbel"/>
          <w:color w:val="000000"/>
          <w:sz w:val="24"/>
          <w:szCs w:val="24"/>
        </w:rPr>
        <w:t xml:space="preserve">. </w:t>
      </w:r>
    </w:p>
    <w:p w14:paraId="2F8E1A0A" w14:textId="77777777" w:rsidR="001C22ED" w:rsidRDefault="007E72FC">
      <w:pPr>
        <w:widowControl w:val="0"/>
        <w:pBdr>
          <w:top w:val="nil"/>
          <w:left w:val="nil"/>
          <w:bottom w:val="nil"/>
          <w:right w:val="nil"/>
          <w:between w:val="nil"/>
        </w:pBdr>
        <w:spacing w:before="14" w:line="279" w:lineRule="auto"/>
        <w:ind w:left="812" w:right="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local DNS server then asks the com DNS Server the same question.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 com DNS Server replies the same that it does not know the IP address of  www.tutorialspont.com but knows the address of tutorialspoint.com. </w:t>
      </w:r>
    </w:p>
    <w:p w14:paraId="7989CF24" w14:textId="77777777" w:rsidR="001C22ED" w:rsidRDefault="007E72FC">
      <w:pPr>
        <w:widowControl w:val="0"/>
        <w:pBdr>
          <w:top w:val="nil"/>
          <w:left w:val="nil"/>
          <w:bottom w:val="nil"/>
          <w:right w:val="nil"/>
          <w:between w:val="nil"/>
        </w:pBdr>
        <w:spacing w:before="20" w:line="279" w:lineRule="auto"/>
        <w:ind w:left="812"/>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Then the local DNS asks the tutorialspoint.com DNS server the same question. </w:t>
      </w: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Then tutorialspoint.com DNS server replies with IP address of  www.tutorialspoint.com. </w:t>
      </w:r>
    </w:p>
    <w:p w14:paraId="36DC8C4B" w14:textId="77777777" w:rsidR="001C22ED" w:rsidRDefault="007E72FC">
      <w:pPr>
        <w:widowControl w:val="0"/>
        <w:pBdr>
          <w:top w:val="nil"/>
          <w:left w:val="nil"/>
          <w:bottom w:val="nil"/>
          <w:right w:val="nil"/>
          <w:between w:val="nil"/>
        </w:pBdr>
        <w:spacing w:before="16" w:line="279" w:lineRule="auto"/>
        <w:ind w:left="1164" w:right="1" w:hanging="351"/>
        <w:rPr>
          <w:rFonts w:ascii="Corbel" w:eastAsia="Corbel" w:hAnsi="Corbel" w:cs="Corbel"/>
          <w:color w:val="000000"/>
          <w:sz w:val="24"/>
          <w:szCs w:val="24"/>
        </w:rPr>
      </w:pPr>
      <w:r>
        <w:rPr>
          <w:rFonts w:ascii="Noto Sans Symbols" w:eastAsia="Noto Sans Symbols" w:hAnsi="Noto Sans Symbols" w:cs="Noto Sans Symbols"/>
          <w:color w:val="000000"/>
          <w:sz w:val="20"/>
          <w:szCs w:val="20"/>
        </w:rPr>
        <w:t xml:space="preserve">• </w:t>
      </w:r>
      <w:r>
        <w:rPr>
          <w:rFonts w:ascii="Corbel" w:eastAsia="Corbel" w:hAnsi="Corbel" w:cs="Corbel"/>
          <w:color w:val="000000"/>
          <w:sz w:val="24"/>
          <w:szCs w:val="24"/>
        </w:rPr>
        <w:t xml:space="preserve">Now, the local DNS sends the IP address of www.tutorialspoint.com to the computer  that sends the request. </w:t>
      </w:r>
    </w:p>
    <w:p w14:paraId="77774EA4" w14:textId="50ADD6B7" w:rsidR="001C22ED" w:rsidRDefault="007E72FC">
      <w:pPr>
        <w:widowControl w:val="0"/>
        <w:pBdr>
          <w:top w:val="nil"/>
          <w:left w:val="nil"/>
          <w:bottom w:val="nil"/>
          <w:right w:val="nil"/>
          <w:between w:val="nil"/>
        </w:pBdr>
        <w:spacing w:before="1252" w:line="240" w:lineRule="auto"/>
        <w:ind w:left="92"/>
        <w:rPr>
          <w:rFonts w:ascii="Calibri" w:eastAsia="Calibri" w:hAnsi="Calibri" w:cs="Calibri"/>
          <w:b/>
          <w:color w:val="000000"/>
          <w:sz w:val="21"/>
          <w:szCs w:val="21"/>
        </w:rPr>
      </w:pPr>
      <w:r>
        <w:rPr>
          <w:rFonts w:ascii="Calibri" w:eastAsia="Calibri" w:hAnsi="Calibri" w:cs="Calibri"/>
          <w:b/>
          <w:color w:val="000000"/>
          <w:sz w:val="21"/>
          <w:szCs w:val="21"/>
        </w:rPr>
        <w:t xml:space="preserve"> </w:t>
      </w:r>
    </w:p>
    <w:sectPr w:rsidR="001C22ED">
      <w:pgSz w:w="11900" w:h="18720"/>
      <w:pgMar w:top="1428" w:right="939" w:bottom="1015"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6C6779B-64C3-4D18-91D5-A23BEA9B0156}"/>
    <w:embedItalic r:id="rId2" w:fontKey="{0471AD65-E3C8-40B4-B30E-839C37BEB30B}"/>
  </w:font>
  <w:font w:name="Corbel">
    <w:panose1 w:val="020B0503020204020204"/>
    <w:charset w:val="00"/>
    <w:family w:val="swiss"/>
    <w:pitch w:val="variable"/>
    <w:sig w:usb0="A00002EF" w:usb1="4000A44B" w:usb2="00000000" w:usb3="00000000" w:csb0="0000019F" w:csb1="00000000"/>
    <w:embedRegular r:id="rId3" w:fontKey="{6164B68B-9F26-468A-8785-C8EDEAE0BF9A}"/>
    <w:embedBold r:id="rId4" w:fontKey="{4663B0CC-2920-4971-ACDD-D463D78B3DF3}"/>
    <w:embedBoldItalic r:id="rId5" w:fontKey="{CFF63317-4206-4227-BB80-617D8A65EE66}"/>
  </w:font>
  <w:font w:name="Noto Sans Symbols">
    <w:charset w:val="00"/>
    <w:family w:val="auto"/>
    <w:pitch w:val="default"/>
    <w:embedRegular r:id="rId6" w:fontKey="{EC1D3098-FE88-4727-BBFD-254EC928EAF8}"/>
  </w:font>
  <w:font w:name="Calibri">
    <w:panose1 w:val="020F0502020204030204"/>
    <w:charset w:val="00"/>
    <w:family w:val="swiss"/>
    <w:pitch w:val="variable"/>
    <w:sig w:usb0="E4002EFF" w:usb1="C000247B" w:usb2="00000009" w:usb3="00000000" w:csb0="000001FF" w:csb1="00000000"/>
    <w:embedRegular r:id="rId7" w:fontKey="{EECFE0C3-5F40-4972-9A57-C04861DD47AC}"/>
    <w:embedBold r:id="rId8" w:fontKey="{DA389310-93C5-4D9B-A380-F94194D72C94}"/>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369D5462-ED9A-485E-83C6-7A0A95588AC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2ED"/>
    <w:rsid w:val="001C22ED"/>
    <w:rsid w:val="0039797B"/>
    <w:rsid w:val="007E72F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98F76"/>
  <w15:docId w15:val="{0AD15780-B3ED-4CEE-940D-E7FD7A01D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3</cp:revision>
  <dcterms:created xsi:type="dcterms:W3CDTF">2025-11-10T12:12:00Z</dcterms:created>
  <dcterms:modified xsi:type="dcterms:W3CDTF">2025-11-15T14:24:00Z</dcterms:modified>
</cp:coreProperties>
</file>