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3C819" w14:textId="09D5574F" w:rsidR="004C6CF8" w:rsidRPr="00103671" w:rsidRDefault="00E34249" w:rsidP="00103671">
      <w:pPr>
        <w:jc w:val="center"/>
        <w:rPr>
          <w:b/>
          <w:bCs/>
        </w:rPr>
      </w:pPr>
      <w:r w:rsidRPr="00103671">
        <w:rPr>
          <w:b/>
          <w:bCs/>
        </w:rPr>
        <w:t>Visualization of For</w:t>
      </w:r>
      <w:r w:rsidR="005A1AE0" w:rsidRPr="00103671">
        <w:rPr>
          <w:b/>
          <w:bCs/>
        </w:rPr>
        <w:t xml:space="preserve">mula </w:t>
      </w:r>
      <w:r w:rsidR="00103671" w:rsidRPr="00103671">
        <w:rPr>
          <w:b/>
          <w:bCs/>
        </w:rPr>
        <w:t>One Career Results</w:t>
      </w:r>
    </w:p>
    <w:p w14:paraId="3C9485BB" w14:textId="6CF4C3DF" w:rsidR="00103671" w:rsidRDefault="00F775CC">
      <w:r w:rsidRPr="00F775CC">
        <w:drawing>
          <wp:inline distT="0" distB="0" distL="0" distR="0" wp14:anchorId="050B2AFD" wp14:editId="3DE4EEE9">
            <wp:extent cx="5943600" cy="4065905"/>
            <wp:effectExtent l="0" t="0" r="0" b="0"/>
            <wp:docPr id="4" name="Picture 3">
              <a:extLst xmlns:a="http://schemas.openxmlformats.org/drawingml/2006/main">
                <a:ext uri="{FF2B5EF4-FFF2-40B4-BE49-F238E27FC236}">
                  <a16:creationId xmlns:a16="http://schemas.microsoft.com/office/drawing/2014/main" id="{66EAE507-46E8-28B1-8F1A-978747FEA31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66EAE507-46E8-28B1-8F1A-978747FEA312}"/>
                        </a:ext>
                      </a:extLst>
                    </pic:cNvPr>
                    <pic:cNvPicPr>
                      <a:picLocks noChangeAspect="1"/>
                    </pic:cNvPicPr>
                  </pic:nvPicPr>
                  <pic:blipFill>
                    <a:blip r:embed="rId4"/>
                    <a:stretch>
                      <a:fillRect/>
                    </a:stretch>
                  </pic:blipFill>
                  <pic:spPr>
                    <a:xfrm>
                      <a:off x="0" y="0"/>
                      <a:ext cx="5943600" cy="4065905"/>
                    </a:xfrm>
                    <a:prstGeom prst="rect">
                      <a:avLst/>
                    </a:prstGeom>
                  </pic:spPr>
                </pic:pic>
              </a:graphicData>
            </a:graphic>
          </wp:inline>
        </w:drawing>
      </w:r>
    </w:p>
    <w:p w14:paraId="564FD233" w14:textId="71F2D4DC" w:rsidR="00270D0B" w:rsidRDefault="00F775CC">
      <w:pPr>
        <w:rPr>
          <w:sz w:val="16"/>
          <w:szCs w:val="16"/>
        </w:rPr>
      </w:pPr>
      <w:r w:rsidRPr="00270D0B">
        <w:rPr>
          <w:sz w:val="16"/>
          <w:szCs w:val="16"/>
        </w:rPr>
        <w:t xml:space="preserve">Fig. 1: </w:t>
      </w:r>
      <w:r w:rsidR="00270D0B" w:rsidRPr="00270D0B">
        <w:rPr>
          <w:sz w:val="16"/>
          <w:szCs w:val="16"/>
        </w:rPr>
        <w:t>Formula One Career Results</w:t>
      </w:r>
    </w:p>
    <w:p w14:paraId="5CEB1056" w14:textId="7406F2BA" w:rsidR="00270D0B" w:rsidRPr="00270D0B" w:rsidRDefault="00270D0B">
      <w:pPr>
        <w:rPr>
          <w:b/>
          <w:bCs/>
        </w:rPr>
      </w:pPr>
      <w:r w:rsidRPr="00270D0B">
        <w:rPr>
          <w:b/>
          <w:bCs/>
        </w:rPr>
        <w:t>Introduction</w:t>
      </w:r>
    </w:p>
    <w:p w14:paraId="5ED88AC2" w14:textId="696C7F53" w:rsidR="00D82480" w:rsidRDefault="0062689B" w:rsidP="00506AF6">
      <w:pPr>
        <w:ind w:firstLine="720"/>
        <w:jc w:val="both"/>
      </w:pPr>
      <w:r w:rsidRPr="0062689B">
        <w:drawing>
          <wp:anchor distT="0" distB="0" distL="114300" distR="114300" simplePos="0" relativeHeight="251658240" behindDoc="1" locked="0" layoutInCell="1" allowOverlap="1" wp14:anchorId="2D117EC7" wp14:editId="07202135">
            <wp:simplePos x="0" y="0"/>
            <wp:positionH relativeFrom="margin">
              <wp:align>right</wp:align>
            </wp:positionH>
            <wp:positionV relativeFrom="paragraph">
              <wp:posOffset>842463</wp:posOffset>
            </wp:positionV>
            <wp:extent cx="2694285" cy="2209858"/>
            <wp:effectExtent l="0" t="0" r="0" b="0"/>
            <wp:wrapTight wrapText="bothSides">
              <wp:wrapPolygon edited="0">
                <wp:start x="0" y="0"/>
                <wp:lineTo x="0" y="21414"/>
                <wp:lineTo x="21386" y="21414"/>
                <wp:lineTo x="21386" y="0"/>
                <wp:lineTo x="0" y="0"/>
              </wp:wrapPolygon>
            </wp:wrapTight>
            <wp:docPr id="991320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320911" name=""/>
                    <pic:cNvPicPr/>
                  </pic:nvPicPr>
                  <pic:blipFill>
                    <a:blip r:embed="rId5">
                      <a:extLst>
                        <a:ext uri="{28A0092B-C50C-407E-A947-70E740481C1C}">
                          <a14:useLocalDpi xmlns:a14="http://schemas.microsoft.com/office/drawing/2010/main" val="0"/>
                        </a:ext>
                      </a:extLst>
                    </a:blip>
                    <a:stretch>
                      <a:fillRect/>
                    </a:stretch>
                  </pic:blipFill>
                  <pic:spPr>
                    <a:xfrm>
                      <a:off x="0" y="0"/>
                      <a:ext cx="2694285" cy="2209858"/>
                    </a:xfrm>
                    <a:prstGeom prst="rect">
                      <a:avLst/>
                    </a:prstGeom>
                  </pic:spPr>
                </pic:pic>
              </a:graphicData>
            </a:graphic>
          </wp:anchor>
        </w:drawing>
      </w:r>
      <w:r w:rsidR="001C170A">
        <w:t xml:space="preserve">Formula One is considered the highest class of </w:t>
      </w:r>
      <w:r w:rsidR="002F20AC">
        <w:t xml:space="preserve">international in open-wheel </w:t>
      </w:r>
      <w:r w:rsidR="00BC7FEE">
        <w:t xml:space="preserve">single-seat </w:t>
      </w:r>
      <w:r w:rsidR="002F20AC">
        <w:t xml:space="preserve">racing. </w:t>
      </w:r>
      <w:r w:rsidR="00277279">
        <w:t>Having just celebrated the 75</w:t>
      </w:r>
      <w:r w:rsidR="00277279" w:rsidRPr="00277279">
        <w:rPr>
          <w:vertAlign w:val="superscript"/>
        </w:rPr>
        <w:t>th</w:t>
      </w:r>
      <w:r w:rsidR="00277279">
        <w:t xml:space="preserve"> anniversary of the sport</w:t>
      </w:r>
      <w:r w:rsidR="00E40085">
        <w:t>,</w:t>
      </w:r>
      <w:r w:rsidR="00946DB8">
        <w:t xml:space="preserve"> the sport has had consistent formatting of 20 drivers</w:t>
      </w:r>
      <w:r w:rsidR="00DA329C">
        <w:t xml:space="preserve"> and </w:t>
      </w:r>
      <w:r w:rsidR="00506AF6">
        <w:t>10</w:t>
      </w:r>
      <w:r w:rsidR="00DA329C">
        <w:t xml:space="preserve"> teams </w:t>
      </w:r>
      <w:r w:rsidR="00660F03">
        <w:t xml:space="preserve">(2 drivers per team) </w:t>
      </w:r>
      <w:r w:rsidR="00DA329C">
        <w:t xml:space="preserve">with </w:t>
      </w:r>
      <w:r w:rsidR="00506AF6">
        <w:t xml:space="preserve">a varying number of races per season. </w:t>
      </w:r>
      <w:r w:rsidR="00D54326">
        <w:t>However, the 2026 season introduced an 11</w:t>
      </w:r>
      <w:r w:rsidR="00D54326" w:rsidRPr="00D54326">
        <w:rPr>
          <w:vertAlign w:val="superscript"/>
        </w:rPr>
        <w:t>th</w:t>
      </w:r>
      <w:r w:rsidR="00D54326">
        <w:t xml:space="preserve"> team, making it a total of 22 drivers </w:t>
      </w:r>
      <w:r w:rsidR="00222F56">
        <w:t>per season. Race results are based on finishing position in the final lap of a race, which can vary depending on the circuit</w:t>
      </w:r>
      <w:r w:rsidR="00510B53">
        <w:t>, as circuit laps vary in distance, total lap count is adjusted to maintain a consi</w:t>
      </w:r>
      <w:r w:rsidR="00222F56">
        <w:t xml:space="preserve">stent </w:t>
      </w:r>
      <w:r w:rsidR="00BE6F30">
        <w:t xml:space="preserve">of ~305 km </w:t>
      </w:r>
      <w:r w:rsidR="00510B53">
        <w:t>per</w:t>
      </w:r>
      <w:r w:rsidR="00BE6F30">
        <w:t xml:space="preserve"> race.</w:t>
      </w:r>
      <w:r w:rsidR="00E54FF5">
        <w:t xml:space="preserve"> Based on the finishing position of each race, drivers are awarded points</w:t>
      </w:r>
      <w:r w:rsidR="00956F83">
        <w:t>, which also contribute</w:t>
      </w:r>
      <w:r w:rsidR="00660F03">
        <w:t>s</w:t>
      </w:r>
      <w:r w:rsidR="00956F83">
        <w:t xml:space="preserve"> to the </w:t>
      </w:r>
      <w:r w:rsidR="00660F03">
        <w:t>Team points</w:t>
      </w:r>
      <w:r w:rsidR="00E54FF5">
        <w:t>.</w:t>
      </w:r>
      <w:r w:rsidR="006418C3">
        <w:t xml:space="preserve"> At the end of the racing season (usually early December) two championships are decided, the Drivers </w:t>
      </w:r>
      <w:r w:rsidR="006418C3">
        <w:lastRenderedPageBreak/>
        <w:t>Champ</w:t>
      </w:r>
      <w:r w:rsidR="007D2EC3">
        <w:t>ionship and the Constructors Championship. The Drivers Championship determines which individual driver scored the most points throughout the racing season, while the Constructors Championship determines which Team scored the most points</w:t>
      </w:r>
      <w:r w:rsidR="0080740A">
        <w:t>.</w:t>
      </w:r>
      <w:r w:rsidR="00956F83">
        <w:t xml:space="preserve"> </w:t>
      </w:r>
    </w:p>
    <w:p w14:paraId="2FA55D12" w14:textId="0FB32138" w:rsidR="00F06489" w:rsidRPr="00F06489" w:rsidRDefault="00F06489" w:rsidP="00F06489">
      <w:pPr>
        <w:jc w:val="both"/>
        <w:rPr>
          <w:b/>
          <w:bCs/>
        </w:rPr>
      </w:pPr>
      <w:r w:rsidRPr="00F06489">
        <w:rPr>
          <w:b/>
          <w:bCs/>
        </w:rPr>
        <w:t>Dataset</w:t>
      </w:r>
    </w:p>
    <w:p w14:paraId="6F183B98" w14:textId="39881FBF" w:rsidR="00F06489" w:rsidRDefault="00F06489" w:rsidP="00C55876">
      <w:pPr>
        <w:ind w:firstLine="720"/>
        <w:jc w:val="both"/>
      </w:pPr>
      <w:r>
        <w:t xml:space="preserve">The </w:t>
      </w:r>
      <w:hyperlink r:id="rId6" w:history="1">
        <w:r w:rsidR="00C55876" w:rsidRPr="00C55876">
          <w:rPr>
            <w:rStyle w:val="Hyperlink"/>
          </w:rPr>
          <w:t>Formula One Race Data</w:t>
        </w:r>
      </w:hyperlink>
      <w:r w:rsidR="00C55876" w:rsidRPr="00C55876">
        <w:rPr>
          <w:sz w:val="16"/>
          <w:szCs w:val="16"/>
        </w:rPr>
        <w:t>[1]</w:t>
      </w:r>
      <w:r>
        <w:t xml:space="preserve"> used for this project was sourced through Kaggle</w:t>
      </w:r>
      <w:r w:rsidR="001D4D4A">
        <w:t>. The dataset contains</w:t>
      </w:r>
      <w:r w:rsidR="0037167A">
        <w:t xml:space="preserve"> 14 different tables </w:t>
      </w:r>
      <w:r w:rsidR="00202C3D">
        <w:t xml:space="preserve">with data </w:t>
      </w:r>
      <w:r w:rsidR="00071287">
        <w:t>ranging from seasons beginning in 1950 and through 2025. This data does not contain the current (2026) season and therefore does not reflect the addition of an 11</w:t>
      </w:r>
      <w:r w:rsidR="00071287" w:rsidRPr="00071287">
        <w:rPr>
          <w:vertAlign w:val="superscript"/>
        </w:rPr>
        <w:t>th</w:t>
      </w:r>
      <w:r w:rsidR="00071287">
        <w:t xml:space="preserve"> team or the additional 2 drivers.</w:t>
      </w:r>
      <w:r w:rsidR="00D10732">
        <w:t xml:space="preserve"> With the use of </w:t>
      </w:r>
      <w:r w:rsidR="00DB0749">
        <w:t>Microsoft Access,</w:t>
      </w:r>
      <w:r w:rsidR="00D10732">
        <w:t xml:space="preserve"> I combined </w:t>
      </w:r>
      <w:r w:rsidR="00054C9C">
        <w:t xml:space="preserve">5 of the available tables </w:t>
      </w:r>
      <w:r w:rsidR="00C05DAE">
        <w:t>(Results, Drivers, Race Status, Races,</w:t>
      </w:r>
      <w:r w:rsidR="00054C9C">
        <w:t xml:space="preserve"> Lap Times) to create </w:t>
      </w:r>
      <w:r w:rsidR="00942E23">
        <w:t>a</w:t>
      </w:r>
      <w:r w:rsidR="00054C9C">
        <w:t xml:space="preserve"> consolidated table</w:t>
      </w:r>
      <w:r w:rsidR="0078517D">
        <w:t xml:space="preserve"> of</w:t>
      </w:r>
      <w:r w:rsidR="007052A2">
        <w:t xml:space="preserve"> 27,304 records.</w:t>
      </w:r>
      <w:r w:rsidR="001B3FC7">
        <w:t xml:space="preserve"> Instances of a race status</w:t>
      </w:r>
      <w:r w:rsidR="00AB6CD5">
        <w:t xml:space="preserve"> outside of “Finished” were not removed, as the main </w:t>
      </w:r>
      <w:r w:rsidR="00824A8D">
        <w:t>observation of this project is the overall race career results and a race status of “retired” or “DNF (Did Not Finish)” still contribute to a driver’s overall career performance.</w:t>
      </w:r>
    </w:p>
    <w:p w14:paraId="22D74D38" w14:textId="2330066B" w:rsidR="00B341CD" w:rsidRPr="000320B1" w:rsidRDefault="00B341CD" w:rsidP="00B341CD">
      <w:pPr>
        <w:jc w:val="both"/>
        <w:rPr>
          <w:b/>
          <w:bCs/>
        </w:rPr>
      </w:pPr>
      <w:r w:rsidRPr="000320B1">
        <w:rPr>
          <w:b/>
          <w:bCs/>
        </w:rPr>
        <w:t>Visualization and Analysis</w:t>
      </w:r>
    </w:p>
    <w:p w14:paraId="1C129298" w14:textId="14A325C2" w:rsidR="0062689B" w:rsidRDefault="00887226" w:rsidP="00506AF6">
      <w:pPr>
        <w:ind w:firstLine="720"/>
        <w:jc w:val="both"/>
      </w:pPr>
      <w:r>
        <w:t xml:space="preserve">In figure 1, each </w:t>
      </w:r>
      <w:r w:rsidR="006F4391">
        <w:t xml:space="preserve">node is representative of a </w:t>
      </w:r>
      <w:r w:rsidR="008A46D1">
        <w:t>driver’s</w:t>
      </w:r>
      <w:r w:rsidR="006F4391">
        <w:t xml:space="preserve"> initial debut, with earliest being </w:t>
      </w:r>
      <w:r w:rsidR="00B71263">
        <w:t xml:space="preserve">represented in purple and latest in yellow. The edges </w:t>
      </w:r>
      <w:r w:rsidR="008A46D1">
        <w:t>depict</w:t>
      </w:r>
      <w:r w:rsidR="002D51F8">
        <w:t xml:space="preserve"> race results</w:t>
      </w:r>
      <w:r w:rsidR="001B6962">
        <w:t xml:space="preserve"> of each </w:t>
      </w:r>
      <w:r w:rsidR="00B06C97">
        <w:t>driver;</w:t>
      </w:r>
      <w:r w:rsidR="001B6962">
        <w:t xml:space="preserve"> the connection is linked to the driver that finished in the position directly behind them (ex. Driver 1 finished</w:t>
      </w:r>
      <w:r w:rsidR="008A46D1">
        <w:t xml:space="preserve"> 1</w:t>
      </w:r>
      <w:r w:rsidR="008A46D1" w:rsidRPr="008A46D1">
        <w:rPr>
          <w:vertAlign w:val="superscript"/>
        </w:rPr>
        <w:t>st</w:t>
      </w:r>
      <w:r w:rsidR="008A46D1">
        <w:t xml:space="preserve"> -&gt; Driver 2 finished 2</w:t>
      </w:r>
      <w:r w:rsidR="008A46D1" w:rsidRPr="008A46D1">
        <w:rPr>
          <w:vertAlign w:val="superscript"/>
        </w:rPr>
        <w:t>nd</w:t>
      </w:r>
      <w:r w:rsidR="008A46D1">
        <w:t xml:space="preserve">). Additionally, </w:t>
      </w:r>
      <w:r w:rsidR="00C66B33">
        <w:t>nodes are clustered based on common links, so if Driver 1 and Driver 2 finish next to each other often</w:t>
      </w:r>
      <w:r w:rsidR="00B06C97">
        <w:t>, they will be depicted closer on the graph</w:t>
      </w:r>
      <w:r w:rsidR="00525E00">
        <w:t>, this explains the nodes that tend to float far away from the central graph</w:t>
      </w:r>
      <w:r w:rsidR="00B06C97">
        <w:t>.</w:t>
      </w:r>
      <w:r w:rsidR="00525E00">
        <w:t xml:space="preserve"> These nodes are Drivers that </w:t>
      </w:r>
      <w:r w:rsidR="00B64377">
        <w:t>are not finishing next to any common drivers</w:t>
      </w:r>
      <w:r w:rsidR="00A460CD">
        <w:t xml:space="preserve"> </w:t>
      </w:r>
      <w:r w:rsidR="00F96451">
        <w:t>and</w:t>
      </w:r>
      <w:r w:rsidR="00A460CD">
        <w:t xml:space="preserve"> usually have few links</w:t>
      </w:r>
      <w:r w:rsidR="00B64377">
        <w:t xml:space="preserve"> indicating there may be inconsistent or poor performance</w:t>
      </w:r>
      <w:r w:rsidR="00A460CD">
        <w:t>.</w:t>
      </w:r>
      <w:r w:rsidR="00B06C97">
        <w:t xml:space="preserve"> Node size is determined by a </w:t>
      </w:r>
      <w:r w:rsidR="00942E23">
        <w:t>driver’s</w:t>
      </w:r>
      <w:r w:rsidR="00B06C97">
        <w:t xml:space="preserve"> total career points</w:t>
      </w:r>
      <w:r w:rsidR="009C0C67">
        <w:t xml:space="preserve">, so drivers that have </w:t>
      </w:r>
      <w:r w:rsidR="006D71AA">
        <w:t>had more successful careers will be larger</w:t>
      </w:r>
      <w:r w:rsidR="00F052CC">
        <w:t>.</w:t>
      </w:r>
      <w:r w:rsidR="00193862">
        <w:t xml:space="preserve"> </w:t>
      </w:r>
    </w:p>
    <w:p w14:paraId="0C115F92" w14:textId="6EE79DCB" w:rsidR="00193862" w:rsidRDefault="00F96E67" w:rsidP="00506AF6">
      <w:pPr>
        <w:ind w:firstLine="720"/>
        <w:jc w:val="both"/>
      </w:pPr>
      <w:r>
        <w:t xml:space="preserve">Although there will be some links between different colored nodes (dark purple/ light purple, </w:t>
      </w:r>
      <w:r w:rsidR="005E4C7C">
        <w:t>teal/yellow), t</w:t>
      </w:r>
      <w:r w:rsidR="00193862">
        <w:t xml:space="preserve">here is a distinct gap </w:t>
      </w:r>
      <w:r w:rsidR="005633D4">
        <w:t xml:space="preserve">between purple nodes and yellow nodes due to the average career length of a Driver consisting </w:t>
      </w:r>
      <w:r w:rsidR="00942E23">
        <w:t xml:space="preserve">of </w:t>
      </w:r>
      <w:r w:rsidR="00942E23" w:rsidRPr="00942E23">
        <w:rPr>
          <w:highlight w:val="yellow"/>
        </w:rPr>
        <w:t>[</w:t>
      </w:r>
      <w:r w:rsidR="00C63B8C" w:rsidRPr="00942E23">
        <w:rPr>
          <w:highlight w:val="yellow"/>
        </w:rPr>
        <w:t>]</w:t>
      </w:r>
      <w:r w:rsidR="00C63B8C">
        <w:t xml:space="preserve"> years</w:t>
      </w:r>
      <w:r w:rsidR="005E4C7C">
        <w:t xml:space="preserve">, thus making </w:t>
      </w:r>
      <w:r w:rsidR="0078220A">
        <w:t xml:space="preserve">a connection between the two </w:t>
      </w:r>
      <w:r w:rsidR="00525E00">
        <w:t>impossibles</w:t>
      </w:r>
      <w:r w:rsidR="00192FEC">
        <w:t>.</w:t>
      </w:r>
    </w:p>
    <w:p w14:paraId="38AA5F20" w14:textId="06BDDDAB" w:rsidR="00D82480" w:rsidRDefault="00170488" w:rsidP="00CF74FE">
      <w:pPr>
        <w:jc w:val="both"/>
      </w:pPr>
      <w:r>
        <w:tab/>
        <w:t>Figures 2 depict</w:t>
      </w:r>
      <w:r w:rsidR="00026BFB">
        <w:t>s</w:t>
      </w:r>
      <w:r>
        <w:t xml:space="preserve"> the top 40 drivers with the longest careers. This was calculated based on the </w:t>
      </w:r>
      <w:r w:rsidR="007A2771">
        <w:t>year each driver debuted and their final season. Figure 3 shows each of the top 40 drivers and their longest connection.</w:t>
      </w:r>
      <w:r w:rsidR="00CF74FE">
        <w:t xml:space="preserve"> This is another method of visualizing the length of a career in </w:t>
      </w:r>
      <w:r w:rsidR="0063629D">
        <w:t>the sport</w:t>
      </w:r>
      <w:r w:rsidR="00CF74FE">
        <w:t>.</w:t>
      </w:r>
      <w:r w:rsidR="0063629D">
        <w:t xml:space="preserve"> Especially in the earlier years (purple) we see much longer connections, thus longer career length</w:t>
      </w:r>
      <w:r w:rsidR="00D87FF4">
        <w:t>. As the sport has grown</w:t>
      </w:r>
      <w:r w:rsidR="00BC69ED">
        <w:t>, there is an increase incoming</w:t>
      </w:r>
      <w:r w:rsidR="00A57EFF">
        <w:t xml:space="preserve"> athletes and young talent, </w:t>
      </w:r>
      <w:r w:rsidR="008B255A">
        <w:t>therefore career length goes down as we approach the latest season.</w:t>
      </w:r>
    </w:p>
    <w:p w14:paraId="3F3335A3" w14:textId="594F9B50" w:rsidR="00D509D7" w:rsidRDefault="00D509D7" w:rsidP="005C32CB">
      <w:pPr>
        <w:jc w:val="center"/>
      </w:pPr>
    </w:p>
    <w:p w14:paraId="251555F7" w14:textId="35D914CB" w:rsidR="00E54FF5" w:rsidRDefault="00231035" w:rsidP="005C32CB">
      <w:pPr>
        <w:jc w:val="center"/>
      </w:pPr>
      <w:r w:rsidRPr="00231035">
        <w:lastRenderedPageBreak/>
        <w:drawing>
          <wp:inline distT="0" distB="0" distL="0" distR="0" wp14:anchorId="63FF8CBB" wp14:editId="4F9E6C46">
            <wp:extent cx="4043807" cy="2766293"/>
            <wp:effectExtent l="0" t="0" r="0" b="0"/>
            <wp:docPr id="16861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1592" name=""/>
                    <pic:cNvPicPr/>
                  </pic:nvPicPr>
                  <pic:blipFill>
                    <a:blip r:embed="rId7"/>
                    <a:stretch>
                      <a:fillRect/>
                    </a:stretch>
                  </pic:blipFill>
                  <pic:spPr>
                    <a:xfrm>
                      <a:off x="0" y="0"/>
                      <a:ext cx="4056464" cy="2774952"/>
                    </a:xfrm>
                    <a:prstGeom prst="rect">
                      <a:avLst/>
                    </a:prstGeom>
                  </pic:spPr>
                </pic:pic>
              </a:graphicData>
            </a:graphic>
          </wp:inline>
        </w:drawing>
      </w:r>
    </w:p>
    <w:p w14:paraId="53F2F388" w14:textId="3978706A" w:rsidR="00C472D2" w:rsidRDefault="00C472D2" w:rsidP="00C472D2">
      <w:pPr>
        <w:jc w:val="both"/>
        <w:rPr>
          <w:sz w:val="16"/>
          <w:szCs w:val="16"/>
        </w:rPr>
      </w:pPr>
      <w:r w:rsidRPr="00CD0AE0">
        <w:rPr>
          <w:sz w:val="16"/>
          <w:szCs w:val="16"/>
        </w:rPr>
        <w:tab/>
        <w:t>Fig</w:t>
      </w:r>
      <w:r w:rsidR="00CD0AE0" w:rsidRPr="00CD0AE0">
        <w:rPr>
          <w:sz w:val="16"/>
          <w:szCs w:val="16"/>
        </w:rPr>
        <w:t xml:space="preserve">. </w:t>
      </w:r>
      <w:r w:rsidR="00026BFB">
        <w:rPr>
          <w:sz w:val="16"/>
          <w:szCs w:val="16"/>
        </w:rPr>
        <w:t>2</w:t>
      </w:r>
      <w:r w:rsidR="00CD0AE0" w:rsidRPr="00CD0AE0">
        <w:rPr>
          <w:sz w:val="16"/>
          <w:szCs w:val="16"/>
        </w:rPr>
        <w:t xml:space="preserve">: Top 40 </w:t>
      </w:r>
      <w:r w:rsidR="00026BFB">
        <w:rPr>
          <w:sz w:val="16"/>
          <w:szCs w:val="16"/>
        </w:rPr>
        <w:t>D</w:t>
      </w:r>
      <w:r w:rsidR="00CD0AE0" w:rsidRPr="00CD0AE0">
        <w:rPr>
          <w:sz w:val="16"/>
          <w:szCs w:val="16"/>
        </w:rPr>
        <w:t xml:space="preserve">rivers </w:t>
      </w:r>
      <w:r w:rsidR="00026BFB">
        <w:rPr>
          <w:sz w:val="16"/>
          <w:szCs w:val="16"/>
        </w:rPr>
        <w:t>W</w:t>
      </w:r>
      <w:r w:rsidR="00CD0AE0" w:rsidRPr="00CD0AE0">
        <w:rPr>
          <w:sz w:val="16"/>
          <w:szCs w:val="16"/>
        </w:rPr>
        <w:t xml:space="preserve">ith </w:t>
      </w:r>
      <w:r w:rsidR="00026BFB">
        <w:rPr>
          <w:sz w:val="16"/>
          <w:szCs w:val="16"/>
        </w:rPr>
        <w:t>t</w:t>
      </w:r>
      <w:r w:rsidR="00CD0AE0" w:rsidRPr="00CD0AE0">
        <w:rPr>
          <w:sz w:val="16"/>
          <w:szCs w:val="16"/>
        </w:rPr>
        <w:t xml:space="preserve">he </w:t>
      </w:r>
      <w:r w:rsidR="00026BFB">
        <w:rPr>
          <w:sz w:val="16"/>
          <w:szCs w:val="16"/>
        </w:rPr>
        <w:t>L</w:t>
      </w:r>
      <w:r w:rsidR="00CD0AE0" w:rsidRPr="00CD0AE0">
        <w:rPr>
          <w:sz w:val="16"/>
          <w:szCs w:val="16"/>
        </w:rPr>
        <w:t xml:space="preserve">ongest </w:t>
      </w:r>
      <w:r w:rsidR="00026BFB">
        <w:rPr>
          <w:sz w:val="16"/>
          <w:szCs w:val="16"/>
        </w:rPr>
        <w:t>L</w:t>
      </w:r>
      <w:r w:rsidR="00CD0AE0" w:rsidRPr="00CD0AE0">
        <w:rPr>
          <w:sz w:val="16"/>
          <w:szCs w:val="16"/>
        </w:rPr>
        <w:t>inks</w:t>
      </w:r>
    </w:p>
    <w:p w14:paraId="48B84916" w14:textId="0F1D7DFE" w:rsidR="005C32CB" w:rsidRDefault="005C32CB" w:rsidP="00E2122E">
      <w:pPr>
        <w:ind w:firstLine="720"/>
        <w:jc w:val="both"/>
        <w:rPr>
          <w:sz w:val="16"/>
          <w:szCs w:val="16"/>
        </w:rPr>
      </w:pPr>
      <w:r>
        <w:rPr>
          <w:sz w:val="16"/>
          <w:szCs w:val="16"/>
        </w:rPr>
        <w:t xml:space="preserve">From </w:t>
      </w:r>
      <w:r w:rsidR="00070C7E">
        <w:rPr>
          <w:sz w:val="16"/>
          <w:szCs w:val="16"/>
        </w:rPr>
        <w:t>the top 40 drivers we are also able to compare the career points earned</w:t>
      </w:r>
      <w:r w:rsidR="004272F6">
        <w:rPr>
          <w:sz w:val="16"/>
          <w:szCs w:val="16"/>
        </w:rPr>
        <w:t xml:space="preserve">. From Fig. 4 we see </w:t>
      </w:r>
      <w:r w:rsidR="00E2122E">
        <w:rPr>
          <w:sz w:val="16"/>
          <w:szCs w:val="16"/>
        </w:rPr>
        <w:t>those newer drivers</w:t>
      </w:r>
      <w:r w:rsidR="004272F6">
        <w:rPr>
          <w:sz w:val="16"/>
          <w:szCs w:val="16"/>
        </w:rPr>
        <w:t xml:space="preserve">, such as HAM (Hamilton) have earned more career points than </w:t>
      </w:r>
      <w:r w:rsidR="00E2122E">
        <w:rPr>
          <w:sz w:val="16"/>
          <w:szCs w:val="16"/>
        </w:rPr>
        <w:t>most</w:t>
      </w:r>
      <w:r w:rsidR="004272F6">
        <w:rPr>
          <w:sz w:val="16"/>
          <w:szCs w:val="16"/>
        </w:rPr>
        <w:t xml:space="preserve"> of the </w:t>
      </w:r>
      <w:r w:rsidR="00E2122E">
        <w:rPr>
          <w:sz w:val="16"/>
          <w:szCs w:val="16"/>
        </w:rPr>
        <w:t>older drivers combined</w:t>
      </w:r>
    </w:p>
    <w:p w14:paraId="7BB56CF8" w14:textId="2190877A" w:rsidR="004272F6" w:rsidRDefault="004272F6" w:rsidP="00C472D2">
      <w:pPr>
        <w:jc w:val="both"/>
        <w:rPr>
          <w:sz w:val="16"/>
          <w:szCs w:val="16"/>
        </w:rPr>
      </w:pPr>
      <w:r w:rsidRPr="004272F6">
        <w:rPr>
          <w:sz w:val="16"/>
          <w:szCs w:val="16"/>
        </w:rPr>
        <w:drawing>
          <wp:inline distT="0" distB="0" distL="0" distR="0" wp14:anchorId="40AA084B" wp14:editId="66377F0C">
            <wp:extent cx="5943600" cy="2623185"/>
            <wp:effectExtent l="0" t="0" r="0" b="5715"/>
            <wp:docPr id="1391394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394719" name=""/>
                    <pic:cNvPicPr/>
                  </pic:nvPicPr>
                  <pic:blipFill>
                    <a:blip r:embed="rId8"/>
                    <a:stretch>
                      <a:fillRect/>
                    </a:stretch>
                  </pic:blipFill>
                  <pic:spPr>
                    <a:xfrm>
                      <a:off x="0" y="0"/>
                      <a:ext cx="5943600" cy="2623185"/>
                    </a:xfrm>
                    <a:prstGeom prst="rect">
                      <a:avLst/>
                    </a:prstGeom>
                  </pic:spPr>
                </pic:pic>
              </a:graphicData>
            </a:graphic>
          </wp:inline>
        </w:drawing>
      </w:r>
    </w:p>
    <w:p w14:paraId="01CE7492" w14:textId="70052CE9" w:rsidR="00026BFB" w:rsidRPr="00CD0AE0" w:rsidRDefault="00026BFB" w:rsidP="00C472D2">
      <w:pPr>
        <w:jc w:val="both"/>
        <w:rPr>
          <w:sz w:val="16"/>
          <w:szCs w:val="16"/>
        </w:rPr>
      </w:pPr>
      <w:r>
        <w:rPr>
          <w:sz w:val="16"/>
          <w:szCs w:val="16"/>
        </w:rPr>
        <w:tab/>
        <w:t>Fig. 3: Lifetime Points of Top 40 Longest Career Drivers</w:t>
      </w:r>
    </w:p>
    <w:p w14:paraId="10C82B44" w14:textId="30615D40" w:rsidR="00270D0B" w:rsidRPr="00E14BD0" w:rsidRDefault="00270D0B">
      <w:pPr>
        <w:rPr>
          <w:b/>
          <w:bCs/>
        </w:rPr>
      </w:pPr>
      <w:r w:rsidRPr="00E14BD0">
        <w:rPr>
          <w:b/>
          <w:bCs/>
        </w:rPr>
        <w:t>Conclusion</w:t>
      </w:r>
    </w:p>
    <w:p w14:paraId="627566B3" w14:textId="4F077E7A" w:rsidR="0026456B" w:rsidRPr="00270D0B" w:rsidRDefault="002E4CBB" w:rsidP="00182B79">
      <w:pPr>
        <w:ind w:firstLine="720"/>
        <w:jc w:val="both"/>
      </w:pPr>
      <w:r>
        <w:t>As we approach the year 2025, we see an increase in node size indication that general performance of drivers is increasing. This is likely an indication of increased talent but also an increase in machinery</w:t>
      </w:r>
      <w:r w:rsidR="00A761B0">
        <w:t xml:space="preserve"> capabilities</w:t>
      </w:r>
      <w:r>
        <w:t>.</w:t>
      </w:r>
      <w:r w:rsidR="00A761B0">
        <w:t xml:space="preserve"> This is a sport that is heavily dependent on technology so it makes sense that there would be an increase in performance along with an increase </w:t>
      </w:r>
      <w:r w:rsidR="00182B79">
        <w:t>in machinery.</w:t>
      </w:r>
    </w:p>
    <w:sectPr w:rsidR="0026456B" w:rsidRPr="00270D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A93"/>
    <w:rsid w:val="00026BFB"/>
    <w:rsid w:val="000320B1"/>
    <w:rsid w:val="00054C9C"/>
    <w:rsid w:val="00070C7E"/>
    <w:rsid w:val="00071287"/>
    <w:rsid w:val="000E4AF7"/>
    <w:rsid w:val="000E7490"/>
    <w:rsid w:val="00103671"/>
    <w:rsid w:val="001674E0"/>
    <w:rsid w:val="00170488"/>
    <w:rsid w:val="00182B79"/>
    <w:rsid w:val="00192FEC"/>
    <w:rsid w:val="00193862"/>
    <w:rsid w:val="001B3FC7"/>
    <w:rsid w:val="001B6962"/>
    <w:rsid w:val="001C170A"/>
    <w:rsid w:val="001D4D4A"/>
    <w:rsid w:val="00202C3D"/>
    <w:rsid w:val="00220AF0"/>
    <w:rsid w:val="00222F56"/>
    <w:rsid w:val="00231035"/>
    <w:rsid w:val="0026456B"/>
    <w:rsid w:val="00270D0B"/>
    <w:rsid w:val="00277279"/>
    <w:rsid w:val="00286414"/>
    <w:rsid w:val="002D51F8"/>
    <w:rsid w:val="002E4CBB"/>
    <w:rsid w:val="002F20AC"/>
    <w:rsid w:val="003003FF"/>
    <w:rsid w:val="00365705"/>
    <w:rsid w:val="0037167A"/>
    <w:rsid w:val="003A28AF"/>
    <w:rsid w:val="003A5CA7"/>
    <w:rsid w:val="004272F6"/>
    <w:rsid w:val="004C6CF8"/>
    <w:rsid w:val="00506AF6"/>
    <w:rsid w:val="00510B53"/>
    <w:rsid w:val="00514A93"/>
    <w:rsid w:val="00525E00"/>
    <w:rsid w:val="005633D4"/>
    <w:rsid w:val="005A1AE0"/>
    <w:rsid w:val="005C050D"/>
    <w:rsid w:val="005C32CB"/>
    <w:rsid w:val="005E4C7C"/>
    <w:rsid w:val="0062689B"/>
    <w:rsid w:val="0063629D"/>
    <w:rsid w:val="006418C3"/>
    <w:rsid w:val="00660F03"/>
    <w:rsid w:val="0067231B"/>
    <w:rsid w:val="006C0D12"/>
    <w:rsid w:val="006D71AA"/>
    <w:rsid w:val="006F4391"/>
    <w:rsid w:val="007052A2"/>
    <w:rsid w:val="0078220A"/>
    <w:rsid w:val="0078517D"/>
    <w:rsid w:val="007A2771"/>
    <w:rsid w:val="007D2EC3"/>
    <w:rsid w:val="0080740A"/>
    <w:rsid w:val="00824A8D"/>
    <w:rsid w:val="00887226"/>
    <w:rsid w:val="008A46D1"/>
    <w:rsid w:val="008B255A"/>
    <w:rsid w:val="009208CE"/>
    <w:rsid w:val="00942E23"/>
    <w:rsid w:val="00946DB8"/>
    <w:rsid w:val="00956F83"/>
    <w:rsid w:val="009C0C67"/>
    <w:rsid w:val="00A460CD"/>
    <w:rsid w:val="00A57EFF"/>
    <w:rsid w:val="00A761B0"/>
    <w:rsid w:val="00AB6CD5"/>
    <w:rsid w:val="00B06C97"/>
    <w:rsid w:val="00B341CD"/>
    <w:rsid w:val="00B64377"/>
    <w:rsid w:val="00B71263"/>
    <w:rsid w:val="00B9343C"/>
    <w:rsid w:val="00B96D01"/>
    <w:rsid w:val="00BC69ED"/>
    <w:rsid w:val="00BC7FEE"/>
    <w:rsid w:val="00BE6F30"/>
    <w:rsid w:val="00C05DAE"/>
    <w:rsid w:val="00C472D2"/>
    <w:rsid w:val="00C55876"/>
    <w:rsid w:val="00C63B8C"/>
    <w:rsid w:val="00C66B33"/>
    <w:rsid w:val="00CD0AE0"/>
    <w:rsid w:val="00CD3899"/>
    <w:rsid w:val="00CF74FE"/>
    <w:rsid w:val="00D10732"/>
    <w:rsid w:val="00D509D7"/>
    <w:rsid w:val="00D54326"/>
    <w:rsid w:val="00D82480"/>
    <w:rsid w:val="00D87FF4"/>
    <w:rsid w:val="00DA329C"/>
    <w:rsid w:val="00DB0749"/>
    <w:rsid w:val="00DC7F6B"/>
    <w:rsid w:val="00E001A8"/>
    <w:rsid w:val="00E14BD0"/>
    <w:rsid w:val="00E17931"/>
    <w:rsid w:val="00E2122E"/>
    <w:rsid w:val="00E34249"/>
    <w:rsid w:val="00E40085"/>
    <w:rsid w:val="00E46D8E"/>
    <w:rsid w:val="00E54FF5"/>
    <w:rsid w:val="00F04F63"/>
    <w:rsid w:val="00F052CC"/>
    <w:rsid w:val="00F06489"/>
    <w:rsid w:val="00F579FA"/>
    <w:rsid w:val="00F66B7D"/>
    <w:rsid w:val="00F775CC"/>
    <w:rsid w:val="00F96451"/>
    <w:rsid w:val="00F96E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306E3"/>
  <w15:chartTrackingRefBased/>
  <w15:docId w15:val="{F46B918F-9148-4A47-BCD9-766048BFC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4A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4A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4A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4A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4A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4A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4A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4A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4A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4A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4A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4A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4A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4A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4A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4A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4A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4A93"/>
    <w:rPr>
      <w:rFonts w:eastAsiaTheme="majorEastAsia" w:cstheme="majorBidi"/>
      <w:color w:val="272727" w:themeColor="text1" w:themeTint="D8"/>
    </w:rPr>
  </w:style>
  <w:style w:type="paragraph" w:styleId="Title">
    <w:name w:val="Title"/>
    <w:basedOn w:val="Normal"/>
    <w:next w:val="Normal"/>
    <w:link w:val="TitleChar"/>
    <w:uiPriority w:val="10"/>
    <w:qFormat/>
    <w:rsid w:val="00514A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4A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4A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4A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4A93"/>
    <w:pPr>
      <w:spacing w:before="160"/>
      <w:jc w:val="center"/>
    </w:pPr>
    <w:rPr>
      <w:i/>
      <w:iCs/>
      <w:color w:val="404040" w:themeColor="text1" w:themeTint="BF"/>
    </w:rPr>
  </w:style>
  <w:style w:type="character" w:customStyle="1" w:styleId="QuoteChar">
    <w:name w:val="Quote Char"/>
    <w:basedOn w:val="DefaultParagraphFont"/>
    <w:link w:val="Quote"/>
    <w:uiPriority w:val="29"/>
    <w:rsid w:val="00514A93"/>
    <w:rPr>
      <w:i/>
      <w:iCs/>
      <w:color w:val="404040" w:themeColor="text1" w:themeTint="BF"/>
    </w:rPr>
  </w:style>
  <w:style w:type="paragraph" w:styleId="ListParagraph">
    <w:name w:val="List Paragraph"/>
    <w:basedOn w:val="Normal"/>
    <w:uiPriority w:val="34"/>
    <w:qFormat/>
    <w:rsid w:val="00514A93"/>
    <w:pPr>
      <w:ind w:left="720"/>
      <w:contextualSpacing/>
    </w:pPr>
  </w:style>
  <w:style w:type="character" w:styleId="IntenseEmphasis">
    <w:name w:val="Intense Emphasis"/>
    <w:basedOn w:val="DefaultParagraphFont"/>
    <w:uiPriority w:val="21"/>
    <w:qFormat/>
    <w:rsid w:val="00514A93"/>
    <w:rPr>
      <w:i/>
      <w:iCs/>
      <w:color w:val="0F4761" w:themeColor="accent1" w:themeShade="BF"/>
    </w:rPr>
  </w:style>
  <w:style w:type="paragraph" w:styleId="IntenseQuote">
    <w:name w:val="Intense Quote"/>
    <w:basedOn w:val="Normal"/>
    <w:next w:val="Normal"/>
    <w:link w:val="IntenseQuoteChar"/>
    <w:uiPriority w:val="30"/>
    <w:qFormat/>
    <w:rsid w:val="00514A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4A93"/>
    <w:rPr>
      <w:i/>
      <w:iCs/>
      <w:color w:val="0F4761" w:themeColor="accent1" w:themeShade="BF"/>
    </w:rPr>
  </w:style>
  <w:style w:type="character" w:styleId="IntenseReference">
    <w:name w:val="Intense Reference"/>
    <w:basedOn w:val="DefaultParagraphFont"/>
    <w:uiPriority w:val="32"/>
    <w:qFormat/>
    <w:rsid w:val="00514A93"/>
    <w:rPr>
      <w:b/>
      <w:bCs/>
      <w:smallCaps/>
      <w:color w:val="0F4761" w:themeColor="accent1" w:themeShade="BF"/>
      <w:spacing w:val="5"/>
    </w:rPr>
  </w:style>
  <w:style w:type="table" w:styleId="TableGrid">
    <w:name w:val="Table Grid"/>
    <w:basedOn w:val="TableNormal"/>
    <w:uiPriority w:val="39"/>
    <w:rsid w:val="00F04F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55876"/>
    <w:rPr>
      <w:color w:val="467886" w:themeColor="hyperlink"/>
      <w:u w:val="single"/>
    </w:rPr>
  </w:style>
  <w:style w:type="character" w:styleId="UnresolvedMention">
    <w:name w:val="Unresolved Mention"/>
    <w:basedOn w:val="DefaultParagraphFont"/>
    <w:uiPriority w:val="99"/>
    <w:semiHidden/>
    <w:unhideWhenUsed/>
    <w:rsid w:val="00C558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kaggle.com/datasets/jtrotman/formula-1-race-data" TargetMode="External"/><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435</TotalTime>
  <Pages>3</Pages>
  <Words>659</Words>
  <Characters>3758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alexandra hansen</dc:creator>
  <cp:keywords/>
  <dc:description/>
  <cp:lastModifiedBy>alexandra hansen</cp:lastModifiedBy>
  <cp:revision>108</cp:revision>
  <dcterms:created xsi:type="dcterms:W3CDTF">2026-04-10T17:22:00Z</dcterms:created>
  <dcterms:modified xsi:type="dcterms:W3CDTF">2026-04-18T14:45:00Z</dcterms:modified>
</cp:coreProperties>
</file>