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sz w:val="28"/>
          <w:szCs w:val="28"/>
        </w:rPr>
      </w:pPr>
      <w:r>
        <w:rPr>
          <w:b/>
          <w:sz w:val="28"/>
          <w:szCs w:val="28"/>
          <w:rtl w:val="0"/>
        </w:rPr>
        <w:t>SCRIPT INTI KONTEN KURSUS ONLINE</w:t>
      </w:r>
    </w:p>
    <w:p>
      <w:pPr>
        <w:jc w:val="center"/>
      </w:pPr>
    </w:p>
    <w:p>
      <w:pPr>
        <w:tabs>
          <w:tab w:val="left" w:pos="2410"/>
          <w:tab w:val="left" w:pos="2835"/>
        </w:tabs>
        <w:rPr>
          <w:rFonts w:hint="default"/>
          <w:lang w:val="en-US"/>
        </w:rPr>
      </w:pPr>
      <w:r>
        <w:rPr>
          <w:rtl w:val="0"/>
        </w:rPr>
        <w:t>Judul Kursus</w:t>
      </w:r>
      <w:r>
        <w:rPr>
          <w:rtl w:val="0"/>
        </w:rPr>
        <w:tab/>
      </w:r>
      <w:r>
        <w:rPr>
          <w:rtl w:val="0"/>
        </w:rPr>
        <w:t>:</w:t>
      </w:r>
      <w:r>
        <w:rPr>
          <w:rtl w:val="0"/>
        </w:rPr>
        <w:tab/>
      </w:r>
      <w:r>
        <w:rPr>
          <w:rFonts w:hint="default"/>
          <w:rtl w:val="0"/>
          <w:lang w:val="en-US"/>
        </w:rPr>
        <w:t>Data Engginering</w:t>
      </w:r>
    </w:p>
    <w:p>
      <w:pPr>
        <w:tabs>
          <w:tab w:val="left" w:pos="2410"/>
          <w:tab w:val="left" w:pos="2835"/>
        </w:tabs>
        <w:rPr>
          <w:rFonts w:hint="default"/>
          <w:lang w:val="en-US"/>
        </w:rPr>
      </w:pPr>
      <w:r>
        <w:rPr>
          <w:rtl w:val="0"/>
        </w:rPr>
        <w:t>Instruktur</w:t>
      </w:r>
      <w:r>
        <w:rPr>
          <w:rtl w:val="0"/>
        </w:rPr>
        <w:tab/>
      </w:r>
      <w:r>
        <w:rPr>
          <w:rtl w:val="0"/>
        </w:rPr>
        <w:t>:</w:t>
      </w:r>
      <w:r>
        <w:rPr>
          <w:rtl w:val="0"/>
        </w:rPr>
        <w:tab/>
      </w:r>
      <w:r>
        <w:rPr>
          <w:rFonts w:hint="default"/>
          <w:rtl w:val="0"/>
          <w:lang w:val="en-US"/>
        </w:rPr>
        <w:t>Hansen Louisther, S.Kom, MMSI</w:t>
      </w:r>
    </w:p>
    <w:tbl>
      <w:tblPr>
        <w:tblStyle w:val="16"/>
        <w:tblW w:w="12330" w:type="dxa"/>
        <w:tblInd w:w="-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55"/>
        <w:gridCol w:w="11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7" w:hRule="atLeast"/>
        </w:trPr>
        <w:tc>
          <w:tcPr>
            <w:shd w:val="clear" w:color="auto" w:fill="D9D9D9"/>
            <w:vAlign w:val="center"/>
          </w:tcPr>
          <w:p>
            <w:pPr>
              <w:tabs>
                <w:tab w:val="left" w:pos="2410"/>
                <w:tab w:val="left" w:pos="2835"/>
              </w:tabs>
              <w:spacing w:after="0" w:line="240" w:lineRule="auto"/>
              <w:jc w:val="center"/>
              <w:rPr>
                <w:b/>
              </w:rPr>
            </w:pPr>
            <w:r>
              <w:rPr>
                <w:b/>
                <w:rtl w:val="0"/>
              </w:rPr>
              <w:t>NO</w:t>
            </w:r>
          </w:p>
        </w:tc>
        <w:tc>
          <w:tcPr>
            <w:tcW w:w="11775" w:type="dxa"/>
            <w:shd w:val="clear" w:color="auto" w:fill="D9D9D9"/>
            <w:vAlign w:val="center"/>
          </w:tcPr>
          <w:p>
            <w:pPr>
              <w:tabs>
                <w:tab w:val="left" w:pos="2410"/>
                <w:tab w:val="left" w:pos="2835"/>
              </w:tabs>
              <w:spacing w:after="0" w:line="240" w:lineRule="auto"/>
              <w:jc w:val="center"/>
              <w:rPr>
                <w:b/>
              </w:rPr>
            </w:pPr>
            <w:r>
              <w:rPr>
                <w:b/>
                <w:rtl w:val="0"/>
              </w:rPr>
              <w:t>SESI/SUB TOPIK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tabs>
                <w:tab w:val="left" w:pos="2410"/>
                <w:tab w:val="left" w:pos="2835"/>
              </w:tabs>
              <w:spacing w:after="0" w:line="240" w:lineRule="auto"/>
              <w:jc w:val="center"/>
              <w:rPr>
                <w:rFonts w:hint="default"/>
                <w:lang w:val="en-US"/>
              </w:rPr>
            </w:pPr>
            <w:r>
              <w:rPr>
                <w:rFonts w:hint="default"/>
                <w:lang w:val="en-US"/>
              </w:rPr>
              <w:t>1</w:t>
            </w:r>
          </w:p>
        </w:tc>
        <w:tc>
          <w:tcPr>
            <w:tcW w:w="11775" w:type="dxa"/>
          </w:tcPr>
          <w:p>
            <w:pPr>
              <w:tabs>
                <w:tab w:val="left" w:pos="2410"/>
                <w:tab w:val="left" w:pos="2835"/>
              </w:tabs>
              <w:spacing w:after="0" w:line="240" w:lineRule="auto"/>
              <w:rPr>
                <w:b/>
              </w:rPr>
            </w:pPr>
            <w:r>
              <w:rPr>
                <w:rFonts w:hint="default"/>
                <w:b/>
                <w:rtl w:val="0"/>
              </w:rPr>
              <w:t>Opening Sesi/Sub Topik 1: Pemahaman Dasar Data Engineering</w:t>
            </w:r>
          </w:p>
          <w:p>
            <w:pPr>
              <w:tabs>
                <w:tab w:val="left" w:pos="2410"/>
                <w:tab w:val="left" w:pos="2835"/>
              </w:tabs>
              <w:spacing w:after="0" w:line="240" w:lineRule="auto"/>
              <w:rPr>
                <w:b/>
              </w:rPr>
            </w:pPr>
            <w:r>
              <w:rPr>
                <w:rFonts w:hint="default"/>
                <w:rtl w:val="0"/>
              </w:rPr>
              <w:t>Hallo Sobat QuBisa, sudah siap untuk memulai pembelajaran pada sub topik pertama kelas kursus online kali ini? Di sesi ini, kita akan fokus membahas tentang Pemahaman Dasar Data Engineering. Tujuan khusus pada sesi pertama ini adalah agar Sobat QuBisa dapat mengenali dan menjelaskan apa itu data engineering serta peran pentingnya dalam pengolahan data.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tabs>
                <w:tab w:val="left" w:pos="2410"/>
                <w:tab w:val="left" w:pos="2835"/>
              </w:tabs>
              <w:spacing w:after="0" w:line="240" w:lineRule="auto"/>
              <w:jc w:val="center"/>
            </w:pPr>
          </w:p>
        </w:tc>
        <w:tc>
          <w:tcPr>
            <w:tcW w:w="11775" w:type="dxa"/>
          </w:tcPr>
          <w:p>
            <w:pPr>
              <w:tabs>
                <w:tab w:val="left" w:pos="2410"/>
                <w:tab w:val="left" w:pos="2835"/>
              </w:tabs>
              <w:spacing w:after="0" w:line="240" w:lineRule="auto"/>
              <w:rPr>
                <w:b/>
              </w:rPr>
            </w:pPr>
            <w:r>
              <w:rPr>
                <w:rFonts w:hint="default"/>
                <w:b/>
                <w:rtl w:val="0"/>
              </w:rPr>
              <w:t>Closing Sesi/Sub Topik 1: Pemahaman Dasar Data Engineering</w:t>
            </w:r>
            <w:r>
              <w:rPr>
                <w:b/>
                <w:rtl w:val="0"/>
              </w:rPr>
              <w:t xml:space="preserve"> </w:t>
            </w:r>
          </w:p>
          <w:p>
            <w:pPr>
              <w:tabs>
                <w:tab w:val="left" w:pos="2410"/>
                <w:tab w:val="left" w:pos="2835"/>
              </w:tabs>
              <w:spacing w:after="0" w:line="240" w:lineRule="auto"/>
              <w:rPr>
                <w:b/>
              </w:rPr>
            </w:pPr>
            <w:r>
              <w:rPr>
                <w:rFonts w:hint="default"/>
                <w:b w:val="0"/>
                <w:bCs/>
              </w:rPr>
              <w:t>Sobat QuBisa, kita telah selesai membahas seluruh materi tentang Pemahaman Dasar Data Engineering pada sub topik bagian pertama. Harapannya, Sobat QuBisa sudah mulai memahami apa yang dimaksud dengan data engineering dan bagaimana peranannya dalam pengolahan data. Kita akan lanjutkan pembahasan pada sesi atau sub topik yang kedua, yaitu tentang Tools dan Teknologi yang Digunakan dalam Data Engineering.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2</w:t>
            </w:r>
          </w:p>
        </w:tc>
        <w:tc>
          <w:tcPr>
            <w:tcW w:w="11775" w:type="dxa"/>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2</w:t>
            </w:r>
            <w:r>
              <w:rPr>
                <w:rFonts w:hint="default"/>
                <w:b/>
                <w:rtl w:val="0"/>
              </w:rPr>
              <w:t>: Penguasaan Dasar SQL (Structured Query Language)</w:t>
            </w:r>
          </w:p>
          <w:p>
            <w:pPr>
              <w:tabs>
                <w:tab w:val="left" w:pos="2410"/>
                <w:tab w:val="left" w:pos="2835"/>
              </w:tabs>
              <w:spacing w:after="0" w:line="240" w:lineRule="auto"/>
              <w:rPr>
                <w:rFonts w:hint="default" w:ascii="Calibri" w:hAnsi="Calibri" w:eastAsia="Calibri" w:cs="Calibri"/>
                <w:b/>
                <w:sz w:val="22"/>
                <w:szCs w:val="22"/>
                <w:lang w:val="zh-CN"/>
              </w:rPr>
            </w:pPr>
            <w:r>
              <w:rPr>
                <w:rFonts w:hint="default"/>
                <w:rtl w:val="0"/>
              </w:rPr>
              <w:t>Hallo Sobat QuBisa, sudah siap untuk memulai pembelajaran pada sub topik pertama kelas kursus online kali ini? Di sesi ini, kita akan fokus membahas tentang Penguasaan Dasar SQL (Structured Query Language). Tujuan khusus pada sesi pertama ini adalah agar Sobat QuBisa dapat memahami konsep dasar SQL dan bagaimana SQL digunakan untuk mengelola serta memanipulasi data dalam basis data.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11775" w:type="dxa"/>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2</w:t>
            </w:r>
            <w:r>
              <w:rPr>
                <w:rFonts w:hint="default"/>
                <w:b/>
                <w:rtl w:val="0"/>
              </w:rPr>
              <w:t>: Penguasaan Dasar SQL (Structured Query Language)</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Penguasaan Dasar SQL pada sub topik bagian pertama. Harapannya, Sobat QuBisa sudah mulai memahami konsep dasar SQL dan bagaimana cara menggunakannya untuk mengelola data dalam basis data. Kita akan lanjutkan pembahasan pada sesi atau sub topik yang kedua, yaitu tentang Perintah Dasar SQL: SELECT, INSERT, UPDATE, dan DELETE.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3</w:t>
            </w:r>
          </w:p>
        </w:tc>
        <w:tc>
          <w:tcPr>
            <w:tcW w:w="11775" w:type="dxa"/>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3</w:t>
            </w:r>
            <w:r>
              <w:rPr>
                <w:rFonts w:hint="default"/>
                <w:b/>
                <w:rtl w:val="0"/>
              </w:rPr>
              <w:t>: Penguasaan Dasar Python untuk Data Engineering</w:t>
            </w:r>
          </w:p>
          <w:p>
            <w:pPr>
              <w:tabs>
                <w:tab w:val="left" w:pos="2410"/>
                <w:tab w:val="left" w:pos="2835"/>
              </w:tabs>
              <w:spacing w:after="0" w:line="240" w:lineRule="auto"/>
              <w:rPr>
                <w:rFonts w:hint="default"/>
                <w:rtl w:val="0"/>
              </w:rPr>
            </w:pPr>
            <w:r>
              <w:rPr>
                <w:rFonts w:hint="default"/>
                <w:rtl w:val="0"/>
              </w:rPr>
              <w:t>Hallo Sobat QuBisa, sudah siap untuk memulai pembelajaran pada sub topik pertama kelas kursus online kali ini? Di sesi ini, kita akan fokus membahas tentang Penguasaan Dasar Python untuk Data Engineering. Tujuan khusus pada sesi pertama ini adalah agar Sobat QuBisa dapat memahami dasar-dasar pemrograman Python dan bagaimana Python dapat digunakan dalam konteks data engineering. Yuk, kita mulai pembahasannya!</w:t>
            </w:r>
          </w:p>
          <w:p>
            <w:pPr>
              <w:tabs>
                <w:tab w:val="left" w:pos="2410"/>
                <w:tab w:val="left" w:pos="2835"/>
              </w:tabs>
              <w:spacing w:after="0" w:line="240" w:lineRule="auto"/>
              <w:rPr>
                <w:rFonts w:hint="default"/>
                <w:rtl w:val="0"/>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11775" w:type="dxa"/>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3</w:t>
            </w:r>
            <w:r>
              <w:rPr>
                <w:rFonts w:hint="default"/>
                <w:b/>
                <w:rtl w:val="0"/>
              </w:rPr>
              <w:t>: Penguasaan Dasar Python untuk Data Engineering</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Penguasaan Dasar Python untuk Data Engineering pada sub topik bagian pertama. Harapannya, Sobat QuBisa sudah mulai memahami dasar-dasar Python dan penggunaannya dalam data engineering. Kita akan lanjutkan pembahasan pada sesi atau sub topik yang kedua, yaitu tentang Manipulasi Data dengan Pandas dan Numpy.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4</w:t>
            </w:r>
          </w:p>
        </w:tc>
        <w:tc>
          <w:tcPr>
            <w:tcW w:w="11775" w:type="dxa"/>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4</w:t>
            </w:r>
            <w:r>
              <w:rPr>
                <w:rFonts w:hint="default"/>
                <w:b/>
                <w:rtl w:val="0"/>
              </w:rPr>
              <w:t>: Pemahaman Proses ETL (Extract, Transform, Load)</w:t>
            </w:r>
          </w:p>
          <w:p>
            <w:pPr>
              <w:tabs>
                <w:tab w:val="left" w:pos="2410"/>
                <w:tab w:val="left" w:pos="2835"/>
              </w:tabs>
              <w:spacing w:after="0" w:line="240" w:lineRule="auto"/>
              <w:rPr>
                <w:rFonts w:hint="default" w:ascii="Calibri" w:hAnsi="Calibri" w:eastAsia="Calibri" w:cs="Calibri"/>
                <w:sz w:val="22"/>
                <w:szCs w:val="22"/>
                <w:rtl w:val="0"/>
                <w:lang w:val="zh-CN"/>
              </w:rPr>
            </w:pPr>
            <w:r>
              <w:rPr>
                <w:rFonts w:hint="default"/>
                <w:rtl w:val="0"/>
              </w:rPr>
              <w:t>Hallo Sobat QuBisa, sudah siap untuk memulai pembelajaran pada sub topik pertama kelas kursus online kali ini? Di sesi ini, kita akan fokus membahas tentang Pemahaman Proses ETL (Extract, Transform, Load). Tujuan khusus pada sesi pertama ini adalah agar Sobat QuBisa dapat mengenali dan memahami langkah-langkah utama dalam proses ETL serta pentingnya ETL dalam pengolahan data.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0" w:type="auto"/>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4</w:t>
            </w:r>
            <w:r>
              <w:rPr>
                <w:rFonts w:hint="default"/>
                <w:b/>
                <w:rtl w:val="0"/>
              </w:rPr>
              <w:t>: Pemahaman Proses ETL (Extract, Transform, Load)</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Pemahaman Proses ETL pada sub topik bagian pertama. Harapannya, Sobat QuBisa sudah mulai memahami apa itu proses ETL dan bagaimana setiap langkahnya berperan dalam pengolahan data. Kita akan lanjutkan pembahasan pada sesi atau sub topik yang kedua, yaitu tentang Implementasi ETL Menggunakan Alat dan Teknologi Modern.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5</w:t>
            </w:r>
          </w:p>
        </w:tc>
        <w:tc>
          <w:tcPr>
            <w:tcW w:w="0" w:type="auto"/>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5</w:t>
            </w:r>
            <w:r>
              <w:rPr>
                <w:rFonts w:hint="default"/>
                <w:b/>
                <w:rtl w:val="0"/>
              </w:rPr>
              <w:t>: Manajemen Basis Data dan Optimasi</w:t>
            </w:r>
          </w:p>
          <w:p>
            <w:pPr>
              <w:tabs>
                <w:tab w:val="left" w:pos="2410"/>
                <w:tab w:val="left" w:pos="2835"/>
              </w:tabs>
              <w:spacing w:after="0" w:line="240" w:lineRule="auto"/>
              <w:rPr>
                <w:rFonts w:hint="default" w:ascii="Calibri" w:hAnsi="Calibri" w:eastAsia="Calibri" w:cs="Calibri"/>
                <w:sz w:val="22"/>
                <w:szCs w:val="22"/>
                <w:rtl w:val="0"/>
                <w:lang w:val="zh-CN"/>
              </w:rPr>
            </w:pPr>
            <w:r>
              <w:rPr>
                <w:rFonts w:hint="default"/>
                <w:rtl w:val="0"/>
              </w:rPr>
              <w:t>Hallo Sobat QuBisa, sudah siap untuk memulai pembelajaran pada sub topik pertama kelas kursus online kali ini? Di sesi ini, kita akan fokus membahas tentang Manajemen Basis Data dan Optimasi. Tujuan khusus pada sesi pertama ini adalah agar Sobat QuBisa dapat memahami konsep manajemen basis data serta strategi optimasi yang dapat meningkatkan kinerja basis data.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0" w:type="auto"/>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5</w:t>
            </w:r>
            <w:r>
              <w:rPr>
                <w:rFonts w:hint="default"/>
                <w:b/>
                <w:rtl w:val="0"/>
              </w:rPr>
              <w:t>: Manajemen Basis Data dan Optimasi</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Manajemen Basis Data dan Optimasi pada sub topik bagian pertama. Harapannya, Sobat QuBisa sudah mulai memahami dasar-dasar manajemen basis data dan bagaimana optimasi dapat diterapkan untuk meningkatkan performanya. Kita akan lanjutkan pembahasan pada sesi atau sub topik yang kedua, yaitu tentang Indeks, Partisi, dan Tuning Query.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6</w:t>
            </w:r>
          </w:p>
        </w:tc>
        <w:tc>
          <w:tcPr>
            <w:tcW w:w="0" w:type="auto"/>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6</w:t>
            </w:r>
            <w:r>
              <w:rPr>
                <w:rFonts w:hint="default"/>
                <w:b/>
                <w:rtl w:val="0"/>
              </w:rPr>
              <w:t>: Pemahaman Big Data dan Data Warehouse</w:t>
            </w:r>
          </w:p>
          <w:p>
            <w:pPr>
              <w:tabs>
                <w:tab w:val="left" w:pos="2410"/>
                <w:tab w:val="left" w:pos="2835"/>
              </w:tabs>
              <w:spacing w:after="0" w:line="240" w:lineRule="auto"/>
              <w:rPr>
                <w:rFonts w:hint="default" w:ascii="Calibri" w:hAnsi="Calibri" w:eastAsia="Calibri" w:cs="Calibri"/>
                <w:sz w:val="22"/>
                <w:szCs w:val="22"/>
                <w:rtl w:val="0"/>
                <w:lang w:val="zh-CN"/>
              </w:rPr>
            </w:pPr>
            <w:r>
              <w:rPr>
                <w:rFonts w:hint="default"/>
                <w:rtl w:val="0"/>
              </w:rPr>
              <w:t>Hallo Sobat QuBisa, sudah siap untuk memulai pembelajaran pada sub topik pertama kelas kursus online kali ini? Di sesi ini, kita akan fokus membahas tentang Pemahaman Big Data dan Data Warehouse. Tujuan khusus pada sesi pertama ini adalah agar Sobat QuBisa dapat memahami konsep dasar Big Data serta peran Data Warehouse dalam pengelolaan dan analisis data skala besar.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0" w:type="auto"/>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6</w:t>
            </w:r>
            <w:r>
              <w:rPr>
                <w:rFonts w:hint="default"/>
                <w:b/>
                <w:rtl w:val="0"/>
              </w:rPr>
              <w:t>: Pemahaman Big Data dan Data Warehouse</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Pemahaman Big Data dan Data Warehouse pada sub topik bagian pertama. Harapannya, Sobat QuBisa sudah mulai memahami konsep Big Data dan bagaimana Data Warehouse berperan dalam menyimpan serta mengelola data dalam jumlah besar. Kita akan lanjutkan pembahasan pada sesi atau sub topik yang kedua, yaitu tentang Arsitektur Data Warehouse dan Teknik Pengolahan Big Data. Sobat QuBisa, siap untuk melanjutkan pembelajarannya, ya..! tentang Indeks, Partisi, dan Tuning Query. Sobat QuBisa, siap untuk melanjutkan pembelajarannya, 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hint="default" w:ascii="Calibri" w:hAnsi="Calibri" w:eastAsia="Calibri" w:cs="Calibri"/>
                <w:sz w:val="22"/>
                <w:szCs w:val="22"/>
                <w:lang w:val="en-US"/>
              </w:rPr>
            </w:pPr>
            <w:r>
              <w:rPr>
                <w:rFonts w:hint="default" w:cs="Calibri"/>
                <w:sz w:val="22"/>
                <w:szCs w:val="22"/>
                <w:lang w:val="en-US"/>
              </w:rPr>
              <w:t>7</w:t>
            </w:r>
          </w:p>
        </w:tc>
        <w:tc>
          <w:tcPr>
            <w:tcW w:w="0" w:type="auto"/>
            <w:vAlign w:val="top"/>
          </w:tcPr>
          <w:p>
            <w:pPr>
              <w:tabs>
                <w:tab w:val="left" w:pos="2410"/>
                <w:tab w:val="left" w:pos="2835"/>
              </w:tabs>
              <w:spacing w:after="0" w:line="240" w:lineRule="auto"/>
              <w:rPr>
                <w:b/>
              </w:rPr>
            </w:pPr>
            <w:r>
              <w:rPr>
                <w:rFonts w:hint="default"/>
                <w:b/>
                <w:rtl w:val="0"/>
              </w:rPr>
              <w:t xml:space="preserve">Opening Sesi/Sub Topik </w:t>
            </w:r>
            <w:r>
              <w:rPr>
                <w:rFonts w:hint="default"/>
                <w:b/>
                <w:rtl w:val="0"/>
                <w:lang w:val="en-US"/>
              </w:rPr>
              <w:t>7</w:t>
            </w:r>
            <w:r>
              <w:rPr>
                <w:rFonts w:hint="default"/>
                <w:b/>
                <w:rtl w:val="0"/>
              </w:rPr>
              <w:t>: Analisis dan Visualisasi Data</w:t>
            </w:r>
          </w:p>
          <w:p>
            <w:pPr>
              <w:tabs>
                <w:tab w:val="left" w:pos="2410"/>
                <w:tab w:val="left" w:pos="2835"/>
              </w:tabs>
              <w:spacing w:after="0" w:line="240" w:lineRule="auto"/>
              <w:rPr>
                <w:rFonts w:hint="default" w:ascii="Calibri" w:hAnsi="Calibri" w:eastAsia="Calibri" w:cs="Calibri"/>
                <w:sz w:val="22"/>
                <w:szCs w:val="22"/>
                <w:rtl w:val="0"/>
                <w:lang w:val="zh-CN"/>
              </w:rPr>
            </w:pPr>
            <w:r>
              <w:rPr>
                <w:rFonts w:hint="default"/>
                <w:rtl w:val="0"/>
              </w:rPr>
              <w:t>Hallo Sobat QuBisa, sudah siap untuk memulai pembelajaran pada sub topik pertama kelas kursus online kali ini? Di sesi ini, kita akan fokus membahas tentang Analisis dan Visualisasi Data. Tujuan khusus pada sesi pertama ini adalah agar Sobat QuBisa dapat memahami dasar-dasar analisis data serta bagaimana teknik visualisasi dapat digunakan untuk menyajikan data secara informatif dan menarik. Yuk, kita mulai pembahasannya!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0" w:type="auto"/>
            <w:vAlign w:val="top"/>
          </w:tcPr>
          <w:p>
            <w:pPr>
              <w:tabs>
                <w:tab w:val="left" w:pos="2410"/>
                <w:tab w:val="left" w:pos="2835"/>
              </w:tabs>
              <w:spacing w:after="0" w:line="240" w:lineRule="auto"/>
              <w:jc w:val="center"/>
              <w:rPr>
                <w:rFonts w:ascii="Calibri" w:hAnsi="Calibri" w:eastAsia="Calibri" w:cs="Calibri"/>
                <w:sz w:val="22"/>
                <w:szCs w:val="22"/>
                <w:lang w:val="zh-CN"/>
              </w:rPr>
            </w:pPr>
          </w:p>
        </w:tc>
        <w:tc>
          <w:tcPr>
            <w:tcW w:w="0" w:type="auto"/>
            <w:vAlign w:val="top"/>
          </w:tcPr>
          <w:p>
            <w:pPr>
              <w:tabs>
                <w:tab w:val="left" w:pos="2410"/>
                <w:tab w:val="left" w:pos="2835"/>
              </w:tabs>
              <w:spacing w:after="0" w:line="240" w:lineRule="auto"/>
              <w:rPr>
                <w:b/>
              </w:rPr>
            </w:pPr>
            <w:r>
              <w:rPr>
                <w:rFonts w:hint="default"/>
                <w:b/>
                <w:rtl w:val="0"/>
              </w:rPr>
              <w:t xml:space="preserve">Closing Sesi/Sub Topik </w:t>
            </w:r>
            <w:r>
              <w:rPr>
                <w:rFonts w:hint="default"/>
                <w:b/>
                <w:rtl w:val="0"/>
                <w:lang w:val="en-US"/>
              </w:rPr>
              <w:t>7</w:t>
            </w:r>
            <w:r>
              <w:rPr>
                <w:rFonts w:hint="default"/>
                <w:b/>
                <w:rtl w:val="0"/>
              </w:rPr>
              <w:t>: Analisis dan Visualisasi Data</w:t>
            </w:r>
          </w:p>
          <w:p>
            <w:pPr>
              <w:tabs>
                <w:tab w:val="left" w:pos="2410"/>
                <w:tab w:val="left" w:pos="2835"/>
              </w:tabs>
              <w:spacing w:after="0" w:line="240" w:lineRule="auto"/>
              <w:rPr>
                <w:rFonts w:hint="default" w:ascii="Calibri" w:hAnsi="Calibri" w:eastAsia="Calibri" w:cs="Calibri"/>
                <w:b/>
                <w:sz w:val="22"/>
                <w:szCs w:val="22"/>
                <w:lang w:val="zh-CN"/>
              </w:rPr>
            </w:pPr>
            <w:r>
              <w:rPr>
                <w:rFonts w:hint="default"/>
                <w:b w:val="0"/>
                <w:bCs/>
              </w:rPr>
              <w:t>Sobat QuBisa, kita telah selesai membahas seluruh materi tentang Analisis dan Visualisasi Data pada sub topik bagian pertama. Harapannya, Sobat QuBisa sudah mulai memahami pentingnya analisis data dan bagaimana visualisasi dapat membantu dalam interpretasi data. Kita akan lanjutkan pembahasan pada sesi atau sub topik yang kedua, yaitu tentang Tools untuk Analisis dan Visualisasi Data serta Penerapannya. Sobat QuBisa, siap untuk melanjutkan pembelajarannya, ya..!</w:t>
            </w:r>
            <w:bookmarkStart w:id="0" w:name="_GoBack"/>
            <w:bookmarkEnd w:id="0"/>
          </w:p>
        </w:tc>
      </w:tr>
    </w:tbl>
    <w:p>
      <w:pPr>
        <w:tabs>
          <w:tab w:val="left" w:pos="2410"/>
          <w:tab w:val="left" w:pos="2835"/>
        </w:tabs>
      </w:pPr>
    </w:p>
    <w:sectPr>
      <w:pgSz w:w="15840" w:h="12240" w:orient="landscape"/>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B5077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zh-CN"/>
    </w:rPr>
  </w:style>
  <w:style w:type="paragraph" w:styleId="2">
    <w:name w:val="heading 1"/>
    <w:next w:val="1"/>
    <w:qFormat/>
    <w:uiPriority w:val="0"/>
    <w:pPr>
      <w:keepNext/>
      <w:keepLines/>
      <w:pageBreakBefore w:val="0"/>
      <w:spacing w:before="480" w:after="120" w:line="259" w:lineRule="auto"/>
    </w:pPr>
    <w:rPr>
      <w:rFonts w:ascii="Calibri" w:hAnsi="Calibri" w:eastAsia="Calibri" w:cs="Calibri"/>
      <w:b/>
      <w:sz w:val="48"/>
      <w:szCs w:val="48"/>
      <w:lang w:val="zh-CN"/>
    </w:rPr>
  </w:style>
  <w:style w:type="paragraph" w:styleId="3">
    <w:name w:val="heading 2"/>
    <w:next w:val="1"/>
    <w:qFormat/>
    <w:uiPriority w:val="0"/>
    <w:pPr>
      <w:keepNext/>
      <w:keepLines/>
      <w:pageBreakBefore w:val="0"/>
      <w:spacing w:before="360" w:after="80" w:line="259" w:lineRule="auto"/>
    </w:pPr>
    <w:rPr>
      <w:rFonts w:ascii="Calibri" w:hAnsi="Calibri" w:eastAsia="Calibri" w:cs="Calibri"/>
      <w:b/>
      <w:sz w:val="36"/>
      <w:szCs w:val="36"/>
      <w:lang w:val="zh-CN"/>
    </w:rPr>
  </w:style>
  <w:style w:type="paragraph" w:styleId="4">
    <w:name w:val="heading 3"/>
    <w:next w:val="1"/>
    <w:qFormat/>
    <w:uiPriority w:val="0"/>
    <w:pPr>
      <w:keepNext/>
      <w:keepLines/>
      <w:pageBreakBefore w:val="0"/>
      <w:spacing w:before="280" w:after="80" w:line="259" w:lineRule="auto"/>
    </w:pPr>
    <w:rPr>
      <w:rFonts w:ascii="Calibri" w:hAnsi="Calibri" w:eastAsia="Calibri" w:cs="Calibri"/>
      <w:b/>
      <w:sz w:val="28"/>
      <w:szCs w:val="28"/>
      <w:lang w:val="zh-CN"/>
    </w:rPr>
  </w:style>
  <w:style w:type="paragraph" w:styleId="5">
    <w:name w:val="heading 4"/>
    <w:next w:val="1"/>
    <w:uiPriority w:val="0"/>
    <w:pPr>
      <w:keepNext/>
      <w:keepLines/>
      <w:pageBreakBefore w:val="0"/>
      <w:spacing w:before="240" w:after="40" w:line="259" w:lineRule="auto"/>
    </w:pPr>
    <w:rPr>
      <w:rFonts w:ascii="Calibri" w:hAnsi="Calibri" w:eastAsia="Calibri" w:cs="Calibri"/>
      <w:b/>
      <w:sz w:val="24"/>
      <w:szCs w:val="24"/>
      <w:lang w:val="zh-CN"/>
    </w:rPr>
  </w:style>
  <w:style w:type="paragraph" w:styleId="6">
    <w:name w:val="heading 5"/>
    <w:next w:val="1"/>
    <w:qFormat/>
    <w:uiPriority w:val="0"/>
    <w:pPr>
      <w:keepNext/>
      <w:keepLines/>
      <w:pageBreakBefore w:val="0"/>
      <w:spacing w:before="220" w:after="40" w:line="259" w:lineRule="auto"/>
    </w:pPr>
    <w:rPr>
      <w:rFonts w:ascii="Calibri" w:hAnsi="Calibri" w:eastAsia="Calibri" w:cs="Calibri"/>
      <w:b/>
      <w:sz w:val="22"/>
      <w:szCs w:val="22"/>
      <w:lang w:val="zh-CN"/>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zh-C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next w:val="1"/>
    <w:uiPriority w:val="0"/>
    <w:pPr>
      <w:keepNext/>
      <w:keepLines/>
      <w:pageBreakBefore w:val="0"/>
      <w:spacing w:before="360" w:after="80" w:line="259" w:lineRule="auto"/>
    </w:pPr>
    <w:rPr>
      <w:rFonts w:ascii="Georgia" w:hAnsi="Georgia" w:eastAsia="Georgia" w:cs="Georgia"/>
      <w:i/>
      <w:color w:val="666666"/>
      <w:sz w:val="48"/>
      <w:szCs w:val="48"/>
      <w:lang w:val="zh-CN"/>
    </w:rPr>
  </w:style>
  <w:style w:type="table" w:styleId="11">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1"/>
    <w:uiPriority w:val="0"/>
  </w:style>
  <w:style w:type="paragraph" w:styleId="13">
    <w:name w:val="Title"/>
    <w:next w:val="1"/>
    <w:qFormat/>
    <w:uiPriority w:val="0"/>
    <w:pPr>
      <w:keepNext/>
      <w:keepLines/>
      <w:pageBreakBefore w:val="0"/>
      <w:spacing w:before="480" w:after="120" w:line="259" w:lineRule="auto"/>
    </w:pPr>
    <w:rPr>
      <w:rFonts w:ascii="Calibri" w:hAnsi="Calibri" w:eastAsia="Calibri" w:cs="Calibri"/>
      <w:b/>
      <w:sz w:val="72"/>
      <w:szCs w:val="72"/>
      <w:lang w:val="zh-CN"/>
    </w:rPr>
  </w:style>
  <w:style w:type="table" w:customStyle="1" w:styleId="14">
    <w:name w:val="Table Normal2"/>
    <w:qFormat/>
    <w:uiPriority w:val="0"/>
  </w:style>
  <w:style w:type="paragraph" w:styleId="15">
    <w:name w:val="List Paragraph"/>
    <w:basedOn w:val="1"/>
    <w:qFormat/>
    <w:uiPriority w:val="34"/>
    <w:pPr>
      <w:ind w:left="720"/>
      <w:contextualSpacing/>
    </w:pPr>
  </w:style>
  <w:style w:type="table" w:customStyle="1" w:styleId="16">
    <w:name w:val="_Style 24"/>
    <w:basedOn w:val="12"/>
    <w:uiPriority w:val="0"/>
    <w:pPr>
      <w:spacing w:after="0" w:line="240" w:lineRule="auto"/>
    </w:pPr>
    <w:tblPr>
      <w:tblCellMar>
        <w:top w:w="0" w:type="dxa"/>
        <w:left w:w="108" w:type="dxa"/>
        <w:bottom w:w="0" w:type="dxa"/>
        <w:right w:w="108" w:type="dxa"/>
      </w:tblCellMar>
    </w:tblPr>
  </w:style>
  <w:style w:type="table" w:customStyle="1" w:styleId="17">
    <w:name w:val="_Style 26"/>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GKSdjcYJch2J3tVYb/e46Mmmsw==">CgMxLjA4AHIhMWc0VDU3OFQtOUpTRUQ1emJOb2RCUGdxbm1iSkxudWNh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23</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2023-07-25T14:21:00Z</dcterms:created>
  <dc:creator>Pepi</dc:creator>
  <cp:lastModifiedBy>Hansen Louisther</cp:lastModifiedBy>
  <dcterms:modified xsi:type="dcterms:W3CDTF">2024-08-08T16:37:44Z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13A6B09494EF4386AA9B5494F53162FD_12</vt:lpwstr>
  </property>
</Properties>
</file>