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cbb826fcc9a44bd4"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3897122c1bdd498d"/>
                    <a:stretch>
                      <a:fillRect/>
                    </a:stretch>
                  </pic:blipFill>
                  <pic:spPr>
                    <a:xfrm>
                      <a:off x="0" y="0"/>
                      <a:ext cx="7560000" cy="10692000"/>
                    </a:xfrm>
                    <a:prstGeom prst="rect"/>
                  </pic:spPr>
                </pic:pic>
              </a:graphicData>
            </a:graphic>
          </wp:anchor>
        </w:drawing>
      </w:r>
    </w:p>
    <w:p>
      <w:pPr>
        <w:spacing w:before="5000"/>
      </w:pPr>
      <w:r/>
    </w:p>
    <w:p>
      <w:pPr>
        <w:spacing w:after="200"/>
        <w:ind w:left="1200" w:right="1200"/>
        <w:jc w:val="left"/>
      </w:pPr>
      <w:r>
        <w:rPr>
          <w:b/>
          <w:color w:val="1a365d"/>
          <w:spacing w:val="30"/>
          <w:sz w:val="72"/>
        </w:rPr>
        <w:t>Business Rules</w:t>
      </w:r>
    </w:p>
    <w:p>
      <w:pPr>
        <w:spacing w:after="600"/>
        <w:ind w:left="1200" w:right="1200"/>
        <w:jc w:val="left"/>
      </w:pPr>
      <w:r>
        <w:rPr>
          <w:color w:val="4a7ab8"/>
          <w:spacing w:val="20"/>
          <w:sz w:val="48"/>
        </w:rPr>
        <w:t>Vinci Automation</w:t>
      </w:r>
    </w:p>
    <w:p>
      <w:pPr>
        <w:spacing w:after="200"/>
        <w:ind w:left="1200"/>
        <w:jc w:val="left"/>
      </w:pPr>
      <w:r>
        <w:rPr>
          <w:color w:val="4a5568"/>
          <w:sz w:val="24"/>
        </w:rPr>
        <w:t>Version 1.2  |  June 2026</w:t>
      </w:r>
    </w:p>
    <w:p>
      <w:pPr>
        <w:ind w:left="1200"/>
        <w:jc w:val="left"/>
      </w:pPr>
      <w:r>
        <w:rPr>
          <w:color w:val="718096"/>
          <w:sz w:val="20"/>
        </w:rPr>
        <w:t>Canonical business logic for teacher availability, lesson scheduling,</w:t>
      </w:r>
    </w:p>
    <w:p>
      <w:pPr>
        <w:ind w:left="1200"/>
        <w:jc w:val="left"/>
      </w:pPr>
      <w:r>
        <w:rPr>
          <w:color w:val="718096"/>
          <w:sz w:val="20"/>
        </w:rPr>
        <w:t>WhatsApp offer/accept, assignment, and month-end finances.</w:t>
      </w:r>
    </w:p>
    <w:p>
      <w:pPr>
        <w:sectPr>
          <w:type w:val="nextPage"/>
          <w:pgSz w:w="11906" w:h="16838"/>
          <w:pgMar w:top="0" w:right="0" w:bottom="0" w:left="0" w:header="0" w:footer="0"/>
          <w:titlePg/>
        </w:sectPr>
      </w:pPr>
    </w:p>
    <w:p>
      <w:pPr>
        <w:pStyle w:val="Heading1"/>
      </w:pPr>
      <w:r>
        <w:t>Document Control</w:t>
      </w:r>
    </w:p>
    <w:p>
      <w:r>
        <w:t>Version 1.2 | Last updated 2026-06-22.</w:t>
      </w:r>
    </w:p>
    <w:p>
      <w:r>
        <w:t>Precedence when documents disagree:</w:t>
      </w:r>
    </w:p>
    <w:p>
      <w:pPr>
        <w:numPr>
          <w:ilvl w:val="0"/>
          <w:numId w:val="1"/>
        </w:numPr>
      </w:pPr>
      <w:r>
        <w:t>this Business Logic document (canonical rules);</w:t>
      </w:r>
    </w:p>
    <w:p>
      <w:pPr>
        <w:numPr>
          <w:ilvl w:val="0"/>
          <w:numId w:val="1"/>
        </w:numPr>
      </w:pPr>
      <w:r>
        <w:t>Revised Database Design.xlsx (column-level detail);</w:t>
      </w:r>
    </w:p>
    <w:p>
      <w:pPr>
        <w:numPr>
          <w:ilvl w:val="0"/>
          <w:numId w:val="1"/>
        </w:numPr>
      </w:pPr>
      <w:r>
        <w:t>UI designs / mock-ups (layout only).</w:t>
      </w:r>
    </w:p>
    <w:p>
      <w:r>
        <w:t>When a rule changes, update this document first, then realign the others.</w:t>
      </w:r>
    </w:p>
    <w:p>
      <w:pPr>
        <w:pStyle w:val="Heading2"/>
      </w:pPr>
      <w:r>
        <w:t>Conventions</w:t>
      </w:r>
    </w:p>
    <w:p>
      <w:r>
        <w:t>Timezone: all dates and times in this system are Asia/Hong Kong (HKT) wall-clock. "Today", "within a week", and "the 1st of the month" are all evaluated in HKT.</w:t>
      </w:r>
    </w:p>
    <w:p>
      <w:r>
        <w:t>Currency: all monetary values are in HKD; no currency conversion is performed.</w:t>
      </w:r>
    </w:p>
    <w:p>
      <w:r>
        <w:t>Note: Appendix A contains the Open Decisions register (all 8 decisions now resolved). Appendix B contains the Outstanding Additions checklist (all items now marked [Applied]). Both appendices reference the sections where each item is addressed. Future changes must update this document first, then realign the database design and UI.</w:t>
      </w:r>
    </w:p>
    <w:p>
      <w:pPr>
        <w:pStyle w:val="Heading1"/>
      </w:pPr>
      <w:r>
        <w:t>1. Product Purpose</w:t>
      </w:r>
    </w:p>
    <w:p>
      <w:r>
        <w:rPr>
          <w:b/>
        </w:rPr>
        <w:t xml:space="preserve">Problem Statement: </w:t>
      </w:r>
      <w:r>
        <w:t xml:space="preserve">Operations dealing with lesson scheduling &amp; tutor assignment is time intensive and requires a lot of human effort which could be used for other more productive tasks such as preparing lesson plans more thoroughly. Therefore, it would be preferable to create an all in one system which improves the speed &amp; efficiency of operations whilst maintaining and improving upon the accuracy of assignments.</w:t>
      </w:r>
    </w:p>
    <w:p>
      <w:r>
        <w:t>Vinci Automation supports operational tasks which include the following:</w:t>
      </w:r>
    </w:p>
    <w:p>
      <w:pPr>
        <w:numPr>
          <w:ilvl w:val="0"/>
          <w:numId w:val="2"/>
        </w:numPr>
      </w:pPr>
      <w:r>
        <w:t>Teacher availability &amp; info submission</w:t>
      </w:r>
    </w:p>
    <w:p>
      <w:pPr>
        <w:numPr>
          <w:ilvl w:val="0"/>
          <w:numId w:val="2"/>
        </w:numPr>
      </w:pPr>
      <w:r>
        <w:t>New lesson scheduling and message blast to all available teachers</w:t>
      </w:r>
    </w:p>
    <w:p>
      <w:pPr>
        <w:numPr>
          <w:ilvl w:val="0"/>
          <w:numId w:val="2"/>
        </w:numPr>
      </w:pPr>
      <w:r>
        <w:t>Teacher acceptance handling &amp; admin picking suitable teachers</w:t>
      </w:r>
    </w:p>
    <w:p>
      <w:pPr>
        <w:numPr>
          <w:ilvl w:val="0"/>
          <w:numId w:val="2"/>
        </w:numPr>
      </w:pPr>
      <w:r>
        <w:t>Teacher cancellation/rescheduling requests and handling</w:t>
      </w:r>
    </w:p>
    <w:p>
      <w:pPr>
        <w:numPr>
          <w:ilvl w:val="0"/>
          <w:numId w:val="2"/>
        </w:numPr>
      </w:pPr>
      <w:r>
        <w:t>Checks for lessons with assigned/unassigned teachers (with admin reminders)</w:t>
      </w:r>
    </w:p>
    <w:p>
      <w:pPr>
        <w:numPr>
          <w:ilvl w:val="0"/>
          <w:numId w:val="2"/>
        </w:numPr>
      </w:pPr>
      <w:r>
        <w:t>Reporting monthly course financials &amp; teacher salaries</w:t>
      </w:r>
    </w:p>
    <w:p>
      <w:pPr>
        <w:pStyle w:val="Heading2"/>
      </w:pPr>
      <w:r>
        <w:t>Scale</w:t>
      </w:r>
    </w:p>
    <w:p>
      <w:pPr>
        <w:numPr>
          <w:ilvl w:val="0"/>
          <w:numId w:val="2"/>
        </w:numPr>
      </w:pPr>
      <w:r>
        <w:t>V1 would be 1 admin and 20 teachers.</w:t>
      </w:r>
    </w:p>
    <w:p>
      <w:pPr>
        <w:numPr>
          <w:ilvl w:val="0"/>
          <w:numId w:val="2"/>
        </w:numPr>
      </w:pPr>
      <w:r>
        <w:t>V2 expanded to 2-3 admins and 50 teachers.</w:t>
      </w:r>
    </w:p>
    <w:p>
      <w:pPr>
        <w:numPr>
          <w:ilvl w:val="0"/>
          <w:numId w:val="2"/>
        </w:numPr>
      </w:pPr>
      <w:r>
        <w:t>V3 can support all Vinci staff dealing with operations &amp; all teachers.</w:t>
      </w:r>
    </w:p>
    <w:p>
      <w:pPr>
        <w:pStyle w:val="Heading2"/>
      </w:pPr>
      <w:r>
        <w:t>Feature scope by version</w:t>
      </w:r>
    </w:p>
    <w:p>
      <w:r>
        <w:t>The scale points above set headcount only. The table below sets which features ship in each version. Rows marked (confirm) need team sign-off (see Appendix A).</w:t>
      </w:r>
    </w:p>
    <w:tbl>
      <w:tblPr>
        <w:tblW w:w="5000" w:type="pct"/>
        <w:tblBorders>
          <w:top w:val="single" w:color="2c5282" w:sz="8"/>
          <w:left w:val="nil"/>
          <w:bottom w:val="single" w:color="2c5282" w:sz="8"/>
          <w:right w:val="nil"/>
          <w:insideH w:val="single" w:color="cbd5e0" w:sz="4"/>
          <w:insideV w:val="nil"/>
        </w:tblBorders>
      </w:tblPr>
      <w:tblGrid>
        <w:gridCol w:w="3500"/>
        <w:gridCol w:w="1500"/>
      </w:tblGrid>
      <w:tr>
        <w:trPr>
          <w:tblHeader/>
        </w:trPr>
        <w:tc>
          <w:tcPr>
            <w:tcW w:w="3500" w:type="dxa"/>
            <w:shd w:val="clear" w:fill="edf2f7"/>
          </w:tcPr>
          <w:p>
            <w:pPr>
              <w:keepNext/>
              <w:spacing w:before="60" w:after="60"/>
            </w:pPr>
            <w:r>
              <w:rPr>
                <w:b/>
                <w:color w:val="1a202c"/>
                <w:sz w:val="20"/>
              </w:rPr>
              <w:t>Capability</w:t>
            </w:r>
          </w:p>
        </w:tc>
        <w:tc>
          <w:tcPr>
            <w:tcW w:w="1500" w:type="dxa"/>
            <w:shd w:val="clear" w:fill="edf2f7"/>
          </w:tcPr>
          <w:p>
            <w:pPr>
              <w:keepNext/>
              <w:spacing w:before="60" w:after="60"/>
            </w:pPr>
            <w:r>
              <w:rPr>
                <w:b/>
                <w:color w:val="1a202c"/>
                <w:sz w:val="20"/>
              </w:rPr>
              <w:t>Version</w:t>
            </w:r>
          </w:p>
        </w:tc>
      </w:tr>
      <w:tr>
        <w:tc>
          <w:tcPr>
            <w:tcW w:w="3500" w:type="dxa"/>
          </w:tcPr>
          <w:p>
            <w:pPr>
              <w:spacing w:before="40" w:after="40"/>
            </w:pPr>
            <w:r>
              <w:rPr>
                <w:color w:val="1a202c"/>
                <w:sz w:val="20"/>
              </w:rPr>
              <w:t xml:space="preserve">Teacher availability + info submission</w:t>
            </w:r>
          </w:p>
        </w:tc>
        <w:tc>
          <w:tcPr>
            <w:tcW w:w="1500" w:type="dxa"/>
          </w:tcPr>
          <w:p>
            <w:pPr>
              <w:spacing w:before="40" w:after="40"/>
            </w:pPr>
            <w:r>
              <w:rPr>
                <w:color w:val="1a202c"/>
                <w:sz w:val="20"/>
              </w:rPr>
              <w:t xml:space="preserve">V1</w:t>
            </w:r>
          </w:p>
        </w:tc>
      </w:tr>
      <w:tr>
        <w:tc>
          <w:tcPr>
            <w:tcW w:w="3500" w:type="dxa"/>
          </w:tcPr>
          <w:p>
            <w:pPr>
              <w:spacing w:before="40" w:after="40"/>
            </w:pPr>
            <w:r>
              <w:rPr>
                <w:color w:val="1a202c"/>
                <w:sz w:val="20"/>
              </w:rPr>
              <w:t xml:space="preserve">Lesson scheduling + WhatsApp offer blast</w:t>
            </w:r>
          </w:p>
        </w:tc>
        <w:tc>
          <w:tcPr>
            <w:tcW w:w="1500" w:type="dxa"/>
          </w:tcPr>
          <w:p>
            <w:pPr>
              <w:spacing w:before="40" w:after="40"/>
            </w:pPr>
            <w:r>
              <w:rPr>
                <w:color w:val="1a202c"/>
                <w:sz w:val="20"/>
              </w:rPr>
              <w:t xml:space="preserve">V1</w:t>
            </w:r>
          </w:p>
        </w:tc>
      </w:tr>
      <w:tr>
        <w:tc>
          <w:tcPr>
            <w:tcW w:w="3500" w:type="dxa"/>
          </w:tcPr>
          <w:p>
            <w:pPr>
              <w:spacing w:before="40" w:after="40"/>
            </w:pPr>
            <w:r>
              <w:rPr>
                <w:color w:val="1a202c"/>
                <w:sz w:val="20"/>
              </w:rPr>
              <w:t xml:space="preserve">Accept handling + admin assignment</w:t>
            </w:r>
          </w:p>
        </w:tc>
        <w:tc>
          <w:tcPr>
            <w:tcW w:w="1500" w:type="dxa"/>
          </w:tcPr>
          <w:p>
            <w:pPr>
              <w:spacing w:before="40" w:after="40"/>
            </w:pPr>
            <w:r>
              <w:rPr>
                <w:color w:val="1a202c"/>
                <w:sz w:val="20"/>
              </w:rPr>
              <w:t xml:space="preserve">V1</w:t>
            </w:r>
          </w:p>
        </w:tc>
      </w:tr>
      <w:tr>
        <w:tc>
          <w:tcPr>
            <w:tcW w:w="3500" w:type="dxa"/>
          </w:tcPr>
          <w:p>
            <w:pPr>
              <w:spacing w:before="40" w:after="40"/>
            </w:pPr>
            <w:r>
              <w:rPr>
                <w:color w:val="1a202c"/>
                <w:sz w:val="20"/>
              </w:rPr>
              <w:t xml:space="preserve">Schedule calendar (admin &amp; teacher views)</w:t>
            </w:r>
          </w:p>
        </w:tc>
        <w:tc>
          <w:tcPr>
            <w:tcW w:w="1500" w:type="dxa"/>
          </w:tcPr>
          <w:p>
            <w:pPr>
              <w:spacing w:before="40" w:after="40"/>
            </w:pPr>
            <w:r>
              <w:rPr>
                <w:color w:val="1a202c"/>
                <w:sz w:val="20"/>
              </w:rPr>
              <w:t xml:space="preserve">V1</w:t>
            </w:r>
          </w:p>
        </w:tc>
      </w:tr>
      <w:tr>
        <w:tc>
          <w:tcPr>
            <w:tcW w:w="3500" w:type="dxa"/>
          </w:tcPr>
          <w:p>
            <w:pPr>
              <w:spacing w:before="40" w:after="40"/>
            </w:pPr>
            <w:r>
              <w:rPr>
                <w:color w:val="1a202c"/>
                <w:sz w:val="20"/>
              </w:rPr>
              <w:t xml:space="preserve">Excel export</w:t>
            </w:r>
          </w:p>
        </w:tc>
        <w:tc>
          <w:tcPr>
            <w:tcW w:w="1500" w:type="dxa"/>
          </w:tcPr>
          <w:p>
            <w:pPr>
              <w:spacing w:before="40" w:after="40"/>
            </w:pPr>
            <w:r>
              <w:rPr>
                <w:color w:val="1a202c"/>
                <w:sz w:val="20"/>
              </w:rPr>
              <w:t xml:space="preserve">V1</w:t>
            </w:r>
          </w:p>
        </w:tc>
      </w:tr>
      <w:tr>
        <w:tc>
          <w:tcPr>
            <w:tcW w:w="3500" w:type="dxa"/>
          </w:tcPr>
          <w:p>
            <w:pPr>
              <w:spacing w:before="40" w:after="40"/>
            </w:pPr>
            <w:r>
              <w:rPr>
                <w:color w:val="1a202c"/>
                <w:sz w:val="20"/>
              </w:rPr>
              <w:t xml:space="preserve">Month-end finance snapshots</w:t>
            </w:r>
          </w:p>
        </w:tc>
        <w:tc>
          <w:tcPr>
            <w:tcW w:w="1500" w:type="dxa"/>
          </w:tcPr>
          <w:p>
            <w:pPr>
              <w:spacing w:before="40" w:after="40"/>
            </w:pPr>
            <w:r>
              <w:rPr>
                <w:color w:val="1a202c"/>
                <w:sz w:val="20"/>
              </w:rPr>
              <w:t xml:space="preserve">V1</w:t>
            </w:r>
          </w:p>
        </w:tc>
      </w:tr>
      <w:tr>
        <w:tc>
          <w:tcPr>
            <w:tcW w:w="3500" w:type="dxa"/>
          </w:tcPr>
          <w:p>
            <w:pPr>
              <w:spacing w:before="40" w:after="40"/>
            </w:pPr>
            <w:r>
              <w:rPr>
                <w:color w:val="1a202c"/>
                <w:sz w:val="20"/>
              </w:rPr>
              <w:t xml:space="preserve">LLM chatbot / assistant</w:t>
            </w:r>
          </w:p>
        </w:tc>
        <w:tc>
          <w:tcPr>
            <w:tcW w:w="1500" w:type="dxa"/>
          </w:tcPr>
          <w:p>
            <w:pPr>
              <w:spacing w:before="40" w:after="40"/>
            </w:pPr>
            <w:r>
              <w:rPr>
                <w:color w:val="1a202c"/>
                <w:sz w:val="20"/>
              </w:rPr>
              <w:t xml:space="preserve">V2</w:t>
            </w:r>
          </w:p>
        </w:tc>
      </w:tr>
      <w:tr>
        <w:tc>
          <w:tcPr>
            <w:tcW w:w="3500" w:type="dxa"/>
          </w:tcPr>
          <w:p>
            <w:pPr>
              <w:spacing w:before="40" w:after="40"/>
            </w:pPr>
            <w:r>
              <w:rPr>
                <w:color w:val="1a202c"/>
                <w:sz w:val="20"/>
              </w:rPr>
              <w:t xml:space="preserve">Automated reschedule flow</w:t>
            </w:r>
          </w:p>
        </w:tc>
        <w:tc>
          <w:tcPr>
            <w:tcW w:w="1500" w:type="dxa"/>
          </w:tcPr>
          <w:p>
            <w:pPr>
              <w:spacing w:before="40" w:after="40"/>
            </w:pPr>
            <w:r>
              <w:rPr>
                <w:color w:val="1a202c"/>
                <w:sz w:val="20"/>
              </w:rPr>
              <w:t xml:space="preserve">V2</w:t>
            </w:r>
          </w:p>
        </w:tc>
      </w:tr>
      <w:tr>
        <w:tc>
          <w:tcPr>
            <w:tcW w:w="3500" w:type="dxa"/>
          </w:tcPr>
          <w:p>
            <w:pPr>
              <w:spacing w:before="40" w:after="40"/>
            </w:pPr>
            <w:r>
              <w:rPr>
                <w:color w:val="1a202c"/>
                <w:sz w:val="20"/>
              </w:rPr>
              <w:t xml:space="preserve">Multi-admin concurrency control</w:t>
            </w:r>
          </w:p>
        </w:tc>
        <w:tc>
          <w:tcPr>
            <w:tcW w:w="1500" w:type="dxa"/>
          </w:tcPr>
          <w:p>
            <w:pPr>
              <w:spacing w:before="40" w:after="40"/>
            </w:pPr>
            <w:r>
              <w:rPr>
                <w:color w:val="1a202c"/>
                <w:sz w:val="20"/>
              </w:rPr>
              <w:t xml:space="preserve">V2</w:t>
            </w:r>
          </w:p>
        </w:tc>
      </w:tr>
    </w:tbl>
    <w:p>
      <w:pPr>
        <w:pStyle w:val="Heading1"/>
      </w:pPr>
      <w:r>
        <w:t>2. Users</w:t>
      </w:r>
    </w:p>
    <w:tbl>
      <w:tblPr>
        <w:tblW w:w="5000" w:type="pct"/>
        <w:tblBorders>
          <w:top w:val="single" w:color="2c5282" w:sz="8"/>
          <w:left w:val="nil"/>
          <w:bottom w:val="single" w:color="2c5282" w:sz="8"/>
          <w:right w:val="nil"/>
          <w:insideH w:val="single" w:color="cbd5e0" w:sz="4"/>
          <w:insideV w:val="nil"/>
        </w:tblBorders>
      </w:tblPr>
      <w:tblGrid>
        <w:gridCol w:w="2000"/>
        <w:gridCol w:w="3500"/>
        <w:gridCol w:w="3500"/>
      </w:tblGrid>
      <w:tr>
        <w:trPr>
          <w:tblHeader/>
        </w:trPr>
        <w:tc>
          <w:tcPr>
            <w:tcW w:w="2000" w:type="dxa"/>
            <w:shd w:val="clear" w:fill="edf2f7"/>
          </w:tcPr>
          <w:p>
            <w:pPr>
              <w:keepNext/>
              <w:spacing w:before="60" w:after="60"/>
            </w:pPr>
            <w:r>
              <w:rPr>
                <w:b/>
                <w:color w:val="1a202c"/>
                <w:sz w:val="20"/>
              </w:rPr>
              <w:t>User</w:t>
            </w:r>
          </w:p>
        </w:tc>
        <w:tc>
          <w:tcPr>
            <w:tcW w:w="3500" w:type="dxa"/>
            <w:shd w:val="clear" w:fill="edf2f7"/>
          </w:tcPr>
          <w:p>
            <w:pPr>
              <w:keepNext/>
              <w:spacing w:before="60" w:after="60"/>
            </w:pPr>
            <w:r>
              <w:rPr>
                <w:b/>
                <w:color w:val="1a202c"/>
                <w:sz w:val="20"/>
              </w:rPr>
              <w:t>Primary Actions</w:t>
            </w:r>
          </w:p>
        </w:tc>
        <w:tc>
          <w:tcPr>
            <w:tcW w:w="3500" w:type="dxa"/>
            <w:shd w:val="clear" w:fill="edf2f7"/>
          </w:tcPr>
          <w:p>
            <w:pPr>
              <w:keepNext/>
              <w:spacing w:before="60" w:after="60"/>
            </w:pPr>
            <w:r>
              <w:rPr>
                <w:b/>
                <w:color w:val="1a202c"/>
                <w:sz w:val="20"/>
              </w:rPr>
              <w:t>Business Constraint</w:t>
            </w:r>
          </w:p>
        </w:tc>
      </w:tr>
      <w:tr>
        <w:tc>
          <w:tcPr>
            <w:tcW w:w="2000" w:type="dxa"/>
          </w:tcPr>
          <w:p>
            <w:pPr>
              <w:spacing w:before="40" w:after="40"/>
            </w:pPr>
            <w:r>
              <w:rPr>
                <w:color w:val="1a202c"/>
                <w:sz w:val="20"/>
              </w:rPr>
              <w:t xml:space="preserve">Admin - Operations Manager</w:t>
            </w:r>
          </w:p>
        </w:tc>
        <w:tc>
          <w:tcPr>
            <w:tcW w:w="3500" w:type="dxa"/>
          </w:tcPr>
          <w:p>
            <w:pPr>
              <w:spacing w:before="40" w:after="40"/>
            </w:pPr>
            <w:r>
              <w:rPr>
                <w:color w:val="1a202c"/>
                <w:sz w:val="20"/>
              </w:rPr>
              <w:t xml:space="preserve">- New lesson scheduling
- Choosing teacher from pool of teachers who accept
- Adding new teacher data, courses, &amp; school data
- Lesson monitoring and rescheduling</w:t>
            </w:r>
          </w:p>
        </w:tc>
        <w:tc>
          <w:tcPr>
            <w:tcW w:w="3500" w:type="dxa"/>
          </w:tcPr>
          <w:p>
            <w:pPr>
              <w:spacing w:before="40" w:after="40"/>
            </w:pPr>
            <w:r>
              <w:rPr>
                <w:color w:val="1a202c"/>
                <w:sz w:val="20"/>
              </w:rPr>
              <w:t xml:space="preserve">Should have access to all data so they can monitor everything properly.</w:t>
            </w:r>
          </w:p>
        </w:tc>
      </w:tr>
      <w:tr>
        <w:tc>
          <w:tcPr>
            <w:tcW w:w="2000" w:type="dxa"/>
          </w:tcPr>
          <w:p>
            <w:pPr>
              <w:spacing w:before="40" w:after="40"/>
            </w:pPr>
            <w:r>
              <w:rPr>
                <w:color w:val="1a202c"/>
                <w:sz w:val="20"/>
              </w:rPr>
              <w:t xml:space="preserve">Teacher</w:t>
            </w:r>
          </w:p>
        </w:tc>
        <w:tc>
          <w:tcPr>
            <w:tcW w:w="3500" w:type="dxa"/>
          </w:tcPr>
          <w:p>
            <w:pPr>
              <w:spacing w:before="40" w:after="40"/>
            </w:pPr>
            <w:r>
              <w:rPr>
                <w:color w:val="1a202c"/>
                <w:sz w:val="20"/>
              </w:rPr>
              <w:t xml:space="preserve">- Inputting their data (name, WA number, email, &amp; availability)
- Schedule Calendar (only their classes)
- Acceptance of offer (through WA)
- Cancellation/rescheduling lessons assigned (through WA)</w:t>
            </w:r>
          </w:p>
        </w:tc>
        <w:tc>
          <w:tcPr>
            <w:tcW w:w="3500" w:type="dxa"/>
          </w:tcPr>
          <w:p>
            <w:pPr>
              <w:spacing w:before="40" w:after="40"/>
            </w:pPr>
            <w:r>
              <w:rPr>
                <w:color w:val="1a202c"/>
                <w:sz w:val="20"/>
              </w:rPr>
              <w:t xml:space="preserve">Should only be able to see which offers they get sent &amp; materials link (through WA) and can only access the input teacher info page and a calendar with only their assigned classes.</w:t>
            </w:r>
          </w:p>
        </w:tc>
      </w:tr>
    </w:tbl>
    <w:p>
      <w:pPr>
        <w:pStyle w:val="Heading1"/>
      </w:pPr>
      <w:r>
        <w:t>3. Authentication</w:t>
      </w:r>
    </w:p>
    <w:p>
      <w:pPr>
        <w:numPr>
          <w:ilvl w:val="0"/>
          <w:numId w:val="2"/>
        </w:numPr>
      </w:pPr>
      <w:r>
        <w:t>Sign-in is required for all users. Admins must use a Vinci-domain email with Google OAuth or email + password. Teachers may use any email that matches their pre-registered teacher record email, via Google OAuth or email + password.</w:t>
      </w:r>
    </w:p>
    <w:p>
      <w:pPr>
        <w:numPr>
          <w:ilvl w:val="0"/>
          <w:numId w:val="2"/>
        </w:numPr>
      </w:pPr>
      <w:r>
        <w:t>Admin users are operations managers and any Vinci staff who handle lesson scheduling and tutor coordination. Admins have full read/write access to all system data, subject to database integrity constraints.</w:t>
      </w:r>
    </w:p>
    <w:p>
      <w:pPr>
        <w:numPr>
          <w:ilvl w:val="0"/>
          <w:numId w:val="2"/>
        </w:numPr>
      </w:pPr>
      <w:r>
        <w:t>Teachers should only have access to the teacher input data &amp; availability page, they can only see their own data &amp; a schedule with only their classes (isolate data for each teacher so they can only see theirs).</w:t>
      </w:r>
    </w:p>
    <w:p>
      <w:pPr>
        <w:numPr>
          <w:ilvl w:val="0"/>
          <w:numId w:val="2"/>
        </w:numPr>
      </w:pPr>
      <w:r>
        <w:t>No public self-registration. Teacher records are created by an admin or a Vinci-email holder. Once a teacher record exists, the teacher may sign in with any email matching their teacher record; auth identity is auto-linked (see Section 18).</w:t>
      </w:r>
    </w:p>
    <w:p>
      <w:pPr>
        <w:numPr>
          <w:ilvl w:val="0"/>
          <w:numId w:val="2"/>
        </w:numPr>
      </w:pPr>
      <w:r>
        <w:t>For emails that aren't registered &amp; attempt to login, then a page showing "Unauthorized, please request registration" will be shown to the user.</w:t>
      </w:r>
    </w:p>
    <w:p>
      <w:r>
        <w:rPr>
          <w:b/>
        </w:rPr>
        <w:t xml:space="preserve">General rule: </w:t>
      </w:r>
      <w:r>
        <w:t xml:space="preserve"/>
      </w:r>
    </w:p>
    <w:p>
      <w:pPr>
        <w:numPr>
          <w:ilvl w:val="0"/>
          <w:numId w:val="2"/>
        </w:numPr>
      </w:pPr>
      <w:r>
        <w:t>Vinci Email holders get Admin role and full system access. In V1, all Vinci email holders are trusted as operational staff. In V2+, an authorization flag may control feature-level access.</w:t>
      </w:r>
    </w:p>
    <w:p>
      <w:pPr>
        <w:numPr>
          <w:ilvl w:val="0"/>
          <w:numId w:val="2"/>
        </w:numPr>
      </w:pPr>
      <w:r>
        <w:t>Non-Vinci email (Teacher role): may view/edit their own teacher profile, availability schedule, and personal lesson calendar (assigned classes only). No access to chatbot, finance data, other teachers' data, or admin features.</w:t>
      </w:r>
    </w:p>
    <w:p>
      <w:pPr>
        <w:numPr>
          <w:ilvl w:val="0"/>
          <w:numId w:val="2"/>
        </w:numPr>
      </w:pPr>
      <w:r>
        <w:t>A person with a vinci email can view everything, however sharing of the system will be restricted to those authorized to deal with operations.</w:t>
      </w:r>
    </w:p>
    <w:p>
      <w:pPr>
        <w:numPr>
          <w:ilvl w:val="0"/>
          <w:numId w:val="2"/>
        </w:numPr>
      </w:pPr>
      <w:r>
        <w:t>Vinci domain: @vinciai.academy, for admin only access.</w:t>
      </w:r>
    </w:p>
    <w:p>
      <w:pPr>
        <w:pStyle w:val="Heading1"/>
      </w:pPr>
      <w:r>
        <w:t>4. Data Ownership</w:t>
      </w:r>
    </w:p>
    <w:tbl>
      <w:tblPr>
        <w:tblW w:w="5000" w:type="pct"/>
        <w:tblBorders>
          <w:top w:val="single" w:color="2c5282" w:sz="8"/>
          <w:left w:val="nil"/>
          <w:bottom w:val="single" w:color="2c5282" w:sz="8"/>
          <w:right w:val="nil"/>
          <w:insideH w:val="single" w:color="cbd5e0" w:sz="4"/>
          <w:insideV w:val="nil"/>
        </w:tblBorders>
      </w:tblPr>
      <w:tblGrid>
        <w:gridCol w:w="2500"/>
        <w:gridCol w:w="4000"/>
        <w:gridCol w:w="3500"/>
      </w:tblGrid>
      <w:tr>
        <w:trPr>
          <w:tblHeader/>
        </w:trPr>
        <w:tc>
          <w:tcPr>
            <w:tcW w:w="2500" w:type="dxa"/>
            <w:shd w:val="clear" w:fill="edf2f7"/>
          </w:tcPr>
          <w:p>
            <w:pPr>
              <w:keepNext/>
              <w:spacing w:before="60" w:after="60"/>
            </w:pPr>
            <w:r>
              <w:rPr>
                <w:b/>
                <w:color w:val="1a202c"/>
                <w:sz w:val="20"/>
              </w:rPr>
              <w:t>Store</w:t>
            </w:r>
          </w:p>
        </w:tc>
        <w:tc>
          <w:tcPr>
            <w:tcW w:w="4000" w:type="dxa"/>
            <w:shd w:val="clear" w:fill="edf2f7"/>
          </w:tcPr>
          <w:p>
            <w:pPr>
              <w:keepNext/>
              <w:spacing w:before="60" w:after="60"/>
            </w:pPr>
            <w:r>
              <w:rPr>
                <w:b/>
                <w:color w:val="1a202c"/>
                <w:sz w:val="20"/>
              </w:rPr>
              <w:t>Owns</w:t>
            </w:r>
          </w:p>
        </w:tc>
        <w:tc>
          <w:tcPr>
            <w:tcW w:w="3500" w:type="dxa"/>
            <w:shd w:val="clear" w:fill="edf2f7"/>
          </w:tcPr>
          <w:p>
            <w:pPr>
              <w:keepNext/>
              <w:spacing w:before="60" w:after="60"/>
            </w:pPr>
            <w:r>
              <w:rPr>
                <w:b/>
                <w:color w:val="1a202c"/>
                <w:sz w:val="20"/>
              </w:rPr>
              <w:t>Does not own</w:t>
            </w:r>
          </w:p>
        </w:tc>
      </w:tr>
      <w:tr>
        <w:tc>
          <w:tcPr>
            <w:tcW w:w="2500" w:type="dxa"/>
          </w:tcPr>
          <w:p>
            <w:pPr>
              <w:spacing w:before="40" w:after="40"/>
            </w:pPr>
            <w:r>
              <w:rPr>
                <w:color w:val="1a202c"/>
                <w:sz w:val="20"/>
              </w:rPr>
              <w:t xml:space="preserve">Database (supabase)</w:t>
            </w:r>
          </w:p>
        </w:tc>
        <w:tc>
          <w:tcPr>
            <w:tcW w:w="4000" w:type="dxa"/>
          </w:tcPr>
          <w:p>
            <w:pPr>
              <w:spacing w:before="40" w:after="40"/>
            </w:pPr>
            <w:r>
              <w:rPr>
                <w:color w:val="1a202c"/>
                <w:sz w:val="20"/>
              </w:rPr>
              <w:t xml:space="preserve">Master records: teachers, lessons, courses, schools, offers/acceptances, tutor scores, finance snapshots</w:t>
            </w:r>
          </w:p>
        </w:tc>
        <w:tc>
          <w:tcPr>
            <w:tcW w:w="3500" w:type="dxa"/>
          </w:tcPr>
          <w:p>
            <w:pPr>
              <w:spacing w:before="40" w:after="40"/>
            </w:pPr>
            <w:r>
              <w:rPr>
                <w:color w:val="1a202c"/>
                <w:sz w:val="20"/>
              </w:rPr>
              <w:t xml:space="preserve">Message delivery; raw material files</w:t>
            </w:r>
          </w:p>
        </w:tc>
      </w:tr>
      <w:tr>
        <w:tc>
          <w:tcPr>
            <w:tcW w:w="2500" w:type="dxa"/>
          </w:tcPr>
          <w:p>
            <w:pPr>
              <w:spacing w:before="40" w:after="40"/>
            </w:pPr>
            <w:r>
              <w:rPr>
                <w:color w:val="1a202c"/>
                <w:sz w:val="20"/>
              </w:rPr>
              <w:t xml:space="preserve">WATI (whatsapp)</w:t>
            </w:r>
          </w:p>
        </w:tc>
        <w:tc>
          <w:tcPr>
            <w:tcW w:w="4000" w:type="dxa"/>
          </w:tcPr>
          <w:p>
            <w:pPr>
              <w:spacing w:before="40" w:after="40"/>
            </w:pPr>
            <w:r>
              <w:rPr>
                <w:color w:val="1a202c"/>
                <w:sz w:val="20"/>
              </w:rPr>
              <w:t xml:space="preserve">Offer delivery and accept/decline replies</w:t>
            </w:r>
          </w:p>
        </w:tc>
        <w:tc>
          <w:tcPr>
            <w:tcW w:w="3500" w:type="dxa"/>
          </w:tcPr>
          <w:p>
            <w:pPr>
              <w:spacing w:before="40" w:after="40"/>
            </w:pPr>
            <w:r>
              <w:rPr>
                <w:color w:val="1a202c"/>
                <w:sz w:val="20"/>
              </w:rPr>
              <w:t xml:space="preserve">Master business data</w:t>
            </w:r>
          </w:p>
        </w:tc>
      </w:tr>
      <w:tr>
        <w:tc>
          <w:tcPr>
            <w:tcW w:w="2500" w:type="dxa"/>
          </w:tcPr>
          <w:p>
            <w:pPr>
              <w:spacing w:before="40" w:after="40"/>
            </w:pPr>
            <w:r>
              <w:rPr>
                <w:color w:val="1a202c"/>
                <w:sz w:val="20"/>
              </w:rPr>
              <w:t xml:space="preserve">Google Drive</w:t>
            </w:r>
          </w:p>
        </w:tc>
        <w:tc>
          <w:tcPr>
            <w:tcW w:w="4000" w:type="dxa"/>
          </w:tcPr>
          <w:p>
            <w:pPr>
              <w:spacing w:before="40" w:after="40"/>
            </w:pPr>
            <w:r>
              <w:rPr>
                <w:color w:val="1a202c"/>
                <w:sz w:val="20"/>
              </w:rPr>
              <w:t xml:space="preserve">Lesson material files (will be labeled with appropriate course ID)</w:t>
            </w:r>
          </w:p>
        </w:tc>
        <w:tc>
          <w:tcPr>
            <w:tcW w:w="3500" w:type="dxa"/>
          </w:tcPr>
          <w:p>
            <w:pPr>
              <w:spacing w:before="40" w:after="40"/>
            </w:pPr>
            <w:r>
              <w:rPr>
                <w:color w:val="1a202c"/>
                <w:sz w:val="20"/>
              </w:rPr>
              <w:t xml:space="preserve">Access rules / who may open them</w:t>
            </w:r>
          </w:p>
        </w:tc>
      </w:tr>
      <w:tr>
        <w:tc>
          <w:tcPr>
            <w:tcW w:w="2500" w:type="dxa"/>
          </w:tcPr>
          <w:p>
            <w:pPr>
              <w:spacing w:before="40" w:after="40"/>
            </w:pPr>
            <w:r>
              <w:rPr>
                <w:color w:val="1a202c"/>
                <w:sz w:val="20"/>
              </w:rPr>
              <w:t xml:space="preserve">Auth provider (Google / email + password)</w:t>
            </w:r>
          </w:p>
        </w:tc>
        <w:tc>
          <w:tcPr>
            <w:tcW w:w="4000" w:type="dxa"/>
          </w:tcPr>
          <w:p>
            <w:pPr>
              <w:spacing w:before="40" w:after="40"/>
            </w:pPr>
            <w:r>
              <w:rPr>
                <w:color w:val="1a202c"/>
                <w:sz w:val="20"/>
              </w:rPr>
              <w:t xml:space="preserve">Identity, role (Vinci vs non-Vinci)</w:t>
            </w:r>
          </w:p>
        </w:tc>
        <w:tc>
          <w:tcPr>
            <w:tcW w:w="3500" w:type="dxa"/>
          </w:tcPr>
          <w:p>
            <w:pPr>
              <w:spacing w:before="40" w:after="40"/>
            </w:pPr>
            <w:r>
              <w:rPr>
                <w:color w:val="1a202c"/>
                <w:sz w:val="20"/>
              </w:rPr>
              <w:t xml:space="preserve">Business data</w:t>
            </w:r>
          </w:p>
        </w:tc>
      </w:tr>
    </w:tbl>
    <w:p>
      <w:r>
        <w:t>Principle: Database is the system of record. WATI &amp; Google drive are integrations but not main sources of data. WATI would be the intermediary party which connects whatsapp messages and replies to the backend and then to the database, will record acceptances in a field in the LessonsTeachers table. Google Drive will act as a hub for course material and sharing them (through links) to the teachers.</w:t>
      </w:r>
    </w:p>
    <w:p>
      <w:pPr>
        <w:pStyle w:val="Heading1"/>
      </w:pPr>
      <w:r>
        <w:t>5. Lesson Assignment Lifecycle</w:t>
      </w:r>
    </w:p>
    <w:p>
      <w:pPr>
        <w:pStyle w:val="Heading2"/>
      </w:pPr>
      <w:r>
        <w:t>Lesson States</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2000"/>
        <w:gridCol w:w="3000"/>
        <w:gridCol w:w="3000"/>
      </w:tblGrid>
      <w:tr>
        <w:trPr>
          <w:tblHeader/>
        </w:trPr>
        <w:tc>
          <w:tcPr>
            <w:tcW w:w="2000" w:type="dxa"/>
            <w:shd w:val="clear" w:fill="edf2f7"/>
          </w:tcPr>
          <w:p>
            <w:pPr>
              <w:keepNext/>
              <w:spacing w:before="60" w:after="60"/>
            </w:pPr>
            <w:r>
              <w:rPr>
                <w:b/>
                <w:color w:val="1a202c"/>
                <w:sz w:val="20"/>
              </w:rPr>
              <w:t>State</w:t>
            </w:r>
          </w:p>
        </w:tc>
        <w:tc>
          <w:tcPr>
            <w:tcW w:w="3000" w:type="dxa"/>
            <w:shd w:val="clear" w:fill="edf2f7"/>
          </w:tcPr>
          <w:p>
            <w:pPr>
              <w:keepNext/>
              <w:spacing w:before="60" w:after="60"/>
            </w:pPr>
            <w:r>
              <w:rPr>
                <w:b/>
                <w:color w:val="1a202c"/>
                <w:sz w:val="20"/>
              </w:rPr>
              <w:t>Meaning</w:t>
            </w:r>
          </w:p>
        </w:tc>
        <w:tc>
          <w:tcPr>
            <w:tcW w:w="3000" w:type="dxa"/>
            <w:shd w:val="clear" w:fill="edf2f7"/>
          </w:tcPr>
          <w:p>
            <w:pPr>
              <w:keepNext/>
              <w:spacing w:before="60" w:after="60"/>
            </w:pPr>
            <w:r>
              <w:rPr>
                <w:b/>
                <w:color w:val="1a202c"/>
                <w:sz w:val="20"/>
              </w:rPr>
              <w:t>Visibility to teacher</w:t>
            </w:r>
          </w:p>
        </w:tc>
      </w:tr>
      <w:tr>
        <w:tc>
          <w:tcPr>
            <w:tcW w:w="2000" w:type="dxa"/>
          </w:tcPr>
          <w:p>
            <w:pPr>
              <w:spacing w:before="40" w:after="40"/>
            </w:pPr>
            <w:r>
              <w:rPr>
                <w:color w:val="1a202c"/>
                <w:sz w:val="20"/>
              </w:rPr>
              <w:t xml:space="preserve">Unassigned</w:t>
            </w:r>
          </w:p>
        </w:tc>
        <w:tc>
          <w:tcPr>
            <w:tcW w:w="3000" w:type="dxa"/>
          </w:tcPr>
          <w:p>
            <w:pPr>
              <w:spacing w:before="40" w:after="40"/>
            </w:pPr>
            <w:r>
              <w:rPr>
                <w:color w:val="1a202c"/>
                <w:sz w:val="20"/>
              </w:rPr>
              <w:t xml:space="preserve">New lesson created with no assigned teachers</w:t>
            </w:r>
          </w:p>
        </w:tc>
        <w:tc>
          <w:tcPr>
            <w:tcW w:w="3000" w:type="dxa"/>
          </w:tcPr>
          <w:p>
            <w:pPr>
              <w:spacing w:before="40" w:after="40"/>
            </w:pPr>
            <w:r>
              <w:rPr>
                <w:color w:val="1a202c"/>
                <w:sz w:val="20"/>
              </w:rPr>
              <w:t xml:space="preserve">Only via received offer (on WA)</w:t>
            </w:r>
          </w:p>
        </w:tc>
      </w:tr>
      <w:tr>
        <w:tc>
          <w:tcPr>
            <w:tcW w:w="2000" w:type="dxa"/>
          </w:tcPr>
          <w:p>
            <w:pPr>
              <w:spacing w:before="40" w:after="40"/>
            </w:pPr>
            <w:r>
              <w:rPr>
                <w:color w:val="1a202c"/>
                <w:sz w:val="20"/>
              </w:rPr>
              <w:t xml:space="preserve">OfferSent</w:t>
            </w:r>
          </w:p>
        </w:tc>
        <w:tc>
          <w:tcPr>
            <w:tcW w:w="3000" w:type="dxa"/>
          </w:tcPr>
          <w:p>
            <w:pPr>
              <w:spacing w:before="40" w:after="40"/>
            </w:pPr>
            <w:r>
              <w:rPr>
                <w:color w:val="1a202c"/>
                <w:sz w:val="20"/>
              </w:rPr>
              <w:t xml:space="preserve">WA message blast sent to selected pool of available teachers</w:t>
            </w:r>
          </w:p>
        </w:tc>
        <w:tc>
          <w:tcPr>
            <w:tcW w:w="3000" w:type="dxa"/>
          </w:tcPr>
          <w:p>
            <w:pPr>
              <w:spacing w:before="40" w:after="40"/>
            </w:pPr>
            <w:r>
              <w:rPr>
                <w:color w:val="1a202c"/>
                <w:sz w:val="20"/>
              </w:rPr>
              <w:t xml:space="preserve">Offer message only</w:t>
            </w:r>
          </w:p>
        </w:tc>
      </w:tr>
      <w:tr>
        <w:tc>
          <w:tcPr>
            <w:tcW w:w="2000" w:type="dxa"/>
          </w:tcPr>
          <w:p>
            <w:pPr>
              <w:spacing w:before="40" w:after="40"/>
            </w:pPr>
            <w:r>
              <w:rPr>
                <w:color w:val="1a202c"/>
                <w:sz w:val="20"/>
              </w:rPr>
              <w:t xml:space="preserve">HasAcceptance</w:t>
            </w:r>
          </w:p>
        </w:tc>
        <w:tc>
          <w:tcPr>
            <w:tcW w:w="3000" w:type="dxa"/>
          </w:tcPr>
          <w:p>
            <w:pPr>
              <w:spacing w:before="40" w:after="40"/>
            </w:pPr>
            <w:r>
              <w:rPr>
                <w:color w:val="1a202c"/>
                <w:sz w:val="20"/>
              </w:rPr>
              <w:t xml:space="preserve">One or more teachers have accepted the offer</w:t>
            </w:r>
          </w:p>
        </w:tc>
        <w:tc>
          <w:tcPr>
            <w:tcW w:w="3000" w:type="dxa"/>
          </w:tcPr>
          <w:p>
            <w:pPr>
              <w:spacing w:before="40" w:after="40"/>
            </w:pPr>
            <w:r>
              <w:rPr>
                <w:color w:val="1a202c"/>
                <w:sz w:val="20"/>
              </w:rPr>
              <w:t xml:space="preserve">-</w:t>
            </w:r>
          </w:p>
        </w:tc>
      </w:tr>
      <w:tr>
        <w:tc>
          <w:tcPr>
            <w:tcW w:w="2000" w:type="dxa"/>
          </w:tcPr>
          <w:p>
            <w:pPr>
              <w:spacing w:before="40" w:after="40"/>
            </w:pPr>
            <w:r>
              <w:rPr>
                <w:color w:val="1a202c"/>
                <w:sz w:val="20"/>
              </w:rPr>
              <w:t xml:space="preserve">Assigned</w:t>
            </w:r>
          </w:p>
        </w:tc>
        <w:tc>
          <w:tcPr>
            <w:tcW w:w="3000" w:type="dxa"/>
          </w:tcPr>
          <w:p>
            <w:pPr>
              <w:spacing w:before="40" w:after="40"/>
            </w:pPr>
            <w:r>
              <w:rPr>
                <w:color w:val="1a202c"/>
                <w:sz w:val="20"/>
              </w:rPr>
              <w:t xml:space="preserve">Admin has chosen the sufficient number of teachers for the lesson.</w:t>
            </w:r>
          </w:p>
        </w:tc>
        <w:tc>
          <w:tcPr>
            <w:tcW w:w="3000" w:type="dxa"/>
          </w:tcPr>
          <w:p>
            <w:pPr>
              <w:spacing w:before="40" w:after="40"/>
            </w:pPr>
            <w:r>
              <w:rPr>
                <w:color w:val="1a202c"/>
                <w:sz w:val="20"/>
              </w:rPr>
              <w:t xml:space="preserve">Confirmation message sent through WA with lesson materials</w:t>
            </w:r>
          </w:p>
        </w:tc>
      </w:tr>
      <w:tr>
        <w:tc>
          <w:tcPr>
            <w:tcW w:w="2000" w:type="dxa"/>
          </w:tcPr>
          <w:p>
            <w:pPr>
              <w:spacing w:before="40" w:after="40"/>
            </w:pPr>
            <w:r>
              <w:rPr>
                <w:color w:val="1a202c"/>
                <w:sz w:val="20"/>
              </w:rPr>
              <w:t xml:space="preserve">Completed</w:t>
            </w:r>
          </w:p>
        </w:tc>
        <w:tc>
          <w:tcPr>
            <w:tcW w:w="3000" w:type="dxa"/>
          </w:tcPr>
          <w:p>
            <w:pPr>
              <w:spacing w:before="40" w:after="40"/>
            </w:pPr>
            <w:r>
              <w:rPr>
                <w:color w:val="1a202c"/>
                <w:sz w:val="20"/>
              </w:rPr>
              <w:t xml:space="preserve">A lesson's status will be changed to Completed once the lesson date has passed &amp; there is no rescheduling done.</w:t>
            </w:r>
          </w:p>
        </w:tc>
        <w:tc>
          <w:tcPr>
            <w:tcW w:w="3000" w:type="dxa"/>
          </w:tcPr>
          <w:p>
            <w:pPr>
              <w:spacing w:before="40" w:after="40"/>
            </w:pPr>
            <w:r>
              <w:rPr>
                <w:color w:val="1a202c"/>
                <w:sz w:val="20"/>
              </w:rPr>
              <w:t xml:space="preserve">-</w:t>
            </w:r>
          </w:p>
        </w:tc>
      </w:tr>
      <w:tr>
        <w:tc>
          <w:tcPr>
            <w:tcW w:w="2000" w:type="dxa"/>
          </w:tcPr>
          <w:p>
            <w:pPr>
              <w:spacing w:before="40" w:after="40"/>
            </w:pPr>
            <w:r>
              <w:rPr>
                <w:color w:val="1a202c"/>
                <w:sz w:val="20"/>
              </w:rPr>
              <w:t xml:space="preserve">TeacherCancelled / Rescheduled</w:t>
            </w:r>
          </w:p>
        </w:tc>
        <w:tc>
          <w:tcPr>
            <w:tcW w:w="3000" w:type="dxa"/>
          </w:tcPr>
          <w:p>
            <w:pPr>
              <w:spacing w:before="40" w:after="40"/>
            </w:pPr>
            <w:r>
              <w:rPr>
                <w:color w:val="1a202c"/>
                <w:sz w:val="20"/>
              </w:rPr>
              <w:t xml:space="preserve">For cancellation, a reblast of whatsapp messages will be sent to the same teacher pool as before (without teacher who cancelled and with the tag "Urgent Assignment") or if urgent Admin can manually pick another teacher who has accepted beforehand. For rescheduling, the currently assigned teacher will be notified first through whatsapp, if they aren't available a reblast of whatsapp messages will be sent to the same teacher pool (with updated time).</w:t>
            </w:r>
          </w:p>
        </w:tc>
        <w:tc>
          <w:tcPr>
            <w:tcW w:w="3000" w:type="dxa"/>
          </w:tcPr>
          <w:p>
            <w:pPr>
              <w:spacing w:before="40" w:after="40"/>
            </w:pPr>
            <w:r>
              <w:rPr>
                <w:color w:val="1a202c"/>
                <w:sz w:val="20"/>
              </w:rPr>
              <w:t xml:space="preserve">Only via received offer (on WA)</w:t>
            </w:r>
          </w:p>
        </w:tc>
      </w:tr>
    </w:tbl>
    <w:p>
      <w:pPr>
        <w:pStyle w:val="Heading2"/>
      </w:pPr>
      <w:r>
        <w:t>Lesson state transitions</w:t>
      </w:r>
    </w:p>
    <w:p>
      <w:r>
        <w:t>The canonical status set is the one enforced in the database (section 8): Unassigned, OfferSent, HasAcceptance, Assigned, Completed, Cancelled, Rescheduled. The "TeacherCancelled / Rescheduled" label above maps to the Cancelled and Rescheduled statuses. Recommended addition: an Expired status for lessons whose date passes while never assigned, so only genuinely-taught lessons become Completed (see Outstanding Additions D4 and E3). Note on scoring (E5): for an Active teacher the effective score is floored so max_classes never drops below 1, so a decayed teacher can always be offered at least one lesson to recover.</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2500"/>
        <w:gridCol w:w="2500"/>
        <w:gridCol w:w="4000"/>
      </w:tblGrid>
      <w:tr>
        <w:trPr>
          <w:tblHeader/>
        </w:trPr>
        <w:tc>
          <w:tcPr>
            <w:tcW w:w="2500" w:type="dxa"/>
            <w:shd w:val="clear" w:fill="edf2f7"/>
          </w:tcPr>
          <w:p>
            <w:pPr>
              <w:keepNext/>
              <w:spacing w:before="60" w:after="60"/>
            </w:pPr>
            <w:r>
              <w:rPr>
                <w:b/>
                <w:color w:val="1a202c"/>
                <w:sz w:val="20"/>
              </w:rPr>
              <w:t>From</w:t>
            </w:r>
          </w:p>
        </w:tc>
        <w:tc>
          <w:tcPr>
            <w:tcW w:w="2500" w:type="dxa"/>
            <w:shd w:val="clear" w:fill="edf2f7"/>
          </w:tcPr>
          <w:p>
            <w:pPr>
              <w:keepNext/>
              <w:spacing w:before="60" w:after="60"/>
            </w:pPr>
            <w:r>
              <w:rPr>
                <w:b/>
                <w:color w:val="1a202c"/>
                <w:sz w:val="20"/>
              </w:rPr>
              <w:t>To</w:t>
            </w:r>
          </w:p>
        </w:tc>
        <w:tc>
          <w:tcPr>
            <w:tcW w:w="4000" w:type="dxa"/>
            <w:shd w:val="clear" w:fill="edf2f7"/>
          </w:tcPr>
          <w:p>
            <w:pPr>
              <w:keepNext/>
              <w:spacing w:before="60" w:after="60"/>
            </w:pPr>
            <w:r>
              <w:rPr>
                <w:b/>
                <w:color w:val="1a202c"/>
                <w:sz w:val="20"/>
              </w:rPr>
              <w:t>Trigger</w:t>
            </w:r>
          </w:p>
        </w:tc>
      </w:tr>
      <w:tr>
        <w:tc>
          <w:tcPr>
            <w:tcW w:w="2500" w:type="dxa"/>
          </w:tcPr>
          <w:p>
            <w:pPr>
              <w:spacing w:before="40" w:after="40"/>
            </w:pPr>
            <w:r>
              <w:rPr>
                <w:color w:val="1a202c"/>
                <w:sz w:val="20"/>
              </w:rPr>
              <w:t xml:space="preserve">Unassigned</w:t>
            </w:r>
          </w:p>
        </w:tc>
        <w:tc>
          <w:tcPr>
            <w:tcW w:w="2500" w:type="dxa"/>
          </w:tcPr>
          <w:p>
            <w:pPr>
              <w:spacing w:before="40" w:after="40"/>
            </w:pPr>
            <w:r>
              <w:rPr>
                <w:color w:val="1a202c"/>
                <w:sz w:val="20"/>
              </w:rPr>
              <w:t xml:space="preserve">OfferSent</w:t>
            </w:r>
          </w:p>
        </w:tc>
        <w:tc>
          <w:tcPr>
            <w:tcW w:w="4000" w:type="dxa"/>
          </w:tcPr>
          <w:p>
            <w:pPr>
              <w:spacing w:before="40" w:after="40"/>
            </w:pPr>
            <w:r>
              <w:rPr>
                <w:color w:val="1a202c"/>
                <w:sz w:val="20"/>
              </w:rPr>
              <w:t xml:space="preserve">Offer blast sent</w:t>
            </w:r>
          </w:p>
        </w:tc>
      </w:tr>
      <w:tr>
        <w:tc>
          <w:tcPr>
            <w:tcW w:w="2500" w:type="dxa"/>
          </w:tcPr>
          <w:p>
            <w:pPr>
              <w:spacing w:before="40" w:after="40"/>
            </w:pPr>
            <w:r>
              <w:rPr>
                <w:color w:val="1a202c"/>
                <w:sz w:val="20"/>
              </w:rPr>
              <w:t xml:space="preserve">OfferSent</w:t>
            </w:r>
          </w:p>
        </w:tc>
        <w:tc>
          <w:tcPr>
            <w:tcW w:w="2500" w:type="dxa"/>
          </w:tcPr>
          <w:p>
            <w:pPr>
              <w:spacing w:before="40" w:after="40"/>
            </w:pPr>
            <w:r>
              <w:rPr>
                <w:color w:val="1a202c"/>
                <w:sz w:val="20"/>
              </w:rPr>
              <w:t xml:space="preserve">HasAcceptance</w:t>
            </w:r>
          </w:p>
        </w:tc>
        <w:tc>
          <w:tcPr>
            <w:tcW w:w="4000" w:type="dxa"/>
          </w:tcPr>
          <w:p>
            <w:pPr>
              <w:spacing w:before="40" w:after="40"/>
            </w:pPr>
            <w:r>
              <w:rPr>
                <w:color w:val="1a202c"/>
                <w:sz w:val="20"/>
              </w:rPr>
              <w:t xml:space="preserve">First Accept reply received</w:t>
            </w:r>
          </w:p>
        </w:tc>
      </w:tr>
      <w:tr>
        <w:tc>
          <w:tcPr>
            <w:tcW w:w="2500" w:type="dxa"/>
          </w:tcPr>
          <w:p>
            <w:pPr>
              <w:spacing w:before="40" w:after="40"/>
            </w:pPr>
            <w:r>
              <w:rPr>
                <w:color w:val="1a202c"/>
                <w:sz w:val="20"/>
              </w:rPr>
              <w:t xml:space="preserve">HasAcceptance</w:t>
            </w:r>
          </w:p>
        </w:tc>
        <w:tc>
          <w:tcPr>
            <w:tcW w:w="2500" w:type="dxa"/>
          </w:tcPr>
          <w:p>
            <w:pPr>
              <w:spacing w:before="40" w:after="40"/>
            </w:pPr>
            <w:r>
              <w:rPr>
                <w:color w:val="1a202c"/>
                <w:sz w:val="20"/>
              </w:rPr>
              <w:t xml:space="preserve">Assigned</w:t>
            </w:r>
          </w:p>
        </w:tc>
        <w:tc>
          <w:tcPr>
            <w:tcW w:w="4000" w:type="dxa"/>
          </w:tcPr>
          <w:p>
            <w:pPr>
              <w:spacing w:before="40" w:after="40"/>
            </w:pPr>
            <w:r>
              <w:rPr>
                <w:color w:val="1a202c"/>
                <w:sz w:val="20"/>
              </w:rPr>
              <w:t xml:space="preserve">Admin assigns up to teachers_needed</w:t>
            </w:r>
          </w:p>
        </w:tc>
      </w:tr>
      <w:tr>
        <w:tc>
          <w:tcPr>
            <w:tcW w:w="2500" w:type="dxa"/>
          </w:tcPr>
          <w:p>
            <w:pPr>
              <w:spacing w:before="40" w:after="40"/>
            </w:pPr>
            <w:r>
              <w:rPr>
                <w:color w:val="1a202c"/>
                <w:sz w:val="20"/>
              </w:rPr>
              <w:t xml:space="preserve">Assigned</w:t>
            </w:r>
          </w:p>
        </w:tc>
        <w:tc>
          <w:tcPr>
            <w:tcW w:w="2500" w:type="dxa"/>
          </w:tcPr>
          <w:p>
            <w:pPr>
              <w:spacing w:before="40" w:after="40"/>
            </w:pPr>
            <w:r>
              <w:rPr>
                <w:color w:val="1a202c"/>
                <w:sz w:val="20"/>
              </w:rPr>
              <w:t xml:space="preserve">Completed</w:t>
            </w:r>
          </w:p>
        </w:tc>
        <w:tc>
          <w:tcPr>
            <w:tcW w:w="4000" w:type="dxa"/>
          </w:tcPr>
          <w:p>
            <w:pPr>
              <w:spacing w:before="40" w:after="40"/>
            </w:pPr>
            <w:r>
              <w:rPr>
                <w:color w:val="1a202c"/>
                <w:sz w:val="20"/>
              </w:rPr>
              <w:t xml:space="preserve">Lesson date passed (was assigned)</w:t>
            </w:r>
          </w:p>
        </w:tc>
      </w:tr>
      <w:tr>
        <w:tc>
          <w:tcPr>
            <w:tcW w:w="2500" w:type="dxa"/>
          </w:tcPr>
          <w:p>
            <w:pPr>
              <w:spacing w:before="40" w:after="40"/>
            </w:pPr>
            <w:r>
              <w:rPr>
                <w:color w:val="1a202c"/>
                <w:sz w:val="20"/>
              </w:rPr>
              <w:t xml:space="preserve">Unassigned / OfferSent / HasAcceptance</w:t>
            </w:r>
          </w:p>
        </w:tc>
        <w:tc>
          <w:tcPr>
            <w:tcW w:w="2500" w:type="dxa"/>
          </w:tcPr>
          <w:p>
            <w:pPr>
              <w:spacing w:before="40" w:after="40"/>
            </w:pPr>
            <w:r>
              <w:rPr>
                <w:color w:val="1a202c"/>
                <w:sz w:val="20"/>
              </w:rPr>
              <w:t xml:space="preserve">Expired</w:t>
            </w:r>
          </w:p>
        </w:tc>
        <w:tc>
          <w:tcPr>
            <w:tcW w:w="4000" w:type="dxa"/>
          </w:tcPr>
          <w:p>
            <w:pPr>
              <w:spacing w:before="40" w:after="40"/>
            </w:pPr>
            <w:r>
              <w:rPr>
                <w:color w:val="1a202c"/>
                <w:sz w:val="20"/>
              </w:rPr>
              <w:t xml:space="preserve">Date passed, never filled (recommended)</w:t>
            </w:r>
          </w:p>
        </w:tc>
      </w:tr>
      <w:tr>
        <w:tc>
          <w:tcPr>
            <w:tcW w:w="2500" w:type="dxa"/>
          </w:tcPr>
          <w:p>
            <w:pPr>
              <w:spacing w:before="40" w:after="40"/>
            </w:pPr>
            <w:r>
              <w:rPr>
                <w:color w:val="1a202c"/>
                <w:sz w:val="20"/>
              </w:rPr>
              <w:t xml:space="preserve">Assigned</w:t>
            </w:r>
          </w:p>
        </w:tc>
        <w:tc>
          <w:tcPr>
            <w:tcW w:w="2500" w:type="dxa"/>
          </w:tcPr>
          <w:p>
            <w:pPr>
              <w:spacing w:before="40" w:after="40"/>
            </w:pPr>
            <w:r>
              <w:rPr>
                <w:color w:val="1a202c"/>
                <w:sz w:val="20"/>
              </w:rPr>
              <w:t xml:space="preserve">OfferSent</w:t>
            </w:r>
          </w:p>
        </w:tc>
        <w:tc>
          <w:tcPr>
            <w:tcW w:w="4000" w:type="dxa"/>
          </w:tcPr>
          <w:p>
            <w:pPr>
              <w:spacing w:before="40" w:after="40"/>
            </w:pPr>
            <w:r>
              <w:rPr>
                <w:color w:val="1a202c"/>
                <w:sz w:val="20"/>
              </w:rPr>
              <w:t xml:space="preserve">Teacher cancels -&gt; reblast to pool</w:t>
            </w:r>
          </w:p>
        </w:tc>
      </w:tr>
      <w:tr>
        <w:tc>
          <w:tcPr>
            <w:tcW w:w="2500" w:type="dxa"/>
          </w:tcPr>
          <w:p>
            <w:pPr>
              <w:spacing w:before="40" w:after="40"/>
            </w:pPr>
            <w:r>
              <w:rPr>
                <w:color w:val="1a202c"/>
                <w:sz w:val="20"/>
              </w:rPr>
              <w:t xml:space="preserve">Assigned / OfferSent</w:t>
            </w:r>
          </w:p>
        </w:tc>
        <w:tc>
          <w:tcPr>
            <w:tcW w:w="2500" w:type="dxa"/>
          </w:tcPr>
          <w:p>
            <w:pPr>
              <w:spacing w:before="40" w:after="40"/>
            </w:pPr>
            <w:r>
              <w:rPr>
                <w:color w:val="1a202c"/>
                <w:sz w:val="20"/>
              </w:rPr>
              <w:t xml:space="preserve">Rescheduled (new future date)</w:t>
            </w:r>
          </w:p>
        </w:tc>
        <w:tc>
          <w:tcPr>
            <w:tcW w:w="4000" w:type="dxa"/>
          </w:tcPr>
          <w:p>
            <w:pPr>
              <w:spacing w:before="40" w:after="40"/>
            </w:pPr>
            <w:r>
              <w:rPr>
                <w:color w:val="1a202c"/>
                <w:sz w:val="20"/>
              </w:rPr>
              <w:t xml:space="preserve">Reschedule confirmed</w:t>
            </w:r>
          </w:p>
        </w:tc>
      </w:tr>
    </w:tbl>
    <w:p>
      <w:pPr>
        <w:pStyle w:val="Heading2"/>
      </w:pPr>
      <w:r>
        <w:t>Automated Reblast Description</w:t>
      </w:r>
    </w:p>
    <w:p>
      <w:r>
        <w:rPr>
          <w:b/>
        </w:rPr>
        <w:t xml:space="preserve">Job: </w:t>
      </w:r>
      <w:r>
        <w:t xml:space="preserve">daily-unassigned-lesson-reblast</w:t>
      </w:r>
    </w:p>
    <w:p>
      <w:r>
        <w:rPr>
          <w:b/>
        </w:rPr>
        <w:t xml:space="preserve">Runs: </w:t>
      </w:r>
      <w:r>
        <w:t xml:space="preserve">Everyday, 14:00 Asia/Hong_Kong</w:t>
      </w:r>
    </w:p>
    <w:p>
      <w:r>
        <w:rPr>
          <w:b/>
        </w:rPr>
        <w:t xml:space="preserve">Lessons Targeted Conditions:</w:t>
      </w:r>
      <w:r>
        <w:t xml:space="preserve"/>
      </w:r>
    </w:p>
    <w:p>
      <w:pPr>
        <w:numPr>
          <w:ilvl w:val="0"/>
          <w:numId w:val="1"/>
        </w:numPr>
      </w:pPr>
      <w:r>
        <w:t>Lessons still labeled OfferSent or Unassigned but not HasAcceptance &gt; Reblast to all filtered tutors.</w:t>
      </w:r>
    </w:p>
    <w:p>
      <w:pPr>
        <w:numPr>
          <w:ilvl w:val="0"/>
          <w:numId w:val="1"/>
        </w:numPr>
      </w:pPr>
      <w:r>
        <w:t>Lessons that are on status HasAcceptance however the amount of tutors that accept is still less than the minimum required for that lesson &gt; Reblast to tutors that haven't replied to previous blast.</w:t>
      </w:r>
    </w:p>
    <w:p>
      <w:r>
        <w:rPr>
          <w:b/>
        </w:rPr>
        <w:t xml:space="preserve">Stop condition:</w:t>
      </w:r>
      <w:r>
        <w:t xml:space="preserve"/>
      </w:r>
    </w:p>
    <w:p>
      <w:pPr>
        <w:numPr>
          <w:ilvl w:val="0"/>
          <w:numId w:val="1"/>
        </w:numPr>
      </w:pPr>
      <w:r>
        <w:t>Once lesson has at least the same amount of tutors that accept as with the minimum number set by admin (will check every 24h from the time the message is sent for this and will stop accepting acceptances from tutors after the condition is met in the most recent 24h check)</w:t>
      </w:r>
    </w:p>
    <w:p>
      <w:r>
        <w:rPr>
          <w:b/>
        </w:rPr>
        <w:t xml:space="preserve">New vs Urgent Status condition:</w:t>
      </w:r>
      <w:r>
        <w:t xml:space="preserve"/>
      </w:r>
    </w:p>
    <w:p>
      <w:pPr>
        <w:numPr>
          <w:ilvl w:val="0"/>
          <w:numId w:val="1"/>
        </w:numPr>
      </w:pPr>
      <w:r>
        <w:t>If lesson date is within a week of the checking date: Urgent</w:t>
      </w:r>
    </w:p>
    <w:p>
      <w:r>
        <w:t>    a. For Urgent, a note for the admin that they can manually assign as well if it is that urgent.</w:t>
      </w:r>
    </w:p>
    <w:p>
      <w:pPr>
        <w:numPr>
          <w:ilvl w:val="0"/>
          <w:numId w:val="1"/>
        </w:numPr>
      </w:pPr>
      <w:r>
        <w:t>If lessons date is still more than a week from the checking date: New</w:t>
      </w:r>
    </w:p>
    <w:p>
      <w:pPr>
        <w:pStyle w:val="Heading2"/>
      </w:pPr>
      <w:r>
        <w:t>Automated Lesson Completed Updater Description</w:t>
      </w:r>
    </w:p>
    <w:p>
      <w:r>
        <w:rPr>
          <w:b/>
        </w:rPr>
        <w:t xml:space="preserve">Job: </w:t>
      </w:r>
      <w:r>
        <w:t xml:space="preserve">daily-lesson-completed-updater</w:t>
      </w:r>
    </w:p>
    <w:p>
      <w:r>
        <w:rPr>
          <w:b/>
        </w:rPr>
        <w:t xml:space="preserve">Runs: </w:t>
      </w:r>
      <w:r>
        <w:t xml:space="preserve">Everyday, 09:00 Asia/Hong_Kong</w:t>
      </w:r>
    </w:p>
    <w:p>
      <w:r>
        <w:rPr>
          <w:b/>
        </w:rPr>
        <w:t xml:space="preserve">Lessons Targeted:</w:t>
      </w:r>
      <w:r>
        <w:t xml:space="preserve"/>
      </w:r>
    </w:p>
    <w:p>
      <w:pPr>
        <w:numPr>
          <w:ilvl w:val="0"/>
          <w:numId w:val="1"/>
        </w:numPr>
      </w:pPr>
      <w:r>
        <w:t>for lessons with lesson_date &lt; today (HKT):</w:t>
      </w:r>
    </w:p>
    <w:p>
      <w:r>
        <w:t>    a. status = Assigned -&gt; Completed (counts for payout + score)</w:t>
      </w:r>
    </w:p>
    <w:p>
      <w:r>
        <w:t>    b. status in (Unassigned, OfferSent, HasAcceptance) -&gt; Expired (Cancelled / Rescheduled handled by their own flows)</w:t>
      </w:r>
    </w:p>
    <w:p>
      <w:pPr>
        <w:pStyle w:val="Heading1"/>
      </w:pPr>
      <w:r>
        <w:t>5A. Rescheduling Flow Detail</w:t>
      </w:r>
    </w:p>
    <w:p>
      <w:r>
        <w:t>Section 5 of the canonical document describes the lesson lifecycle at a high level but the rescheduling path is less detailed than the cancellation path. This section fills that gap. It defines who can initiate a reschedule, what happens to existing records, and how the system transitions states.</w:t>
      </w:r>
    </w:p>
    <w:p>
      <w:pPr>
        <w:pStyle w:val="Heading2"/>
      </w:pPr>
      <w:r>
        <w:t>5A.1 Reschedule initiators</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2500"/>
        <w:gridCol w:w="2500"/>
        <w:gridCol w:w="4000"/>
      </w:tblGrid>
      <w:tr>
        <w:trPr>
          <w:tblHeader/>
        </w:trPr>
        <w:tc>
          <w:tcPr>
            <w:tcW w:w="2500" w:type="dxa"/>
            <w:shd w:val="clear" w:fill="edf2f7"/>
          </w:tcPr>
          <w:p>
            <w:pPr>
              <w:keepNext/>
              <w:spacing w:before="60" w:after="60"/>
            </w:pPr>
            <w:r>
              <w:rPr>
                <w:b/>
                <w:color w:val="1a202c"/>
                <w:sz w:val="20"/>
              </w:rPr>
              <w:t>Initiator</w:t>
            </w:r>
          </w:p>
        </w:tc>
        <w:tc>
          <w:tcPr>
            <w:tcW w:w="2500" w:type="dxa"/>
            <w:shd w:val="clear" w:fill="edf2f7"/>
          </w:tcPr>
          <w:p>
            <w:pPr>
              <w:keepNext/>
              <w:spacing w:before="60" w:after="60"/>
            </w:pPr>
            <w:r>
              <w:rPr>
                <w:b/>
                <w:color w:val="1a202c"/>
                <w:sz w:val="20"/>
              </w:rPr>
              <w:t>Channel</w:t>
            </w:r>
          </w:p>
        </w:tc>
        <w:tc>
          <w:tcPr>
            <w:tcW w:w="4000" w:type="dxa"/>
            <w:shd w:val="clear" w:fill="edf2f7"/>
          </w:tcPr>
          <w:p>
            <w:pPr>
              <w:keepNext/>
              <w:spacing w:before="60" w:after="60"/>
            </w:pPr>
            <w:r>
              <w:rPr>
                <w:b/>
                <w:color w:val="1a202c"/>
                <w:sz w:val="20"/>
              </w:rPr>
              <w:t>Trigger</w:t>
            </w:r>
          </w:p>
        </w:tc>
      </w:tr>
      <w:tr>
        <w:tc>
          <w:tcPr>
            <w:tcW w:w="2500" w:type="dxa"/>
          </w:tcPr>
          <w:p>
            <w:pPr>
              <w:spacing w:before="40" w:after="40"/>
            </w:pPr>
            <w:r>
              <w:rPr>
                <w:color w:val="1a202c"/>
                <w:sz w:val="20"/>
              </w:rPr>
              <w:t xml:space="preserve">School (via admin)</w:t>
            </w:r>
          </w:p>
        </w:tc>
        <w:tc>
          <w:tcPr>
            <w:tcW w:w="2500" w:type="dxa"/>
          </w:tcPr>
          <w:p>
            <w:pPr>
              <w:spacing w:before="40" w:after="40"/>
            </w:pPr>
            <w:r>
              <w:rPr>
                <w:color w:val="1a202c"/>
                <w:sz w:val="20"/>
              </w:rPr>
              <w:t xml:space="preserve">Admin dashboard</w:t>
            </w:r>
          </w:p>
        </w:tc>
        <w:tc>
          <w:tcPr>
            <w:tcW w:w="4000" w:type="dxa"/>
          </w:tcPr>
          <w:p>
            <w:pPr>
              <w:spacing w:before="40" w:after="40"/>
            </w:pPr>
            <w:r>
              <w:rPr>
                <w:color w:val="1a202c"/>
                <w:sz w:val="20"/>
              </w:rPr>
              <w:t xml:space="preserve">School contacts Vinci to request a new date/time. Admin opens the lesson and selects "Reschedule".</w:t>
            </w:r>
          </w:p>
        </w:tc>
      </w:tr>
      <w:tr>
        <w:tc>
          <w:tcPr>
            <w:tcW w:w="2500" w:type="dxa"/>
          </w:tcPr>
          <w:p>
            <w:pPr>
              <w:spacing w:before="40" w:after="40"/>
            </w:pPr>
            <w:r>
              <w:rPr>
                <w:color w:val="1a202c"/>
                <w:sz w:val="20"/>
              </w:rPr>
              <w:t xml:space="preserve">Assigned teacher</w:t>
            </w:r>
          </w:p>
        </w:tc>
        <w:tc>
          <w:tcPr>
            <w:tcW w:w="2500" w:type="dxa"/>
          </w:tcPr>
          <w:p>
            <w:pPr>
              <w:spacing w:before="40" w:after="40"/>
            </w:pPr>
            <w:r>
              <w:rPr>
                <w:color w:val="1a202c"/>
                <w:sz w:val="20"/>
              </w:rPr>
              <w:t xml:space="preserve">WhatsApp reply</w:t>
            </w:r>
          </w:p>
        </w:tc>
        <w:tc>
          <w:tcPr>
            <w:tcW w:w="4000" w:type="dxa"/>
          </w:tcPr>
          <w:p>
            <w:pPr>
              <w:spacing w:before="40" w:after="40"/>
            </w:pPr>
            <w:r>
              <w:rPr>
                <w:color w:val="1a202c"/>
                <w:sz w:val="20"/>
              </w:rPr>
              <w:t xml:space="preserve">Teacher replies "reschedule" to the assignment confirmation message. System notifies admin; admin performs the reschedule.</w:t>
            </w:r>
          </w:p>
        </w:tc>
      </w:tr>
    </w:tbl>
    <w:p>
      <w:r>
        <w:t>Note: Teachers do not reschedule lessons directly. A teacher reply of "reschedule" creates an admin notification and surfaces the lesson in the Urgent News dashboard. The admin then decides whether to reschedule or to cancel and reblast.</w:t>
      </w:r>
    </w:p>
    <w:p>
      <w:pPr>
        <w:pStyle w:val="Heading2"/>
      </w:pPr>
      <w:r>
        <w:t>5A.2 Reschedule constraints</w:t>
      </w:r>
    </w:p>
    <w:p>
      <w:pPr>
        <w:numPr>
          <w:ilvl w:val="0"/>
          <w:numId w:val="2"/>
        </w:numPr>
      </w:pPr>
      <w:r>
        <w:t>The new lesson date must be in the future (&gt; current date in HKT) and must follow the same scheduling rules as a new lesson (Section 6: no same-day scheduling).</w:t>
      </w:r>
    </w:p>
    <w:p>
      <w:pPr>
        <w:numPr>
          <w:ilvl w:val="0"/>
          <w:numId w:val="2"/>
        </w:numPr>
      </w:pPr>
      <w:r>
        <w:t>The new start and end times must satisfy end_time &gt; start_time.</w:t>
      </w:r>
    </w:p>
    <w:p>
      <w:pPr>
        <w:numPr>
          <w:ilvl w:val="0"/>
          <w:numId w:val="2"/>
        </w:numPr>
      </w:pPr>
      <w:r>
        <w:t>The course assignment does not change on reschedule; only the date and/or time changes.</w:t>
      </w:r>
    </w:p>
    <w:p>
      <w:pPr>
        <w:numPr>
          <w:ilvl w:val="0"/>
          <w:numId w:val="2"/>
        </w:numPr>
      </w:pPr>
      <w:r>
        <w:t>A lesson may be rescheduled a maximum of 3 times. After the third reschedule, the admin must cancel and create a new lesson. The reschedule count is tracked in a lessons.reschedule_count column (SMALLINT, default 0, CHECK &lt;= 3). This field should be added to the Lesson table in Section 8.</w:t>
      </w:r>
    </w:p>
    <w:p>
      <w:pPr>
        <w:numPr>
          <w:ilvl w:val="0"/>
          <w:numId w:val="2"/>
        </w:numPr>
      </w:pPr>
      <w:r>
        <w:t>Admin may not reschedule a lesson that is in Completed, Cancelled, or Expired status.</w:t>
      </w:r>
    </w:p>
    <w:p>
      <w:pPr>
        <w:pStyle w:val="Heading2"/>
      </w:pPr>
      <w:r>
        <w:t>5A.3 State transitions on reschedule</w:t>
      </w:r>
    </w:p>
    <w:p>
      <w:r>
        <w:t>The reschedule flow differs depending on whether the lesson currently has an assigned teacher.</w:t>
      </w:r>
    </w:p>
    <w:p>
      <w:pPr>
        <w:pStyle w:val="Heading3"/>
      </w:pPr>
      <w:r>
        <w:t>Case 1 - Lesson is Assigned (teacher already confirmed)</w:t>
      </w:r>
    </w:p>
    <w:p>
      <w:pPr>
        <w:numPr>
          <w:ilvl w:val="0"/>
          <w:numId w:val="1"/>
        </w:numPr>
      </w:pPr>
      <w:r>
        <w:t>Admin sets new date and/or time. System validates the new slot (Section 5A.2).</w:t>
      </w:r>
    </w:p>
    <w:p>
      <w:pPr>
        <w:numPr>
          <w:ilvl w:val="0"/>
          <w:numId w:val="1"/>
        </w:numPr>
      </w:pPr>
      <w:r>
        <w:t>System checks whether the currently assigned teacher is available at the new time (using their teacher_availability weekly slots).</w:t>
      </w:r>
    </w:p>
    <w:p>
      <w:pPr>
        <w:numPr>
          <w:ilvl w:val="0"/>
          <w:numId w:val="1"/>
        </w:numPr>
      </w:pPr>
      <w:r>
        <w:t>If the teacher IS available at the new time:</w:t>
      </w:r>
    </w:p>
    <w:p>
      <w:r>
        <w:t>    - lesson.lesson_date, start_time, end_time updated.</w:t>
      </w:r>
    </w:p>
    <w:p>
      <w:r>
        <w:t>    - lesson.status remains Assigned.</w:t>
      </w:r>
    </w:p>
    <w:p>
      <w:r>
        <w:t>    - A WATI confirmation message is sent to the teacher with updated date/time.</w:t>
      </w:r>
    </w:p>
    <w:p>
      <w:r>
        <w:t>    - lesson_events row written: event_type = Reschedule, detail = { old_date, old_start, old_end, new_date, new_start, new_end }.</w:t>
      </w:r>
    </w:p>
    <w:p>
      <w:pPr>
        <w:numPr>
          <w:ilvl w:val="0"/>
          <w:numId w:val="1"/>
        </w:numPr>
      </w:pPr>
      <w:r>
        <w:t>If the teacher is NOT available at the new time:</w:t>
      </w:r>
    </w:p>
    <w:p>
      <w:r>
        <w:t>    - lesson.lesson_date, start_time, end_time updated.</w:t>
      </w:r>
    </w:p>
    <w:p>
      <w:r>
        <w:t>    - lesson.status -&gt; Rescheduled (interim) -&gt; OfferSent (after reblast).</w:t>
      </w:r>
    </w:p>
    <w:p>
      <w:r>
        <w:t>    - lesson_teachers row for the previously assigned teacher: offer_status -&gt; Cancelled. The teacher is excluded from the new blast pool.</w:t>
      </w:r>
    </w:p>
    <w:p>
      <w:r>
        <w:t>    - A WATI message is sent to the teacher informing them that the lesson has been rescheduled and they are no longer assigned.</w:t>
      </w:r>
    </w:p>
    <w:p>
      <w:r>
        <w:t>    - lesson.reschedule_count incremented by 1.</w:t>
      </w:r>
    </w:p>
    <w:p>
      <w:r>
        <w:t>    - Reblast triggered immediately to the recomputed eligible teacher pool (excluding the removed teacher). Pool is rebuilt with the new lesson time - teachers who were previously unavailable may now be eligible.</w:t>
      </w:r>
    </w:p>
    <w:p>
      <w:r>
        <w:t>    - lesson_events row written: event_type = Reschedule.</w:t>
      </w:r>
    </w:p>
    <w:p>
      <w:pPr>
        <w:pStyle w:val="Heading3"/>
      </w:pPr>
      <w:r>
        <w:t>Case 2 - Lesson is OfferSent or HasAcceptance (no assigned teacher yet)</w:t>
      </w:r>
    </w:p>
    <w:p>
      <w:pPr>
        <w:numPr>
          <w:ilvl w:val="0"/>
          <w:numId w:val="1"/>
        </w:numPr>
      </w:pPr>
      <w:r>
        <w:t>Admin sets new date and/or time. System validates.</w:t>
      </w:r>
    </w:p>
    <w:p>
      <w:pPr>
        <w:numPr>
          <w:ilvl w:val="0"/>
          <w:numId w:val="1"/>
        </w:numPr>
      </w:pPr>
      <w:r>
        <w:t>All existing lesson_teachers rows for this lesson are set to offer_status = Cancelled.</w:t>
      </w:r>
    </w:p>
    <w:p>
      <w:pPr>
        <w:numPr>
          <w:ilvl w:val="0"/>
          <w:numId w:val="1"/>
        </w:numPr>
      </w:pPr>
      <w:r>
        <w:t>lesson.lesson_date, start_time, end_time updated.</w:t>
      </w:r>
    </w:p>
    <w:p>
      <w:pPr>
        <w:numPr>
          <w:ilvl w:val="0"/>
          <w:numId w:val="1"/>
        </w:numPr>
      </w:pPr>
      <w:r>
        <w:t>lesson.status -&gt; OfferSent.</w:t>
      </w:r>
    </w:p>
    <w:p>
      <w:pPr>
        <w:numPr>
          <w:ilvl w:val="0"/>
          <w:numId w:val="1"/>
        </w:numPr>
      </w:pPr>
      <w:r>
        <w:t>Reblast triggered immediately to the full recomputed teacher pool for the new time slot.</w:t>
      </w:r>
    </w:p>
    <w:p>
      <w:pPr>
        <w:numPr>
          <w:ilvl w:val="0"/>
          <w:numId w:val="1"/>
        </w:numPr>
      </w:pPr>
      <w:r>
        <w:t>lesson.reschedule_count incremented by 1.</w:t>
      </w:r>
    </w:p>
    <w:p>
      <w:pPr>
        <w:numPr>
          <w:ilvl w:val="0"/>
          <w:numId w:val="1"/>
        </w:numPr>
      </w:pPr>
      <w:r>
        <w:t>lesson_events row written: event_type = Reschedule.</w:t>
      </w:r>
    </w:p>
    <w:p>
      <w:pPr>
        <w:pStyle w:val="Heading3"/>
      </w:pPr>
      <w:r>
        <w:t>Case 3 - Teacher-initiated reschedule request (Assigned lesson)</w:t>
      </w:r>
    </w:p>
    <w:p>
      <w:pPr>
        <w:numPr>
          <w:ilvl w:val="0"/>
          <w:numId w:val="1"/>
        </w:numPr>
      </w:pPr>
      <w:r>
        <w:t>Teacher sends "reschedule" reply via WhatsApp.</w:t>
      </w:r>
    </w:p>
    <w:p>
      <w:pPr>
        <w:numPr>
          <w:ilvl w:val="0"/>
          <w:numId w:val="1"/>
        </w:numPr>
      </w:pPr>
      <w:r>
        <w:t>System sends admin a WATI notification (using Admin alert template from Section 19): teacher name, lesson ID, date/time, "has requested a reschedule".</w:t>
      </w:r>
    </w:p>
    <w:p>
      <w:pPr>
        <w:numPr>
          <w:ilvl w:val="0"/>
          <w:numId w:val="1"/>
        </w:numPr>
      </w:pPr>
      <w:r>
        <w:t>Lesson is flagged in the Urgent News dashboard (same as cancellation).</w:t>
      </w:r>
    </w:p>
    <w:p>
      <w:pPr>
        <w:numPr>
          <w:ilvl w:val="0"/>
          <w:numId w:val="1"/>
        </w:numPr>
      </w:pPr>
      <w:r>
        <w:t>lesson.status does not change at this point - the lesson remains Assigned pending admin action.</w:t>
      </w:r>
    </w:p>
    <w:p>
      <w:pPr>
        <w:numPr>
          <w:ilvl w:val="0"/>
          <w:numId w:val="1"/>
        </w:numPr>
      </w:pPr>
      <w:r>
        <w:t>Admin reviews and chooses one of:</w:t>
      </w:r>
    </w:p>
    <w:p>
      <w:r>
        <w:t>    - Confirm reschedule - admin sets new date/time and executes Case 1 or Case 2 above.</w:t>
      </w:r>
    </w:p>
    <w:p>
      <w:r>
        <w:t>    - Reject reschedule request - admin takes no action; lesson remains Assigned; admin may contact teacher directly.</w:t>
      </w:r>
    </w:p>
    <w:p>
      <w:r>
        <w:t>    - Treat as cancellation - admin uses the cancellation flow instead (Section 5 cancellation path).</w:t>
      </w:r>
    </w:p>
    <w:p>
      <w:pPr>
        <w:pStyle w:val="Heading2"/>
      </w:pPr>
      <w:r>
        <w:t>5A.4 Database changes for reschedule</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2500"/>
        <w:gridCol w:w="3000"/>
        <w:gridCol w:w="3500"/>
      </w:tblGrid>
      <w:tr>
        <w:trPr>
          <w:tblHeader/>
        </w:trPr>
        <w:tc>
          <w:tcPr>
            <w:tcW w:w="2500" w:type="dxa"/>
            <w:shd w:val="clear" w:fill="edf2f7"/>
          </w:tcPr>
          <w:p>
            <w:pPr>
              <w:keepNext/>
              <w:spacing w:before="60" w:after="60"/>
            </w:pPr>
            <w:r>
              <w:rPr>
                <w:b/>
                <w:color w:val="1a202c"/>
                <w:sz w:val="20"/>
              </w:rPr>
              <w:t>Table</w:t>
            </w:r>
          </w:p>
        </w:tc>
        <w:tc>
          <w:tcPr>
            <w:tcW w:w="3000" w:type="dxa"/>
            <w:shd w:val="clear" w:fill="edf2f7"/>
          </w:tcPr>
          <w:p>
            <w:pPr>
              <w:keepNext/>
              <w:spacing w:before="60" w:after="60"/>
            </w:pPr>
            <w:r>
              <w:rPr>
                <w:b/>
                <w:color w:val="1a202c"/>
                <w:sz w:val="20"/>
              </w:rPr>
              <w:t>Column</w:t>
            </w:r>
          </w:p>
        </w:tc>
        <w:tc>
          <w:tcPr>
            <w:tcW w:w="3500" w:type="dxa"/>
            <w:shd w:val="clear" w:fill="edf2f7"/>
          </w:tcPr>
          <w:p>
            <w:pPr>
              <w:keepNext/>
              <w:spacing w:before="60" w:after="60"/>
            </w:pPr>
            <w:r>
              <w:rPr>
                <w:b/>
                <w:color w:val="1a202c"/>
                <w:sz w:val="20"/>
              </w:rPr>
              <w:t>Change</w:t>
            </w:r>
          </w:p>
        </w:tc>
      </w:tr>
      <w:tr>
        <w:tc>
          <w:tcPr>
            <w:tcW w:w="2500" w:type="dxa"/>
          </w:tcPr>
          <w:p>
            <w:pPr>
              <w:spacing w:before="40" w:after="40"/>
            </w:pPr>
            <w:r>
              <w:rPr>
                <w:color w:val="1a202c"/>
                <w:sz w:val="20"/>
              </w:rPr>
              <w:t xml:space="preserve">lessons</w:t>
            </w:r>
          </w:p>
        </w:tc>
        <w:tc>
          <w:tcPr>
            <w:tcW w:w="3000" w:type="dxa"/>
          </w:tcPr>
          <w:p>
            <w:pPr>
              <w:spacing w:before="40" w:after="40"/>
            </w:pPr>
            <w:r>
              <w:rPr>
                <w:color w:val="1a202c"/>
                <w:sz w:val="20"/>
              </w:rPr>
              <w:t xml:space="preserve">reschedule_count</w:t>
            </w:r>
          </w:p>
        </w:tc>
        <w:tc>
          <w:tcPr>
            <w:tcW w:w="3500" w:type="dxa"/>
          </w:tcPr>
          <w:p>
            <w:pPr>
              <w:spacing w:before="40" w:after="40"/>
            </w:pPr>
            <w:r>
              <w:rPr>
                <w:color w:val="1a202c"/>
                <w:sz w:val="20"/>
              </w:rPr>
              <w:t xml:space="preserve">Add: SMALLINT NOT NULL DEFAULT 0 CHECK (reschedule_count &lt;= 3). Incremented on each reschedule.</w:t>
            </w:r>
          </w:p>
        </w:tc>
      </w:tr>
      <w:tr>
        <w:tc>
          <w:tcPr>
            <w:tcW w:w="2500" w:type="dxa"/>
          </w:tcPr>
          <w:p>
            <w:pPr>
              <w:spacing w:before="40" w:after="40"/>
            </w:pPr>
            <w:r>
              <w:rPr>
                <w:color w:val="1a202c"/>
                <w:sz w:val="20"/>
              </w:rPr>
              <w:t xml:space="preserve">lessons</w:t>
            </w:r>
          </w:p>
        </w:tc>
        <w:tc>
          <w:tcPr>
            <w:tcW w:w="3000" w:type="dxa"/>
          </w:tcPr>
          <w:p>
            <w:pPr>
              <w:spacing w:before="40" w:after="40"/>
            </w:pPr>
            <w:r>
              <w:rPr>
                <w:color w:val="1a202c"/>
                <w:sz w:val="20"/>
              </w:rPr>
              <w:t xml:space="preserve">last_rescheduled_at</w:t>
            </w:r>
          </w:p>
        </w:tc>
        <w:tc>
          <w:tcPr>
            <w:tcW w:w="3500" w:type="dxa"/>
          </w:tcPr>
          <w:p>
            <w:pPr>
              <w:spacing w:before="40" w:after="40"/>
            </w:pPr>
            <w:r>
              <w:rPr>
                <w:color w:val="1a202c"/>
                <w:sz w:val="20"/>
              </w:rPr>
              <w:t xml:space="preserve">Add: TIMESTAMPTZ NULL. Updated each time lesson is rescheduled.</w:t>
            </w:r>
          </w:p>
        </w:tc>
      </w:tr>
      <w:tr>
        <w:tc>
          <w:tcPr>
            <w:tcW w:w="2500" w:type="dxa"/>
          </w:tcPr>
          <w:p>
            <w:pPr>
              <w:spacing w:before="40" w:after="40"/>
            </w:pPr>
            <w:r>
              <w:rPr>
                <w:color w:val="1a202c"/>
                <w:sz w:val="20"/>
              </w:rPr>
              <w:t xml:space="preserve">lesson_events</w:t>
            </w:r>
          </w:p>
        </w:tc>
        <w:tc>
          <w:tcPr>
            <w:tcW w:w="3000" w:type="dxa"/>
          </w:tcPr>
          <w:p>
            <w:pPr>
              <w:spacing w:before="40" w:after="40"/>
            </w:pPr>
            <w:r>
              <w:rPr>
                <w:color w:val="1a202c"/>
                <w:sz w:val="20"/>
              </w:rPr>
              <w:t xml:space="preserve">detail (JSONB)</w:t>
            </w:r>
          </w:p>
        </w:tc>
        <w:tc>
          <w:tcPr>
            <w:tcW w:w="3500" w:type="dxa"/>
          </w:tcPr>
          <w:p>
            <w:pPr>
              <w:spacing w:before="40" w:after="40"/>
            </w:pPr>
            <w:r>
              <w:rPr>
                <w:color w:val="1a202c"/>
                <w:sz w:val="20"/>
              </w:rPr>
              <w:t xml:space="preserve">On Reschedule events, populate: { old_date, old_start_time, old_end_time, new_date, new_start_time, new_end_time, initiator: "admin" | "teacher_request", teacher_available: true | false }.</w:t>
            </w:r>
          </w:p>
        </w:tc>
      </w:tr>
    </w:tbl>
    <w:p>
      <w:pPr>
        <w:pStyle w:val="Heading2"/>
      </w:pPr>
      <w:r>
        <w:t>5A.5 WhatsApp messages for rescheduling</w:t>
      </w:r>
    </w:p>
    <w:p>
      <w:r>
        <w:t>The following message contexts are needed for the rescheduling flow. Templates should be added to Section 19 of the canonical document.</w:t>
      </w:r>
    </w:p>
    <w:p>
      <w:r>
        <w:rPr>
          <w:b/>
        </w:rPr>
        <w:t xml:space="preserve">To teacher - new time confirmed (teacher is still assigned): </w:t>
      </w:r>
      <w:r>
        <w:t xml:space="preserve"/>
      </w:r>
    </w:p>
    <w:p>
      <w:r>
        <w:t>Dear {{name}}, your lesson for {{course_name}} has been rescheduled. New date: {{new_date}}, from {{new_start_time}} to {{new_end_time}}. Your assignment is unchanged. Please update your calendar. Thank you.</w:t>
      </w:r>
    </w:p>
    <w:p>
      <w:r>
        <w:rPr>
          <w:b/>
        </w:rPr>
        <w:t xml:space="preserve">To teacher - removed due to unavailability: </w:t>
      </w:r>
      <w:r>
        <w:t xml:space="preserve"/>
      </w:r>
    </w:p>
    <w:p>
      <w:r>
        <w:t>Dear {{name}}, the lesson for {{course_name}} originally scheduled for {{old_date}} has been rescheduled to {{new_date}} ({{new_start_time}}-–{{new_end_time}}). As this time falls outside your availability, you have been unassigned. We will notify you of future opportunities. Thank you.</w:t>
      </w:r>
    </w:p>
    <w:p>
      <w:r>
        <w:rPr>
          <w:b/>
        </w:rPr>
        <w:t xml:space="preserve">To admin - teacher reschedule request: </w:t>
      </w:r>
      <w:r>
        <w:t xml:space="preserve"/>
      </w:r>
    </w:p>
    <w:p>
      <w:r>
        <w:t>Teacher {{tutor_name}} assigned to lesson {{lesson_id}} ({{course_name}}, {{date}} {{start_time}}-–{{end_time}}) has requested a reschedule. Please review in the admin dashboard and confirm or reject.</w:t>
      </w:r>
    </w:p>
    <w:p>
      <w:pPr>
        <w:pStyle w:val="Heading1"/>
      </w:pPr>
      <w:r>
        <w:t>6. Conflict Prevention &amp; Scheduling Rules</w:t>
      </w:r>
    </w:p>
    <w:p>
      <w:pPr>
        <w:numPr>
          <w:ilvl w:val="0"/>
          <w:numId w:val="2"/>
        </w:numPr>
      </w:pPr>
      <w:r>
        <w:t>Lessons scheduled cannot be on the day or before the current day.</w:t>
      </w:r>
    </w:p>
    <w:p>
      <w:pPr>
        <w:numPr>
          <w:ilvl w:val="0"/>
          <w:numId w:val="2"/>
        </w:numPr>
      </w:pPr>
      <w:r>
        <w:t>Lessons will have a set teacher amount that the admin will initially set during lesson scheduling and that number will be the maximum number of teachers that can be assigned to that lesson.</w:t>
      </w:r>
    </w:p>
    <w:p>
      <w:pPr>
        <w:numPr>
          <w:ilvl w:val="0"/>
          <w:numId w:val="2"/>
        </w:numPr>
      </w:pPr>
      <w:r>
        <w:t>Availability will be inputted by the teacher when they first input their data. It is captured as recurring weekly time slots (a repeating weekly schedule) and is the primary filter used to build the offer pool - see section 13.</w:t>
      </w:r>
    </w:p>
    <w:p>
      <w:pPr>
        <w:numPr>
          <w:ilvl w:val="0"/>
          <w:numId w:val="2"/>
        </w:numPr>
      </w:pPr>
      <w:r>
        <w:t>Teachers who have reached the max amount of assigned lessons based on their score cap will not be selected in the pool.</w:t>
      </w:r>
    </w:p>
    <w:p>
      <w:pPr>
        <w:numPr>
          <w:ilvl w:val="0"/>
          <w:numId w:val="2"/>
        </w:numPr>
      </w:pPr>
      <w:r>
        <w:t>For the reblast for teacher cancellations or lesson rescheduling, the initial teacher chosen and unavailable will not be re-sent the teaching offer.</w:t>
      </w:r>
    </w:p>
    <w:p>
      <w:pPr>
        <w:numPr>
          <w:ilvl w:val="0"/>
          <w:numId w:val="2"/>
        </w:numPr>
      </w:pPr>
      <w:r>
        <w:t>"Urgent" status will be assigned automatically to any lesson within a week that hasn't had a tutor assigned.</w:t>
      </w:r>
    </w:p>
    <w:p>
      <w:pPr>
        <w:numPr>
          <w:ilvl w:val="0"/>
          <w:numId w:val="2"/>
        </w:numPr>
      </w:pPr>
      <w:r>
        <w:t>Reblasts will be done daily until the number of tutors that accept is at least equal to the amount of tutors needed for that lesson.</w:t>
      </w:r>
    </w:p>
    <w:p>
      <w:pPr>
        <w:pStyle w:val="Heading1"/>
      </w:pPr>
      <w:r>
        <w:t>6A. API Route Catalogue</w:t>
      </w:r>
    </w:p>
    <w:p>
      <w:r>
        <w:t>All backend API routes are listed below by resource. Every route performs a server-side role check before executing. Unauthenticated requests receive 401; requests from the wrong role receive 403. All routes return JSON.</w:t>
      </w:r>
    </w:p>
    <w:p>
      <w:pPr>
        <w:pStyle w:val="Heading2"/>
      </w:pPr>
      <w:r>
        <w:t>6A.1 Lessons</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1200"/>
        <w:gridCol w:w="2800"/>
        <w:gridCol w:w="2000"/>
        <w:gridCol w:w="2500"/>
        <w:gridCol w:w="2500"/>
      </w:tblGrid>
      <w:tr>
        <w:trPr>
          <w:tblHeader/>
        </w:trPr>
        <w:tc>
          <w:tcPr>
            <w:tcW w:w="1200" w:type="dxa"/>
            <w:shd w:val="clear" w:fill="edf2f7"/>
          </w:tcPr>
          <w:p>
            <w:pPr>
              <w:keepNext/>
              <w:spacing w:before="60" w:after="60"/>
            </w:pPr>
            <w:r>
              <w:rPr>
                <w:b/>
                <w:color w:val="1a202c"/>
                <w:sz w:val="20"/>
              </w:rPr>
              <w:t>Method</w:t>
            </w:r>
          </w:p>
        </w:tc>
        <w:tc>
          <w:tcPr>
            <w:tcW w:w="2800" w:type="dxa"/>
            <w:shd w:val="clear" w:fill="edf2f7"/>
          </w:tcPr>
          <w:p>
            <w:pPr>
              <w:keepNext/>
              <w:spacing w:before="60" w:after="60"/>
            </w:pPr>
            <w:r>
              <w:rPr>
                <w:b/>
                <w:color w:val="1a202c"/>
                <w:sz w:val="20"/>
              </w:rPr>
              <w:t>Route</w:t>
            </w:r>
          </w:p>
        </w:tc>
        <w:tc>
          <w:tcPr>
            <w:tcW w:w="2000" w:type="dxa"/>
            <w:shd w:val="clear" w:fill="edf2f7"/>
          </w:tcPr>
          <w:p>
            <w:pPr>
              <w:keepNext/>
              <w:spacing w:before="60" w:after="60"/>
            </w:pPr>
            <w:r>
              <w:rPr>
                <w:b/>
                <w:color w:val="1a202c"/>
                <w:sz w:val="20"/>
              </w:rPr>
              <w:t>Role</w:t>
            </w:r>
          </w:p>
        </w:tc>
        <w:tc>
          <w:tcPr>
            <w:tcW w:w="2500" w:type="dxa"/>
            <w:shd w:val="clear" w:fill="edf2f7"/>
          </w:tcPr>
          <w:p>
            <w:pPr>
              <w:keepNext/>
              <w:spacing w:before="60" w:after="60"/>
            </w:pPr>
            <w:r>
              <w:rPr>
                <w:b/>
                <w:color w:val="1a202c"/>
                <w:sz w:val="20"/>
              </w:rPr>
              <w:t>Description</w:t>
            </w:r>
          </w:p>
        </w:tc>
        <w:tc>
          <w:tcPr>
            <w:tcW w:w="2500" w:type="dxa"/>
            <w:shd w:val="clear" w:fill="edf2f7"/>
          </w:tcPr>
          <w:p>
            <w:pPr>
              <w:keepNext/>
              <w:spacing w:before="60" w:after="60"/>
            </w:pPr>
            <w:r>
              <w:rPr>
                <w:b/>
                <w:color w:val="1a202c"/>
                <w:sz w:val="20"/>
              </w:rPr>
              <w:t>Key validation</w:t>
            </w:r>
          </w:p>
        </w:tc>
      </w:tr>
      <w:tr>
        <w:tc>
          <w:tcPr>
            <w:tcW w:w="1200" w:type="dxa"/>
          </w:tcPr>
          <w:p>
            <w:pPr>
              <w:spacing w:before="40" w:after="40"/>
            </w:pPr>
            <w:r>
              <w:rPr>
                <w:color w:val="1a202c"/>
                <w:sz w:val="20"/>
              </w:rPr>
              <w:t xml:space="preserve">POST</w:t>
            </w:r>
          </w:p>
        </w:tc>
        <w:tc>
          <w:tcPr>
            <w:tcW w:w="2800" w:type="dxa"/>
          </w:tcPr>
          <w:p>
            <w:pPr>
              <w:spacing w:before="40" w:after="40"/>
            </w:pPr>
            <w:r>
              <w:rPr>
                <w:color w:val="1a202c"/>
                <w:sz w:val="20"/>
              </w:rPr>
              <w:t xml:space="preserve">/api/lessons</w:t>
            </w:r>
          </w:p>
        </w:tc>
        <w:tc>
          <w:tcPr>
            <w:tcW w:w="2000" w:type="dxa"/>
          </w:tcPr>
          <w:p>
            <w:pPr>
              <w:spacing w:before="40" w:after="40"/>
            </w:pPr>
            <w:r>
              <w:rPr>
                <w:color w:val="1a202c"/>
                <w:sz w:val="20"/>
              </w:rPr>
              <w:t xml:space="preserve">Admin</w:t>
            </w:r>
          </w:p>
        </w:tc>
        <w:tc>
          <w:tcPr>
            <w:tcW w:w="2500" w:type="dxa"/>
          </w:tcPr>
          <w:p>
            <w:pPr>
              <w:spacing w:before="40" w:after="40"/>
            </w:pPr>
            <w:r>
              <w:rPr>
                <w:color w:val="1a202c"/>
                <w:sz w:val="20"/>
              </w:rPr>
              <w:t xml:space="preserve">Create a new lesson. Triggers offer blast if matching tutors exist.</w:t>
            </w:r>
          </w:p>
        </w:tc>
        <w:tc>
          <w:tcPr>
            <w:tcW w:w="2500" w:type="dxa"/>
          </w:tcPr>
          <w:p>
            <w:pPr>
              <w:spacing w:before="40" w:after="40"/>
            </w:pPr>
            <w:r>
              <w:rPr>
                <w:color w:val="1a202c"/>
                <w:sz w:val="20"/>
              </w:rPr>
              <w:t xml:space="preserve">lesson_date &gt; today (HKT); course_id must exist; teachers_needed &gt;= 1</w:t>
            </w:r>
          </w:p>
        </w:tc>
      </w:tr>
      <w:tr>
        <w:tc>
          <w:tcPr>
            <w:tcW w:w="1200" w:type="dxa"/>
          </w:tcPr>
          <w:p>
            <w:pPr>
              <w:spacing w:before="40" w:after="40"/>
            </w:pPr>
            <w:r>
              <w:rPr>
                <w:color w:val="1a202c"/>
                <w:sz w:val="20"/>
              </w:rPr>
              <w:t xml:space="preserve">GET</w:t>
            </w:r>
          </w:p>
        </w:tc>
        <w:tc>
          <w:tcPr>
            <w:tcW w:w="2800" w:type="dxa"/>
          </w:tcPr>
          <w:p>
            <w:pPr>
              <w:spacing w:before="40" w:after="40"/>
            </w:pPr>
            <w:r>
              <w:rPr>
                <w:color w:val="1a202c"/>
                <w:sz w:val="20"/>
              </w:rPr>
              <w:t xml:space="preserve">/api/lessons</w:t>
            </w:r>
          </w:p>
        </w:tc>
        <w:tc>
          <w:tcPr>
            <w:tcW w:w="2000" w:type="dxa"/>
          </w:tcPr>
          <w:p>
            <w:pPr>
              <w:spacing w:before="40" w:after="40"/>
            </w:pPr>
            <w:r>
              <w:rPr>
                <w:color w:val="1a202c"/>
                <w:sz w:val="20"/>
              </w:rPr>
              <w:t xml:space="preserve">Admin</w:t>
            </w:r>
          </w:p>
        </w:tc>
        <w:tc>
          <w:tcPr>
            <w:tcW w:w="2500" w:type="dxa"/>
          </w:tcPr>
          <w:p>
            <w:pPr>
              <w:spacing w:before="40" w:after="40"/>
            </w:pPr>
            <w:r>
              <w:rPr>
                <w:color w:val="1a202c"/>
                <w:sz w:val="20"/>
              </w:rPr>
              <w:t xml:space="preserve">List all lessons with filters (status, date range, course_id).</w:t>
            </w:r>
          </w:p>
        </w:tc>
        <w:tc>
          <w:tcPr>
            <w:tcW w:w="2500" w:type="dxa"/>
          </w:tcPr>
          <w:p>
            <w:pPr>
              <w:spacing w:before="40" w:after="40"/>
            </w:pPr>
            <w:r>
              <w:rPr>
                <w:color w:val="1a202c"/>
                <w:sz w:val="20"/>
              </w:rPr>
              <w:t xml:space="preserve">-</w:t>
            </w:r>
          </w:p>
        </w:tc>
      </w:tr>
      <w:tr>
        <w:tc>
          <w:tcPr>
            <w:tcW w:w="1200" w:type="dxa"/>
          </w:tcPr>
          <w:p>
            <w:pPr>
              <w:spacing w:before="40" w:after="40"/>
            </w:pPr>
            <w:r>
              <w:rPr>
                <w:color w:val="1a202c"/>
                <w:sz w:val="20"/>
              </w:rPr>
              <w:t xml:space="preserve">GET</w:t>
            </w:r>
          </w:p>
        </w:tc>
        <w:tc>
          <w:tcPr>
            <w:tcW w:w="2800" w:type="dxa"/>
          </w:tcPr>
          <w:p>
            <w:pPr>
              <w:spacing w:before="40" w:after="40"/>
            </w:pPr>
            <w:r>
              <w:rPr>
                <w:color w:val="1a202c"/>
                <w:sz w:val="20"/>
              </w:rPr>
              <w:t xml:space="preserve">/api/lessons/:lesson_id</w:t>
            </w:r>
          </w:p>
        </w:tc>
        <w:tc>
          <w:tcPr>
            <w:tcW w:w="2000" w:type="dxa"/>
          </w:tcPr>
          <w:p>
            <w:pPr>
              <w:spacing w:before="40" w:after="40"/>
            </w:pPr>
            <w:r>
              <w:rPr>
                <w:color w:val="1a202c"/>
                <w:sz w:val="20"/>
              </w:rPr>
              <w:t xml:space="preserve">Admin / Teacher (own)</w:t>
            </w:r>
          </w:p>
        </w:tc>
        <w:tc>
          <w:tcPr>
            <w:tcW w:w="2500" w:type="dxa"/>
          </w:tcPr>
          <w:p>
            <w:pPr>
              <w:spacing w:before="40" w:after="40"/>
            </w:pPr>
            <w:r>
              <w:rPr>
                <w:color w:val="1a202c"/>
                <w:sz w:val="20"/>
              </w:rPr>
              <w:t xml:space="preserve">Fetch full lesson detail including teacher pool and accepted list.</w:t>
            </w:r>
          </w:p>
        </w:tc>
        <w:tc>
          <w:tcPr>
            <w:tcW w:w="2500" w:type="dxa"/>
          </w:tcPr>
          <w:p>
            <w:pPr>
              <w:spacing w:before="40" w:after="40"/>
            </w:pPr>
            <w:r>
              <w:rPr>
                <w:color w:val="1a202c"/>
                <w:sz w:val="20"/>
              </w:rPr>
              <w:t xml:space="preserve">Teachers may only fetch lessons they are assigned to.</w:t>
            </w:r>
          </w:p>
        </w:tc>
      </w:tr>
      <w:tr>
        <w:tc>
          <w:tcPr>
            <w:tcW w:w="1200" w:type="dxa"/>
          </w:tcPr>
          <w:p>
            <w:pPr>
              <w:spacing w:before="40" w:after="40"/>
            </w:pPr>
            <w:r>
              <w:rPr>
                <w:color w:val="1a202c"/>
                <w:sz w:val="20"/>
              </w:rPr>
              <w:t xml:space="preserve">PATCH</w:t>
            </w:r>
          </w:p>
        </w:tc>
        <w:tc>
          <w:tcPr>
            <w:tcW w:w="2800" w:type="dxa"/>
          </w:tcPr>
          <w:p>
            <w:pPr>
              <w:spacing w:before="40" w:after="40"/>
            </w:pPr>
            <w:r>
              <w:rPr>
                <w:color w:val="1a202c"/>
                <w:sz w:val="20"/>
              </w:rPr>
              <w:t xml:space="preserve">/api/lessons/:lesson_id</w:t>
            </w:r>
          </w:p>
        </w:tc>
        <w:tc>
          <w:tcPr>
            <w:tcW w:w="2000" w:type="dxa"/>
          </w:tcPr>
          <w:p>
            <w:pPr>
              <w:spacing w:before="40" w:after="40"/>
            </w:pPr>
            <w:r>
              <w:rPr>
                <w:color w:val="1a202c"/>
                <w:sz w:val="20"/>
              </w:rPr>
              <w:t xml:space="preserve">Admin</w:t>
            </w:r>
          </w:p>
        </w:tc>
        <w:tc>
          <w:tcPr>
            <w:tcW w:w="2500" w:type="dxa"/>
          </w:tcPr>
          <w:p>
            <w:pPr>
              <w:spacing w:before="40" w:after="40"/>
            </w:pPr>
            <w:r>
              <w:rPr>
                <w:color w:val="1a202c"/>
                <w:sz w:val="20"/>
              </w:rPr>
              <w:t xml:space="preserve">Update lesson fields (date, time, teachers_needed, income). Does not change status directly.</w:t>
            </w:r>
          </w:p>
        </w:tc>
        <w:tc>
          <w:tcPr>
            <w:tcW w:w="2500" w:type="dxa"/>
          </w:tcPr>
          <w:p>
            <w:pPr>
              <w:spacing w:before="40" w:after="40"/>
            </w:pPr>
            <w:r>
              <w:rPr>
                <w:color w:val="1a202c"/>
                <w:sz w:val="20"/>
              </w:rPr>
              <w:t xml:space="preserve">lesson_date must remain &gt; today if changed.</w:t>
            </w:r>
          </w:p>
        </w:tc>
      </w:tr>
      <w:tr>
        <w:tc>
          <w:tcPr>
            <w:tcW w:w="1200" w:type="dxa"/>
          </w:tcPr>
          <w:p>
            <w:pPr>
              <w:spacing w:before="40" w:after="40"/>
            </w:pPr>
            <w:r>
              <w:rPr>
                <w:color w:val="1a202c"/>
                <w:sz w:val="20"/>
              </w:rPr>
              <w:t xml:space="preserve">POST</w:t>
            </w:r>
          </w:p>
        </w:tc>
        <w:tc>
          <w:tcPr>
            <w:tcW w:w="2800" w:type="dxa"/>
          </w:tcPr>
          <w:p>
            <w:pPr>
              <w:spacing w:before="40" w:after="40"/>
            </w:pPr>
            <w:r>
              <w:rPr>
                <w:color w:val="1a202c"/>
                <w:sz w:val="20"/>
              </w:rPr>
              <w:t xml:space="preserve">/api/lessons/:lesson_id/blast</w:t>
            </w:r>
          </w:p>
        </w:tc>
        <w:tc>
          <w:tcPr>
            <w:tcW w:w="2000" w:type="dxa"/>
          </w:tcPr>
          <w:p>
            <w:pPr>
              <w:spacing w:before="40" w:after="40"/>
            </w:pPr>
            <w:r>
              <w:rPr>
                <w:color w:val="1a202c"/>
                <w:sz w:val="20"/>
              </w:rPr>
              <w:t xml:space="preserve">Admin</w:t>
            </w:r>
          </w:p>
        </w:tc>
        <w:tc>
          <w:tcPr>
            <w:tcW w:w="2500" w:type="dxa"/>
          </w:tcPr>
          <w:p>
            <w:pPr>
              <w:spacing w:before="40" w:after="40"/>
            </w:pPr>
            <w:r>
              <w:rPr>
                <w:color w:val="1a202c"/>
                <w:sz w:val="20"/>
              </w:rPr>
              <w:t xml:space="preserve">Manually trigger a WhatsApp offer blast to the current eligible teacher pool.</w:t>
            </w:r>
          </w:p>
        </w:tc>
        <w:tc>
          <w:tcPr>
            <w:tcW w:w="2500" w:type="dxa"/>
          </w:tcPr>
          <w:p>
            <w:pPr>
              <w:spacing w:before="40" w:after="40"/>
            </w:pPr>
            <w:r>
              <w:rPr>
                <w:color w:val="1a202c"/>
                <w:sz w:val="20"/>
              </w:rPr>
              <w:t xml:space="preserve">Lesson status must be Unassigned, OfferSent, or HasAcceptance.</w:t>
            </w:r>
          </w:p>
        </w:tc>
      </w:tr>
      <w:tr>
        <w:tc>
          <w:tcPr>
            <w:tcW w:w="1200" w:type="dxa"/>
          </w:tcPr>
          <w:p>
            <w:pPr>
              <w:spacing w:before="40" w:after="40"/>
            </w:pPr>
            <w:r>
              <w:rPr>
                <w:color w:val="1a202c"/>
                <w:sz w:val="20"/>
              </w:rPr>
              <w:t xml:space="preserve">POST</w:t>
            </w:r>
          </w:p>
        </w:tc>
        <w:tc>
          <w:tcPr>
            <w:tcW w:w="2800" w:type="dxa"/>
          </w:tcPr>
          <w:p>
            <w:pPr>
              <w:spacing w:before="40" w:after="40"/>
            </w:pPr>
            <w:r>
              <w:rPr>
                <w:color w:val="1a202c"/>
                <w:sz w:val="20"/>
              </w:rPr>
              <w:t xml:space="preserve">/api/lessons/:lesson_id/assign</w:t>
            </w:r>
          </w:p>
        </w:tc>
        <w:tc>
          <w:tcPr>
            <w:tcW w:w="2000" w:type="dxa"/>
          </w:tcPr>
          <w:p>
            <w:pPr>
              <w:spacing w:before="40" w:after="40"/>
            </w:pPr>
            <w:r>
              <w:rPr>
                <w:color w:val="1a202c"/>
                <w:sz w:val="20"/>
              </w:rPr>
              <w:t xml:space="preserve">Admin</w:t>
            </w:r>
          </w:p>
        </w:tc>
        <w:tc>
          <w:tcPr>
            <w:tcW w:w="2500" w:type="dxa"/>
          </w:tcPr>
          <w:p>
            <w:pPr>
              <w:spacing w:before="40" w:after="40"/>
            </w:pPr>
            <w:r>
              <w:rPr>
                <w:color w:val="1a202c"/>
                <w:sz w:val="20"/>
              </w:rPr>
              <w:t xml:space="preserve">Assign one teacher to this lesson. Sets lesson_teachers.offer_status = Assigned and lesson.status = Assigned when teachers_needed is met.</w:t>
            </w:r>
          </w:p>
        </w:tc>
        <w:tc>
          <w:tcPr>
            <w:tcW w:w="2500" w:type="dxa"/>
          </w:tcPr>
          <w:p>
            <w:pPr>
              <w:spacing w:before="40" w:after="40"/>
            </w:pPr>
            <w:r>
              <w:rPr>
                <w:color w:val="1a202c"/>
                <w:sz w:val="20"/>
              </w:rPr>
              <w:t xml:space="preserve">Teacher must have offer_status = Accepted for this lesson.</w:t>
            </w:r>
          </w:p>
        </w:tc>
      </w:tr>
    </w:tbl>
    <w:p>
      <w:pPr>
        <w:pStyle w:val="Heading2"/>
      </w:pPr>
      <w:r>
        <w:t>6A.2 Teachers</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1200"/>
        <w:gridCol w:w="2800"/>
        <w:gridCol w:w="2000"/>
        <w:gridCol w:w="2500"/>
        <w:gridCol w:w="2500"/>
      </w:tblGrid>
      <w:tr>
        <w:trPr>
          <w:tblHeader/>
        </w:trPr>
        <w:tc>
          <w:tcPr>
            <w:tcW w:w="1200" w:type="dxa"/>
            <w:shd w:val="clear" w:fill="edf2f7"/>
          </w:tcPr>
          <w:p>
            <w:pPr>
              <w:keepNext/>
              <w:spacing w:before="60" w:after="60"/>
            </w:pPr>
            <w:r>
              <w:rPr>
                <w:b/>
                <w:color w:val="1a202c"/>
                <w:sz w:val="20"/>
              </w:rPr>
              <w:t>Method</w:t>
            </w:r>
          </w:p>
        </w:tc>
        <w:tc>
          <w:tcPr>
            <w:tcW w:w="2800" w:type="dxa"/>
            <w:shd w:val="clear" w:fill="edf2f7"/>
          </w:tcPr>
          <w:p>
            <w:pPr>
              <w:keepNext/>
              <w:spacing w:before="60" w:after="60"/>
            </w:pPr>
            <w:r>
              <w:rPr>
                <w:b/>
                <w:color w:val="1a202c"/>
                <w:sz w:val="20"/>
              </w:rPr>
              <w:t>Route</w:t>
            </w:r>
          </w:p>
        </w:tc>
        <w:tc>
          <w:tcPr>
            <w:tcW w:w="2000" w:type="dxa"/>
            <w:shd w:val="clear" w:fill="edf2f7"/>
          </w:tcPr>
          <w:p>
            <w:pPr>
              <w:keepNext/>
              <w:spacing w:before="60" w:after="60"/>
            </w:pPr>
            <w:r>
              <w:rPr>
                <w:b/>
                <w:color w:val="1a202c"/>
                <w:sz w:val="20"/>
              </w:rPr>
              <w:t>Role</w:t>
            </w:r>
          </w:p>
        </w:tc>
        <w:tc>
          <w:tcPr>
            <w:tcW w:w="2500" w:type="dxa"/>
            <w:shd w:val="clear" w:fill="edf2f7"/>
          </w:tcPr>
          <w:p>
            <w:pPr>
              <w:keepNext/>
              <w:spacing w:before="60" w:after="60"/>
            </w:pPr>
            <w:r>
              <w:rPr>
                <w:b/>
                <w:color w:val="1a202c"/>
                <w:sz w:val="20"/>
              </w:rPr>
              <w:t>Description</w:t>
            </w:r>
          </w:p>
        </w:tc>
        <w:tc>
          <w:tcPr>
            <w:tcW w:w="2500" w:type="dxa"/>
            <w:shd w:val="clear" w:fill="edf2f7"/>
          </w:tcPr>
          <w:p>
            <w:pPr>
              <w:keepNext/>
              <w:spacing w:before="60" w:after="60"/>
            </w:pPr>
            <w:r>
              <w:rPr>
                <w:b/>
                <w:color w:val="1a202c"/>
                <w:sz w:val="20"/>
              </w:rPr>
              <w:t>Key validation</w:t>
            </w:r>
          </w:p>
        </w:tc>
      </w:tr>
      <w:tr>
        <w:tc>
          <w:tcPr>
            <w:tcW w:w="1200" w:type="dxa"/>
          </w:tcPr>
          <w:p>
            <w:pPr>
              <w:spacing w:before="40" w:after="40"/>
            </w:pPr>
            <w:r>
              <w:rPr>
                <w:color w:val="1a202c"/>
                <w:sz w:val="20"/>
              </w:rPr>
              <w:t xml:space="preserve">GET</w:t>
            </w:r>
          </w:p>
        </w:tc>
        <w:tc>
          <w:tcPr>
            <w:tcW w:w="2800" w:type="dxa"/>
          </w:tcPr>
          <w:p>
            <w:pPr>
              <w:spacing w:before="40" w:after="40"/>
            </w:pPr>
            <w:r>
              <w:rPr>
                <w:color w:val="1a202c"/>
                <w:sz w:val="20"/>
              </w:rPr>
              <w:t xml:space="preserve">/api/teachers</w:t>
            </w:r>
          </w:p>
        </w:tc>
        <w:tc>
          <w:tcPr>
            <w:tcW w:w="2000" w:type="dxa"/>
          </w:tcPr>
          <w:p>
            <w:pPr>
              <w:spacing w:before="40" w:after="40"/>
            </w:pPr>
            <w:r>
              <w:rPr>
                <w:color w:val="1a202c"/>
                <w:sz w:val="20"/>
              </w:rPr>
              <w:t xml:space="preserve">Admin</w:t>
            </w:r>
          </w:p>
        </w:tc>
        <w:tc>
          <w:tcPr>
            <w:tcW w:w="2500" w:type="dxa"/>
          </w:tcPr>
          <w:p>
            <w:pPr>
              <w:spacing w:before="40" w:after="40"/>
            </w:pPr>
            <w:r>
              <w:rPr>
                <w:color w:val="1a202c"/>
                <w:sz w:val="20"/>
              </w:rPr>
              <w:t xml:space="preserve">List all teachers with optional filter (status, score range).</w:t>
            </w:r>
          </w:p>
        </w:tc>
        <w:tc>
          <w:tcPr>
            <w:tcW w:w="2500" w:type="dxa"/>
          </w:tcPr>
          <w:p>
            <w:pPr>
              <w:spacing w:before="40" w:after="40"/>
            </w:pPr>
            <w:r>
              <w:rPr>
                <w:color w:val="1a202c"/>
                <w:sz w:val="20"/>
              </w:rPr>
              <w:t xml:space="preserve">-</w:t>
            </w:r>
          </w:p>
        </w:tc>
      </w:tr>
      <w:tr>
        <w:tc>
          <w:tcPr>
            <w:tcW w:w="1200" w:type="dxa"/>
          </w:tcPr>
          <w:p>
            <w:pPr>
              <w:spacing w:before="40" w:after="40"/>
            </w:pPr>
            <w:r>
              <w:rPr>
                <w:color w:val="1a202c"/>
                <w:sz w:val="20"/>
              </w:rPr>
              <w:t xml:space="preserve">POST</w:t>
            </w:r>
          </w:p>
        </w:tc>
        <w:tc>
          <w:tcPr>
            <w:tcW w:w="2800" w:type="dxa"/>
          </w:tcPr>
          <w:p>
            <w:pPr>
              <w:spacing w:before="40" w:after="40"/>
            </w:pPr>
            <w:r>
              <w:rPr>
                <w:color w:val="1a202c"/>
                <w:sz w:val="20"/>
              </w:rPr>
              <w:t xml:space="preserve">/api/teachers</w:t>
            </w:r>
          </w:p>
        </w:tc>
        <w:tc>
          <w:tcPr>
            <w:tcW w:w="2000" w:type="dxa"/>
          </w:tcPr>
          <w:p>
            <w:pPr>
              <w:spacing w:before="40" w:after="40"/>
            </w:pPr>
            <w:r>
              <w:rPr>
                <w:color w:val="1a202c"/>
                <w:sz w:val="20"/>
              </w:rPr>
              <w:t xml:space="preserve">Admin / Teacher (self)</w:t>
            </w:r>
          </w:p>
        </w:tc>
        <w:tc>
          <w:tcPr>
            <w:tcW w:w="2500" w:type="dxa"/>
          </w:tcPr>
          <w:p>
            <w:pPr>
              <w:spacing w:before="40" w:after="40"/>
            </w:pPr>
            <w:r>
              <w:rPr>
                <w:color w:val="1a202c"/>
                <w:sz w:val="20"/>
              </w:rPr>
              <w:t xml:space="preserve">Create a new teacher record. Creates teacher_id; sends admin notification.</w:t>
            </w:r>
          </w:p>
        </w:tc>
        <w:tc>
          <w:tcPr>
            <w:tcW w:w="2500" w:type="dxa"/>
          </w:tcPr>
          <w:p>
            <w:pPr>
              <w:spacing w:before="40" w:after="40"/>
            </w:pPr>
            <w:r>
              <w:rPr>
                <w:color w:val="1a202c"/>
                <w:sz w:val="20"/>
              </w:rPr>
              <w:t xml:space="preserve">wa_number unique; email unique; format: no + prefix, 8-15 digits.</w:t>
            </w:r>
          </w:p>
        </w:tc>
      </w:tr>
      <w:tr>
        <w:tc>
          <w:tcPr>
            <w:tcW w:w="1200" w:type="dxa"/>
          </w:tcPr>
          <w:p>
            <w:pPr>
              <w:spacing w:before="40" w:after="40"/>
            </w:pPr>
            <w:r>
              <w:rPr>
                <w:color w:val="1a202c"/>
                <w:sz w:val="20"/>
              </w:rPr>
              <w:t xml:space="preserve">GET</w:t>
            </w:r>
          </w:p>
        </w:tc>
        <w:tc>
          <w:tcPr>
            <w:tcW w:w="2800" w:type="dxa"/>
          </w:tcPr>
          <w:p>
            <w:pPr>
              <w:spacing w:before="40" w:after="40"/>
            </w:pPr>
            <w:r>
              <w:rPr>
                <w:color w:val="1a202c"/>
                <w:sz w:val="20"/>
              </w:rPr>
              <w:t xml:space="preserve">/api/teachers/:teacher_id</w:t>
            </w:r>
          </w:p>
        </w:tc>
        <w:tc>
          <w:tcPr>
            <w:tcW w:w="2000" w:type="dxa"/>
          </w:tcPr>
          <w:p>
            <w:pPr>
              <w:spacing w:before="40" w:after="40"/>
            </w:pPr>
            <w:r>
              <w:rPr>
                <w:color w:val="1a202c"/>
                <w:sz w:val="20"/>
              </w:rPr>
              <w:t xml:space="preserve">Admin / Teacher (own)</w:t>
            </w:r>
          </w:p>
        </w:tc>
        <w:tc>
          <w:tcPr>
            <w:tcW w:w="2500" w:type="dxa"/>
          </w:tcPr>
          <w:p>
            <w:pPr>
              <w:spacing w:before="40" w:after="40"/>
            </w:pPr>
            <w:r>
              <w:rPr>
                <w:color w:val="1a202c"/>
                <w:sz w:val="20"/>
              </w:rPr>
              <w:t xml:space="preserve">Fetch teacher profile. Teachers may only fetch their own record.</w:t>
            </w:r>
          </w:p>
        </w:tc>
        <w:tc>
          <w:tcPr>
            <w:tcW w:w="2500" w:type="dxa"/>
          </w:tcPr>
          <w:p>
            <w:pPr>
              <w:spacing w:before="40" w:after="40"/>
            </w:pPr>
            <w:r>
              <w:rPr>
                <w:color w:val="1a202c"/>
                <w:sz w:val="20"/>
              </w:rPr>
              <w:t xml:space="preserve">RLS enforced.</w:t>
            </w:r>
          </w:p>
        </w:tc>
      </w:tr>
      <w:tr>
        <w:tc>
          <w:tcPr>
            <w:tcW w:w="1200" w:type="dxa"/>
          </w:tcPr>
          <w:p>
            <w:pPr>
              <w:spacing w:before="40" w:after="40"/>
            </w:pPr>
            <w:r>
              <w:rPr>
                <w:color w:val="1a202c"/>
                <w:sz w:val="20"/>
              </w:rPr>
              <w:t xml:space="preserve">PATCH</w:t>
            </w:r>
          </w:p>
        </w:tc>
        <w:tc>
          <w:tcPr>
            <w:tcW w:w="2800" w:type="dxa"/>
          </w:tcPr>
          <w:p>
            <w:pPr>
              <w:spacing w:before="40" w:after="40"/>
            </w:pPr>
            <w:r>
              <w:rPr>
                <w:color w:val="1a202c"/>
                <w:sz w:val="20"/>
              </w:rPr>
              <w:t xml:space="preserve">/api/teachers/:teacher_id</w:t>
            </w:r>
          </w:p>
        </w:tc>
        <w:tc>
          <w:tcPr>
            <w:tcW w:w="2000" w:type="dxa"/>
          </w:tcPr>
          <w:p>
            <w:pPr>
              <w:spacing w:before="40" w:after="40"/>
            </w:pPr>
            <w:r>
              <w:rPr>
                <w:color w:val="1a202c"/>
                <w:sz w:val="20"/>
              </w:rPr>
              <w:t xml:space="preserve">Admin / Teacher (own)</w:t>
            </w:r>
          </w:p>
        </w:tc>
        <w:tc>
          <w:tcPr>
            <w:tcW w:w="2500" w:type="dxa"/>
          </w:tcPr>
          <w:p>
            <w:pPr>
              <w:spacing w:before="40" w:after="40"/>
            </w:pPr>
            <w:r>
              <w:rPr>
                <w:color w:val="1a202c"/>
                <w:sz w:val="20"/>
              </w:rPr>
              <w:t xml:space="preserve">Update editable fields. Teachers cannot modify score, rates, or status.</w:t>
            </w:r>
          </w:p>
        </w:tc>
        <w:tc>
          <w:tcPr>
            <w:tcW w:w="2500" w:type="dxa"/>
          </w:tcPr>
          <w:p>
            <w:pPr>
              <w:spacing w:before="40" w:after="40"/>
            </w:pPr>
            <w:r>
              <w:rPr>
                <w:color w:val="1a202c"/>
                <w:sz w:val="20"/>
              </w:rPr>
              <w:t xml:space="preserve">Protected fields: skill_score, experience_score, tutor_rate, ta_rate, status.</w:t>
            </w:r>
          </w:p>
        </w:tc>
      </w:tr>
      <w:tr>
        <w:tc>
          <w:tcPr>
            <w:tcW w:w="1200" w:type="dxa"/>
          </w:tcPr>
          <w:p>
            <w:pPr>
              <w:spacing w:before="40" w:after="40"/>
            </w:pPr>
            <w:r>
              <w:rPr>
                <w:color w:val="1a202c"/>
                <w:sz w:val="20"/>
              </w:rPr>
              <w:t xml:space="preserve">PATCH</w:t>
            </w:r>
          </w:p>
        </w:tc>
        <w:tc>
          <w:tcPr>
            <w:tcW w:w="2800" w:type="dxa"/>
          </w:tcPr>
          <w:p>
            <w:pPr>
              <w:spacing w:before="40" w:after="40"/>
            </w:pPr>
            <w:r>
              <w:rPr>
                <w:color w:val="1a202c"/>
                <w:sz w:val="20"/>
              </w:rPr>
              <w:t xml:space="preserve">/api/teachers/:teacher_id/status</w:t>
            </w:r>
          </w:p>
        </w:tc>
        <w:tc>
          <w:tcPr>
            <w:tcW w:w="2000" w:type="dxa"/>
          </w:tcPr>
          <w:p>
            <w:pPr>
              <w:spacing w:before="40" w:after="40"/>
            </w:pPr>
            <w:r>
              <w:rPr>
                <w:color w:val="1a202c"/>
                <w:sz w:val="20"/>
              </w:rPr>
              <w:t xml:space="preserve">Admin</w:t>
            </w:r>
          </w:p>
        </w:tc>
        <w:tc>
          <w:tcPr>
            <w:tcW w:w="2500" w:type="dxa"/>
          </w:tcPr>
          <w:p>
            <w:pPr>
              <w:spacing w:before="40" w:after="40"/>
            </w:pPr>
            <w:r>
              <w:rPr>
                <w:color w:val="1a202c"/>
                <w:sz w:val="20"/>
              </w:rPr>
              <w:t xml:space="preserve">Set teacher status to Active or Inactive. Triggers deactivation flow (see Section 6B).</w:t>
            </w:r>
          </w:p>
        </w:tc>
        <w:tc>
          <w:tcPr>
            <w:tcW w:w="2500" w:type="dxa"/>
          </w:tcPr>
          <w:p>
            <w:pPr>
              <w:spacing w:before="40" w:after="40"/>
            </w:pPr>
            <w:r>
              <w:rPr>
                <w:color w:val="1a202c"/>
                <w:sz w:val="20"/>
              </w:rPr>
              <w:t xml:space="preserve">Cannot set Active if teacher has no availability slots.</w:t>
            </w:r>
          </w:p>
        </w:tc>
      </w:tr>
    </w:tbl>
    <w:p>
      <w:pPr>
        <w:pStyle w:val="Heading2"/>
      </w:pPr>
      <w:r>
        <w:t>6A.3 Availability</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1200"/>
        <w:gridCol w:w="3000"/>
        <w:gridCol w:w="1800"/>
        <w:gridCol w:w="2500"/>
        <w:gridCol w:w="2500"/>
      </w:tblGrid>
      <w:tr>
        <w:trPr>
          <w:tblHeader/>
        </w:trPr>
        <w:tc>
          <w:tcPr>
            <w:tcW w:w="1200" w:type="dxa"/>
            <w:shd w:val="clear" w:fill="edf2f7"/>
          </w:tcPr>
          <w:p>
            <w:pPr>
              <w:keepNext/>
              <w:spacing w:before="60" w:after="60"/>
            </w:pPr>
            <w:r>
              <w:rPr>
                <w:b/>
                <w:color w:val="1a202c"/>
                <w:sz w:val="20"/>
              </w:rPr>
              <w:t>Method</w:t>
            </w:r>
          </w:p>
        </w:tc>
        <w:tc>
          <w:tcPr>
            <w:tcW w:w="3000" w:type="dxa"/>
            <w:shd w:val="clear" w:fill="edf2f7"/>
          </w:tcPr>
          <w:p>
            <w:pPr>
              <w:keepNext/>
              <w:spacing w:before="60" w:after="60"/>
            </w:pPr>
            <w:r>
              <w:rPr>
                <w:b/>
                <w:color w:val="1a202c"/>
                <w:sz w:val="20"/>
              </w:rPr>
              <w:t>Route</w:t>
            </w:r>
          </w:p>
        </w:tc>
        <w:tc>
          <w:tcPr>
            <w:tcW w:w="1800" w:type="dxa"/>
            <w:shd w:val="clear" w:fill="edf2f7"/>
          </w:tcPr>
          <w:p>
            <w:pPr>
              <w:keepNext/>
              <w:spacing w:before="60" w:after="60"/>
            </w:pPr>
            <w:r>
              <w:rPr>
                <w:b/>
                <w:color w:val="1a202c"/>
                <w:sz w:val="20"/>
              </w:rPr>
              <w:t>Role</w:t>
            </w:r>
          </w:p>
        </w:tc>
        <w:tc>
          <w:tcPr>
            <w:tcW w:w="2500" w:type="dxa"/>
            <w:shd w:val="clear" w:fill="edf2f7"/>
          </w:tcPr>
          <w:p>
            <w:pPr>
              <w:keepNext/>
              <w:spacing w:before="60" w:after="60"/>
            </w:pPr>
            <w:r>
              <w:rPr>
                <w:b/>
                <w:color w:val="1a202c"/>
                <w:sz w:val="20"/>
              </w:rPr>
              <w:t>Description</w:t>
            </w:r>
          </w:p>
        </w:tc>
        <w:tc>
          <w:tcPr>
            <w:tcW w:w="2500" w:type="dxa"/>
            <w:shd w:val="clear" w:fill="edf2f7"/>
          </w:tcPr>
          <w:p>
            <w:pPr>
              <w:keepNext/>
              <w:spacing w:before="60" w:after="60"/>
            </w:pPr>
            <w:r>
              <w:rPr>
                <w:b/>
                <w:color w:val="1a202c"/>
                <w:sz w:val="20"/>
              </w:rPr>
              <w:t>Key validation</w:t>
            </w:r>
          </w:p>
        </w:tc>
      </w:tr>
      <w:tr>
        <w:tc>
          <w:tcPr>
            <w:tcW w:w="1200" w:type="dxa"/>
          </w:tcPr>
          <w:p>
            <w:pPr>
              <w:spacing w:before="40" w:after="40"/>
            </w:pPr>
            <w:r>
              <w:rPr>
                <w:color w:val="1a202c"/>
                <w:sz w:val="20"/>
              </w:rPr>
              <w:t xml:space="preserve">GET</w:t>
            </w:r>
          </w:p>
        </w:tc>
        <w:tc>
          <w:tcPr>
            <w:tcW w:w="3000" w:type="dxa"/>
          </w:tcPr>
          <w:p>
            <w:pPr>
              <w:spacing w:before="40" w:after="40"/>
            </w:pPr>
            <w:r>
              <w:rPr>
                <w:color w:val="1a202c"/>
                <w:sz w:val="20"/>
              </w:rPr>
              <w:t xml:space="preserve">/api/teachers/:teacher_id/availability</w:t>
            </w:r>
          </w:p>
        </w:tc>
        <w:tc>
          <w:tcPr>
            <w:tcW w:w="1800" w:type="dxa"/>
          </w:tcPr>
          <w:p>
            <w:pPr>
              <w:spacing w:before="40" w:after="40"/>
            </w:pPr>
            <w:r>
              <w:rPr>
                <w:color w:val="1a202c"/>
                <w:sz w:val="20"/>
              </w:rPr>
              <w:t xml:space="preserve">Admin / Teacher (own)</w:t>
            </w:r>
          </w:p>
        </w:tc>
        <w:tc>
          <w:tcPr>
            <w:tcW w:w="2500" w:type="dxa"/>
          </w:tcPr>
          <w:p>
            <w:pPr>
              <w:spacing w:before="40" w:after="40"/>
            </w:pPr>
            <w:r>
              <w:rPr>
                <w:color w:val="1a202c"/>
                <w:sz w:val="20"/>
              </w:rPr>
              <w:t xml:space="preserve">List all availability slots for a teacher.</w:t>
            </w:r>
          </w:p>
        </w:tc>
        <w:tc>
          <w:tcPr>
            <w:tcW w:w="2500" w:type="dxa"/>
          </w:tcPr>
          <w:p>
            <w:pPr>
              <w:spacing w:before="40" w:after="40"/>
            </w:pPr>
            <w:r>
              <w:rPr>
                <w:color w:val="1a202c"/>
                <w:sz w:val="20"/>
              </w:rPr>
              <w:t xml:space="preserve">-</w:t>
            </w:r>
          </w:p>
        </w:tc>
      </w:tr>
      <w:tr>
        <w:tc>
          <w:tcPr>
            <w:tcW w:w="1200" w:type="dxa"/>
          </w:tcPr>
          <w:p>
            <w:pPr>
              <w:spacing w:before="40" w:after="40"/>
            </w:pPr>
            <w:r>
              <w:rPr>
                <w:color w:val="1a202c"/>
                <w:sz w:val="20"/>
              </w:rPr>
              <w:t xml:space="preserve">PUT</w:t>
            </w:r>
          </w:p>
        </w:tc>
        <w:tc>
          <w:tcPr>
            <w:tcW w:w="3000" w:type="dxa"/>
          </w:tcPr>
          <w:p>
            <w:pPr>
              <w:spacing w:before="40" w:after="40"/>
            </w:pPr>
            <w:r>
              <w:rPr>
                <w:color w:val="1a202c"/>
                <w:sz w:val="20"/>
              </w:rPr>
              <w:t xml:space="preserve">/api/teachers/:teacher_id/availability</w:t>
            </w:r>
          </w:p>
        </w:tc>
        <w:tc>
          <w:tcPr>
            <w:tcW w:w="1800" w:type="dxa"/>
          </w:tcPr>
          <w:p>
            <w:pPr>
              <w:spacing w:before="40" w:after="40"/>
            </w:pPr>
            <w:r>
              <w:rPr>
                <w:color w:val="1a202c"/>
                <w:sz w:val="20"/>
              </w:rPr>
              <w:t xml:space="preserve">Admin / Teacher (own)</w:t>
            </w:r>
          </w:p>
        </w:tc>
        <w:tc>
          <w:tcPr>
            <w:tcW w:w="2500" w:type="dxa"/>
          </w:tcPr>
          <w:p>
            <w:pPr>
              <w:spacing w:before="40" w:after="40"/>
            </w:pPr>
            <w:r>
              <w:rPr>
                <w:color w:val="1a202c"/>
                <w:sz w:val="20"/>
              </w:rPr>
              <w:t xml:space="preserve">Full replace of availability slots. Deletes all existing slots for this teacher and inserts the new set atomically.</w:t>
            </w:r>
          </w:p>
        </w:tc>
        <w:tc>
          <w:tcPr>
            <w:tcW w:w="2500" w:type="dxa"/>
          </w:tcPr>
          <w:p>
            <w:pPr>
              <w:spacing w:before="40" w:after="40"/>
            </w:pPr>
            <w:r>
              <w:rPr>
                <w:color w:val="1a202c"/>
                <w:sz w:val="20"/>
              </w:rPr>
              <w:t xml:space="preserve">Each slot: end_time &gt; start_time; overlapping slots on same day are merged before save; min 1 slot required to set status Active.</w:t>
            </w:r>
          </w:p>
        </w:tc>
      </w:tr>
    </w:tbl>
    <w:p>
      <w:pPr>
        <w:pStyle w:val="Heading2"/>
      </w:pPr>
      <w:r>
        <w:t>6A.4 WhatsApp Webhook (inbound)</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1200"/>
        <w:gridCol w:w="3000"/>
        <w:gridCol w:w="1800"/>
        <w:gridCol w:w="2500"/>
        <w:gridCol w:w="2500"/>
      </w:tblGrid>
      <w:tr>
        <w:trPr>
          <w:tblHeader/>
        </w:trPr>
        <w:tc>
          <w:tcPr>
            <w:tcW w:w="1200" w:type="dxa"/>
            <w:shd w:val="clear" w:fill="edf2f7"/>
          </w:tcPr>
          <w:p>
            <w:pPr>
              <w:keepNext/>
              <w:spacing w:before="60" w:after="60"/>
            </w:pPr>
            <w:r>
              <w:rPr>
                <w:b/>
                <w:color w:val="1a202c"/>
                <w:sz w:val="20"/>
              </w:rPr>
              <w:t>Method</w:t>
            </w:r>
          </w:p>
        </w:tc>
        <w:tc>
          <w:tcPr>
            <w:tcW w:w="3000" w:type="dxa"/>
            <w:shd w:val="clear" w:fill="edf2f7"/>
          </w:tcPr>
          <w:p>
            <w:pPr>
              <w:keepNext/>
              <w:spacing w:before="60" w:after="60"/>
            </w:pPr>
            <w:r>
              <w:rPr>
                <w:b/>
                <w:color w:val="1a202c"/>
                <w:sz w:val="20"/>
              </w:rPr>
              <w:t>Route</w:t>
            </w:r>
          </w:p>
        </w:tc>
        <w:tc>
          <w:tcPr>
            <w:tcW w:w="1800" w:type="dxa"/>
            <w:shd w:val="clear" w:fill="edf2f7"/>
          </w:tcPr>
          <w:p>
            <w:pPr>
              <w:keepNext/>
              <w:spacing w:before="60" w:after="60"/>
            </w:pPr>
            <w:r>
              <w:rPr>
                <w:b/>
                <w:color w:val="1a202c"/>
                <w:sz w:val="20"/>
              </w:rPr>
              <w:t>Role</w:t>
            </w:r>
          </w:p>
        </w:tc>
        <w:tc>
          <w:tcPr>
            <w:tcW w:w="2500" w:type="dxa"/>
            <w:shd w:val="clear" w:fill="edf2f7"/>
          </w:tcPr>
          <w:p>
            <w:pPr>
              <w:keepNext/>
              <w:spacing w:before="60" w:after="60"/>
            </w:pPr>
            <w:r>
              <w:rPr>
                <w:b/>
                <w:color w:val="1a202c"/>
                <w:sz w:val="20"/>
              </w:rPr>
              <w:t>Description</w:t>
            </w:r>
          </w:p>
        </w:tc>
        <w:tc>
          <w:tcPr>
            <w:tcW w:w="2500" w:type="dxa"/>
            <w:shd w:val="clear" w:fill="edf2f7"/>
          </w:tcPr>
          <w:p>
            <w:pPr>
              <w:keepNext/>
              <w:spacing w:before="60" w:after="60"/>
            </w:pPr>
            <w:r>
              <w:rPr>
                <w:b/>
                <w:color w:val="1a202c"/>
                <w:sz w:val="20"/>
              </w:rPr>
              <w:t>Key validation</w:t>
            </w:r>
          </w:p>
        </w:tc>
      </w:tr>
      <w:tr>
        <w:tc>
          <w:tcPr>
            <w:tcW w:w="1200" w:type="dxa"/>
          </w:tcPr>
          <w:p>
            <w:pPr>
              <w:spacing w:before="40" w:after="40"/>
            </w:pPr>
            <w:r>
              <w:rPr>
                <w:color w:val="1a202c"/>
                <w:sz w:val="20"/>
              </w:rPr>
              <w:t xml:space="preserve">POST</w:t>
            </w:r>
          </w:p>
        </w:tc>
        <w:tc>
          <w:tcPr>
            <w:tcW w:w="3000" w:type="dxa"/>
          </w:tcPr>
          <w:p>
            <w:pPr>
              <w:spacing w:before="40" w:after="40"/>
            </w:pPr>
            <w:r>
              <w:rPr>
                <w:color w:val="1a202c"/>
                <w:sz w:val="20"/>
              </w:rPr>
              <w:t xml:space="preserve">/api/webhooks/wati</w:t>
            </w:r>
          </w:p>
        </w:tc>
        <w:tc>
          <w:tcPr>
            <w:tcW w:w="1800" w:type="dxa"/>
          </w:tcPr>
          <w:p>
            <w:pPr>
              <w:spacing w:before="40" w:after="40"/>
            </w:pPr>
            <w:r>
              <w:rPr>
                <w:color w:val="1a202c"/>
                <w:sz w:val="20"/>
              </w:rPr>
              <w:t xml:space="preserve">System (WATI only)</w:t>
            </w:r>
          </w:p>
        </w:tc>
        <w:tc>
          <w:tcPr>
            <w:tcW w:w="2500" w:type="dxa"/>
          </w:tcPr>
          <w:p>
            <w:pPr>
              <w:spacing w:before="40" w:after="40"/>
            </w:pPr>
            <w:r>
              <w:rPr>
                <w:color w:val="1a202c"/>
                <w:sz w:val="20"/>
              </w:rPr>
              <w:t xml:space="preserve">Receives inbound WhatsApp message events from WATI. Parses teacher reply (Accept / cancel / reschedule) and triggers the appropriate flow.</w:t>
            </w:r>
          </w:p>
        </w:tc>
        <w:tc>
          <w:tcPr>
            <w:tcW w:w="2500" w:type="dxa"/>
          </w:tcPr>
          <w:p>
            <w:pPr>
              <w:spacing w:before="40" w:after="40"/>
            </w:pPr>
            <w:r>
              <w:rPr>
                <w:color w:val="1a202c"/>
                <w:sz w:val="20"/>
              </w:rPr>
              <w:t xml:space="preserve">See Section 6B for security validation. Returns 200 immediately; processing is async.</w:t>
            </w:r>
          </w:p>
        </w:tc>
      </w:tr>
    </w:tbl>
    <w:p>
      <w:pPr>
        <w:pStyle w:val="Heading2"/>
      </w:pPr>
      <w:r>
        <w:t>6A.5 Finance snapshots</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1200"/>
        <w:gridCol w:w="3000"/>
        <w:gridCol w:w="1800"/>
        <w:gridCol w:w="2500"/>
        <w:gridCol w:w="2500"/>
      </w:tblGrid>
      <w:tr>
        <w:trPr>
          <w:tblHeader/>
        </w:trPr>
        <w:tc>
          <w:tcPr>
            <w:tcW w:w="1200" w:type="dxa"/>
            <w:shd w:val="clear" w:fill="edf2f7"/>
          </w:tcPr>
          <w:p>
            <w:pPr>
              <w:keepNext/>
              <w:spacing w:before="60" w:after="60"/>
            </w:pPr>
            <w:r>
              <w:rPr>
                <w:b/>
                <w:color w:val="1a202c"/>
                <w:sz w:val="20"/>
              </w:rPr>
              <w:t>Method</w:t>
            </w:r>
          </w:p>
        </w:tc>
        <w:tc>
          <w:tcPr>
            <w:tcW w:w="3000" w:type="dxa"/>
            <w:shd w:val="clear" w:fill="edf2f7"/>
          </w:tcPr>
          <w:p>
            <w:pPr>
              <w:keepNext/>
              <w:spacing w:before="60" w:after="60"/>
            </w:pPr>
            <w:r>
              <w:rPr>
                <w:b/>
                <w:color w:val="1a202c"/>
                <w:sz w:val="20"/>
              </w:rPr>
              <w:t>Route</w:t>
            </w:r>
          </w:p>
        </w:tc>
        <w:tc>
          <w:tcPr>
            <w:tcW w:w="1800" w:type="dxa"/>
            <w:shd w:val="clear" w:fill="edf2f7"/>
          </w:tcPr>
          <w:p>
            <w:pPr>
              <w:keepNext/>
              <w:spacing w:before="60" w:after="60"/>
            </w:pPr>
            <w:r>
              <w:rPr>
                <w:b/>
                <w:color w:val="1a202c"/>
                <w:sz w:val="20"/>
              </w:rPr>
              <w:t>Role</w:t>
            </w:r>
          </w:p>
        </w:tc>
        <w:tc>
          <w:tcPr>
            <w:tcW w:w="2500" w:type="dxa"/>
            <w:shd w:val="clear" w:fill="edf2f7"/>
          </w:tcPr>
          <w:p>
            <w:pPr>
              <w:keepNext/>
              <w:spacing w:before="60" w:after="60"/>
            </w:pPr>
            <w:r>
              <w:rPr>
                <w:b/>
                <w:color w:val="1a202c"/>
                <w:sz w:val="20"/>
              </w:rPr>
              <w:t>Description</w:t>
            </w:r>
          </w:p>
        </w:tc>
        <w:tc>
          <w:tcPr>
            <w:tcW w:w="2500" w:type="dxa"/>
            <w:shd w:val="clear" w:fill="edf2f7"/>
          </w:tcPr>
          <w:p>
            <w:pPr>
              <w:keepNext/>
              <w:spacing w:before="60" w:after="60"/>
            </w:pPr>
            <w:r>
              <w:rPr>
                <w:b/>
                <w:color w:val="1a202c"/>
                <w:sz w:val="20"/>
              </w:rPr>
              <w:t>Key validation</w:t>
            </w:r>
          </w:p>
        </w:tc>
      </w:tr>
      <w:tr>
        <w:tc>
          <w:tcPr>
            <w:tcW w:w="1200" w:type="dxa"/>
          </w:tcPr>
          <w:p>
            <w:pPr>
              <w:spacing w:before="40" w:after="40"/>
            </w:pPr>
            <w:r>
              <w:rPr>
                <w:color w:val="1a202c"/>
                <w:sz w:val="20"/>
              </w:rPr>
              <w:t xml:space="preserve">GET</w:t>
            </w:r>
          </w:p>
        </w:tc>
        <w:tc>
          <w:tcPr>
            <w:tcW w:w="3000" w:type="dxa"/>
          </w:tcPr>
          <w:p>
            <w:pPr>
              <w:spacing w:before="40" w:after="40"/>
            </w:pPr>
            <w:r>
              <w:rPr>
                <w:color w:val="1a202c"/>
                <w:sz w:val="20"/>
              </w:rPr>
              <w:t xml:space="preserve">/api/finance/teachers</w:t>
            </w:r>
          </w:p>
        </w:tc>
        <w:tc>
          <w:tcPr>
            <w:tcW w:w="1800" w:type="dxa"/>
          </w:tcPr>
          <w:p>
            <w:pPr>
              <w:spacing w:before="40" w:after="40"/>
            </w:pPr>
            <w:r>
              <w:rPr>
                <w:color w:val="1a202c"/>
                <w:sz w:val="20"/>
              </w:rPr>
              <w:t xml:space="preserve">Admin</w:t>
            </w:r>
          </w:p>
        </w:tc>
        <w:tc>
          <w:tcPr>
            <w:tcW w:w="2500" w:type="dxa"/>
          </w:tcPr>
          <w:p>
            <w:pPr>
              <w:spacing w:before="40" w:after="40"/>
            </w:pPr>
            <w:r>
              <w:rPr>
                <w:color w:val="1a202c"/>
                <w:sz w:val="20"/>
              </w:rPr>
              <w:t xml:space="preserve">List teacher salary snapshots, filterable by year and month.</w:t>
            </w:r>
          </w:p>
        </w:tc>
        <w:tc>
          <w:tcPr>
            <w:tcW w:w="2500" w:type="dxa"/>
          </w:tcPr>
          <w:p>
            <w:pPr>
              <w:spacing w:before="40" w:after="40"/>
            </w:pPr>
            <w:r>
              <w:rPr>
                <w:color w:val="1a202c"/>
                <w:sz w:val="20"/>
              </w:rPr>
              <w:t xml:space="preserve">-</w:t>
            </w:r>
          </w:p>
        </w:tc>
      </w:tr>
      <w:tr>
        <w:tc>
          <w:tcPr>
            <w:tcW w:w="1200" w:type="dxa"/>
          </w:tcPr>
          <w:p>
            <w:pPr>
              <w:spacing w:before="40" w:after="40"/>
            </w:pPr>
            <w:r>
              <w:rPr>
                <w:color w:val="1a202c"/>
                <w:sz w:val="20"/>
              </w:rPr>
              <w:t xml:space="preserve">GET</w:t>
            </w:r>
          </w:p>
        </w:tc>
        <w:tc>
          <w:tcPr>
            <w:tcW w:w="3000" w:type="dxa"/>
          </w:tcPr>
          <w:p>
            <w:pPr>
              <w:spacing w:before="40" w:after="40"/>
            </w:pPr>
            <w:r>
              <w:rPr>
                <w:color w:val="1a202c"/>
                <w:sz w:val="20"/>
              </w:rPr>
              <w:t xml:space="preserve">/api/finance/courses</w:t>
            </w:r>
          </w:p>
        </w:tc>
        <w:tc>
          <w:tcPr>
            <w:tcW w:w="1800" w:type="dxa"/>
          </w:tcPr>
          <w:p>
            <w:pPr>
              <w:spacing w:before="40" w:after="40"/>
            </w:pPr>
            <w:r>
              <w:rPr>
                <w:color w:val="1a202c"/>
                <w:sz w:val="20"/>
              </w:rPr>
              <w:t xml:space="preserve">Admin</w:t>
            </w:r>
          </w:p>
        </w:tc>
        <w:tc>
          <w:tcPr>
            <w:tcW w:w="2500" w:type="dxa"/>
          </w:tcPr>
          <w:p>
            <w:pPr>
              <w:spacing w:before="40" w:after="40"/>
            </w:pPr>
            <w:r>
              <w:rPr>
                <w:color w:val="1a202c"/>
                <w:sz w:val="20"/>
              </w:rPr>
              <w:t xml:space="preserve">List course P/L snapshots, filterable by year and month.</w:t>
            </w:r>
          </w:p>
        </w:tc>
        <w:tc>
          <w:tcPr>
            <w:tcW w:w="2500" w:type="dxa"/>
          </w:tcPr>
          <w:p>
            <w:pPr>
              <w:spacing w:before="40" w:after="40"/>
            </w:pPr>
            <w:r>
              <w:rPr>
                <w:color w:val="1a202c"/>
                <w:sz w:val="20"/>
              </w:rPr>
              <w:t xml:space="preserve">-</w:t>
            </w:r>
          </w:p>
        </w:tc>
      </w:tr>
      <w:tr>
        <w:tc>
          <w:tcPr>
            <w:tcW w:w="1200" w:type="dxa"/>
          </w:tcPr>
          <w:p>
            <w:pPr>
              <w:spacing w:before="40" w:after="40"/>
            </w:pPr>
            <w:r>
              <w:rPr>
                <w:color w:val="1a202c"/>
                <w:sz w:val="20"/>
              </w:rPr>
              <w:t xml:space="preserve">POST</w:t>
            </w:r>
          </w:p>
        </w:tc>
        <w:tc>
          <w:tcPr>
            <w:tcW w:w="3000" w:type="dxa"/>
          </w:tcPr>
          <w:p>
            <w:pPr>
              <w:spacing w:before="40" w:after="40"/>
            </w:pPr>
            <w:r>
              <w:rPr>
                <w:color w:val="1a202c"/>
                <w:sz w:val="20"/>
              </w:rPr>
              <w:t xml:space="preserve">/api/finance/generate</w:t>
            </w:r>
          </w:p>
        </w:tc>
        <w:tc>
          <w:tcPr>
            <w:tcW w:w="1800" w:type="dxa"/>
          </w:tcPr>
          <w:p>
            <w:pPr>
              <w:spacing w:before="40" w:after="40"/>
            </w:pPr>
            <w:r>
              <w:rPr>
                <w:color w:val="1a202c"/>
                <w:sz w:val="20"/>
              </w:rPr>
              <w:t xml:space="preserve">Admin</w:t>
            </w:r>
          </w:p>
        </w:tc>
        <w:tc>
          <w:tcPr>
            <w:tcW w:w="2500" w:type="dxa"/>
          </w:tcPr>
          <w:p>
            <w:pPr>
              <w:spacing w:before="40" w:after="40"/>
            </w:pPr>
            <w:r>
              <w:rPr>
                <w:color w:val="1a202c"/>
                <w:sz w:val="20"/>
              </w:rPr>
              <w:t xml:space="preserve">Manually trigger the monthly finance snapshot for a given year/month (idempotent - re-running overwrites).</w:t>
            </w:r>
          </w:p>
        </w:tc>
        <w:tc>
          <w:tcPr>
            <w:tcW w:w="2500" w:type="dxa"/>
          </w:tcPr>
          <w:p>
            <w:pPr>
              <w:spacing w:before="40" w:after="40"/>
            </w:pPr>
            <w:r>
              <w:rPr>
                <w:color w:val="1a202c"/>
                <w:sz w:val="20"/>
              </w:rPr>
              <w:t xml:space="preserve">period_year and period_month required; only past periods allowed.</w:t>
            </w:r>
          </w:p>
        </w:tc>
      </w:tr>
    </w:tbl>
    <w:p>
      <w:pPr>
        <w:pStyle w:val="Heading2"/>
      </w:pPr>
      <w:r>
        <w:t>6A.6 System / cron jobs (internal)</w:t>
      </w:r>
    </w:p>
    <w:p>
      <w:r>
        <w:t>The following jobs are called internally by the scheduler (Supabase pg_cron or equivalent). They are not exposed as public routes. Each job validates an internal secret header before executing.</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3500"/>
        <w:gridCol w:w="2500"/>
        <w:gridCol w:w="3000"/>
      </w:tblGrid>
      <w:tr>
        <w:trPr>
          <w:tblHeader/>
        </w:trPr>
        <w:tc>
          <w:tcPr>
            <w:tcW w:w="3500" w:type="dxa"/>
            <w:shd w:val="clear" w:fill="edf2f7"/>
          </w:tcPr>
          <w:p>
            <w:pPr>
              <w:keepNext/>
              <w:spacing w:before="60" w:after="60"/>
            </w:pPr>
            <w:r>
              <w:rPr>
                <w:b/>
                <w:color w:val="1a202c"/>
                <w:sz w:val="20"/>
              </w:rPr>
              <w:t>Job name</w:t>
            </w:r>
          </w:p>
        </w:tc>
        <w:tc>
          <w:tcPr>
            <w:tcW w:w="2500" w:type="dxa"/>
            <w:shd w:val="clear" w:fill="edf2f7"/>
          </w:tcPr>
          <w:p>
            <w:pPr>
              <w:keepNext/>
              <w:spacing w:before="60" w:after="60"/>
            </w:pPr>
            <w:r>
              <w:rPr>
                <w:b/>
                <w:color w:val="1a202c"/>
                <w:sz w:val="20"/>
              </w:rPr>
              <w:t>Trigger</w:t>
            </w:r>
          </w:p>
        </w:tc>
        <w:tc>
          <w:tcPr>
            <w:tcW w:w="3000" w:type="dxa"/>
            <w:shd w:val="clear" w:fill="edf2f7"/>
          </w:tcPr>
          <w:p>
            <w:pPr>
              <w:keepNext/>
              <w:spacing w:before="60" w:after="60"/>
            </w:pPr>
            <w:r>
              <w:rPr>
                <w:b/>
                <w:color w:val="1a202c"/>
                <w:sz w:val="20"/>
              </w:rPr>
              <w:t>Equivalent internal route</w:t>
            </w:r>
          </w:p>
        </w:tc>
      </w:tr>
      <w:tr>
        <w:tc>
          <w:tcPr>
            <w:tcW w:w="3500" w:type="dxa"/>
          </w:tcPr>
          <w:p>
            <w:pPr>
              <w:spacing w:before="40" w:after="40"/>
            </w:pPr>
            <w:r>
              <w:rPr>
                <w:color w:val="1a202c"/>
                <w:sz w:val="20"/>
              </w:rPr>
              <w:t xml:space="preserve">daily-unassigned-lesson-reblast</w:t>
            </w:r>
          </w:p>
        </w:tc>
        <w:tc>
          <w:tcPr>
            <w:tcW w:w="2500" w:type="dxa"/>
          </w:tcPr>
          <w:p>
            <w:pPr>
              <w:spacing w:before="40" w:after="40"/>
            </w:pPr>
            <w:r>
              <w:rPr>
                <w:color w:val="1a202c"/>
                <w:sz w:val="20"/>
              </w:rPr>
              <w:t xml:space="preserve">Every day 14:00 HKT</w:t>
            </w:r>
          </w:p>
        </w:tc>
        <w:tc>
          <w:tcPr>
            <w:tcW w:w="3000" w:type="dxa"/>
          </w:tcPr>
          <w:p>
            <w:pPr>
              <w:spacing w:before="40" w:after="40"/>
            </w:pPr>
            <w:r>
              <w:rPr>
                <w:color w:val="1a202c"/>
                <w:sz w:val="20"/>
              </w:rPr>
              <w:t xml:space="preserve">POST /internal/jobs/reblast</w:t>
            </w:r>
          </w:p>
        </w:tc>
      </w:tr>
      <w:tr>
        <w:tc>
          <w:tcPr>
            <w:tcW w:w="3500" w:type="dxa"/>
          </w:tcPr>
          <w:p>
            <w:pPr>
              <w:spacing w:before="40" w:after="40"/>
            </w:pPr>
            <w:r>
              <w:rPr>
                <w:color w:val="1a202c"/>
                <w:sz w:val="20"/>
              </w:rPr>
              <w:t xml:space="preserve">daily-lesson-completed-updater</w:t>
            </w:r>
          </w:p>
        </w:tc>
        <w:tc>
          <w:tcPr>
            <w:tcW w:w="2500" w:type="dxa"/>
          </w:tcPr>
          <w:p>
            <w:pPr>
              <w:spacing w:before="40" w:after="40"/>
            </w:pPr>
            <w:r>
              <w:rPr>
                <w:color w:val="1a202c"/>
                <w:sz w:val="20"/>
              </w:rPr>
              <w:t xml:space="preserve">Every day 09:00 HKT</w:t>
            </w:r>
          </w:p>
        </w:tc>
        <w:tc>
          <w:tcPr>
            <w:tcW w:w="3000" w:type="dxa"/>
          </w:tcPr>
          <w:p>
            <w:pPr>
              <w:spacing w:before="40" w:after="40"/>
            </w:pPr>
            <w:r>
              <w:rPr>
                <w:color w:val="1a202c"/>
                <w:sz w:val="20"/>
              </w:rPr>
              <w:t xml:space="preserve">POST /internal/jobs/complete-lessons</w:t>
            </w:r>
          </w:p>
        </w:tc>
      </w:tr>
      <w:tr>
        <w:tc>
          <w:tcPr>
            <w:tcW w:w="3500" w:type="dxa"/>
          </w:tcPr>
          <w:p>
            <w:pPr>
              <w:spacing w:before="40" w:after="40"/>
            </w:pPr>
            <w:r>
              <w:rPr>
                <w:color w:val="1a202c"/>
                <w:sz w:val="20"/>
              </w:rPr>
              <w:t xml:space="preserve">daily-update-score</w:t>
            </w:r>
          </w:p>
        </w:tc>
        <w:tc>
          <w:tcPr>
            <w:tcW w:w="2500" w:type="dxa"/>
          </w:tcPr>
          <w:p>
            <w:pPr>
              <w:spacing w:before="40" w:after="40"/>
            </w:pPr>
            <w:r>
              <w:rPr>
                <w:color w:val="1a202c"/>
                <w:sz w:val="20"/>
              </w:rPr>
              <w:t xml:space="preserve">Every day 09:00 HKT</w:t>
            </w:r>
          </w:p>
        </w:tc>
        <w:tc>
          <w:tcPr>
            <w:tcW w:w="3000" w:type="dxa"/>
          </w:tcPr>
          <w:p>
            <w:pPr>
              <w:spacing w:before="40" w:after="40"/>
            </w:pPr>
            <w:r>
              <w:rPr>
                <w:color w:val="1a202c"/>
                <w:sz w:val="20"/>
              </w:rPr>
              <w:t xml:space="preserve">POST /internal/jobs/update-scores</w:t>
            </w:r>
          </w:p>
        </w:tc>
      </w:tr>
      <w:tr>
        <w:tc>
          <w:tcPr>
            <w:tcW w:w="3500" w:type="dxa"/>
          </w:tcPr>
          <w:p>
            <w:pPr>
              <w:spacing w:before="40" w:after="40"/>
            </w:pPr>
            <w:r>
              <w:rPr>
                <w:color w:val="1a202c"/>
                <w:sz w:val="20"/>
              </w:rPr>
              <w:t xml:space="preserve">monthly-finance-snapshot</w:t>
            </w:r>
          </w:p>
        </w:tc>
        <w:tc>
          <w:tcPr>
            <w:tcW w:w="2500" w:type="dxa"/>
          </w:tcPr>
          <w:p>
            <w:pPr>
              <w:spacing w:before="40" w:after="40"/>
            </w:pPr>
            <w:r>
              <w:rPr>
                <w:color w:val="1a202c"/>
                <w:sz w:val="20"/>
              </w:rPr>
              <w:t xml:space="preserve">1st of month 09:00 HKT</w:t>
            </w:r>
          </w:p>
        </w:tc>
        <w:tc>
          <w:tcPr>
            <w:tcW w:w="3000" w:type="dxa"/>
          </w:tcPr>
          <w:p>
            <w:pPr>
              <w:spacing w:before="40" w:after="40"/>
            </w:pPr>
            <w:r>
              <w:rPr>
                <w:color w:val="1a202c"/>
                <w:sz w:val="20"/>
              </w:rPr>
              <w:t xml:space="preserve">POST /internal/jobs/finance-snapshot</w:t>
            </w:r>
          </w:p>
        </w:tc>
      </w:tr>
    </w:tbl>
    <w:p>
      <w:r>
        <w:t>Note: All mutating API operations write an event row to lesson_events (event_type: see Section 8 enum) after the main transaction commits. Event writes are best-effort and must not block the primary response.</w:t>
      </w:r>
    </w:p>
    <w:p>
      <w:pPr>
        <w:pStyle w:val="Heading1"/>
      </w:pPr>
      <w:r>
        <w:t>6B. WATI Webhook Security &amp; Validation</w:t>
      </w:r>
    </w:p>
    <w:p>
      <w:r>
        <w:t>This section defines how the system authenticates and validates inbound WhatsApp message events delivered by WATI to the /api/webhooks/wati endpoint. All inbound webhook requests must pass these checks before any business logic is executed.</w:t>
      </w:r>
    </w:p>
    <w:p>
      <w:pPr>
        <w:pStyle w:val="Heading2"/>
      </w:pPr>
      <w:r>
        <w:t>6B.1 Authentication</w:t>
      </w:r>
    </w:p>
    <w:p>
      <w:r>
        <w:t>WATI signs every outbound webhook with an HMAC-SHA256 signature computed over the raw request body using a shared secret. The system must verify this signature on every inbound request.</w:t>
      </w:r>
    </w:p>
    <w:p>
      <w:pPr>
        <w:pStyle w:val="Heading3"/>
      </w:pPr>
      <w:r>
        <w:t>Verification steps</w:t>
      </w:r>
    </w:p>
    <w:p>
      <w:pPr>
        <w:numPr>
          <w:ilvl w:val="0"/>
          <w:numId w:val="1"/>
        </w:numPr>
      </w:pPr>
      <w:r>
        <w:t>Read the raw (unparsed) request body as bytes before any JSON parsing.</w:t>
      </w:r>
    </w:p>
    <w:p>
      <w:pPr>
        <w:numPr>
          <w:ilvl w:val="0"/>
          <w:numId w:val="1"/>
        </w:numPr>
      </w:pPr>
      <w:r>
        <w:t>Read the WATI-Signature header from the request (format: sha256=&lt;hex_digest&gt;).</w:t>
      </w:r>
    </w:p>
    <w:p>
      <w:pPr>
        <w:numPr>
          <w:ilvl w:val="0"/>
          <w:numId w:val="1"/>
        </w:numPr>
      </w:pPr>
      <w:r>
        <w:t>Compute HMAC-SHA256 of the raw body using the WATI_WEBHOOK_SECRET environment variable as the key.</w:t>
      </w:r>
    </w:p>
    <w:p>
      <w:pPr>
        <w:numPr>
          <w:ilvl w:val="0"/>
          <w:numId w:val="1"/>
        </w:numPr>
      </w:pPr>
      <w:r>
        <w:t>Compare the computed digest to the value in the header using a timing-safe comparison function (e.g. crypto.timingSafeEqual). Do not use string equality - it is vulnerable to timing attacks.</w:t>
      </w:r>
    </w:p>
    <w:p>
      <w:pPr>
        <w:numPr>
          <w:ilvl w:val="0"/>
          <w:numId w:val="1"/>
        </w:numPr>
      </w:pPr>
      <w:r>
        <w:t>If the signatures do not match: return HTTP 401 and log the discrepancy (do not log the raw body - it may contain phone numbers). Do not process the payload.</w:t>
      </w:r>
    </w:p>
    <w:p>
      <w:pPr>
        <w:numPr>
          <w:ilvl w:val="0"/>
          <w:numId w:val="1"/>
        </w:numPr>
      </w:pPr>
      <w:r>
        <w:t>If the header is absent: return HTTP 401. Treat it the same as a signature mismatch.</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2500"/>
        <w:gridCol w:w="6500"/>
      </w:tblGrid>
      <w:tr>
        <w:trPr>
          <w:tblHeader/>
        </w:trPr>
        <w:tc>
          <w:tcPr>
            <w:tcW w:w="2500" w:type="dxa"/>
            <w:shd w:val="clear" w:fill="edf2f7"/>
          </w:tcPr>
          <w:p>
            <w:pPr>
              <w:keepNext/>
              <w:spacing w:before="60" w:after="60"/>
            </w:pPr>
            <w:r>
              <w:rPr>
                <w:b/>
                <w:color w:val="1a202c"/>
                <w:sz w:val="20"/>
              </w:rPr>
              <w:t>Item</w:t>
            </w:r>
          </w:p>
        </w:tc>
        <w:tc>
          <w:tcPr>
            <w:tcW w:w="6500" w:type="dxa"/>
            <w:shd w:val="clear" w:fill="edf2f7"/>
          </w:tcPr>
          <w:p>
            <w:pPr>
              <w:keepNext/>
              <w:spacing w:before="60" w:after="60"/>
            </w:pPr>
            <w:r>
              <w:rPr>
                <w:b/>
                <w:color w:val="1a202c"/>
                <w:sz w:val="20"/>
              </w:rPr>
              <w:t>Value / Rule</w:t>
            </w:r>
          </w:p>
        </w:tc>
      </w:tr>
      <w:tr>
        <w:tc>
          <w:tcPr>
            <w:tcW w:w="2500" w:type="dxa"/>
          </w:tcPr>
          <w:p>
            <w:pPr>
              <w:spacing w:before="40" w:after="40"/>
            </w:pPr>
            <w:r>
              <w:rPr>
                <w:color w:val="1a202c"/>
                <w:sz w:val="20"/>
              </w:rPr>
              <w:t xml:space="preserve">Secret storage</w:t>
            </w:r>
          </w:p>
        </w:tc>
        <w:tc>
          <w:tcPr>
            <w:tcW w:w="6500" w:type="dxa"/>
          </w:tcPr>
          <w:p>
            <w:pPr>
              <w:spacing w:before="40" w:after="40"/>
            </w:pPr>
            <w:r>
              <w:rPr>
                <w:color w:val="1a202c"/>
                <w:sz w:val="20"/>
              </w:rPr>
              <w:t xml:space="preserve">Environment variable: WATI_WEBHOOK_SECRET. Never commit to source control; never expose in the browser bundle (see Section 16).</w:t>
            </w:r>
          </w:p>
        </w:tc>
      </w:tr>
      <w:tr>
        <w:tc>
          <w:tcPr>
            <w:tcW w:w="2500" w:type="dxa"/>
          </w:tcPr>
          <w:p>
            <w:pPr>
              <w:spacing w:before="40" w:after="40"/>
            </w:pPr>
            <w:r>
              <w:rPr>
                <w:color w:val="1a202c"/>
                <w:sz w:val="20"/>
              </w:rPr>
              <w:t xml:space="preserve">Header name</w:t>
            </w:r>
          </w:p>
        </w:tc>
        <w:tc>
          <w:tcPr>
            <w:tcW w:w="6500" w:type="dxa"/>
          </w:tcPr>
          <w:p>
            <w:pPr>
              <w:spacing w:before="40" w:after="40"/>
            </w:pPr>
            <w:r>
              <w:rPr>
                <w:color w:val="1a202c"/>
                <w:sz w:val="20"/>
              </w:rPr>
              <w:t xml:space="preserve">WATI-Signature (exact casing; check case-insensitively in code).</w:t>
            </w:r>
          </w:p>
        </w:tc>
      </w:tr>
      <w:tr>
        <w:tc>
          <w:tcPr>
            <w:tcW w:w="2500" w:type="dxa"/>
          </w:tcPr>
          <w:p>
            <w:pPr>
              <w:spacing w:before="40" w:after="40"/>
            </w:pPr>
            <w:r>
              <w:rPr>
                <w:color w:val="1a202c"/>
                <w:sz w:val="20"/>
              </w:rPr>
              <w:t xml:space="preserve">Hash algorithm</w:t>
            </w:r>
          </w:p>
        </w:tc>
        <w:tc>
          <w:tcPr>
            <w:tcW w:w="6500" w:type="dxa"/>
          </w:tcPr>
          <w:p>
            <w:pPr>
              <w:spacing w:before="40" w:after="40"/>
            </w:pPr>
            <w:r>
              <w:rPr>
                <w:color w:val="1a202c"/>
                <w:sz w:val="20"/>
              </w:rPr>
              <w:t xml:space="preserve">HMAC-SHA256. Hex-encode the digest for comparison.</w:t>
            </w:r>
          </w:p>
        </w:tc>
      </w:tr>
      <w:tr>
        <w:tc>
          <w:tcPr>
            <w:tcW w:w="2500" w:type="dxa"/>
          </w:tcPr>
          <w:p>
            <w:pPr>
              <w:spacing w:before="40" w:after="40"/>
            </w:pPr>
            <w:r>
              <w:rPr>
                <w:color w:val="1a202c"/>
                <w:sz w:val="20"/>
              </w:rPr>
              <w:t xml:space="preserve">Timing-safe compare</w:t>
            </w:r>
          </w:p>
        </w:tc>
        <w:tc>
          <w:tcPr>
            <w:tcW w:w="6500" w:type="dxa"/>
          </w:tcPr>
          <w:p>
            <w:pPr>
              <w:spacing w:before="40" w:after="40"/>
            </w:pPr>
            <w:r>
              <w:rPr>
                <w:color w:val="1a202c"/>
                <w:sz w:val="20"/>
              </w:rPr>
              <w:t xml:space="preserve">Required. Use crypto.timingSafeEqual (Node.js) or equivalent. String === comparison is not acceptable.</w:t>
            </w:r>
          </w:p>
        </w:tc>
      </w:tr>
      <w:tr>
        <w:tc>
          <w:tcPr>
            <w:tcW w:w="2500" w:type="dxa"/>
          </w:tcPr>
          <w:p>
            <w:pPr>
              <w:spacing w:before="40" w:after="40"/>
            </w:pPr>
            <w:r>
              <w:rPr>
                <w:color w:val="1a202c"/>
                <w:sz w:val="20"/>
              </w:rPr>
              <w:t xml:space="preserve">On failure</w:t>
            </w:r>
          </w:p>
        </w:tc>
        <w:tc>
          <w:tcPr>
            <w:tcW w:w="6500" w:type="dxa"/>
          </w:tcPr>
          <w:p>
            <w:pPr>
              <w:spacing w:before="40" w:after="40"/>
            </w:pPr>
            <w:r>
              <w:rPr>
                <w:color w:val="1a202c"/>
                <w:sz w:val="20"/>
              </w:rPr>
              <w:t xml:space="preserve">Return 401 immediately. Log the source IP and timestamp. Do not parse or log the request body.</w:t>
            </w:r>
          </w:p>
        </w:tc>
      </w:tr>
    </w:tbl>
    <w:p>
      <w:pPr>
        <w:pStyle w:val="Heading2"/>
      </w:pPr>
      <w:r>
        <w:t>6B.2 Replay attack prevention</w:t>
      </w:r>
    </w:p>
    <w:p>
      <w:r>
        <w:t>A valid signature alone does not prevent an attacker from replaying a captured request. The following additional controls are required:</w:t>
      </w:r>
    </w:p>
    <w:p>
      <w:pPr>
        <w:numPr>
          <w:ilvl w:val="0"/>
          <w:numId w:val="2"/>
        </w:numPr>
      </w:pPr>
      <w:r>
        <w:t>Timestamp check: WATI includes a timestamp in the webhook payload (field: timestamp or event_time, check WATI documentation for exact field name). If the event timestamp is more than 5 minutes in the past (evaluated in HKT), reject the request with HTTP 400 and log it as a replay attempt.</w:t>
      </w:r>
    </w:p>
    <w:p>
      <w:pPr>
        <w:numPr>
          <w:ilvl w:val="0"/>
          <w:numId w:val="2"/>
        </w:numPr>
      </w:pPr>
      <w:r>
        <w:t>Idempotency key: WATI includes a unique message ID per event (field: id). On receipt, check a short-lived cache (e.g. Redis or Supabase table with TTL) for the message ID. If it has already been processed, return HTTP 200 immediately (do not reprocess). Store the message ID with a 10-minute TTL after first processing.</w:t>
      </w:r>
    </w:p>
    <w:p>
      <w:pPr>
        <w:pStyle w:val="Heading2"/>
      </w:pPr>
      <w:r>
        <w:t>6B.3 Payload parsing and intent detection</w:t>
      </w:r>
    </w:p>
    <w:p>
      <w:r>
        <w:t>Once the signature is verified and replay checks pass, the webhook payload is parsed to extract the teacher's reply. Parsing must be defensive - malformed or unexpected payloads must not crash the webhook handler.</w:t>
      </w:r>
    </w:p>
    <w:p>
      <w:pPr>
        <w:pStyle w:val="Heading3"/>
      </w:pPr>
      <w:r>
        <w:t>Reply intent mapping</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2500"/>
        <w:gridCol w:w="2000"/>
        <w:gridCol w:w="4500"/>
      </w:tblGrid>
      <w:tr>
        <w:trPr>
          <w:tblHeader/>
        </w:trPr>
        <w:tc>
          <w:tcPr>
            <w:tcW w:w="2500" w:type="dxa"/>
            <w:shd w:val="clear" w:fill="edf2f7"/>
          </w:tcPr>
          <w:p>
            <w:pPr>
              <w:keepNext/>
              <w:spacing w:before="60" w:after="60"/>
            </w:pPr>
            <w:r>
              <w:rPr>
                <w:b/>
                <w:color w:val="1a202c"/>
                <w:sz w:val="20"/>
              </w:rPr>
              <w:t>Detected keyword / button</w:t>
            </w:r>
          </w:p>
        </w:tc>
        <w:tc>
          <w:tcPr>
            <w:tcW w:w="2000" w:type="dxa"/>
            <w:shd w:val="clear" w:fill="edf2f7"/>
          </w:tcPr>
          <w:p>
            <w:pPr>
              <w:keepNext/>
              <w:spacing w:before="60" w:after="60"/>
            </w:pPr>
            <w:r>
              <w:rPr>
                <w:b/>
                <w:color w:val="1a202c"/>
                <w:sz w:val="20"/>
              </w:rPr>
              <w:t>Intent</w:t>
            </w:r>
          </w:p>
        </w:tc>
        <w:tc>
          <w:tcPr>
            <w:tcW w:w="4500" w:type="dxa"/>
            <w:shd w:val="clear" w:fill="edf2f7"/>
          </w:tcPr>
          <w:p>
            <w:pPr>
              <w:keepNext/>
              <w:spacing w:before="60" w:after="60"/>
            </w:pPr>
            <w:r>
              <w:rPr>
                <w:b/>
                <w:color w:val="1a202c"/>
                <w:sz w:val="20"/>
              </w:rPr>
              <w:t>Action triggered</w:t>
            </w:r>
          </w:p>
        </w:tc>
      </w:tr>
      <w:tr>
        <w:tc>
          <w:tcPr>
            <w:tcW w:w="2500" w:type="dxa"/>
          </w:tcPr>
          <w:p>
            <w:pPr>
              <w:spacing w:before="40" w:after="40"/>
            </w:pPr>
            <w:r>
              <w:rPr>
                <w:color w:val="1a202c"/>
                <w:sz w:val="20"/>
              </w:rPr>
              <w:t xml:space="preserve">Accept (quick-reply button press)</w:t>
            </w:r>
          </w:p>
        </w:tc>
        <w:tc>
          <w:tcPr>
            <w:tcW w:w="2000" w:type="dxa"/>
          </w:tcPr>
          <w:p>
            <w:pPr>
              <w:spacing w:before="40" w:after="40"/>
            </w:pPr>
            <w:r>
              <w:rPr>
                <w:color w:val="1a202c"/>
                <w:sz w:val="20"/>
              </w:rPr>
              <w:t xml:space="preserve">Teacher accepts offer</w:t>
            </w:r>
          </w:p>
        </w:tc>
        <w:tc>
          <w:tcPr>
            <w:tcW w:w="4500" w:type="dxa"/>
          </w:tcPr>
          <w:p>
            <w:pPr>
              <w:spacing w:before="40" w:after="40"/>
            </w:pPr>
            <w:r>
              <w:rPr>
                <w:color w:val="1a202c"/>
                <w:sz w:val="20"/>
              </w:rPr>
              <w:t xml:space="preserve">Set lesson_teachers.offer_status = Accepted; update responded_at; write Accept event to lesson_events; update lesson.status to HasAcceptance if not already.</w:t>
            </w:r>
          </w:p>
        </w:tc>
      </w:tr>
      <w:tr>
        <w:tc>
          <w:tcPr>
            <w:tcW w:w="2500" w:type="dxa"/>
          </w:tcPr>
          <w:p>
            <w:pPr>
              <w:spacing w:before="40" w:after="40"/>
            </w:pPr>
            <w:r>
              <w:rPr>
                <w:color w:val="1a202c"/>
                <w:sz w:val="20"/>
              </w:rPr>
              <w:t xml:space="preserve">"cancel" (case-insensitive, free text)</w:t>
            </w:r>
          </w:p>
        </w:tc>
        <w:tc>
          <w:tcPr>
            <w:tcW w:w="2000" w:type="dxa"/>
          </w:tcPr>
          <w:p>
            <w:pPr>
              <w:spacing w:before="40" w:after="40"/>
            </w:pPr>
            <w:r>
              <w:rPr>
                <w:color w:val="1a202c"/>
                <w:sz w:val="20"/>
              </w:rPr>
              <w:t xml:space="preserve">Teacher cancels assigned lesson</w:t>
            </w:r>
          </w:p>
        </w:tc>
        <w:tc>
          <w:tcPr>
            <w:tcW w:w="4500" w:type="dxa"/>
          </w:tcPr>
          <w:p>
            <w:pPr>
              <w:spacing w:before="40" w:after="40"/>
            </w:pPr>
            <w:r>
              <w:rPr>
                <w:color w:val="1a202c"/>
                <w:sz w:val="20"/>
              </w:rPr>
              <w:t xml:space="preserve">Trigger cancellation flow: update offer_status = Cancelled; apply -5 score penalty if within 24h of lesson; notify admin via WATI; reblast pool.</w:t>
            </w:r>
          </w:p>
        </w:tc>
      </w:tr>
      <w:tr>
        <w:tc>
          <w:tcPr>
            <w:tcW w:w="2500" w:type="dxa"/>
          </w:tcPr>
          <w:p>
            <w:pPr>
              <w:spacing w:before="40" w:after="40"/>
            </w:pPr>
            <w:r>
              <w:rPr>
                <w:color w:val="1a202c"/>
                <w:sz w:val="20"/>
              </w:rPr>
              <w:t xml:space="preserve">"reschedule" (case-insensitive, free text)</w:t>
            </w:r>
          </w:p>
        </w:tc>
        <w:tc>
          <w:tcPr>
            <w:tcW w:w="2000" w:type="dxa"/>
          </w:tcPr>
          <w:p>
            <w:pPr>
              <w:spacing w:before="40" w:after="40"/>
            </w:pPr>
            <w:r>
              <w:rPr>
                <w:color w:val="1a202c"/>
                <w:sz w:val="20"/>
              </w:rPr>
              <w:t xml:space="preserve">Teacher requests reschedule</w:t>
            </w:r>
          </w:p>
        </w:tc>
        <w:tc>
          <w:tcPr>
            <w:tcW w:w="4500" w:type="dxa"/>
          </w:tcPr>
          <w:p>
            <w:pPr>
              <w:spacing w:before="40" w:after="40"/>
            </w:pPr>
            <w:r>
              <w:rPr>
                <w:color w:val="1a202c"/>
                <w:sz w:val="20"/>
              </w:rPr>
              <w:t xml:space="preserve">Trigger reschedule request flow: notify admin via WATI; flag lesson in Urgent News dashboard.</w:t>
            </w:r>
          </w:p>
        </w:tc>
      </w:tr>
      <w:tr>
        <w:tc>
          <w:tcPr>
            <w:tcW w:w="2500" w:type="dxa"/>
          </w:tcPr>
          <w:p>
            <w:pPr>
              <w:spacing w:before="40" w:after="40"/>
            </w:pPr>
            <w:r>
              <w:rPr>
                <w:color w:val="1a202c"/>
                <w:sz w:val="20"/>
              </w:rPr>
              <w:t xml:space="preserve">Any other text</w:t>
            </w:r>
          </w:p>
        </w:tc>
        <w:tc>
          <w:tcPr>
            <w:tcW w:w="2000" w:type="dxa"/>
          </w:tcPr>
          <w:p>
            <w:pPr>
              <w:spacing w:before="40" w:after="40"/>
            </w:pPr>
            <w:r>
              <w:rPr>
                <w:color w:val="1a202c"/>
                <w:sz w:val="20"/>
              </w:rPr>
              <w:t xml:space="preserve">Unrecognised</w:t>
            </w:r>
          </w:p>
        </w:tc>
        <w:tc>
          <w:tcPr>
            <w:tcW w:w="4500" w:type="dxa"/>
          </w:tcPr>
          <w:p>
            <w:pPr>
              <w:spacing w:before="40" w:after="40"/>
            </w:pPr>
            <w:r>
              <w:rPr>
                <w:color w:val="1a202c"/>
                <w:sz w:val="20"/>
              </w:rPr>
              <w:t xml:space="preserve">Log to lesson_events with event_type AdminNotified; forward raw message to admin via WATI with format: "Unrecognised reply from [teacher name]: [message text]". Do not alter any lesson or teacher state.</w:t>
            </w:r>
          </w:p>
        </w:tc>
      </w:tr>
    </w:tbl>
    <w:p>
      <w:pPr>
        <w:pStyle w:val="Heading3"/>
      </w:pPr>
      <w:r>
        <w:t>Fallback rules</w:t>
      </w:r>
    </w:p>
    <w:p>
      <w:pPr>
        <w:numPr>
          <w:ilvl w:val="0"/>
          <w:numId w:val="2"/>
        </w:numPr>
      </w:pPr>
      <w:r>
        <w:t>If the teacher's phone number cannot be matched to any teacher record: log the event and notify admin. Do not silently discard.</w:t>
      </w:r>
    </w:p>
    <w:p>
      <w:pPr>
        <w:numPr>
          <w:ilvl w:val="0"/>
          <w:numId w:val="2"/>
        </w:numPr>
      </w:pPr>
      <w:r>
        <w:t>If the lesson associated with the reply is already Completed, Cancelled, or Expired: return HTTP 200, log the late reply to lesson_events, and take no further action.</w:t>
      </w:r>
    </w:p>
    <w:p>
      <w:pPr>
        <w:numPr>
          <w:ilvl w:val="0"/>
          <w:numId w:val="2"/>
        </w:numPr>
      </w:pPr>
      <w:r>
        <w:t>If the teacher has already Accepted this lesson (duplicate accept): return HTTP 200 and log; do not create a second accepted row.</w:t>
      </w:r>
    </w:p>
    <w:p>
      <w:pPr>
        <w:pStyle w:val="Heading2"/>
      </w:pPr>
      <w:r>
        <w:t>6B.4 Response behaviour</w:t>
      </w:r>
    </w:p>
    <w:p>
      <w:r>
        <w:t>The webhook handler must always return HTTP 200 to WATI within 3 seconds, even if processing is deferred asynchronously. A non-200 response causes WATI to retry delivery (up to 3 times per WATI's policy), which could trigger duplicate processing. Actual business logic (score updates, reblasts, admin notifications) runs in a background queue after the 200 is returned.</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3500"/>
        <w:gridCol w:w="2000"/>
        <w:gridCol w:w="3500"/>
      </w:tblGrid>
      <w:tr>
        <w:trPr>
          <w:tblHeader/>
        </w:trPr>
        <w:tc>
          <w:tcPr>
            <w:tcW w:w="3500" w:type="dxa"/>
            <w:shd w:val="clear" w:fill="edf2f7"/>
          </w:tcPr>
          <w:p>
            <w:pPr>
              <w:keepNext/>
              <w:spacing w:before="60" w:after="60"/>
            </w:pPr>
            <w:r>
              <w:rPr>
                <w:b/>
                <w:color w:val="1a202c"/>
                <w:sz w:val="20"/>
              </w:rPr>
              <w:t>Scenario</w:t>
            </w:r>
          </w:p>
        </w:tc>
        <w:tc>
          <w:tcPr>
            <w:tcW w:w="2000" w:type="dxa"/>
            <w:shd w:val="clear" w:fill="edf2f7"/>
          </w:tcPr>
          <w:p>
            <w:pPr>
              <w:keepNext/>
              <w:spacing w:before="60" w:after="60"/>
            </w:pPr>
            <w:r>
              <w:rPr>
                <w:b/>
                <w:color w:val="1a202c"/>
                <w:sz w:val="20"/>
              </w:rPr>
              <w:t>HTTP response</w:t>
            </w:r>
          </w:p>
        </w:tc>
        <w:tc>
          <w:tcPr>
            <w:tcW w:w="3500" w:type="dxa"/>
            <w:shd w:val="clear" w:fill="edf2f7"/>
          </w:tcPr>
          <w:p>
            <w:pPr>
              <w:keepNext/>
              <w:spacing w:before="60" w:after="60"/>
            </w:pPr>
            <w:r>
              <w:rPr>
                <w:b/>
                <w:color w:val="1a202c"/>
                <w:sz w:val="20"/>
              </w:rPr>
              <w:t>Notes</w:t>
            </w:r>
          </w:p>
        </w:tc>
      </w:tr>
      <w:tr>
        <w:tc>
          <w:tcPr>
            <w:tcW w:w="3500" w:type="dxa"/>
          </w:tcPr>
          <w:p>
            <w:pPr>
              <w:spacing w:before="40" w:after="40"/>
            </w:pPr>
            <w:r>
              <w:rPr>
                <w:color w:val="1a202c"/>
                <w:sz w:val="20"/>
              </w:rPr>
              <w:t xml:space="preserve">Signature valid, payload processed</w:t>
            </w:r>
          </w:p>
        </w:tc>
        <w:tc>
          <w:tcPr>
            <w:tcW w:w="2000" w:type="dxa"/>
          </w:tcPr>
          <w:p>
            <w:pPr>
              <w:spacing w:before="40" w:after="40"/>
            </w:pPr>
            <w:r>
              <w:rPr>
                <w:color w:val="1a202c"/>
                <w:sz w:val="20"/>
              </w:rPr>
              <w:t xml:space="preserve">200 OK</w:t>
            </w:r>
          </w:p>
        </w:tc>
        <w:tc>
          <w:tcPr>
            <w:tcW w:w="3500" w:type="dxa"/>
          </w:tcPr>
          <w:p>
            <w:pPr>
              <w:spacing w:before="40" w:after="40"/>
            </w:pPr>
            <w:r>
              <w:rPr>
                <w:color w:val="1a202c"/>
                <w:sz w:val="20"/>
              </w:rPr>
              <w:t xml:space="preserve">Always return 200 after accepting the message, even if async processing is queued.</w:t>
            </w:r>
          </w:p>
        </w:tc>
      </w:tr>
      <w:tr>
        <w:tc>
          <w:tcPr>
            <w:tcW w:w="3500" w:type="dxa"/>
          </w:tcPr>
          <w:p>
            <w:pPr>
              <w:spacing w:before="40" w:after="40"/>
            </w:pPr>
            <w:r>
              <w:rPr>
                <w:color w:val="1a202c"/>
                <w:sz w:val="20"/>
              </w:rPr>
              <w:t xml:space="preserve">Signature missing or invalid</w:t>
            </w:r>
          </w:p>
        </w:tc>
        <w:tc>
          <w:tcPr>
            <w:tcW w:w="2000" w:type="dxa"/>
          </w:tcPr>
          <w:p>
            <w:pPr>
              <w:spacing w:before="40" w:after="40"/>
            </w:pPr>
            <w:r>
              <w:rPr>
                <w:color w:val="1a202c"/>
                <w:sz w:val="20"/>
              </w:rPr>
              <w:t xml:space="preserve">401 Unauthorized</w:t>
            </w:r>
          </w:p>
        </w:tc>
        <w:tc>
          <w:tcPr>
            <w:tcW w:w="3500" w:type="dxa"/>
          </w:tcPr>
          <w:p>
            <w:pPr>
              <w:spacing w:before="40" w:after="40"/>
            </w:pPr>
            <w:r>
              <w:rPr>
                <w:color w:val="1a202c"/>
                <w:sz w:val="20"/>
              </w:rPr>
              <w:t xml:space="preserve">Logged. WATI will retry - these retries will also fail. Alert admin if failure count exceeds 10 in 1 hour (possible key rotation needed).</w:t>
            </w:r>
          </w:p>
        </w:tc>
      </w:tr>
      <w:tr>
        <w:tc>
          <w:tcPr>
            <w:tcW w:w="3500" w:type="dxa"/>
          </w:tcPr>
          <w:p>
            <w:pPr>
              <w:spacing w:before="40" w:after="40"/>
            </w:pPr>
            <w:r>
              <w:rPr>
                <w:color w:val="1a202c"/>
                <w:sz w:val="20"/>
              </w:rPr>
              <w:t xml:space="preserve">Replay detected (duplicate message ID)</w:t>
            </w:r>
          </w:p>
        </w:tc>
        <w:tc>
          <w:tcPr>
            <w:tcW w:w="2000" w:type="dxa"/>
          </w:tcPr>
          <w:p>
            <w:pPr>
              <w:spacing w:before="40" w:after="40"/>
            </w:pPr>
            <w:r>
              <w:rPr>
                <w:color w:val="1a202c"/>
                <w:sz w:val="20"/>
              </w:rPr>
              <w:t xml:space="preserve">200 OK</w:t>
            </w:r>
          </w:p>
        </w:tc>
        <w:tc>
          <w:tcPr>
            <w:tcW w:w="3500" w:type="dxa"/>
          </w:tcPr>
          <w:p>
            <w:pPr>
              <w:spacing w:before="40" w:after="40"/>
            </w:pPr>
            <w:r>
              <w:rPr>
                <w:color w:val="1a202c"/>
                <w:sz w:val="20"/>
              </w:rPr>
              <w:t xml:space="preserve">Return 200 to prevent WATI from retrying a known-duplicate.</w:t>
            </w:r>
          </w:p>
        </w:tc>
      </w:tr>
      <w:tr>
        <w:tc>
          <w:tcPr>
            <w:tcW w:w="3500" w:type="dxa"/>
          </w:tcPr>
          <w:p>
            <w:pPr>
              <w:spacing w:before="40" w:after="40"/>
            </w:pPr>
            <w:r>
              <w:rPr>
                <w:color w:val="1a202c"/>
                <w:sz w:val="20"/>
              </w:rPr>
              <w:t xml:space="preserve">Timestamp too old (&gt; 5 minutes)</w:t>
            </w:r>
          </w:p>
        </w:tc>
        <w:tc>
          <w:tcPr>
            <w:tcW w:w="2000" w:type="dxa"/>
          </w:tcPr>
          <w:p>
            <w:pPr>
              <w:spacing w:before="40" w:after="40"/>
            </w:pPr>
            <w:r>
              <w:rPr>
                <w:color w:val="1a202c"/>
                <w:sz w:val="20"/>
              </w:rPr>
              <w:t xml:space="preserve">400 Bad Request</w:t>
            </w:r>
          </w:p>
        </w:tc>
        <w:tc>
          <w:tcPr>
            <w:tcW w:w="3500" w:type="dxa"/>
          </w:tcPr>
          <w:p>
            <w:pPr>
              <w:spacing w:before="40" w:after="40"/>
            </w:pPr>
            <w:r>
              <w:rPr>
                <w:color w:val="1a202c"/>
                <w:sz w:val="20"/>
              </w:rPr>
              <w:t xml:space="preserve">Logged as replay attempt.</w:t>
            </w:r>
          </w:p>
        </w:tc>
      </w:tr>
      <w:tr>
        <w:tc>
          <w:tcPr>
            <w:tcW w:w="3500" w:type="dxa"/>
          </w:tcPr>
          <w:p>
            <w:pPr>
              <w:spacing w:before="40" w:after="40"/>
            </w:pPr>
            <w:r>
              <w:rPr>
                <w:color w:val="1a202c"/>
                <w:sz w:val="20"/>
              </w:rPr>
              <w:t xml:space="preserve">Payload unparseable (malformed JSON)</w:t>
            </w:r>
          </w:p>
        </w:tc>
        <w:tc>
          <w:tcPr>
            <w:tcW w:w="2000" w:type="dxa"/>
          </w:tcPr>
          <w:p>
            <w:pPr>
              <w:spacing w:before="40" w:after="40"/>
            </w:pPr>
            <w:r>
              <w:rPr>
                <w:color w:val="1a202c"/>
                <w:sz w:val="20"/>
              </w:rPr>
              <w:t xml:space="preserve">400 Bad Request</w:t>
            </w:r>
          </w:p>
        </w:tc>
        <w:tc>
          <w:tcPr>
            <w:tcW w:w="3500" w:type="dxa"/>
          </w:tcPr>
          <w:p>
            <w:pPr>
              <w:spacing w:before="40" w:after="40"/>
            </w:pPr>
            <w:r>
              <w:rPr>
                <w:color w:val="1a202c"/>
                <w:sz w:val="20"/>
              </w:rPr>
              <w:t xml:space="preserve">Logged. Admin alerted if frequency is high.</w:t>
            </w:r>
          </w:p>
        </w:tc>
      </w:tr>
    </w:tbl>
    <w:p>
      <w:pPr>
        <w:pStyle w:val="Heading1"/>
      </w:pPr>
      <w:r>
        <w:t>7. Tutor Scoring Rules</w:t>
      </w:r>
    </w:p>
    <w:p>
      <w:r>
        <w:t>2 Elements:</w:t>
      </w:r>
    </w:p>
    <w:p>
      <w:pPr>
        <w:numPr>
          <w:ilvl w:val="0"/>
          <w:numId w:val="2"/>
        </w:numPr>
      </w:pPr>
      <w:r>
        <w:t>Skill score: 10% weight (max value is 10)</w:t>
      </w:r>
    </w:p>
    <w:p>
      <w:pPr>
        <w:numPr>
          <w:ilvl w:val="0"/>
          <w:numId w:val="2"/>
        </w:numPr>
      </w:pPr>
      <w:r>
        <w:t>Experience score: 90% weight (max value is 90)</w:t>
      </w:r>
    </w:p>
    <w:p>
      <w:r>
        <w:t>Skill score + Experience score = Total score (max 100). Practical minimum for new teachers: 45 (base experience) + 0 (skill) = 45. Decayed teachers may reach 0; max_classes is floored at 1 for Active teachers so they can always recover. Inactive teachers are excluded from offers regardless of score.</w:t>
      </w:r>
    </w:p>
    <w:p>
      <w:pPr>
        <w:numPr>
          <w:ilvl w:val="0"/>
          <w:numId w:val="2"/>
        </w:numPr>
      </w:pPr>
      <w:r>
        <w:t>Effects number of classes they can accept in total, formula: floor(Total score/10)</w:t>
      </w:r>
    </w:p>
    <w:p>
      <w:pPr>
        <w:numPr>
          <w:ilvl w:val="0"/>
          <w:numId w:val="2"/>
        </w:numPr>
      </w:pPr>
      <w:r>
        <w:t>Base/initial score (when first added): 45 + Skill score</w:t>
      </w:r>
    </w:p>
    <w:p>
      <w:pPr>
        <w:numPr>
          <w:ilvl w:val="0"/>
          <w:numId w:val="2"/>
        </w:numPr>
      </w:pPr>
      <w:r>
        <w:t>Score decays by 10 points if a tutor has not completed a lesson within 14 days (checked daily at 09:00 HKT). Uses last_completed_lesson_at; if NULL, decay starts from created_at. Decay stops when the teacher becomes inactive.</w:t>
      </w:r>
    </w:p>
    <w:p>
      <w:pPr>
        <w:numPr>
          <w:ilvl w:val="0"/>
          <w:numId w:val="2"/>
        </w:numPr>
      </w:pPr>
      <w:r>
        <w:t>Score increases by 10 points per day when at least one assigned lesson transitions to Completed (checked daily at 09:00 HKT). Multiple completions on same day yield single +10. Capped at a total score of 100.</w:t>
      </w:r>
    </w:p>
    <w:p>
      <w:pPr>
        <w:pStyle w:val="Heading2"/>
      </w:pPr>
      <w:r>
        <w:t>Automated Score Updater Description</w:t>
      </w:r>
    </w:p>
    <w:p>
      <w:r>
        <w:rPr>
          <w:b/>
        </w:rPr>
        <w:t xml:space="preserve">Job: </w:t>
      </w:r>
      <w:r>
        <w:t xml:space="preserve">daily-update-score</w:t>
      </w:r>
    </w:p>
    <w:p>
      <w:r>
        <w:rPr>
          <w:b/>
        </w:rPr>
        <w:t xml:space="preserve">Runs: </w:t>
      </w:r>
      <w:r>
        <w:t xml:space="preserve">Everyday, 09:00 Asia/Hong_Kong</w:t>
      </w:r>
    </w:p>
    <w:p>
      <w:r>
        <w:rPr>
          <w:b/>
        </w:rPr>
        <w:t xml:space="preserve">Add Score Conditions:</w:t>
      </w:r>
      <w:r>
        <w:t xml:space="preserve"/>
      </w:r>
    </w:p>
    <w:p>
      <w:pPr>
        <w:numPr>
          <w:ilvl w:val="0"/>
          <w:numId w:val="2"/>
        </w:numPr>
      </w:pPr>
      <w:r>
        <w:t>Has taught a class over the past 24h: +10 points</w:t>
      </w:r>
    </w:p>
    <w:p>
      <w:r>
        <w:rPr>
          <w:b/>
        </w:rPr>
        <w:t xml:space="preserve">Decrease Score Conditions:</w:t>
      </w:r>
      <w:r>
        <w:t xml:space="preserve"/>
      </w:r>
    </w:p>
    <w:p>
      <w:pPr>
        <w:numPr>
          <w:ilvl w:val="0"/>
          <w:numId w:val="2"/>
        </w:numPr>
      </w:pPr>
      <w:r>
        <w:t>Hasn't taught a class in the past 2 weeks (from the day of checking): -10 points</w:t>
      </w:r>
    </w:p>
    <w:p>
      <w:pPr>
        <w:numPr>
          <w:ilvl w:val="0"/>
          <w:numId w:val="2"/>
        </w:numPr>
      </w:pPr>
      <w:r>
        <w:t>Has cancelled a class assignment over the past 24h: -5 points</w:t>
      </w:r>
    </w:p>
    <w:p>
      <w:pPr>
        <w:pStyle w:val="Heading1"/>
      </w:pPr>
      <w:r>
        <w:t>8. Database Design</w:t>
      </w:r>
    </w:p>
    <w:p>
      <w:pPr>
        <w:pStyle w:val="Heading2"/>
      </w:pPr>
      <w:r>
        <w:t>Tables</w:t>
      </w:r>
    </w:p>
    <w:p>
      <w:pPr>
        <w:pStyle w:val="Heading3"/>
      </w:pPr>
      <w:r>
        <w:t>School</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1800"/>
        <w:gridCol w:w="1500"/>
        <w:gridCol w:w="800"/>
        <w:gridCol w:w="1000"/>
        <w:gridCol w:w="1200"/>
        <w:gridCol w:w="3700"/>
      </w:tblGrid>
      <w:tr>
        <w:trPr>
          <w:tblHeader/>
        </w:trPr>
        <w:tc>
          <w:tcPr>
            <w:tcW w:w="1800" w:type="dxa"/>
            <w:shd w:val="clear" w:fill="edf2f7"/>
          </w:tcPr>
          <w:p>
            <w:pPr>
              <w:keepNext/>
              <w:spacing w:before="60" w:after="60"/>
            </w:pPr>
            <w:r>
              <w:rPr>
                <w:b/>
                <w:color w:val="1a202c"/>
                <w:sz w:val="20"/>
              </w:rPr>
              <w:t>Column</w:t>
            </w:r>
          </w:p>
        </w:tc>
        <w:tc>
          <w:tcPr>
            <w:tcW w:w="1500" w:type="dxa"/>
            <w:shd w:val="clear" w:fill="edf2f7"/>
          </w:tcPr>
          <w:p>
            <w:pPr>
              <w:keepNext/>
              <w:spacing w:before="60" w:after="60"/>
            </w:pPr>
            <w:r>
              <w:rPr>
                <w:b/>
                <w:color w:val="1a202c"/>
                <w:sz w:val="20"/>
              </w:rPr>
              <w:t>Data Type</w:t>
            </w:r>
          </w:p>
        </w:tc>
        <w:tc>
          <w:tcPr>
            <w:tcW w:w="800" w:type="dxa"/>
            <w:shd w:val="clear" w:fill="edf2f7"/>
          </w:tcPr>
          <w:p>
            <w:pPr>
              <w:keepNext/>
              <w:spacing w:before="60" w:after="60"/>
            </w:pPr>
            <w:r>
              <w:rPr>
                <w:b/>
                <w:color w:val="1a202c"/>
                <w:sz w:val="20"/>
              </w:rPr>
              <w:t>Key</w:t>
            </w:r>
          </w:p>
        </w:tc>
        <w:tc>
          <w:tcPr>
            <w:tcW w:w="1000" w:type="dxa"/>
            <w:shd w:val="clear" w:fill="edf2f7"/>
          </w:tcPr>
          <w:p>
            <w:pPr>
              <w:keepNext/>
              <w:spacing w:before="60" w:after="60"/>
            </w:pPr>
            <w:r>
              <w:rPr>
                <w:b/>
                <w:color w:val="1a202c"/>
                <w:sz w:val="20"/>
              </w:rPr>
              <w:t>Nullable</w:t>
            </w:r>
          </w:p>
        </w:tc>
        <w:tc>
          <w:tcPr>
            <w:tcW w:w="1200" w:type="dxa"/>
            <w:shd w:val="clear" w:fill="edf2f7"/>
          </w:tcPr>
          <w:p>
            <w:pPr>
              <w:keepNext/>
              <w:spacing w:before="60" w:after="60"/>
            </w:pPr>
            <w:r>
              <w:rPr>
                <w:b/>
                <w:color w:val="1a202c"/>
                <w:sz w:val="20"/>
              </w:rPr>
              <w:t>Default</w:t>
            </w:r>
          </w:p>
        </w:tc>
        <w:tc>
          <w:tcPr>
            <w:tcW w:w="3700" w:type="dxa"/>
            <w:shd w:val="clear" w:fill="edf2f7"/>
          </w:tcPr>
          <w:p>
            <w:pPr>
              <w:keepNext/>
              <w:spacing w:before="60" w:after="60"/>
            </w:pPr>
            <w:r>
              <w:rPr>
                <w:b/>
                <w:color w:val="1a202c"/>
                <w:sz w:val="20"/>
              </w:rPr>
              <w:t>Constraints / Notes</w:t>
            </w:r>
          </w:p>
        </w:tc>
      </w:tr>
      <w:tr>
        <w:tc>
          <w:tcPr>
            <w:tcW w:w="1800" w:type="dxa"/>
          </w:tcPr>
          <w:p>
            <w:pPr>
              <w:spacing w:before="40" w:after="40"/>
            </w:pPr>
            <w:r>
              <w:rPr>
                <w:color w:val="1a202c"/>
                <w:sz w:val="20"/>
              </w:rPr>
              <w:t xml:space="preserve">school_id</w:t>
            </w:r>
          </w:p>
        </w:tc>
        <w:tc>
          <w:tcPr>
            <w:tcW w:w="1500" w:type="dxa"/>
          </w:tcPr>
          <w:p>
            <w:pPr>
              <w:spacing w:before="40" w:after="40"/>
            </w:pPr>
            <w:r>
              <w:rPr>
                <w:color w:val="1a202c"/>
                <w:sz w:val="20"/>
              </w:rPr>
              <w:t xml:space="preserve">BIGINT</w:t>
            </w:r>
          </w:p>
        </w:tc>
        <w:tc>
          <w:tcPr>
            <w:tcW w:w="800" w:type="dxa"/>
          </w:tcPr>
          <w:p>
            <w:pPr>
              <w:spacing w:before="40" w:after="40"/>
            </w:pPr>
            <w:r>
              <w:rPr>
                <w:color w:val="1a202c"/>
                <w:sz w:val="20"/>
              </w:rPr>
              <w:t xml:space="preserve">PK</w:t>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IDENTITY</w:t>
            </w:r>
          </w:p>
        </w:tc>
        <w:tc>
          <w:tcPr>
            <w:tcW w:w="3700" w:type="dxa"/>
          </w:tcPr>
          <w:p>
            <w:pPr>
              <w:spacing w:before="40" w:after="40"/>
            </w:pPr>
            <w:r>
              <w:rPr>
                <w:color w:val="1a202c"/>
                <w:sz w:val="20"/>
              </w:rPr>
              <w:t xml:space="preserve">Auto-incrementing surrogate key.</w:t>
            </w:r>
          </w:p>
        </w:tc>
      </w:tr>
      <w:tr>
        <w:tc>
          <w:tcPr>
            <w:tcW w:w="1800" w:type="dxa"/>
          </w:tcPr>
          <w:p>
            <w:pPr>
              <w:spacing w:before="40" w:after="40"/>
            </w:pPr>
            <w:r>
              <w:rPr>
                <w:color w:val="1a202c"/>
                <w:sz w:val="20"/>
              </w:rPr>
              <w:t xml:space="preserve">school_name</w:t>
            </w:r>
          </w:p>
        </w:tc>
        <w:tc>
          <w:tcPr>
            <w:tcW w:w="1500" w:type="dxa"/>
          </w:tcPr>
          <w:p>
            <w:pPr>
              <w:spacing w:before="40" w:after="40"/>
            </w:pPr>
            <w:r>
              <w:rPr>
                <w:color w:val="1a202c"/>
                <w:sz w:val="20"/>
              </w:rPr>
              <w:t xml:space="preserve">VARCHAR(255)</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Required.</w:t>
            </w:r>
          </w:p>
        </w:tc>
      </w:tr>
      <w:tr>
        <w:tc>
          <w:tcPr>
            <w:tcW w:w="1800" w:type="dxa"/>
          </w:tcPr>
          <w:p>
            <w:pPr>
              <w:spacing w:before="40" w:after="40"/>
            </w:pPr>
            <w:r>
              <w:rPr>
                <w:color w:val="1a202c"/>
                <w:sz w:val="20"/>
              </w:rPr>
              <w:t xml:space="preserve">created_at</w:t>
            </w:r>
          </w:p>
        </w:tc>
        <w:tc>
          <w:tcPr>
            <w:tcW w:w="1500" w:type="dxa"/>
          </w:tcPr>
          <w:p>
            <w:pPr>
              <w:spacing w:before="40" w:after="40"/>
            </w:pPr>
            <w:r>
              <w:rPr>
                <w:color w:val="1a202c"/>
                <w:sz w:val="20"/>
              </w:rPr>
              <w:t xml:space="preserve">TIMESTAMPTZ</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now()</w:t>
            </w:r>
          </w:p>
        </w:tc>
        <w:tc>
          <w:tcPr>
            <w:tcW w:w="3700" w:type="dxa"/>
          </w:tcPr>
          <w:p>
            <w:pPr>
              <w:spacing w:before="40" w:after="40"/>
            </w:pPr>
            <w:r>
              <w:rPr>
                <w:color w:val="1a202c"/>
                <w:sz w:val="20"/>
              </w:rPr>
              <w:t xml:space="preserve">Row creation time.</w:t>
            </w:r>
          </w:p>
        </w:tc>
      </w:tr>
      <w:tr>
        <w:tc>
          <w:tcPr>
            <w:tcW w:w="1800" w:type="dxa"/>
          </w:tcPr>
          <w:p>
            <w:pPr>
              <w:spacing w:before="40" w:after="40"/>
            </w:pPr>
            <w:r>
              <w:rPr>
                <w:color w:val="1a202c"/>
                <w:sz w:val="20"/>
              </w:rPr>
              <w:t xml:space="preserve">updated_at</w:t>
            </w:r>
          </w:p>
        </w:tc>
        <w:tc>
          <w:tcPr>
            <w:tcW w:w="1500" w:type="dxa"/>
          </w:tcPr>
          <w:p>
            <w:pPr>
              <w:spacing w:before="40" w:after="40"/>
            </w:pPr>
            <w:r>
              <w:rPr>
                <w:color w:val="1a202c"/>
                <w:sz w:val="20"/>
              </w:rPr>
              <w:t xml:space="preserve">TIMESTAMPTZ</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now()</w:t>
            </w:r>
          </w:p>
        </w:tc>
        <w:tc>
          <w:tcPr>
            <w:tcW w:w="3700" w:type="dxa"/>
          </w:tcPr>
          <w:p>
            <w:pPr>
              <w:spacing w:before="40" w:after="40"/>
            </w:pPr>
            <w:r>
              <w:rPr>
                <w:color w:val="1a202c"/>
                <w:sz w:val="20"/>
              </w:rPr>
              <w:t xml:space="preserve">Maintained by an updated-at trigger.</w:t>
            </w:r>
          </w:p>
        </w:tc>
      </w:tr>
    </w:tbl>
    <w:p>
      <w:pPr>
        <w:pStyle w:val="Heading3"/>
      </w:pPr>
      <w:r>
        <w:t>Courses</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1800"/>
        <w:gridCol w:w="1500"/>
        <w:gridCol w:w="800"/>
        <w:gridCol w:w="1000"/>
        <w:gridCol w:w="1200"/>
        <w:gridCol w:w="3700"/>
      </w:tblGrid>
      <w:tr>
        <w:trPr>
          <w:tblHeader/>
        </w:trPr>
        <w:tc>
          <w:tcPr>
            <w:tcW w:w="1800" w:type="dxa"/>
            <w:shd w:val="clear" w:fill="edf2f7"/>
          </w:tcPr>
          <w:p>
            <w:pPr>
              <w:keepNext/>
              <w:spacing w:before="60" w:after="60"/>
            </w:pPr>
            <w:r>
              <w:rPr>
                <w:b/>
                <w:color w:val="1a202c"/>
                <w:sz w:val="20"/>
              </w:rPr>
              <w:t>Column</w:t>
            </w:r>
          </w:p>
        </w:tc>
        <w:tc>
          <w:tcPr>
            <w:tcW w:w="1500" w:type="dxa"/>
            <w:shd w:val="clear" w:fill="edf2f7"/>
          </w:tcPr>
          <w:p>
            <w:pPr>
              <w:keepNext/>
              <w:spacing w:before="60" w:after="60"/>
            </w:pPr>
            <w:r>
              <w:rPr>
                <w:b/>
                <w:color w:val="1a202c"/>
                <w:sz w:val="20"/>
              </w:rPr>
              <w:t>Data Type</w:t>
            </w:r>
          </w:p>
        </w:tc>
        <w:tc>
          <w:tcPr>
            <w:tcW w:w="800" w:type="dxa"/>
            <w:shd w:val="clear" w:fill="edf2f7"/>
          </w:tcPr>
          <w:p>
            <w:pPr>
              <w:keepNext/>
              <w:spacing w:before="60" w:after="60"/>
            </w:pPr>
            <w:r>
              <w:rPr>
                <w:b/>
                <w:color w:val="1a202c"/>
                <w:sz w:val="20"/>
              </w:rPr>
              <w:t>Key</w:t>
            </w:r>
          </w:p>
        </w:tc>
        <w:tc>
          <w:tcPr>
            <w:tcW w:w="1000" w:type="dxa"/>
            <w:shd w:val="clear" w:fill="edf2f7"/>
          </w:tcPr>
          <w:p>
            <w:pPr>
              <w:keepNext/>
              <w:spacing w:before="60" w:after="60"/>
            </w:pPr>
            <w:r>
              <w:rPr>
                <w:b/>
                <w:color w:val="1a202c"/>
                <w:sz w:val="20"/>
              </w:rPr>
              <w:t>Nullable</w:t>
            </w:r>
          </w:p>
        </w:tc>
        <w:tc>
          <w:tcPr>
            <w:tcW w:w="1200" w:type="dxa"/>
            <w:shd w:val="clear" w:fill="edf2f7"/>
          </w:tcPr>
          <w:p>
            <w:pPr>
              <w:keepNext/>
              <w:spacing w:before="60" w:after="60"/>
            </w:pPr>
            <w:r>
              <w:rPr>
                <w:b/>
                <w:color w:val="1a202c"/>
                <w:sz w:val="20"/>
              </w:rPr>
              <w:t>Default</w:t>
            </w:r>
          </w:p>
        </w:tc>
        <w:tc>
          <w:tcPr>
            <w:tcW w:w="3700" w:type="dxa"/>
            <w:shd w:val="clear" w:fill="edf2f7"/>
          </w:tcPr>
          <w:p>
            <w:pPr>
              <w:keepNext/>
              <w:spacing w:before="60" w:after="60"/>
            </w:pPr>
            <w:r>
              <w:rPr>
                <w:b/>
                <w:color w:val="1a202c"/>
                <w:sz w:val="20"/>
              </w:rPr>
              <w:t>Constraints / Notes</w:t>
            </w:r>
          </w:p>
        </w:tc>
      </w:tr>
      <w:tr>
        <w:tc>
          <w:tcPr>
            <w:tcW w:w="1800" w:type="dxa"/>
          </w:tcPr>
          <w:p>
            <w:pPr>
              <w:spacing w:before="40" w:after="40"/>
            </w:pPr>
            <w:r>
              <w:rPr>
                <w:color w:val="1a202c"/>
                <w:sz w:val="20"/>
              </w:rPr>
              <w:t xml:space="preserve">course_id</w:t>
            </w:r>
          </w:p>
        </w:tc>
        <w:tc>
          <w:tcPr>
            <w:tcW w:w="1500" w:type="dxa"/>
          </w:tcPr>
          <w:p>
            <w:pPr>
              <w:spacing w:before="40" w:after="40"/>
            </w:pPr>
            <w:r>
              <w:rPr>
                <w:color w:val="1a202c"/>
                <w:sz w:val="20"/>
              </w:rPr>
              <w:t xml:space="preserve">BIGINT</w:t>
            </w:r>
          </w:p>
        </w:tc>
        <w:tc>
          <w:tcPr>
            <w:tcW w:w="800" w:type="dxa"/>
          </w:tcPr>
          <w:p>
            <w:pPr>
              <w:spacing w:before="40" w:after="40"/>
            </w:pPr>
            <w:r>
              <w:rPr>
                <w:color w:val="1a202c"/>
                <w:sz w:val="20"/>
              </w:rPr>
              <w:t xml:space="preserve">PK</w:t>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IDENTITY</w:t>
            </w:r>
          </w:p>
        </w:tc>
        <w:tc>
          <w:tcPr>
            <w:tcW w:w="3700" w:type="dxa"/>
          </w:tcPr>
          <w:p>
            <w:pPr>
              <w:spacing w:before="40" w:after="40"/>
            </w:pPr>
            <w:r>
              <w:rPr>
                <w:color w:val="1a202c"/>
                <w:sz w:val="20"/>
              </w:rPr>
              <w:t xml:space="preserve">Auto-incrementing surrogate key.</w:t>
            </w:r>
          </w:p>
        </w:tc>
      </w:tr>
      <w:tr>
        <w:tc>
          <w:tcPr>
            <w:tcW w:w="1800" w:type="dxa"/>
          </w:tcPr>
          <w:p>
            <w:pPr>
              <w:spacing w:before="40" w:after="40"/>
            </w:pPr>
            <w:r>
              <w:rPr>
                <w:color w:val="1a202c"/>
                <w:sz w:val="20"/>
              </w:rPr>
              <w:t xml:space="preserve">school_id</w:t>
            </w:r>
          </w:p>
        </w:tc>
        <w:tc>
          <w:tcPr>
            <w:tcW w:w="1500" w:type="dxa"/>
          </w:tcPr>
          <w:p>
            <w:pPr>
              <w:spacing w:before="40" w:after="40"/>
            </w:pPr>
            <w:r>
              <w:rPr>
                <w:color w:val="1a202c"/>
                <w:sz w:val="20"/>
              </w:rPr>
              <w:t xml:space="preserve">BIGINT</w:t>
            </w:r>
          </w:p>
        </w:tc>
        <w:tc>
          <w:tcPr>
            <w:tcW w:w="800" w:type="dxa"/>
          </w:tcPr>
          <w:p>
            <w:pPr>
              <w:spacing w:before="40" w:after="40"/>
            </w:pPr>
            <w:r>
              <w:rPr>
                <w:color w:val="1a202c"/>
                <w:sz w:val="20"/>
              </w:rPr>
              <w:t xml:space="preserve">FK</w:t>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-&gt; schools.school_id ON DELETE RESTRICT. Required ("must exist").</w:t>
            </w:r>
          </w:p>
        </w:tc>
      </w:tr>
      <w:tr>
        <w:tc>
          <w:tcPr>
            <w:tcW w:w="1800" w:type="dxa"/>
          </w:tcPr>
          <w:p>
            <w:pPr>
              <w:spacing w:before="40" w:after="40"/>
            </w:pPr>
            <w:r>
              <w:rPr>
                <w:color w:val="1a202c"/>
                <w:sz w:val="20"/>
              </w:rPr>
              <w:t xml:space="preserve">course_name</w:t>
            </w:r>
          </w:p>
        </w:tc>
        <w:tc>
          <w:tcPr>
            <w:tcW w:w="1500" w:type="dxa"/>
          </w:tcPr>
          <w:p>
            <w:pPr>
              <w:spacing w:before="40" w:after="40"/>
            </w:pPr>
            <w:r>
              <w:rPr>
                <w:color w:val="1a202c"/>
                <w:sz w:val="20"/>
              </w:rPr>
              <w:t xml:space="preserve">VARCHAR(255)</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Required.</w:t>
            </w:r>
          </w:p>
        </w:tc>
      </w:tr>
      <w:tr>
        <w:tc>
          <w:tcPr>
            <w:tcW w:w="1800" w:type="dxa"/>
          </w:tcPr>
          <w:p>
            <w:pPr>
              <w:spacing w:before="40" w:after="40"/>
            </w:pPr>
            <w:r>
              <w:rPr>
                <w:color w:val="1a202c"/>
                <w:sz w:val="20"/>
              </w:rPr>
              <w:t xml:space="preserve">course_topic</w:t>
            </w:r>
          </w:p>
        </w:tc>
        <w:tc>
          <w:tcPr>
            <w:tcW w:w="1500" w:type="dxa"/>
          </w:tcPr>
          <w:p>
            <w:pPr>
              <w:spacing w:before="40" w:after="40"/>
            </w:pPr>
            <w:r>
              <w:rPr>
                <w:color w:val="1a202c"/>
                <w:sz w:val="20"/>
              </w:rPr>
              <w:t xml:space="preserve">TEXT</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YES</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Required at input; nullable for legacy rows.</w:t>
            </w:r>
          </w:p>
        </w:tc>
      </w:tr>
      <w:tr>
        <w:tc>
          <w:tcPr>
            <w:tcW w:w="1800" w:type="dxa"/>
          </w:tcPr>
          <w:p>
            <w:pPr>
              <w:spacing w:before="40" w:after="40"/>
            </w:pPr>
            <w:r>
              <w:rPr>
                <w:color w:val="1a202c"/>
                <w:sz w:val="20"/>
              </w:rPr>
              <w:t xml:space="preserve">course_description</w:t>
            </w:r>
          </w:p>
        </w:tc>
        <w:tc>
          <w:tcPr>
            <w:tcW w:w="1500" w:type="dxa"/>
          </w:tcPr>
          <w:p>
            <w:pPr>
              <w:spacing w:before="40" w:after="40"/>
            </w:pPr>
            <w:r>
              <w:rPr>
                <w:color w:val="1a202c"/>
                <w:sz w:val="20"/>
              </w:rPr>
              <w:t xml:space="preserve">TEXT</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YES</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Required at input; nullable for legacy rows.</w:t>
            </w:r>
          </w:p>
        </w:tc>
      </w:tr>
      <w:tr>
        <w:tc>
          <w:tcPr>
            <w:tcW w:w="1800" w:type="dxa"/>
          </w:tcPr>
          <w:p>
            <w:pPr>
              <w:spacing w:before="40" w:after="40"/>
            </w:pPr>
            <w:r>
              <w:rPr>
                <w:color w:val="1a202c"/>
                <w:sz w:val="20"/>
              </w:rPr>
              <w:t xml:space="preserve">revenue_per_lesson</w:t>
            </w:r>
          </w:p>
        </w:tc>
        <w:tc>
          <w:tcPr>
            <w:tcW w:w="1500" w:type="dxa"/>
          </w:tcPr>
          <w:p>
            <w:pPr>
              <w:spacing w:before="40" w:after="40"/>
            </w:pPr>
            <w:r>
              <w:rPr>
                <w:color w:val="1a202c"/>
                <w:sz w:val="20"/>
              </w:rPr>
              <w:t xml:space="preserve">DECIMAL(12,2)</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YES</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Default income basis used to roll up course financials.</w:t>
            </w:r>
          </w:p>
        </w:tc>
      </w:tr>
      <w:tr>
        <w:tc>
          <w:tcPr>
            <w:tcW w:w="1800" w:type="dxa"/>
          </w:tcPr>
          <w:p>
            <w:pPr>
              <w:spacing w:before="40" w:after="40"/>
            </w:pPr>
            <w:r>
              <w:rPr>
                <w:color w:val="1a202c"/>
                <w:sz w:val="20"/>
              </w:rPr>
              <w:t xml:space="preserve">material_drive_link</w:t>
            </w:r>
          </w:p>
        </w:tc>
        <w:tc>
          <w:tcPr>
            <w:tcW w:w="1500" w:type="dxa"/>
          </w:tcPr>
          <w:p>
            <w:pPr>
              <w:spacing w:before="40" w:after="40"/>
            </w:pPr>
            <w:r>
              <w:rPr>
                <w:color w:val="1a202c"/>
                <w:sz w:val="20"/>
              </w:rPr>
              <w:t xml:space="preserve">TEXT</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YES</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Drive folder for this course's materials (labelled with course_id).</w:t>
            </w:r>
          </w:p>
        </w:tc>
      </w:tr>
      <w:tr>
        <w:tc>
          <w:tcPr>
            <w:tcW w:w="1800" w:type="dxa"/>
          </w:tcPr>
          <w:p>
            <w:pPr>
              <w:spacing w:before="40" w:after="40"/>
            </w:pPr>
            <w:r>
              <w:rPr>
                <w:color w:val="1a202c"/>
                <w:sz w:val="20"/>
              </w:rPr>
              <w:t xml:space="preserve">created_at</w:t>
            </w:r>
          </w:p>
        </w:tc>
        <w:tc>
          <w:tcPr>
            <w:tcW w:w="1500" w:type="dxa"/>
          </w:tcPr>
          <w:p>
            <w:pPr>
              <w:spacing w:before="40" w:after="40"/>
            </w:pPr>
            <w:r>
              <w:rPr>
                <w:color w:val="1a202c"/>
                <w:sz w:val="20"/>
              </w:rPr>
              <w:t xml:space="preserve">TIMESTAMPTZ</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now()</w:t>
            </w:r>
          </w:p>
        </w:tc>
        <w:tc>
          <w:tcPr>
            <w:tcW w:w="3700" w:type="dxa"/>
          </w:tcPr>
          <w:p>
            <w:pPr>
              <w:spacing w:before="40" w:after="40"/>
            </w:pPr>
            <w:r>
              <w:rPr>
                <w:color w:val="1a202c"/>
                <w:sz w:val="20"/>
              </w:rPr>
              <w:t xml:space="preserve">Row creation time.</w:t>
            </w:r>
          </w:p>
        </w:tc>
      </w:tr>
      <w:tr>
        <w:tc>
          <w:tcPr>
            <w:tcW w:w="1800" w:type="dxa"/>
          </w:tcPr>
          <w:p>
            <w:pPr>
              <w:spacing w:before="40" w:after="40"/>
            </w:pPr>
            <w:r>
              <w:rPr>
                <w:color w:val="1a202c"/>
                <w:sz w:val="20"/>
              </w:rPr>
              <w:t xml:space="preserve">updated_at</w:t>
            </w:r>
          </w:p>
        </w:tc>
        <w:tc>
          <w:tcPr>
            <w:tcW w:w="1500" w:type="dxa"/>
          </w:tcPr>
          <w:p>
            <w:pPr>
              <w:spacing w:before="40" w:after="40"/>
            </w:pPr>
            <w:r>
              <w:rPr>
                <w:color w:val="1a202c"/>
                <w:sz w:val="20"/>
              </w:rPr>
              <w:t xml:space="preserve">TIMESTAMPTZ</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now()</w:t>
            </w:r>
          </w:p>
        </w:tc>
        <w:tc>
          <w:tcPr>
            <w:tcW w:w="3700" w:type="dxa"/>
          </w:tcPr>
          <w:p>
            <w:pPr>
              <w:spacing w:before="40" w:after="40"/>
            </w:pPr>
            <w:r>
              <w:rPr>
                <w:color w:val="1a202c"/>
                <w:sz w:val="20"/>
              </w:rPr>
              <w:t xml:space="preserve">Maintained by an updated-at trigger.</w:t>
            </w:r>
          </w:p>
        </w:tc>
      </w:tr>
    </w:tbl>
    <w:p>
      <w:pPr>
        <w:pStyle w:val="Heading3"/>
      </w:pPr>
      <w:r>
        <w:t>Teacher</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1800"/>
        <w:gridCol w:w="1500"/>
        <w:gridCol w:w="800"/>
        <w:gridCol w:w="1000"/>
        <w:gridCol w:w="1200"/>
        <w:gridCol w:w="3700"/>
      </w:tblGrid>
      <w:tr>
        <w:trPr>
          <w:tblHeader/>
        </w:trPr>
        <w:tc>
          <w:tcPr>
            <w:tcW w:w="1800" w:type="dxa"/>
            <w:shd w:val="clear" w:fill="edf2f7"/>
          </w:tcPr>
          <w:p>
            <w:pPr>
              <w:keepNext/>
              <w:spacing w:before="60" w:after="60"/>
            </w:pPr>
            <w:r>
              <w:rPr>
                <w:b/>
                <w:color w:val="1a202c"/>
                <w:sz w:val="20"/>
              </w:rPr>
              <w:t>Column</w:t>
            </w:r>
          </w:p>
        </w:tc>
        <w:tc>
          <w:tcPr>
            <w:tcW w:w="1500" w:type="dxa"/>
            <w:shd w:val="clear" w:fill="edf2f7"/>
          </w:tcPr>
          <w:p>
            <w:pPr>
              <w:keepNext/>
              <w:spacing w:before="60" w:after="60"/>
            </w:pPr>
            <w:r>
              <w:rPr>
                <w:b/>
                <w:color w:val="1a202c"/>
                <w:sz w:val="20"/>
              </w:rPr>
              <w:t>Data Type</w:t>
            </w:r>
          </w:p>
        </w:tc>
        <w:tc>
          <w:tcPr>
            <w:tcW w:w="800" w:type="dxa"/>
            <w:shd w:val="clear" w:fill="edf2f7"/>
          </w:tcPr>
          <w:p>
            <w:pPr>
              <w:keepNext/>
              <w:spacing w:before="60" w:after="60"/>
            </w:pPr>
            <w:r>
              <w:rPr>
                <w:b/>
                <w:color w:val="1a202c"/>
                <w:sz w:val="20"/>
              </w:rPr>
              <w:t>Key</w:t>
            </w:r>
          </w:p>
        </w:tc>
        <w:tc>
          <w:tcPr>
            <w:tcW w:w="1000" w:type="dxa"/>
            <w:shd w:val="clear" w:fill="edf2f7"/>
          </w:tcPr>
          <w:p>
            <w:pPr>
              <w:keepNext/>
              <w:spacing w:before="60" w:after="60"/>
            </w:pPr>
            <w:r>
              <w:rPr>
                <w:b/>
                <w:color w:val="1a202c"/>
                <w:sz w:val="20"/>
              </w:rPr>
              <w:t>Nullable</w:t>
            </w:r>
          </w:p>
        </w:tc>
        <w:tc>
          <w:tcPr>
            <w:tcW w:w="1200" w:type="dxa"/>
            <w:shd w:val="clear" w:fill="edf2f7"/>
          </w:tcPr>
          <w:p>
            <w:pPr>
              <w:keepNext/>
              <w:spacing w:before="60" w:after="60"/>
            </w:pPr>
            <w:r>
              <w:rPr>
                <w:b/>
                <w:color w:val="1a202c"/>
                <w:sz w:val="20"/>
              </w:rPr>
              <w:t>Default</w:t>
            </w:r>
          </w:p>
        </w:tc>
        <w:tc>
          <w:tcPr>
            <w:tcW w:w="3700" w:type="dxa"/>
            <w:shd w:val="clear" w:fill="edf2f7"/>
          </w:tcPr>
          <w:p>
            <w:pPr>
              <w:keepNext/>
              <w:spacing w:before="60" w:after="60"/>
            </w:pPr>
            <w:r>
              <w:rPr>
                <w:b/>
                <w:color w:val="1a202c"/>
                <w:sz w:val="20"/>
              </w:rPr>
              <w:t>Constraints / Notes</w:t>
            </w:r>
          </w:p>
        </w:tc>
      </w:tr>
      <w:tr>
        <w:tc>
          <w:tcPr>
            <w:tcW w:w="1800" w:type="dxa"/>
          </w:tcPr>
          <w:p>
            <w:pPr>
              <w:spacing w:before="40" w:after="40"/>
            </w:pPr>
            <w:r>
              <w:rPr>
                <w:color w:val="1a202c"/>
                <w:sz w:val="20"/>
              </w:rPr>
              <w:t xml:space="preserve">teacher_id</w:t>
            </w:r>
          </w:p>
        </w:tc>
        <w:tc>
          <w:tcPr>
            <w:tcW w:w="1500" w:type="dxa"/>
          </w:tcPr>
          <w:p>
            <w:pPr>
              <w:spacing w:before="40" w:after="40"/>
            </w:pPr>
            <w:r>
              <w:rPr>
                <w:color w:val="1a202c"/>
                <w:sz w:val="20"/>
              </w:rPr>
              <w:t xml:space="preserve">BIGINT</w:t>
            </w:r>
          </w:p>
        </w:tc>
        <w:tc>
          <w:tcPr>
            <w:tcW w:w="800" w:type="dxa"/>
          </w:tcPr>
          <w:p>
            <w:pPr>
              <w:spacing w:before="40" w:after="40"/>
            </w:pPr>
            <w:r>
              <w:rPr>
                <w:color w:val="1a202c"/>
                <w:sz w:val="20"/>
              </w:rPr>
              <w:t xml:space="preserve">PK</w:t>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IDENTITY</w:t>
            </w:r>
          </w:p>
        </w:tc>
        <w:tc>
          <w:tcPr>
            <w:tcW w:w="3700" w:type="dxa"/>
          </w:tcPr>
          <w:p>
            <w:pPr>
              <w:spacing w:before="40" w:after="40"/>
            </w:pPr>
            <w:r>
              <w:rPr>
                <w:color w:val="1a202c"/>
                <w:sz w:val="20"/>
              </w:rPr>
              <w:t xml:space="preserve">Auto-incrementing surrogate key.</w:t>
            </w:r>
          </w:p>
        </w:tc>
      </w:tr>
      <w:tr>
        <w:tc>
          <w:tcPr>
            <w:tcW w:w="1800" w:type="dxa"/>
          </w:tcPr>
          <w:p>
            <w:pPr>
              <w:spacing w:before="40" w:after="40"/>
            </w:pPr>
            <w:r>
              <w:rPr>
                <w:color w:val="1a202c"/>
                <w:sz w:val="20"/>
              </w:rPr>
              <w:t xml:space="preserve">auth_user_id</w:t>
            </w:r>
          </w:p>
        </w:tc>
        <w:tc>
          <w:tcPr>
            <w:tcW w:w="1500" w:type="dxa"/>
          </w:tcPr>
          <w:p>
            <w:pPr>
              <w:spacing w:before="40" w:after="40"/>
            </w:pPr>
            <w:r>
              <w:rPr>
                <w:color w:val="1a202c"/>
                <w:sz w:val="20"/>
              </w:rPr>
              <w:t xml:space="preserve">UUID</w:t>
            </w:r>
          </w:p>
        </w:tc>
        <w:tc>
          <w:tcPr>
            <w:tcW w:w="800" w:type="dxa"/>
          </w:tcPr>
          <w:p>
            <w:pPr>
              <w:spacing w:before="40" w:after="40"/>
            </w:pPr>
            <w:r>
              <w:rPr>
                <w:color w:val="1a202c"/>
                <w:sz w:val="20"/>
              </w:rPr>
              <w:t xml:space="preserve">FK</w:t>
            </w:r>
          </w:p>
        </w:tc>
        <w:tc>
          <w:tcPr>
            <w:tcW w:w="1000" w:type="dxa"/>
          </w:tcPr>
          <w:p>
            <w:pPr>
              <w:spacing w:before="40" w:after="40"/>
            </w:pPr>
            <w:r>
              <w:rPr>
                <w:color w:val="1a202c"/>
                <w:sz w:val="20"/>
              </w:rPr>
              <w:t xml:space="preserve">YES</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-&gt; auth.users(id). UNIQUE. Links the login to this record (NULL until first sign-in).</w:t>
            </w:r>
          </w:p>
        </w:tc>
      </w:tr>
      <w:tr>
        <w:tc>
          <w:tcPr>
            <w:tcW w:w="1800" w:type="dxa"/>
          </w:tcPr>
          <w:p>
            <w:pPr>
              <w:spacing w:before="40" w:after="40"/>
            </w:pPr>
            <w:r>
              <w:rPr>
                <w:color w:val="1a202c"/>
                <w:sz w:val="20"/>
              </w:rPr>
              <w:t xml:space="preserve">name</w:t>
            </w:r>
          </w:p>
        </w:tc>
        <w:tc>
          <w:tcPr>
            <w:tcW w:w="1500" w:type="dxa"/>
          </w:tcPr>
          <w:p>
            <w:pPr>
              <w:spacing w:before="40" w:after="40"/>
            </w:pPr>
            <w:r>
              <w:rPr>
                <w:color w:val="1a202c"/>
                <w:sz w:val="20"/>
              </w:rPr>
              <w:t xml:space="preserve">VARCHAR(255)</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Full name. Required.</w:t>
            </w:r>
          </w:p>
        </w:tc>
      </w:tr>
      <w:tr>
        <w:tc>
          <w:tcPr>
            <w:tcW w:w="1800" w:type="dxa"/>
          </w:tcPr>
          <w:p>
            <w:pPr>
              <w:spacing w:before="40" w:after="40"/>
            </w:pPr>
            <w:r>
              <w:rPr>
                <w:color w:val="1a202c"/>
                <w:sz w:val="20"/>
              </w:rPr>
              <w:t xml:space="preserve">wa_number</w:t>
            </w:r>
          </w:p>
        </w:tc>
        <w:tc>
          <w:tcPr>
            <w:tcW w:w="1500" w:type="dxa"/>
          </w:tcPr>
          <w:p>
            <w:pPr>
              <w:spacing w:before="40" w:after="40"/>
            </w:pPr>
            <w:r>
              <w:rPr>
                <w:color w:val="1a202c"/>
                <w:sz w:val="20"/>
              </w:rPr>
              <w:t xml:space="preserve">VARCHAR(20)</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UNIQUE. CHECK (wa_number ~ '^[0-9]{8,15}$') - area code, no '+'.</w:t>
            </w:r>
          </w:p>
        </w:tc>
      </w:tr>
      <w:tr>
        <w:tc>
          <w:tcPr>
            <w:tcW w:w="1800" w:type="dxa"/>
          </w:tcPr>
          <w:p>
            <w:pPr>
              <w:spacing w:before="40" w:after="40"/>
            </w:pPr>
            <w:r>
              <w:rPr>
                <w:color w:val="1a202c"/>
                <w:sz w:val="20"/>
              </w:rPr>
              <w:t xml:space="preserve">email</w:t>
            </w:r>
          </w:p>
        </w:tc>
        <w:tc>
          <w:tcPr>
            <w:tcW w:w="1500" w:type="dxa"/>
          </w:tcPr>
          <w:p>
            <w:pPr>
              <w:spacing w:before="40" w:after="40"/>
            </w:pPr>
            <w:r>
              <w:rPr>
                <w:color w:val="1a202c"/>
                <w:sz w:val="20"/>
              </w:rPr>
              <w:t xml:space="preserve">VARCHAR(255)</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UNIQUE. Used to grant Drive access and to match the login identity.</w:t>
            </w:r>
          </w:p>
        </w:tc>
      </w:tr>
      <w:tr>
        <w:tc>
          <w:tcPr>
            <w:tcW w:w="1800" w:type="dxa"/>
          </w:tcPr>
          <w:p>
            <w:pPr>
              <w:spacing w:before="40" w:after="40"/>
            </w:pPr>
            <w:r>
              <w:rPr>
                <w:color w:val="1a202c"/>
                <w:sz w:val="20"/>
              </w:rPr>
              <w:t xml:space="preserve">status</w:t>
            </w:r>
          </w:p>
        </w:tc>
        <w:tc>
          <w:tcPr>
            <w:tcW w:w="1500" w:type="dxa"/>
          </w:tcPr>
          <w:p>
            <w:pPr>
              <w:spacing w:before="40" w:after="40"/>
            </w:pPr>
            <w:r>
              <w:rPr>
                <w:color w:val="1a202c"/>
                <w:sz w:val="20"/>
              </w:rPr>
              <w:t xml:space="preserve">VARCHAR(20)</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'Active'</w:t>
            </w:r>
          </w:p>
        </w:tc>
        <w:tc>
          <w:tcPr>
            <w:tcW w:w="3700" w:type="dxa"/>
          </w:tcPr>
          <w:p>
            <w:pPr>
              <w:spacing w:before="40" w:after="40"/>
            </w:pPr>
            <w:r>
              <w:rPr>
                <w:color w:val="1a202c"/>
                <w:sz w:val="20"/>
              </w:rPr>
              <w:t xml:space="preserve">CHECK IN ('Active','Inactive').</w:t>
            </w:r>
          </w:p>
        </w:tc>
      </w:tr>
      <w:tr>
        <w:tc>
          <w:tcPr>
            <w:tcW w:w="1800" w:type="dxa"/>
          </w:tcPr>
          <w:p>
            <w:pPr>
              <w:spacing w:before="40" w:after="40"/>
            </w:pPr>
            <w:r>
              <w:rPr>
                <w:color w:val="1a202c"/>
                <w:sz w:val="20"/>
              </w:rPr>
              <w:t xml:space="preserve">tutor_rate</w:t>
            </w:r>
          </w:p>
        </w:tc>
        <w:tc>
          <w:tcPr>
            <w:tcW w:w="1500" w:type="dxa"/>
          </w:tcPr>
          <w:p>
            <w:pPr>
              <w:spacing w:before="40" w:after="40"/>
            </w:pPr>
            <w:r>
              <w:rPr>
                <w:color w:val="1a202c"/>
                <w:sz w:val="20"/>
              </w:rPr>
              <w:t xml:space="preserve">DECIMAL(10,2)</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0</w:t>
            </w:r>
          </w:p>
        </w:tc>
        <w:tc>
          <w:tcPr>
            <w:tcW w:w="3700" w:type="dxa"/>
          </w:tcPr>
          <w:p>
            <w:pPr>
              <w:spacing w:before="40" w:after="40"/>
            </w:pPr>
            <w:r>
              <w:rPr>
                <w:color w:val="1a202c"/>
                <w:sz w:val="20"/>
              </w:rPr>
              <w:t xml:space="preserve">HKD per hour as a Tutor.</w:t>
            </w:r>
          </w:p>
        </w:tc>
      </w:tr>
      <w:tr>
        <w:tc>
          <w:tcPr>
            <w:tcW w:w="1800" w:type="dxa"/>
          </w:tcPr>
          <w:p>
            <w:pPr>
              <w:spacing w:before="40" w:after="40"/>
            </w:pPr>
            <w:r>
              <w:rPr>
                <w:color w:val="1a202c"/>
                <w:sz w:val="20"/>
              </w:rPr>
              <w:t xml:space="preserve">ta_rate</w:t>
            </w:r>
          </w:p>
        </w:tc>
        <w:tc>
          <w:tcPr>
            <w:tcW w:w="1500" w:type="dxa"/>
          </w:tcPr>
          <w:p>
            <w:pPr>
              <w:spacing w:before="40" w:after="40"/>
            </w:pPr>
            <w:r>
              <w:rPr>
                <w:color w:val="1a202c"/>
                <w:sz w:val="20"/>
              </w:rPr>
              <w:t xml:space="preserve">DECIMAL(10,2)</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0</w:t>
            </w:r>
          </w:p>
        </w:tc>
        <w:tc>
          <w:tcPr>
            <w:tcW w:w="3700" w:type="dxa"/>
          </w:tcPr>
          <w:p>
            <w:pPr>
              <w:spacing w:before="40" w:after="40"/>
            </w:pPr>
            <w:r>
              <w:rPr>
                <w:color w:val="1a202c"/>
                <w:sz w:val="20"/>
              </w:rPr>
              <w:t xml:space="preserve">HKD per hour as a Teaching Assistant.</w:t>
            </w:r>
          </w:p>
        </w:tc>
      </w:tr>
      <w:tr>
        <w:tc>
          <w:tcPr>
            <w:tcW w:w="1800" w:type="dxa"/>
          </w:tcPr>
          <w:p>
            <w:pPr>
              <w:spacing w:before="40" w:after="40"/>
            </w:pPr>
            <w:r>
              <w:rPr>
                <w:color w:val="1a202c"/>
                <w:sz w:val="20"/>
              </w:rPr>
              <w:t xml:space="preserve">skill_score</w:t>
            </w:r>
          </w:p>
        </w:tc>
        <w:tc>
          <w:tcPr>
            <w:tcW w:w="1500" w:type="dxa"/>
          </w:tcPr>
          <w:p>
            <w:pPr>
              <w:spacing w:before="40" w:after="40"/>
            </w:pPr>
            <w:r>
              <w:rPr>
                <w:color w:val="1a202c"/>
                <w:sz w:val="20"/>
              </w:rPr>
              <w:t xml:space="preserve">SMALLINT</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0</w:t>
            </w:r>
          </w:p>
        </w:tc>
        <w:tc>
          <w:tcPr>
            <w:tcW w:w="3700" w:type="dxa"/>
          </w:tcPr>
          <w:p>
            <w:pPr>
              <w:spacing w:before="40" w:after="40"/>
            </w:pPr>
            <w:r>
              <w:rPr>
                <w:color w:val="1a202c"/>
                <w:sz w:val="20"/>
              </w:rPr>
              <w:t xml:space="preserve">CHECK (0..10). 10% weight component.</w:t>
            </w:r>
          </w:p>
        </w:tc>
      </w:tr>
      <w:tr>
        <w:tc>
          <w:tcPr>
            <w:tcW w:w="1800" w:type="dxa"/>
          </w:tcPr>
          <w:p>
            <w:pPr>
              <w:spacing w:before="40" w:after="40"/>
            </w:pPr>
            <w:r>
              <w:rPr>
                <w:color w:val="1a202c"/>
                <w:sz w:val="20"/>
              </w:rPr>
              <w:t xml:space="preserve">experience_score</w:t>
            </w:r>
          </w:p>
        </w:tc>
        <w:tc>
          <w:tcPr>
            <w:tcW w:w="1500" w:type="dxa"/>
          </w:tcPr>
          <w:p>
            <w:pPr>
              <w:spacing w:before="40" w:after="40"/>
            </w:pPr>
            <w:r>
              <w:rPr>
                <w:color w:val="1a202c"/>
                <w:sz w:val="20"/>
              </w:rPr>
              <w:t xml:space="preserve">SMALLINT</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45</w:t>
            </w:r>
          </w:p>
        </w:tc>
        <w:tc>
          <w:tcPr>
            <w:tcW w:w="3700" w:type="dxa"/>
          </w:tcPr>
          <w:p>
            <w:pPr>
              <w:spacing w:before="40" w:after="40"/>
            </w:pPr>
            <w:r>
              <w:rPr>
                <w:color w:val="1a202c"/>
                <w:sz w:val="20"/>
              </w:rPr>
              <w:t xml:space="preserve">CHECK (0..90). Base starts at 45 (so base total = 45 + skill).</w:t>
            </w:r>
          </w:p>
        </w:tc>
      </w:tr>
      <w:tr>
        <w:tc>
          <w:tcPr>
            <w:tcW w:w="1800" w:type="dxa"/>
          </w:tcPr>
          <w:p>
            <w:pPr>
              <w:spacing w:before="40" w:after="40"/>
            </w:pPr>
            <w:r>
              <w:rPr>
                <w:color w:val="1a202c"/>
                <w:sz w:val="20"/>
              </w:rPr>
              <w:t xml:space="preserve">total_score</w:t>
            </w:r>
          </w:p>
        </w:tc>
        <w:tc>
          <w:tcPr>
            <w:tcW w:w="1500" w:type="dxa"/>
          </w:tcPr>
          <w:p>
            <w:pPr>
              <w:spacing w:before="40" w:after="40"/>
            </w:pPr>
            <w:r>
              <w:rPr>
                <w:color w:val="1a202c"/>
                <w:sz w:val="20"/>
              </w:rPr>
              <w:t xml:space="preserve">SMALLINT</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GENERATED</w:t>
            </w:r>
          </w:p>
        </w:tc>
        <w:tc>
          <w:tcPr>
            <w:tcW w:w="3700" w:type="dxa"/>
          </w:tcPr>
          <w:p>
            <w:pPr>
              <w:spacing w:before="40" w:after="40"/>
            </w:pPr>
            <w:r>
              <w:rPr>
                <w:color w:val="1a202c"/>
                <w:sz w:val="20"/>
              </w:rPr>
              <w:t xml:space="preserve">GENERATED ALWAYS AS (skill_score + experience_score) STORED. Max 100.</w:t>
            </w:r>
          </w:p>
        </w:tc>
      </w:tr>
      <w:tr>
        <w:tc>
          <w:tcPr>
            <w:tcW w:w="1800" w:type="dxa"/>
          </w:tcPr>
          <w:p>
            <w:pPr>
              <w:spacing w:before="40" w:after="40"/>
            </w:pPr>
            <w:r>
              <w:rPr>
                <w:color w:val="1a202c"/>
                <w:sz w:val="20"/>
              </w:rPr>
              <w:t xml:space="preserve">max_classes</w:t>
            </w:r>
          </w:p>
        </w:tc>
        <w:tc>
          <w:tcPr>
            <w:tcW w:w="1500" w:type="dxa"/>
          </w:tcPr>
          <w:p>
            <w:pPr>
              <w:spacing w:before="40" w:after="40"/>
            </w:pPr>
            <w:r>
              <w:rPr>
                <w:color w:val="1a202c"/>
                <w:sz w:val="20"/>
              </w:rPr>
              <w:t xml:space="preserve">SMALLINT</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GENERATED</w:t>
            </w:r>
          </w:p>
        </w:tc>
        <w:tc>
          <w:tcPr>
            <w:tcW w:w="3700" w:type="dxa"/>
          </w:tcPr>
          <w:p>
            <w:pPr>
              <w:spacing w:before="40" w:after="40"/>
            </w:pPr>
            <w:r>
              <w:rPr>
                <w:color w:val="1a202c"/>
                <w:sz w:val="20"/>
              </w:rPr>
              <w:t xml:space="preserve">GENERATED ALWAYS AS (floor((skill_score+experience_score)/10)) STORED. The class cap.</w:t>
            </w:r>
          </w:p>
        </w:tc>
      </w:tr>
      <w:tr>
        <w:tc>
          <w:tcPr>
            <w:tcW w:w="1800" w:type="dxa"/>
          </w:tcPr>
          <w:p>
            <w:pPr>
              <w:spacing w:before="40" w:after="40"/>
            </w:pPr>
            <w:r>
              <w:rPr>
                <w:color w:val="1a202c"/>
                <w:sz w:val="20"/>
              </w:rPr>
              <w:t xml:space="preserve">last_completed_lesson_at</w:t>
            </w:r>
          </w:p>
        </w:tc>
        <w:tc>
          <w:tcPr>
            <w:tcW w:w="1500" w:type="dxa"/>
          </w:tcPr>
          <w:p>
            <w:pPr>
              <w:spacing w:before="40" w:after="40"/>
            </w:pPr>
            <w:r>
              <w:rPr>
                <w:color w:val="1a202c"/>
                <w:sz w:val="20"/>
              </w:rPr>
              <w:t xml:space="preserve">TIMESTAMPTZ</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YES</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Drives the -10 decay when idle for 2 weeks.</w:t>
            </w:r>
          </w:p>
        </w:tc>
      </w:tr>
      <w:tr>
        <w:tc>
          <w:tcPr>
            <w:tcW w:w="1800" w:type="dxa"/>
          </w:tcPr>
          <w:p>
            <w:pPr>
              <w:spacing w:before="40" w:after="40"/>
            </w:pPr>
            <w:r>
              <w:rPr>
                <w:color w:val="1a202c"/>
                <w:sz w:val="20"/>
              </w:rPr>
              <w:t xml:space="preserve">created_at</w:t>
            </w:r>
          </w:p>
        </w:tc>
        <w:tc>
          <w:tcPr>
            <w:tcW w:w="1500" w:type="dxa"/>
          </w:tcPr>
          <w:p>
            <w:pPr>
              <w:spacing w:before="40" w:after="40"/>
            </w:pPr>
            <w:r>
              <w:rPr>
                <w:color w:val="1a202c"/>
                <w:sz w:val="20"/>
              </w:rPr>
              <w:t xml:space="preserve">TIMESTAMPTZ</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now()</w:t>
            </w:r>
          </w:p>
        </w:tc>
        <w:tc>
          <w:tcPr>
            <w:tcW w:w="3700" w:type="dxa"/>
          </w:tcPr>
          <w:p>
            <w:pPr>
              <w:spacing w:before="40" w:after="40"/>
            </w:pPr>
            <w:r>
              <w:rPr>
                <w:color w:val="1a202c"/>
                <w:sz w:val="20"/>
              </w:rPr>
              <w:t xml:space="preserve">Row creation time.</w:t>
            </w:r>
          </w:p>
        </w:tc>
      </w:tr>
      <w:tr>
        <w:tc>
          <w:tcPr>
            <w:tcW w:w="1800" w:type="dxa"/>
          </w:tcPr>
          <w:p>
            <w:pPr>
              <w:spacing w:before="40" w:after="40"/>
            </w:pPr>
            <w:r>
              <w:rPr>
                <w:color w:val="1a202c"/>
                <w:sz w:val="20"/>
              </w:rPr>
              <w:t xml:space="preserve">updated_at</w:t>
            </w:r>
          </w:p>
        </w:tc>
        <w:tc>
          <w:tcPr>
            <w:tcW w:w="1500" w:type="dxa"/>
          </w:tcPr>
          <w:p>
            <w:pPr>
              <w:spacing w:before="40" w:after="40"/>
            </w:pPr>
            <w:r>
              <w:rPr>
                <w:color w:val="1a202c"/>
                <w:sz w:val="20"/>
              </w:rPr>
              <w:t xml:space="preserve">TIMESTAMPTZ</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now()</w:t>
            </w:r>
          </w:p>
        </w:tc>
        <w:tc>
          <w:tcPr>
            <w:tcW w:w="3700" w:type="dxa"/>
          </w:tcPr>
          <w:p>
            <w:pPr>
              <w:spacing w:before="40" w:after="40"/>
            </w:pPr>
            <w:r>
              <w:rPr>
                <w:color w:val="1a202c"/>
                <w:sz w:val="20"/>
              </w:rPr>
              <w:t xml:space="preserve">Maintained by an updated-at trigger.</w:t>
            </w:r>
          </w:p>
        </w:tc>
      </w:tr>
    </w:tbl>
    <w:p>
      <w:pPr>
        <w:pStyle w:val="Heading3"/>
      </w:pPr>
      <w:r>
        <w:t>Teacher Availability</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1800"/>
        <w:gridCol w:w="1500"/>
        <w:gridCol w:w="800"/>
        <w:gridCol w:w="1000"/>
        <w:gridCol w:w="1200"/>
        <w:gridCol w:w="3700"/>
      </w:tblGrid>
      <w:tr>
        <w:trPr>
          <w:tblHeader/>
        </w:trPr>
        <w:tc>
          <w:tcPr>
            <w:tcW w:w="1800" w:type="dxa"/>
            <w:shd w:val="clear" w:fill="edf2f7"/>
          </w:tcPr>
          <w:p>
            <w:pPr>
              <w:keepNext/>
              <w:spacing w:before="60" w:after="60"/>
            </w:pPr>
            <w:r>
              <w:rPr>
                <w:b/>
                <w:color w:val="1a202c"/>
                <w:sz w:val="20"/>
              </w:rPr>
              <w:t>Column</w:t>
            </w:r>
          </w:p>
        </w:tc>
        <w:tc>
          <w:tcPr>
            <w:tcW w:w="1500" w:type="dxa"/>
            <w:shd w:val="clear" w:fill="edf2f7"/>
          </w:tcPr>
          <w:p>
            <w:pPr>
              <w:keepNext/>
              <w:spacing w:before="60" w:after="60"/>
            </w:pPr>
            <w:r>
              <w:rPr>
                <w:b/>
                <w:color w:val="1a202c"/>
                <w:sz w:val="20"/>
              </w:rPr>
              <w:t>Data Type</w:t>
            </w:r>
          </w:p>
        </w:tc>
        <w:tc>
          <w:tcPr>
            <w:tcW w:w="800" w:type="dxa"/>
            <w:shd w:val="clear" w:fill="edf2f7"/>
          </w:tcPr>
          <w:p>
            <w:pPr>
              <w:keepNext/>
              <w:spacing w:before="60" w:after="60"/>
            </w:pPr>
            <w:r>
              <w:rPr>
                <w:b/>
                <w:color w:val="1a202c"/>
                <w:sz w:val="20"/>
              </w:rPr>
              <w:t>Key</w:t>
            </w:r>
          </w:p>
        </w:tc>
        <w:tc>
          <w:tcPr>
            <w:tcW w:w="1000" w:type="dxa"/>
            <w:shd w:val="clear" w:fill="edf2f7"/>
          </w:tcPr>
          <w:p>
            <w:pPr>
              <w:keepNext/>
              <w:spacing w:before="60" w:after="60"/>
            </w:pPr>
            <w:r>
              <w:rPr>
                <w:b/>
                <w:color w:val="1a202c"/>
                <w:sz w:val="20"/>
              </w:rPr>
              <w:t>Nullable</w:t>
            </w:r>
          </w:p>
        </w:tc>
        <w:tc>
          <w:tcPr>
            <w:tcW w:w="1200" w:type="dxa"/>
            <w:shd w:val="clear" w:fill="edf2f7"/>
          </w:tcPr>
          <w:p>
            <w:pPr>
              <w:keepNext/>
              <w:spacing w:before="60" w:after="60"/>
            </w:pPr>
            <w:r>
              <w:rPr>
                <w:b/>
                <w:color w:val="1a202c"/>
                <w:sz w:val="20"/>
              </w:rPr>
              <w:t>Default</w:t>
            </w:r>
          </w:p>
        </w:tc>
        <w:tc>
          <w:tcPr>
            <w:tcW w:w="3700" w:type="dxa"/>
            <w:shd w:val="clear" w:fill="edf2f7"/>
          </w:tcPr>
          <w:p>
            <w:pPr>
              <w:keepNext/>
              <w:spacing w:before="60" w:after="60"/>
            </w:pPr>
            <w:r>
              <w:rPr>
                <w:b/>
                <w:color w:val="1a202c"/>
                <w:sz w:val="20"/>
              </w:rPr>
              <w:t>Constraints / Notes</w:t>
            </w:r>
          </w:p>
        </w:tc>
      </w:tr>
      <w:tr>
        <w:tc>
          <w:tcPr>
            <w:tcW w:w="1800" w:type="dxa"/>
          </w:tcPr>
          <w:p>
            <w:pPr>
              <w:spacing w:before="40" w:after="40"/>
            </w:pPr>
            <w:r>
              <w:rPr>
                <w:color w:val="1a202c"/>
                <w:sz w:val="20"/>
              </w:rPr>
              <w:t xml:space="preserve">availability_id</w:t>
            </w:r>
          </w:p>
        </w:tc>
        <w:tc>
          <w:tcPr>
            <w:tcW w:w="1500" w:type="dxa"/>
          </w:tcPr>
          <w:p>
            <w:pPr>
              <w:spacing w:before="40" w:after="40"/>
            </w:pPr>
            <w:r>
              <w:rPr>
                <w:color w:val="1a202c"/>
                <w:sz w:val="20"/>
              </w:rPr>
              <w:t xml:space="preserve">BIGINT</w:t>
            </w:r>
          </w:p>
        </w:tc>
        <w:tc>
          <w:tcPr>
            <w:tcW w:w="800" w:type="dxa"/>
          </w:tcPr>
          <w:p>
            <w:pPr>
              <w:spacing w:before="40" w:after="40"/>
            </w:pPr>
            <w:r>
              <w:rPr>
                <w:color w:val="1a202c"/>
                <w:sz w:val="20"/>
              </w:rPr>
              <w:t xml:space="preserve">PK</w:t>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IDENTITY</w:t>
            </w:r>
          </w:p>
        </w:tc>
        <w:tc>
          <w:tcPr>
            <w:tcW w:w="3700" w:type="dxa"/>
          </w:tcPr>
          <w:p>
            <w:pPr>
              <w:spacing w:before="40" w:after="40"/>
            </w:pPr>
            <w:r>
              <w:rPr>
                <w:color w:val="1a202c"/>
                <w:sz w:val="20"/>
              </w:rPr>
              <w:t xml:space="preserve">Auto-incrementing surrogate key.</w:t>
            </w:r>
          </w:p>
        </w:tc>
      </w:tr>
      <w:tr>
        <w:tc>
          <w:tcPr>
            <w:tcW w:w="1800" w:type="dxa"/>
          </w:tcPr>
          <w:p>
            <w:pPr>
              <w:spacing w:before="40" w:after="40"/>
            </w:pPr>
            <w:r>
              <w:rPr>
                <w:color w:val="1a202c"/>
                <w:sz w:val="20"/>
              </w:rPr>
              <w:t xml:space="preserve">teacher_id</w:t>
            </w:r>
          </w:p>
        </w:tc>
        <w:tc>
          <w:tcPr>
            <w:tcW w:w="1500" w:type="dxa"/>
          </w:tcPr>
          <w:p>
            <w:pPr>
              <w:spacing w:before="40" w:after="40"/>
            </w:pPr>
            <w:r>
              <w:rPr>
                <w:color w:val="1a202c"/>
                <w:sz w:val="20"/>
              </w:rPr>
              <w:t xml:space="preserve">BIGINT</w:t>
            </w:r>
          </w:p>
        </w:tc>
        <w:tc>
          <w:tcPr>
            <w:tcW w:w="800" w:type="dxa"/>
          </w:tcPr>
          <w:p>
            <w:pPr>
              <w:spacing w:before="40" w:after="40"/>
            </w:pPr>
            <w:r>
              <w:rPr>
                <w:color w:val="1a202c"/>
                <w:sz w:val="20"/>
              </w:rPr>
              <w:t xml:space="preserve">FK</w:t>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-&gt; teachers.teacher_id ON DELETE CASCADE.</w:t>
            </w:r>
          </w:p>
        </w:tc>
      </w:tr>
      <w:tr>
        <w:tc>
          <w:tcPr>
            <w:tcW w:w="1800" w:type="dxa"/>
          </w:tcPr>
          <w:p>
            <w:pPr>
              <w:spacing w:before="40" w:after="40"/>
            </w:pPr>
            <w:r>
              <w:rPr>
                <w:color w:val="1a202c"/>
                <w:sz w:val="20"/>
              </w:rPr>
              <w:t xml:space="preserve">day_of_week</w:t>
            </w:r>
          </w:p>
        </w:tc>
        <w:tc>
          <w:tcPr>
            <w:tcW w:w="1500" w:type="dxa"/>
          </w:tcPr>
          <w:p>
            <w:pPr>
              <w:spacing w:before="40" w:after="40"/>
            </w:pPr>
            <w:r>
              <w:rPr>
                <w:color w:val="1a202c"/>
                <w:sz w:val="20"/>
              </w:rPr>
              <w:t xml:space="preserve">SMALLINT</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CHECK (0..6), 0 = Sunday.</w:t>
            </w:r>
          </w:p>
        </w:tc>
      </w:tr>
      <w:tr>
        <w:tc>
          <w:tcPr>
            <w:tcW w:w="1800" w:type="dxa"/>
          </w:tcPr>
          <w:p>
            <w:pPr>
              <w:spacing w:before="40" w:after="40"/>
            </w:pPr>
            <w:r>
              <w:rPr>
                <w:color w:val="1a202c"/>
                <w:sz w:val="20"/>
              </w:rPr>
              <w:t xml:space="preserve">start_time</w:t>
            </w:r>
          </w:p>
        </w:tc>
        <w:tc>
          <w:tcPr>
            <w:tcW w:w="1500" w:type="dxa"/>
          </w:tcPr>
          <w:p>
            <w:pPr>
              <w:spacing w:before="40" w:after="40"/>
            </w:pPr>
            <w:r>
              <w:rPr>
                <w:color w:val="1a202c"/>
                <w:sz w:val="20"/>
              </w:rPr>
              <w:t xml:space="preserve">TIME</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Slot start.</w:t>
            </w:r>
          </w:p>
        </w:tc>
      </w:tr>
      <w:tr>
        <w:tc>
          <w:tcPr>
            <w:tcW w:w="1800" w:type="dxa"/>
          </w:tcPr>
          <w:p>
            <w:pPr>
              <w:spacing w:before="40" w:after="40"/>
            </w:pPr>
            <w:r>
              <w:rPr>
                <w:color w:val="1a202c"/>
                <w:sz w:val="20"/>
              </w:rPr>
              <w:t xml:space="preserve">end_time</w:t>
            </w:r>
          </w:p>
        </w:tc>
        <w:tc>
          <w:tcPr>
            <w:tcW w:w="1500" w:type="dxa"/>
          </w:tcPr>
          <w:p>
            <w:pPr>
              <w:spacing w:before="40" w:after="40"/>
            </w:pPr>
            <w:r>
              <w:rPr>
                <w:color w:val="1a202c"/>
                <w:sz w:val="20"/>
              </w:rPr>
              <w:t xml:space="preserve">TIME</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CHECK (end_time &gt; start_time). UNIQUE (teacher_id, day_of_week, start_time, end_time) prevents duplicate slots.</w:t>
            </w:r>
          </w:p>
        </w:tc>
      </w:tr>
    </w:tbl>
    <w:p>
      <w:pPr>
        <w:pStyle w:val="Heading3"/>
      </w:pPr>
      <w:r>
        <w:t>Lesson</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1800"/>
        <w:gridCol w:w="1500"/>
        <w:gridCol w:w="800"/>
        <w:gridCol w:w="1000"/>
        <w:gridCol w:w="1200"/>
        <w:gridCol w:w="3700"/>
      </w:tblGrid>
      <w:tr>
        <w:trPr>
          <w:tblHeader/>
        </w:trPr>
        <w:tc>
          <w:tcPr>
            <w:tcW w:w="1800" w:type="dxa"/>
            <w:shd w:val="clear" w:fill="edf2f7"/>
          </w:tcPr>
          <w:p>
            <w:pPr>
              <w:keepNext/>
              <w:spacing w:before="60" w:after="60"/>
            </w:pPr>
            <w:r>
              <w:rPr>
                <w:b/>
                <w:color w:val="1a202c"/>
                <w:sz w:val="20"/>
              </w:rPr>
              <w:t>Column</w:t>
            </w:r>
          </w:p>
        </w:tc>
        <w:tc>
          <w:tcPr>
            <w:tcW w:w="1500" w:type="dxa"/>
            <w:shd w:val="clear" w:fill="edf2f7"/>
          </w:tcPr>
          <w:p>
            <w:pPr>
              <w:keepNext/>
              <w:spacing w:before="60" w:after="60"/>
            </w:pPr>
            <w:r>
              <w:rPr>
                <w:b/>
                <w:color w:val="1a202c"/>
                <w:sz w:val="20"/>
              </w:rPr>
              <w:t>Data Type</w:t>
            </w:r>
          </w:p>
        </w:tc>
        <w:tc>
          <w:tcPr>
            <w:tcW w:w="800" w:type="dxa"/>
            <w:shd w:val="clear" w:fill="edf2f7"/>
          </w:tcPr>
          <w:p>
            <w:pPr>
              <w:keepNext/>
              <w:spacing w:before="60" w:after="60"/>
            </w:pPr>
            <w:r>
              <w:rPr>
                <w:b/>
                <w:color w:val="1a202c"/>
                <w:sz w:val="20"/>
              </w:rPr>
              <w:t>Key</w:t>
            </w:r>
          </w:p>
        </w:tc>
        <w:tc>
          <w:tcPr>
            <w:tcW w:w="1000" w:type="dxa"/>
            <w:shd w:val="clear" w:fill="edf2f7"/>
          </w:tcPr>
          <w:p>
            <w:pPr>
              <w:keepNext/>
              <w:spacing w:before="60" w:after="60"/>
            </w:pPr>
            <w:r>
              <w:rPr>
                <w:b/>
                <w:color w:val="1a202c"/>
                <w:sz w:val="20"/>
              </w:rPr>
              <w:t>Nullable</w:t>
            </w:r>
          </w:p>
        </w:tc>
        <w:tc>
          <w:tcPr>
            <w:tcW w:w="1200" w:type="dxa"/>
            <w:shd w:val="clear" w:fill="edf2f7"/>
          </w:tcPr>
          <w:p>
            <w:pPr>
              <w:keepNext/>
              <w:spacing w:before="60" w:after="60"/>
            </w:pPr>
            <w:r>
              <w:rPr>
                <w:b/>
                <w:color w:val="1a202c"/>
                <w:sz w:val="20"/>
              </w:rPr>
              <w:t>Default</w:t>
            </w:r>
          </w:p>
        </w:tc>
        <w:tc>
          <w:tcPr>
            <w:tcW w:w="3700" w:type="dxa"/>
            <w:shd w:val="clear" w:fill="edf2f7"/>
          </w:tcPr>
          <w:p>
            <w:pPr>
              <w:keepNext/>
              <w:spacing w:before="60" w:after="60"/>
            </w:pPr>
            <w:r>
              <w:rPr>
                <w:b/>
                <w:color w:val="1a202c"/>
                <w:sz w:val="20"/>
              </w:rPr>
              <w:t>Constraints / Notes</w:t>
            </w:r>
          </w:p>
        </w:tc>
      </w:tr>
      <w:tr>
        <w:tc>
          <w:tcPr>
            <w:tcW w:w="1800" w:type="dxa"/>
          </w:tcPr>
          <w:p>
            <w:pPr>
              <w:spacing w:before="40" w:after="40"/>
            </w:pPr>
            <w:r>
              <w:rPr>
                <w:color w:val="1a202c"/>
                <w:sz w:val="20"/>
              </w:rPr>
              <w:t xml:space="preserve">lesson_id</w:t>
            </w:r>
          </w:p>
        </w:tc>
        <w:tc>
          <w:tcPr>
            <w:tcW w:w="1500" w:type="dxa"/>
          </w:tcPr>
          <w:p>
            <w:pPr>
              <w:spacing w:before="40" w:after="40"/>
            </w:pPr>
            <w:r>
              <w:rPr>
                <w:color w:val="1a202c"/>
                <w:sz w:val="20"/>
              </w:rPr>
              <w:t xml:space="preserve">BIGINT</w:t>
            </w:r>
          </w:p>
        </w:tc>
        <w:tc>
          <w:tcPr>
            <w:tcW w:w="800" w:type="dxa"/>
          </w:tcPr>
          <w:p>
            <w:pPr>
              <w:spacing w:before="40" w:after="40"/>
            </w:pPr>
            <w:r>
              <w:rPr>
                <w:color w:val="1a202c"/>
                <w:sz w:val="20"/>
              </w:rPr>
              <w:t xml:space="preserve">PK</w:t>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IDENTITY</w:t>
            </w:r>
          </w:p>
        </w:tc>
        <w:tc>
          <w:tcPr>
            <w:tcW w:w="3700" w:type="dxa"/>
          </w:tcPr>
          <w:p>
            <w:pPr>
              <w:spacing w:before="40" w:after="40"/>
            </w:pPr>
            <w:r>
              <w:rPr>
                <w:color w:val="1a202c"/>
                <w:sz w:val="20"/>
              </w:rPr>
              <w:t xml:space="preserve">Auto-incrementing surrogate key.</w:t>
            </w:r>
          </w:p>
        </w:tc>
      </w:tr>
      <w:tr>
        <w:tc>
          <w:tcPr>
            <w:tcW w:w="1800" w:type="dxa"/>
          </w:tcPr>
          <w:p>
            <w:pPr>
              <w:spacing w:before="40" w:after="40"/>
            </w:pPr>
            <w:r>
              <w:rPr>
                <w:color w:val="1a202c"/>
                <w:sz w:val="20"/>
              </w:rPr>
              <w:t xml:space="preserve">course_id</w:t>
            </w:r>
          </w:p>
        </w:tc>
        <w:tc>
          <w:tcPr>
            <w:tcW w:w="1500" w:type="dxa"/>
          </w:tcPr>
          <w:p>
            <w:pPr>
              <w:spacing w:before="40" w:after="40"/>
            </w:pPr>
            <w:r>
              <w:rPr>
                <w:color w:val="1a202c"/>
                <w:sz w:val="20"/>
              </w:rPr>
              <w:t xml:space="preserve">BIGINT</w:t>
            </w:r>
          </w:p>
        </w:tc>
        <w:tc>
          <w:tcPr>
            <w:tcW w:w="800" w:type="dxa"/>
          </w:tcPr>
          <w:p>
            <w:pPr>
              <w:spacing w:before="40" w:after="40"/>
            </w:pPr>
            <w:r>
              <w:rPr>
                <w:color w:val="1a202c"/>
                <w:sz w:val="20"/>
              </w:rPr>
              <w:t xml:space="preserve">FK</w:t>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-&gt; courses.course_id ON DELETE RESTRICT. Required.</w:t>
            </w:r>
          </w:p>
        </w:tc>
      </w:tr>
      <w:tr>
        <w:tc>
          <w:tcPr>
            <w:tcW w:w="1800" w:type="dxa"/>
          </w:tcPr>
          <w:p>
            <w:pPr>
              <w:spacing w:before="40" w:after="40"/>
            </w:pPr>
            <w:r>
              <w:rPr>
                <w:color w:val="1a202c"/>
                <w:sz w:val="20"/>
              </w:rPr>
              <w:t xml:space="preserve">lesson_date</w:t>
            </w:r>
          </w:p>
        </w:tc>
        <w:tc>
          <w:tcPr>
            <w:tcW w:w="1500" w:type="dxa"/>
          </w:tcPr>
          <w:p>
            <w:pPr>
              <w:spacing w:before="40" w:after="40"/>
            </w:pPr>
            <w:r>
              <w:rPr>
                <w:color w:val="1a202c"/>
                <w:sz w:val="20"/>
              </w:rPr>
              <w:t xml:space="preserve">DATE</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Trigger/app CHECK: must be &gt; current_date (not today or earlier).</w:t>
            </w:r>
          </w:p>
        </w:tc>
      </w:tr>
      <w:tr>
        <w:tc>
          <w:tcPr>
            <w:tcW w:w="1800" w:type="dxa"/>
          </w:tcPr>
          <w:p>
            <w:pPr>
              <w:spacing w:before="40" w:after="40"/>
            </w:pPr>
            <w:r>
              <w:rPr>
                <w:color w:val="1a202c"/>
                <w:sz w:val="20"/>
              </w:rPr>
              <w:t xml:space="preserve">start_time</w:t>
            </w:r>
          </w:p>
        </w:tc>
        <w:tc>
          <w:tcPr>
            <w:tcW w:w="1500" w:type="dxa"/>
          </w:tcPr>
          <w:p>
            <w:pPr>
              <w:spacing w:before="40" w:after="40"/>
            </w:pPr>
            <w:r>
              <w:rPr>
                <w:color w:val="1a202c"/>
                <w:sz w:val="20"/>
              </w:rPr>
              <w:t xml:space="preserve">TIME</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Required.</w:t>
            </w:r>
          </w:p>
        </w:tc>
      </w:tr>
      <w:tr>
        <w:tc>
          <w:tcPr>
            <w:tcW w:w="1800" w:type="dxa"/>
          </w:tcPr>
          <w:p>
            <w:pPr>
              <w:spacing w:before="40" w:after="40"/>
            </w:pPr>
            <w:r>
              <w:rPr>
                <w:color w:val="1a202c"/>
                <w:sz w:val="20"/>
              </w:rPr>
              <w:t xml:space="preserve">end_time</w:t>
            </w:r>
          </w:p>
        </w:tc>
        <w:tc>
          <w:tcPr>
            <w:tcW w:w="1500" w:type="dxa"/>
          </w:tcPr>
          <w:p>
            <w:pPr>
              <w:spacing w:before="40" w:after="40"/>
            </w:pPr>
            <w:r>
              <w:rPr>
                <w:color w:val="1a202c"/>
                <w:sz w:val="20"/>
              </w:rPr>
              <w:t xml:space="preserve">TIME</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CHECK (end_time &gt; start_time); duration = end - start.</w:t>
            </w:r>
          </w:p>
        </w:tc>
      </w:tr>
      <w:tr>
        <w:tc>
          <w:tcPr>
            <w:tcW w:w="1800" w:type="dxa"/>
          </w:tcPr>
          <w:p>
            <w:pPr>
              <w:spacing w:before="40" w:after="40"/>
            </w:pPr>
            <w:r>
              <w:rPr>
                <w:color w:val="1a202c"/>
                <w:sz w:val="20"/>
              </w:rPr>
              <w:t xml:space="preserve">status</w:t>
            </w:r>
          </w:p>
        </w:tc>
        <w:tc>
          <w:tcPr>
            <w:tcW w:w="1500" w:type="dxa"/>
          </w:tcPr>
          <w:p>
            <w:pPr>
              <w:spacing w:before="40" w:after="40"/>
            </w:pPr>
            <w:r>
              <w:rPr>
                <w:color w:val="1a202c"/>
                <w:sz w:val="20"/>
              </w:rPr>
              <w:t xml:space="preserve">VARCHAR(20)</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'Unassigned'</w:t>
            </w:r>
          </w:p>
        </w:tc>
        <w:tc>
          <w:tcPr>
            <w:tcW w:w="3700" w:type="dxa"/>
          </w:tcPr>
          <w:p>
            <w:pPr>
              <w:spacing w:before="40" w:after="40"/>
            </w:pPr>
            <w:r>
              <w:rPr>
                <w:color w:val="1a202c"/>
                <w:sz w:val="20"/>
              </w:rPr>
              <w:t xml:space="preserve">CHECK IN ('Unassigned','OfferSent','HasAcceptance','Assigned','Completed','Cancelled','Rescheduled').</w:t>
            </w:r>
          </w:p>
        </w:tc>
      </w:tr>
      <w:tr>
        <w:tc>
          <w:tcPr>
            <w:tcW w:w="1800" w:type="dxa"/>
          </w:tcPr>
          <w:p>
            <w:pPr>
              <w:spacing w:before="40" w:after="40"/>
            </w:pPr>
            <w:r>
              <w:rPr>
                <w:color w:val="1a202c"/>
                <w:sz w:val="20"/>
              </w:rPr>
              <w:t xml:space="preserve">teachers_needed</w:t>
            </w:r>
          </w:p>
        </w:tc>
        <w:tc>
          <w:tcPr>
            <w:tcW w:w="1500" w:type="dxa"/>
          </w:tcPr>
          <w:p>
            <w:pPr>
              <w:spacing w:before="40" w:after="40"/>
            </w:pPr>
            <w:r>
              <w:rPr>
                <w:color w:val="1a202c"/>
                <w:sz w:val="20"/>
              </w:rPr>
              <w:t xml:space="preserve">SMALLINT</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1</w:t>
            </w:r>
          </w:p>
        </w:tc>
        <w:tc>
          <w:tcPr>
            <w:tcW w:w="3700" w:type="dxa"/>
          </w:tcPr>
          <w:p>
            <w:pPr>
              <w:spacing w:before="40" w:after="40"/>
            </w:pPr>
            <w:r>
              <w:rPr>
                <w:color w:val="1a202c"/>
                <w:sz w:val="20"/>
              </w:rPr>
              <w:t xml:space="preserve">CHECK (&gt;=1). Max teachers assignable to this lesson.</w:t>
            </w:r>
          </w:p>
        </w:tc>
      </w:tr>
      <w:tr>
        <w:tc>
          <w:tcPr>
            <w:tcW w:w="1800" w:type="dxa"/>
          </w:tcPr>
          <w:p>
            <w:pPr>
              <w:spacing w:before="40" w:after="40"/>
            </w:pPr>
            <w:r>
              <w:rPr>
                <w:color w:val="1a202c"/>
                <w:sz w:val="20"/>
              </w:rPr>
              <w:t xml:space="preserve">lesson_income</w:t>
            </w:r>
          </w:p>
        </w:tc>
        <w:tc>
          <w:tcPr>
            <w:tcW w:w="1500" w:type="dxa"/>
          </w:tcPr>
          <w:p>
            <w:pPr>
              <w:spacing w:before="40" w:after="40"/>
            </w:pPr>
            <w:r>
              <w:rPr>
                <w:color w:val="1a202c"/>
                <w:sz w:val="20"/>
              </w:rPr>
              <w:t xml:space="preserve">DECIMAL(10,2)</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0</w:t>
            </w:r>
          </w:p>
        </w:tc>
        <w:tc>
          <w:tcPr>
            <w:tcW w:w="3700" w:type="dxa"/>
          </w:tcPr>
          <w:p>
            <w:pPr>
              <w:spacing w:before="40" w:after="40"/>
            </w:pPr>
            <w:r>
              <w:rPr>
                <w:color w:val="1a202c"/>
                <w:sz w:val="20"/>
              </w:rPr>
              <w:t xml:space="preserve">Revenue attributed to this lesson.</w:t>
            </w:r>
          </w:p>
        </w:tc>
      </w:tr>
      <w:tr>
        <w:tc>
          <w:tcPr>
            <w:tcW w:w="1800" w:type="dxa"/>
          </w:tcPr>
          <w:p>
            <w:pPr>
              <w:spacing w:before="40" w:after="40"/>
            </w:pPr>
            <w:r>
              <w:rPr>
                <w:color w:val="1a202c"/>
                <w:sz w:val="20"/>
              </w:rPr>
              <w:t xml:space="preserve">extra_expenses</w:t>
            </w:r>
          </w:p>
        </w:tc>
        <w:tc>
          <w:tcPr>
            <w:tcW w:w="1500" w:type="dxa"/>
          </w:tcPr>
          <w:p>
            <w:pPr>
              <w:spacing w:before="40" w:after="40"/>
            </w:pPr>
            <w:r>
              <w:rPr>
                <w:color w:val="1a202c"/>
                <w:sz w:val="20"/>
              </w:rPr>
              <w:t xml:space="preserve">DECIMAL(10,2)</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0</w:t>
            </w:r>
          </w:p>
        </w:tc>
        <w:tc>
          <w:tcPr>
            <w:tcW w:w="3700" w:type="dxa"/>
          </w:tcPr>
          <w:p>
            <w:pPr>
              <w:spacing w:before="40" w:after="40"/>
            </w:pPr>
            <w:r>
              <w:rPr>
                <w:color w:val="1a202c"/>
                <w:sz w:val="20"/>
              </w:rPr>
              <w:t xml:space="preserve">Non-payroll costs. (Teacher payouts live in lesson_teachers.)</w:t>
            </w:r>
          </w:p>
        </w:tc>
      </w:tr>
      <w:tr>
        <w:tc>
          <w:tcPr>
            <w:tcW w:w="1800" w:type="dxa"/>
          </w:tcPr>
          <w:p>
            <w:pPr>
              <w:spacing w:before="40" w:after="40"/>
            </w:pPr>
            <w:r>
              <w:rPr>
                <w:color w:val="1a202c"/>
                <w:sz w:val="20"/>
              </w:rPr>
              <w:t xml:space="preserve">material_drive_link</w:t>
            </w:r>
          </w:p>
        </w:tc>
        <w:tc>
          <w:tcPr>
            <w:tcW w:w="1500" w:type="dxa"/>
          </w:tcPr>
          <w:p>
            <w:pPr>
              <w:spacing w:before="40" w:after="40"/>
            </w:pPr>
            <w:r>
              <w:rPr>
                <w:color w:val="1a202c"/>
                <w:sz w:val="20"/>
              </w:rPr>
              <w:t xml:space="preserve">TEXT</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YES</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Per-lesson override; otherwise inherits the course's link.</w:t>
            </w:r>
          </w:p>
        </w:tc>
      </w:tr>
      <w:tr>
        <w:tc>
          <w:tcPr>
            <w:tcW w:w="1800" w:type="dxa"/>
          </w:tcPr>
          <w:p>
            <w:pPr>
              <w:spacing w:before="40" w:after="40"/>
            </w:pPr>
            <w:r>
              <w:rPr>
                <w:color w:val="1a202c"/>
                <w:sz w:val="20"/>
              </w:rPr>
              <w:t xml:space="preserve">created_at</w:t>
            </w:r>
          </w:p>
        </w:tc>
        <w:tc>
          <w:tcPr>
            <w:tcW w:w="1500" w:type="dxa"/>
          </w:tcPr>
          <w:p>
            <w:pPr>
              <w:spacing w:before="40" w:after="40"/>
            </w:pPr>
            <w:r>
              <w:rPr>
                <w:color w:val="1a202c"/>
                <w:sz w:val="20"/>
              </w:rPr>
              <w:t xml:space="preserve">TIMESTAMPTZ</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now()</w:t>
            </w:r>
          </w:p>
        </w:tc>
        <w:tc>
          <w:tcPr>
            <w:tcW w:w="3700" w:type="dxa"/>
          </w:tcPr>
          <w:p>
            <w:pPr>
              <w:spacing w:before="40" w:after="40"/>
            </w:pPr>
            <w:r>
              <w:rPr>
                <w:color w:val="1a202c"/>
                <w:sz w:val="20"/>
              </w:rPr>
              <w:t xml:space="preserve">Row creation time.</w:t>
            </w:r>
          </w:p>
        </w:tc>
      </w:tr>
      <w:tr>
        <w:tc>
          <w:tcPr>
            <w:tcW w:w="1800" w:type="dxa"/>
          </w:tcPr>
          <w:p>
            <w:pPr>
              <w:spacing w:before="40" w:after="40"/>
            </w:pPr>
            <w:r>
              <w:rPr>
                <w:color w:val="1a202c"/>
                <w:sz w:val="20"/>
              </w:rPr>
              <w:t xml:space="preserve">updated_at</w:t>
            </w:r>
          </w:p>
        </w:tc>
        <w:tc>
          <w:tcPr>
            <w:tcW w:w="1500" w:type="dxa"/>
          </w:tcPr>
          <w:p>
            <w:pPr>
              <w:spacing w:before="40" w:after="40"/>
            </w:pPr>
            <w:r>
              <w:rPr>
                <w:color w:val="1a202c"/>
                <w:sz w:val="20"/>
              </w:rPr>
              <w:t xml:space="preserve">TIMESTAMPTZ</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now()</w:t>
            </w:r>
          </w:p>
        </w:tc>
        <w:tc>
          <w:tcPr>
            <w:tcW w:w="3700" w:type="dxa"/>
          </w:tcPr>
          <w:p>
            <w:pPr>
              <w:spacing w:before="40" w:after="40"/>
            </w:pPr>
            <w:r>
              <w:rPr>
                <w:color w:val="1a202c"/>
                <w:sz w:val="20"/>
              </w:rPr>
              <w:t xml:space="preserve">Maintained by an updated-at trigger.</w:t>
            </w:r>
          </w:p>
        </w:tc>
      </w:tr>
    </w:tbl>
    <w:p>
      <w:pPr>
        <w:pStyle w:val="Heading3"/>
      </w:pPr>
      <w:r>
        <w:t>Lesson_Teachers</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1800"/>
        <w:gridCol w:w="1500"/>
        <w:gridCol w:w="800"/>
        <w:gridCol w:w="1000"/>
        <w:gridCol w:w="1200"/>
        <w:gridCol w:w="3700"/>
      </w:tblGrid>
      <w:tr>
        <w:trPr>
          <w:tblHeader/>
        </w:trPr>
        <w:tc>
          <w:tcPr>
            <w:tcW w:w="1800" w:type="dxa"/>
            <w:shd w:val="clear" w:fill="edf2f7"/>
          </w:tcPr>
          <w:p>
            <w:pPr>
              <w:keepNext/>
              <w:spacing w:before="60" w:after="60"/>
            </w:pPr>
            <w:r>
              <w:rPr>
                <w:b/>
                <w:color w:val="1a202c"/>
                <w:sz w:val="20"/>
              </w:rPr>
              <w:t>Column</w:t>
            </w:r>
          </w:p>
        </w:tc>
        <w:tc>
          <w:tcPr>
            <w:tcW w:w="1500" w:type="dxa"/>
            <w:shd w:val="clear" w:fill="edf2f7"/>
          </w:tcPr>
          <w:p>
            <w:pPr>
              <w:keepNext/>
              <w:spacing w:before="60" w:after="60"/>
            </w:pPr>
            <w:r>
              <w:rPr>
                <w:b/>
                <w:color w:val="1a202c"/>
                <w:sz w:val="20"/>
              </w:rPr>
              <w:t>Data Type</w:t>
            </w:r>
          </w:p>
        </w:tc>
        <w:tc>
          <w:tcPr>
            <w:tcW w:w="800" w:type="dxa"/>
            <w:shd w:val="clear" w:fill="edf2f7"/>
          </w:tcPr>
          <w:p>
            <w:pPr>
              <w:keepNext/>
              <w:spacing w:before="60" w:after="60"/>
            </w:pPr>
            <w:r>
              <w:rPr>
                <w:b/>
                <w:color w:val="1a202c"/>
                <w:sz w:val="20"/>
              </w:rPr>
              <w:t>Key</w:t>
            </w:r>
          </w:p>
        </w:tc>
        <w:tc>
          <w:tcPr>
            <w:tcW w:w="1000" w:type="dxa"/>
            <w:shd w:val="clear" w:fill="edf2f7"/>
          </w:tcPr>
          <w:p>
            <w:pPr>
              <w:keepNext/>
              <w:spacing w:before="60" w:after="60"/>
            </w:pPr>
            <w:r>
              <w:rPr>
                <w:b/>
                <w:color w:val="1a202c"/>
                <w:sz w:val="20"/>
              </w:rPr>
              <w:t>Nullable</w:t>
            </w:r>
          </w:p>
        </w:tc>
        <w:tc>
          <w:tcPr>
            <w:tcW w:w="1200" w:type="dxa"/>
            <w:shd w:val="clear" w:fill="edf2f7"/>
          </w:tcPr>
          <w:p>
            <w:pPr>
              <w:keepNext/>
              <w:spacing w:before="60" w:after="60"/>
            </w:pPr>
            <w:r>
              <w:rPr>
                <w:b/>
                <w:color w:val="1a202c"/>
                <w:sz w:val="20"/>
              </w:rPr>
              <w:t>Default</w:t>
            </w:r>
          </w:p>
        </w:tc>
        <w:tc>
          <w:tcPr>
            <w:tcW w:w="3700" w:type="dxa"/>
            <w:shd w:val="clear" w:fill="edf2f7"/>
          </w:tcPr>
          <w:p>
            <w:pPr>
              <w:keepNext/>
              <w:spacing w:before="60" w:after="60"/>
            </w:pPr>
            <w:r>
              <w:rPr>
                <w:b/>
                <w:color w:val="1a202c"/>
                <w:sz w:val="20"/>
              </w:rPr>
              <w:t>Constraints / Notes</w:t>
            </w:r>
          </w:p>
        </w:tc>
      </w:tr>
      <w:tr>
        <w:tc>
          <w:tcPr>
            <w:tcW w:w="1800" w:type="dxa"/>
          </w:tcPr>
          <w:p>
            <w:pPr>
              <w:spacing w:before="40" w:after="40"/>
            </w:pPr>
            <w:r>
              <w:rPr>
                <w:color w:val="1a202c"/>
                <w:sz w:val="20"/>
              </w:rPr>
              <w:t xml:space="preserve">lesson_id</w:t>
            </w:r>
          </w:p>
        </w:tc>
        <w:tc>
          <w:tcPr>
            <w:tcW w:w="1500" w:type="dxa"/>
          </w:tcPr>
          <w:p>
            <w:pPr>
              <w:spacing w:before="40" w:after="40"/>
            </w:pPr>
            <w:r>
              <w:rPr>
                <w:color w:val="1a202c"/>
                <w:sz w:val="20"/>
              </w:rPr>
              <w:t xml:space="preserve">BIGINT</w:t>
            </w:r>
          </w:p>
        </w:tc>
        <w:tc>
          <w:tcPr>
            <w:tcW w:w="800" w:type="dxa"/>
          </w:tcPr>
          <w:p>
            <w:pPr>
              <w:spacing w:before="40" w:after="40"/>
            </w:pPr>
            <w:r>
              <w:rPr>
                <w:color w:val="1a202c"/>
                <w:sz w:val="20"/>
              </w:rPr>
              <w:t xml:space="preserve">PK, FK</w:t>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-&gt; lessons.lesson_id ON DELETE CASCADE. Part of composite PK.</w:t>
            </w:r>
          </w:p>
        </w:tc>
      </w:tr>
      <w:tr>
        <w:tc>
          <w:tcPr>
            <w:tcW w:w="1800" w:type="dxa"/>
          </w:tcPr>
          <w:p>
            <w:pPr>
              <w:spacing w:before="40" w:after="40"/>
            </w:pPr>
            <w:r>
              <w:rPr>
                <w:color w:val="1a202c"/>
                <w:sz w:val="20"/>
              </w:rPr>
              <w:t xml:space="preserve">teacher_id</w:t>
            </w:r>
          </w:p>
        </w:tc>
        <w:tc>
          <w:tcPr>
            <w:tcW w:w="1500" w:type="dxa"/>
          </w:tcPr>
          <w:p>
            <w:pPr>
              <w:spacing w:before="40" w:after="40"/>
            </w:pPr>
            <w:r>
              <w:rPr>
                <w:color w:val="1a202c"/>
                <w:sz w:val="20"/>
              </w:rPr>
              <w:t xml:space="preserve">BIGINT</w:t>
            </w:r>
          </w:p>
        </w:tc>
        <w:tc>
          <w:tcPr>
            <w:tcW w:w="800" w:type="dxa"/>
          </w:tcPr>
          <w:p>
            <w:pPr>
              <w:spacing w:before="40" w:after="40"/>
            </w:pPr>
            <w:r>
              <w:rPr>
                <w:color w:val="1a202c"/>
                <w:sz w:val="20"/>
              </w:rPr>
              <w:t xml:space="preserve">PK, FK</w:t>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-&gt; teachers.teacher_id ON DELETE CASCADE. Part of composite PK.</w:t>
            </w:r>
          </w:p>
        </w:tc>
      </w:tr>
      <w:tr>
        <w:tc>
          <w:tcPr>
            <w:tcW w:w="1800" w:type="dxa"/>
          </w:tcPr>
          <w:p>
            <w:pPr>
              <w:spacing w:before="40" w:after="40"/>
            </w:pPr>
            <w:r>
              <w:rPr>
                <w:color w:val="1a202c"/>
                <w:sz w:val="20"/>
              </w:rPr>
              <w:t xml:space="preserve">role</w:t>
            </w:r>
          </w:p>
        </w:tc>
        <w:tc>
          <w:tcPr>
            <w:tcW w:w="1500" w:type="dxa"/>
          </w:tcPr>
          <w:p>
            <w:pPr>
              <w:spacing w:before="40" w:after="40"/>
            </w:pPr>
            <w:r>
              <w:rPr>
                <w:color w:val="1a202c"/>
                <w:sz w:val="20"/>
              </w:rPr>
              <w:t xml:space="preserve">VARCHAR(20)</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YES</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CHECK IN ('Tutor','TA'). NULL until the teacher is assigned.</w:t>
            </w:r>
          </w:p>
        </w:tc>
      </w:tr>
      <w:tr>
        <w:tc>
          <w:tcPr>
            <w:tcW w:w="1800" w:type="dxa"/>
          </w:tcPr>
          <w:p>
            <w:pPr>
              <w:spacing w:before="40" w:after="40"/>
            </w:pPr>
            <w:r>
              <w:rPr>
                <w:color w:val="1a202c"/>
                <w:sz w:val="20"/>
              </w:rPr>
              <w:t xml:space="preserve">offer_status</w:t>
            </w:r>
          </w:p>
        </w:tc>
        <w:tc>
          <w:tcPr>
            <w:tcW w:w="1500" w:type="dxa"/>
          </w:tcPr>
          <w:p>
            <w:pPr>
              <w:spacing w:before="40" w:after="40"/>
            </w:pPr>
            <w:r>
              <w:rPr>
                <w:color w:val="1a202c"/>
                <w:sz w:val="20"/>
              </w:rPr>
              <w:t xml:space="preserve">VARCHAR(20)</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'Offered'</w:t>
            </w:r>
          </w:p>
        </w:tc>
        <w:tc>
          <w:tcPr>
            <w:tcW w:w="3700" w:type="dxa"/>
          </w:tcPr>
          <w:p>
            <w:pPr>
              <w:spacing w:before="40" w:after="40"/>
            </w:pPr>
            <w:r>
              <w:rPr>
                <w:color w:val="1a202c"/>
                <w:sz w:val="20"/>
              </w:rPr>
              <w:t xml:space="preserve">CHECK IN ('Offered','Accepted','Declined','Assigned','Cancelled').</w:t>
            </w:r>
          </w:p>
        </w:tc>
      </w:tr>
      <w:tr>
        <w:tc>
          <w:tcPr>
            <w:tcW w:w="1800" w:type="dxa"/>
          </w:tcPr>
          <w:p>
            <w:pPr>
              <w:spacing w:before="40" w:after="40"/>
            </w:pPr>
            <w:r>
              <w:rPr>
                <w:color w:val="1a202c"/>
                <w:sz w:val="20"/>
              </w:rPr>
              <w:t xml:space="preserve">payout</w:t>
            </w:r>
          </w:p>
        </w:tc>
        <w:tc>
          <w:tcPr>
            <w:tcW w:w="1500" w:type="dxa"/>
          </w:tcPr>
          <w:p>
            <w:pPr>
              <w:spacing w:before="40" w:after="40"/>
            </w:pPr>
            <w:r>
              <w:rPr>
                <w:color w:val="1a202c"/>
                <w:sz w:val="20"/>
              </w:rPr>
              <w:t xml:space="preserve">DECIMAL(10,2)</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YES</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Computed when assigned / after the lesson (rate x hours).</w:t>
            </w:r>
          </w:p>
        </w:tc>
      </w:tr>
      <w:tr>
        <w:tc>
          <w:tcPr>
            <w:tcW w:w="1800" w:type="dxa"/>
          </w:tcPr>
          <w:p>
            <w:pPr>
              <w:spacing w:before="40" w:after="40"/>
            </w:pPr>
            <w:r>
              <w:rPr>
                <w:color w:val="1a202c"/>
                <w:sz w:val="20"/>
              </w:rPr>
              <w:t xml:space="preserve">offered_at</w:t>
            </w:r>
          </w:p>
        </w:tc>
        <w:tc>
          <w:tcPr>
            <w:tcW w:w="1500" w:type="dxa"/>
          </w:tcPr>
          <w:p>
            <w:pPr>
              <w:spacing w:before="40" w:after="40"/>
            </w:pPr>
            <w:r>
              <w:rPr>
                <w:color w:val="1a202c"/>
                <w:sz w:val="20"/>
              </w:rPr>
              <w:t xml:space="preserve">TIMESTAMPTZ</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YES</w:t>
            </w:r>
          </w:p>
        </w:tc>
        <w:tc>
          <w:tcPr>
            <w:tcW w:w="1200" w:type="dxa"/>
          </w:tcPr>
          <w:p>
            <w:pPr>
              <w:spacing w:before="40" w:after="40"/>
            </w:pPr>
            <w:r>
              <w:rPr>
                <w:color w:val="1a202c"/>
                <w:sz w:val="20"/>
              </w:rPr>
              <w:t xml:space="preserve">now()</w:t>
            </w:r>
          </w:p>
        </w:tc>
        <w:tc>
          <w:tcPr>
            <w:tcW w:w="3700" w:type="dxa"/>
          </w:tcPr>
          <w:p>
            <w:pPr>
              <w:spacing w:before="40" w:after="40"/>
            </w:pPr>
            <w:r>
              <w:rPr>
                <w:color w:val="1a202c"/>
                <w:sz w:val="20"/>
              </w:rPr>
              <w:t xml:space="preserve">When the WhatsApp offer was sent.</w:t>
            </w:r>
          </w:p>
        </w:tc>
      </w:tr>
      <w:tr>
        <w:tc>
          <w:tcPr>
            <w:tcW w:w="1800" w:type="dxa"/>
          </w:tcPr>
          <w:p>
            <w:pPr>
              <w:spacing w:before="40" w:after="40"/>
            </w:pPr>
            <w:r>
              <w:rPr>
                <w:color w:val="1a202c"/>
                <w:sz w:val="20"/>
              </w:rPr>
              <w:t xml:space="preserve">responded_at</w:t>
            </w:r>
          </w:p>
        </w:tc>
        <w:tc>
          <w:tcPr>
            <w:tcW w:w="1500" w:type="dxa"/>
          </w:tcPr>
          <w:p>
            <w:pPr>
              <w:spacing w:before="40" w:after="40"/>
            </w:pPr>
            <w:r>
              <w:rPr>
                <w:color w:val="1a202c"/>
                <w:sz w:val="20"/>
              </w:rPr>
              <w:t xml:space="preserve">TIMESTAMPTZ</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YES</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When the teacher accepted/declined (replaces V1 "Accepted At").</w:t>
            </w:r>
          </w:p>
        </w:tc>
      </w:tr>
      <w:tr>
        <w:tc>
          <w:tcPr>
            <w:tcW w:w="1800" w:type="dxa"/>
          </w:tcPr>
          <w:p>
            <w:pPr>
              <w:spacing w:before="40" w:after="40"/>
            </w:pPr>
            <w:r>
              <w:rPr>
                <w:color w:val="1a202c"/>
                <w:sz w:val="20"/>
              </w:rPr>
              <w:t xml:space="preserve">assigned_at</w:t>
            </w:r>
          </w:p>
        </w:tc>
        <w:tc>
          <w:tcPr>
            <w:tcW w:w="1500" w:type="dxa"/>
          </w:tcPr>
          <w:p>
            <w:pPr>
              <w:spacing w:before="40" w:after="40"/>
            </w:pPr>
            <w:r>
              <w:rPr>
                <w:color w:val="1a202c"/>
                <w:sz w:val="20"/>
              </w:rPr>
              <w:t xml:space="preserve">TIMESTAMPTZ</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YES</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When the admin assigned this teacher.</w:t>
            </w:r>
          </w:p>
        </w:tc>
      </w:tr>
      <w:tr>
        <w:tc>
          <w:tcPr>
            <w:tcW w:w="1800" w:type="dxa"/>
          </w:tcPr>
          <w:p>
            <w:pPr>
              <w:spacing w:before="40" w:after="40"/>
            </w:pPr>
            <w:r>
              <w:rPr>
                <w:color w:val="1a202c"/>
                <w:sz w:val="20"/>
              </w:rPr>
              <w:t xml:space="preserve"/>
            </w:r>
          </w:p>
        </w:tc>
        <w:tc>
          <w:tcPr>
            <w:tcW w:w="1500" w:type="dxa"/>
          </w:tcPr>
          <w:p>
            <w:pPr>
              <w:spacing w:before="40" w:after="40"/>
            </w:pPr>
            <w:r>
              <w:rPr>
                <w:color w:val="1a202c"/>
                <w:sz w:val="20"/>
              </w:rPr>
              <w:t xml:space="preserve"/>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PRIMARY KEY (lesson_id, teacher_id) - one offer row per teacher per lesson.</w:t>
            </w:r>
          </w:p>
        </w:tc>
      </w:tr>
    </w:tbl>
    <w:p>
      <w:pPr>
        <w:pStyle w:val="Heading3"/>
      </w:pPr>
      <w:r>
        <w:t>Lesson_events</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1800"/>
        <w:gridCol w:w="1500"/>
        <w:gridCol w:w="800"/>
        <w:gridCol w:w="1000"/>
        <w:gridCol w:w="1200"/>
        <w:gridCol w:w="3700"/>
      </w:tblGrid>
      <w:tr>
        <w:trPr>
          <w:tblHeader/>
        </w:trPr>
        <w:tc>
          <w:tcPr>
            <w:tcW w:w="1800" w:type="dxa"/>
            <w:shd w:val="clear" w:fill="edf2f7"/>
          </w:tcPr>
          <w:p>
            <w:pPr>
              <w:keepNext/>
              <w:spacing w:before="60" w:after="60"/>
            </w:pPr>
            <w:r>
              <w:rPr>
                <w:b/>
                <w:color w:val="1a202c"/>
                <w:sz w:val="20"/>
              </w:rPr>
              <w:t>Column</w:t>
            </w:r>
          </w:p>
        </w:tc>
        <w:tc>
          <w:tcPr>
            <w:tcW w:w="1500" w:type="dxa"/>
            <w:shd w:val="clear" w:fill="edf2f7"/>
          </w:tcPr>
          <w:p>
            <w:pPr>
              <w:keepNext/>
              <w:spacing w:before="60" w:after="60"/>
            </w:pPr>
            <w:r>
              <w:rPr>
                <w:b/>
                <w:color w:val="1a202c"/>
                <w:sz w:val="20"/>
              </w:rPr>
              <w:t>Data Type</w:t>
            </w:r>
          </w:p>
        </w:tc>
        <w:tc>
          <w:tcPr>
            <w:tcW w:w="800" w:type="dxa"/>
            <w:shd w:val="clear" w:fill="edf2f7"/>
          </w:tcPr>
          <w:p>
            <w:pPr>
              <w:keepNext/>
              <w:spacing w:before="60" w:after="60"/>
            </w:pPr>
            <w:r>
              <w:rPr>
                <w:b/>
                <w:color w:val="1a202c"/>
                <w:sz w:val="20"/>
              </w:rPr>
              <w:t>Key</w:t>
            </w:r>
          </w:p>
        </w:tc>
        <w:tc>
          <w:tcPr>
            <w:tcW w:w="1000" w:type="dxa"/>
            <w:shd w:val="clear" w:fill="edf2f7"/>
          </w:tcPr>
          <w:p>
            <w:pPr>
              <w:keepNext/>
              <w:spacing w:before="60" w:after="60"/>
            </w:pPr>
            <w:r>
              <w:rPr>
                <w:b/>
                <w:color w:val="1a202c"/>
                <w:sz w:val="20"/>
              </w:rPr>
              <w:t>Nullable</w:t>
            </w:r>
          </w:p>
        </w:tc>
        <w:tc>
          <w:tcPr>
            <w:tcW w:w="1200" w:type="dxa"/>
            <w:shd w:val="clear" w:fill="edf2f7"/>
          </w:tcPr>
          <w:p>
            <w:pPr>
              <w:keepNext/>
              <w:spacing w:before="60" w:after="60"/>
            </w:pPr>
            <w:r>
              <w:rPr>
                <w:b/>
                <w:color w:val="1a202c"/>
                <w:sz w:val="20"/>
              </w:rPr>
              <w:t>Default</w:t>
            </w:r>
          </w:p>
        </w:tc>
        <w:tc>
          <w:tcPr>
            <w:tcW w:w="3700" w:type="dxa"/>
            <w:shd w:val="clear" w:fill="edf2f7"/>
          </w:tcPr>
          <w:p>
            <w:pPr>
              <w:keepNext/>
              <w:spacing w:before="60" w:after="60"/>
            </w:pPr>
            <w:r>
              <w:rPr>
                <w:b/>
                <w:color w:val="1a202c"/>
                <w:sz w:val="20"/>
              </w:rPr>
              <w:t>Constraints / Notes</w:t>
            </w:r>
          </w:p>
        </w:tc>
      </w:tr>
      <w:tr>
        <w:tc>
          <w:tcPr>
            <w:tcW w:w="1800" w:type="dxa"/>
          </w:tcPr>
          <w:p>
            <w:pPr>
              <w:spacing w:before="40" w:after="40"/>
            </w:pPr>
            <w:r>
              <w:rPr>
                <w:color w:val="1a202c"/>
                <w:sz w:val="20"/>
              </w:rPr>
              <w:t xml:space="preserve">event_id</w:t>
            </w:r>
          </w:p>
        </w:tc>
        <w:tc>
          <w:tcPr>
            <w:tcW w:w="1500" w:type="dxa"/>
          </w:tcPr>
          <w:p>
            <w:pPr>
              <w:spacing w:before="40" w:after="40"/>
            </w:pPr>
            <w:r>
              <w:rPr>
                <w:color w:val="1a202c"/>
                <w:sz w:val="20"/>
              </w:rPr>
              <w:t xml:space="preserve">BIGINT</w:t>
            </w:r>
          </w:p>
        </w:tc>
        <w:tc>
          <w:tcPr>
            <w:tcW w:w="800" w:type="dxa"/>
          </w:tcPr>
          <w:p>
            <w:pPr>
              <w:spacing w:before="40" w:after="40"/>
            </w:pPr>
            <w:r>
              <w:rPr>
                <w:color w:val="1a202c"/>
                <w:sz w:val="20"/>
              </w:rPr>
              <w:t xml:space="preserve">PK</w:t>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IDENTITY</w:t>
            </w:r>
          </w:p>
        </w:tc>
        <w:tc>
          <w:tcPr>
            <w:tcW w:w="3700" w:type="dxa"/>
          </w:tcPr>
          <w:p>
            <w:pPr>
              <w:spacing w:before="40" w:after="40"/>
            </w:pPr>
            <w:r>
              <w:rPr>
                <w:color w:val="1a202c"/>
                <w:sz w:val="20"/>
              </w:rPr>
              <w:t xml:space="preserve">Auto-incrementing surrogate key.</w:t>
            </w:r>
          </w:p>
        </w:tc>
      </w:tr>
      <w:tr>
        <w:tc>
          <w:tcPr>
            <w:tcW w:w="1800" w:type="dxa"/>
          </w:tcPr>
          <w:p>
            <w:pPr>
              <w:spacing w:before="40" w:after="40"/>
            </w:pPr>
            <w:r>
              <w:rPr>
                <w:color w:val="1a202c"/>
                <w:sz w:val="20"/>
              </w:rPr>
              <w:t xml:space="preserve">lesson_id</w:t>
            </w:r>
          </w:p>
        </w:tc>
        <w:tc>
          <w:tcPr>
            <w:tcW w:w="1500" w:type="dxa"/>
          </w:tcPr>
          <w:p>
            <w:pPr>
              <w:spacing w:before="40" w:after="40"/>
            </w:pPr>
            <w:r>
              <w:rPr>
                <w:color w:val="1a202c"/>
                <w:sz w:val="20"/>
              </w:rPr>
              <w:t xml:space="preserve">BIGINT</w:t>
            </w:r>
          </w:p>
        </w:tc>
        <w:tc>
          <w:tcPr>
            <w:tcW w:w="800" w:type="dxa"/>
          </w:tcPr>
          <w:p>
            <w:pPr>
              <w:spacing w:before="40" w:after="40"/>
            </w:pPr>
            <w:r>
              <w:rPr>
                <w:color w:val="1a202c"/>
                <w:sz w:val="20"/>
              </w:rPr>
              <w:t xml:space="preserve">FK</w:t>
            </w:r>
          </w:p>
        </w:tc>
        <w:tc>
          <w:tcPr>
            <w:tcW w:w="1000" w:type="dxa"/>
          </w:tcPr>
          <w:p>
            <w:pPr>
              <w:spacing w:before="40" w:after="40"/>
            </w:pPr>
            <w:r>
              <w:rPr>
                <w:color w:val="1a202c"/>
                <w:sz w:val="20"/>
              </w:rPr>
              <w:t xml:space="preserve">YES</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-&gt; lessons.lesson_id ON DELETE CASCADE.</w:t>
            </w:r>
          </w:p>
        </w:tc>
      </w:tr>
      <w:tr>
        <w:tc>
          <w:tcPr>
            <w:tcW w:w="1800" w:type="dxa"/>
          </w:tcPr>
          <w:p>
            <w:pPr>
              <w:spacing w:before="40" w:after="40"/>
            </w:pPr>
            <w:r>
              <w:rPr>
                <w:color w:val="1a202c"/>
                <w:sz w:val="20"/>
              </w:rPr>
              <w:t xml:space="preserve">teacher_id</w:t>
            </w:r>
          </w:p>
        </w:tc>
        <w:tc>
          <w:tcPr>
            <w:tcW w:w="1500" w:type="dxa"/>
          </w:tcPr>
          <w:p>
            <w:pPr>
              <w:spacing w:before="40" w:after="40"/>
            </w:pPr>
            <w:r>
              <w:rPr>
                <w:color w:val="1a202c"/>
                <w:sz w:val="20"/>
              </w:rPr>
              <w:t xml:space="preserve">BIGINT</w:t>
            </w:r>
          </w:p>
        </w:tc>
        <w:tc>
          <w:tcPr>
            <w:tcW w:w="800" w:type="dxa"/>
          </w:tcPr>
          <w:p>
            <w:pPr>
              <w:spacing w:before="40" w:after="40"/>
            </w:pPr>
            <w:r>
              <w:rPr>
                <w:color w:val="1a202c"/>
                <w:sz w:val="20"/>
              </w:rPr>
              <w:t xml:space="preserve">FK</w:t>
            </w:r>
          </w:p>
        </w:tc>
        <w:tc>
          <w:tcPr>
            <w:tcW w:w="1000" w:type="dxa"/>
          </w:tcPr>
          <w:p>
            <w:pPr>
              <w:spacing w:before="40" w:after="40"/>
            </w:pPr>
            <w:r>
              <w:rPr>
                <w:color w:val="1a202c"/>
                <w:sz w:val="20"/>
              </w:rPr>
              <w:t xml:space="preserve">YES</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-&gt; teachers.teacher_id ON DELETE SET NULL.</w:t>
            </w:r>
          </w:p>
        </w:tc>
      </w:tr>
      <w:tr>
        <w:tc>
          <w:tcPr>
            <w:tcW w:w="1800" w:type="dxa"/>
          </w:tcPr>
          <w:p>
            <w:pPr>
              <w:spacing w:before="40" w:after="40"/>
            </w:pPr>
            <w:r>
              <w:rPr>
                <w:color w:val="1a202c"/>
                <w:sz w:val="20"/>
              </w:rPr>
              <w:t xml:space="preserve">event_type</w:t>
            </w:r>
          </w:p>
        </w:tc>
        <w:tc>
          <w:tcPr>
            <w:tcW w:w="1500" w:type="dxa"/>
          </w:tcPr>
          <w:p>
            <w:pPr>
              <w:spacing w:before="40" w:after="40"/>
            </w:pPr>
            <w:r>
              <w:rPr>
                <w:color w:val="1a202c"/>
                <w:sz w:val="20"/>
              </w:rPr>
              <w:t xml:space="preserve">VARCHAR(30)</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CHECK IN ('Blast','Reblast','Accept','Decline','Assign','Cancel','Reschedule','ConfirmationSent','MaterialSent','AdminNotified').</w:t>
            </w:r>
          </w:p>
        </w:tc>
      </w:tr>
      <w:tr>
        <w:tc>
          <w:tcPr>
            <w:tcW w:w="1800" w:type="dxa"/>
          </w:tcPr>
          <w:p>
            <w:pPr>
              <w:spacing w:before="40" w:after="40"/>
            </w:pPr>
            <w:r>
              <w:rPr>
                <w:color w:val="1a202c"/>
                <w:sz w:val="20"/>
              </w:rPr>
              <w:t xml:space="preserve">detail</w:t>
            </w:r>
          </w:p>
        </w:tc>
        <w:tc>
          <w:tcPr>
            <w:tcW w:w="1500" w:type="dxa"/>
          </w:tcPr>
          <w:p>
            <w:pPr>
              <w:spacing w:before="40" w:after="40"/>
            </w:pPr>
            <w:r>
              <w:rPr>
                <w:color w:val="1a202c"/>
                <w:sz w:val="20"/>
              </w:rPr>
              <w:t xml:space="preserve">JSONB</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YES</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Structured payload, e.g. {old_date, new_date} on reschedule or a cancel reason.</w:t>
            </w:r>
          </w:p>
        </w:tc>
      </w:tr>
      <w:tr>
        <w:tc>
          <w:tcPr>
            <w:tcW w:w="1800" w:type="dxa"/>
          </w:tcPr>
          <w:p>
            <w:pPr>
              <w:spacing w:before="40" w:after="40"/>
            </w:pPr>
            <w:r>
              <w:rPr>
                <w:color w:val="1a202c"/>
                <w:sz w:val="20"/>
              </w:rPr>
              <w:t xml:space="preserve">created_at</w:t>
            </w:r>
          </w:p>
        </w:tc>
        <w:tc>
          <w:tcPr>
            <w:tcW w:w="1500" w:type="dxa"/>
          </w:tcPr>
          <w:p>
            <w:pPr>
              <w:spacing w:before="40" w:after="40"/>
            </w:pPr>
            <w:r>
              <w:rPr>
                <w:color w:val="1a202c"/>
                <w:sz w:val="20"/>
              </w:rPr>
              <w:t xml:space="preserve">TIMESTAMPTZ</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now()</w:t>
            </w:r>
          </w:p>
        </w:tc>
        <w:tc>
          <w:tcPr>
            <w:tcW w:w="3700" w:type="dxa"/>
          </w:tcPr>
          <w:p>
            <w:pPr>
              <w:spacing w:before="40" w:after="40"/>
            </w:pPr>
            <w:r>
              <w:rPr>
                <w:color w:val="1a202c"/>
                <w:sz w:val="20"/>
              </w:rPr>
              <w:t xml:space="preserve">Event time.</w:t>
            </w:r>
          </w:p>
        </w:tc>
      </w:tr>
    </w:tbl>
    <w:p>
      <w:pPr>
        <w:pStyle w:val="Heading3"/>
      </w:pPr>
      <w:r>
        <w:t>app_users</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1800"/>
        <w:gridCol w:w="1500"/>
        <w:gridCol w:w="800"/>
        <w:gridCol w:w="1000"/>
        <w:gridCol w:w="1200"/>
        <w:gridCol w:w="3700"/>
      </w:tblGrid>
      <w:tr>
        <w:trPr>
          <w:tblHeader/>
        </w:trPr>
        <w:tc>
          <w:tcPr>
            <w:tcW w:w="1800" w:type="dxa"/>
            <w:shd w:val="clear" w:fill="edf2f7"/>
          </w:tcPr>
          <w:p>
            <w:pPr>
              <w:keepNext/>
              <w:spacing w:before="60" w:after="60"/>
            </w:pPr>
            <w:r>
              <w:rPr>
                <w:b/>
                <w:color w:val="1a202c"/>
                <w:sz w:val="20"/>
              </w:rPr>
              <w:t>Column</w:t>
            </w:r>
          </w:p>
        </w:tc>
        <w:tc>
          <w:tcPr>
            <w:tcW w:w="1500" w:type="dxa"/>
            <w:shd w:val="clear" w:fill="edf2f7"/>
          </w:tcPr>
          <w:p>
            <w:pPr>
              <w:keepNext/>
              <w:spacing w:before="60" w:after="60"/>
            </w:pPr>
            <w:r>
              <w:rPr>
                <w:b/>
                <w:color w:val="1a202c"/>
                <w:sz w:val="20"/>
              </w:rPr>
              <w:t>Data Type</w:t>
            </w:r>
          </w:p>
        </w:tc>
        <w:tc>
          <w:tcPr>
            <w:tcW w:w="800" w:type="dxa"/>
            <w:shd w:val="clear" w:fill="edf2f7"/>
          </w:tcPr>
          <w:p>
            <w:pPr>
              <w:keepNext/>
              <w:spacing w:before="60" w:after="60"/>
            </w:pPr>
            <w:r>
              <w:rPr>
                <w:b/>
                <w:color w:val="1a202c"/>
                <w:sz w:val="20"/>
              </w:rPr>
              <w:t>Key</w:t>
            </w:r>
          </w:p>
        </w:tc>
        <w:tc>
          <w:tcPr>
            <w:tcW w:w="1000" w:type="dxa"/>
            <w:shd w:val="clear" w:fill="edf2f7"/>
          </w:tcPr>
          <w:p>
            <w:pPr>
              <w:keepNext/>
              <w:spacing w:before="60" w:after="60"/>
            </w:pPr>
            <w:r>
              <w:rPr>
                <w:b/>
                <w:color w:val="1a202c"/>
                <w:sz w:val="20"/>
              </w:rPr>
              <w:t>Nullable</w:t>
            </w:r>
          </w:p>
        </w:tc>
        <w:tc>
          <w:tcPr>
            <w:tcW w:w="1200" w:type="dxa"/>
            <w:shd w:val="clear" w:fill="edf2f7"/>
          </w:tcPr>
          <w:p>
            <w:pPr>
              <w:keepNext/>
              <w:spacing w:before="60" w:after="60"/>
            </w:pPr>
            <w:r>
              <w:rPr>
                <w:b/>
                <w:color w:val="1a202c"/>
                <w:sz w:val="20"/>
              </w:rPr>
              <w:t>Default</w:t>
            </w:r>
          </w:p>
        </w:tc>
        <w:tc>
          <w:tcPr>
            <w:tcW w:w="3700" w:type="dxa"/>
            <w:shd w:val="clear" w:fill="edf2f7"/>
          </w:tcPr>
          <w:p>
            <w:pPr>
              <w:keepNext/>
              <w:spacing w:before="60" w:after="60"/>
            </w:pPr>
            <w:r>
              <w:rPr>
                <w:b/>
                <w:color w:val="1a202c"/>
                <w:sz w:val="20"/>
              </w:rPr>
              <w:t>Constraints / Notes</w:t>
            </w:r>
          </w:p>
        </w:tc>
      </w:tr>
      <w:tr>
        <w:tc>
          <w:tcPr>
            <w:tcW w:w="1800" w:type="dxa"/>
          </w:tcPr>
          <w:p>
            <w:pPr>
              <w:spacing w:before="40" w:after="40"/>
            </w:pPr>
            <w:r>
              <w:rPr>
                <w:color w:val="1a202c"/>
                <w:sz w:val="20"/>
              </w:rPr>
              <w:t xml:space="preserve">user_id</w:t>
            </w:r>
          </w:p>
        </w:tc>
        <w:tc>
          <w:tcPr>
            <w:tcW w:w="1500" w:type="dxa"/>
          </w:tcPr>
          <w:p>
            <w:pPr>
              <w:spacing w:before="40" w:after="40"/>
            </w:pPr>
            <w:r>
              <w:rPr>
                <w:color w:val="1a202c"/>
                <w:sz w:val="20"/>
              </w:rPr>
              <w:t xml:space="preserve">UUID</w:t>
            </w:r>
          </w:p>
        </w:tc>
        <w:tc>
          <w:tcPr>
            <w:tcW w:w="800" w:type="dxa"/>
          </w:tcPr>
          <w:p>
            <w:pPr>
              <w:spacing w:before="40" w:after="40"/>
            </w:pPr>
            <w:r>
              <w:rPr>
                <w:color w:val="1a202c"/>
                <w:sz w:val="20"/>
              </w:rPr>
              <w:t xml:space="preserve">PK, FK</w:t>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-&gt; auth.users(id). Same id as the Supabase auth user.</w:t>
            </w:r>
          </w:p>
        </w:tc>
      </w:tr>
      <w:tr>
        <w:tc>
          <w:tcPr>
            <w:tcW w:w="1800" w:type="dxa"/>
          </w:tcPr>
          <w:p>
            <w:pPr>
              <w:spacing w:before="40" w:after="40"/>
            </w:pPr>
            <w:r>
              <w:rPr>
                <w:color w:val="1a202c"/>
                <w:sz w:val="20"/>
              </w:rPr>
              <w:t xml:space="preserve">email</w:t>
            </w:r>
          </w:p>
        </w:tc>
        <w:tc>
          <w:tcPr>
            <w:tcW w:w="1500" w:type="dxa"/>
          </w:tcPr>
          <w:p>
            <w:pPr>
              <w:spacing w:before="40" w:after="40"/>
            </w:pPr>
            <w:r>
              <w:rPr>
                <w:color w:val="1a202c"/>
                <w:sz w:val="20"/>
              </w:rPr>
              <w:t xml:space="preserve">VARCHAR(255)</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UNIQUE. Sign-in email.</w:t>
            </w:r>
          </w:p>
        </w:tc>
      </w:tr>
      <w:tr>
        <w:tc>
          <w:tcPr>
            <w:tcW w:w="1800" w:type="dxa"/>
          </w:tcPr>
          <w:p>
            <w:pPr>
              <w:spacing w:before="40" w:after="40"/>
            </w:pPr>
            <w:r>
              <w:rPr>
                <w:color w:val="1a202c"/>
                <w:sz w:val="20"/>
              </w:rPr>
              <w:t xml:space="preserve">role</w:t>
            </w:r>
          </w:p>
        </w:tc>
        <w:tc>
          <w:tcPr>
            <w:tcW w:w="1500" w:type="dxa"/>
          </w:tcPr>
          <w:p>
            <w:pPr>
              <w:spacing w:before="40" w:after="40"/>
            </w:pPr>
            <w:r>
              <w:rPr>
                <w:color w:val="1a202c"/>
                <w:sz w:val="20"/>
              </w:rPr>
              <w:t xml:space="preserve">VARCHAR(20)</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'Teacher'</w:t>
            </w:r>
          </w:p>
        </w:tc>
        <w:tc>
          <w:tcPr>
            <w:tcW w:w="3700" w:type="dxa"/>
          </w:tcPr>
          <w:p>
            <w:pPr>
              <w:spacing w:before="40" w:after="40"/>
            </w:pPr>
            <w:r>
              <w:rPr>
                <w:color w:val="1a202c"/>
                <w:sz w:val="20"/>
              </w:rPr>
              <w:t xml:space="preserve">CHECK IN ('Admin','Teacher').</w:t>
            </w:r>
          </w:p>
        </w:tc>
      </w:tr>
      <w:tr>
        <w:tc>
          <w:tcPr>
            <w:tcW w:w="1800" w:type="dxa"/>
          </w:tcPr>
          <w:p>
            <w:pPr>
              <w:spacing w:before="40" w:after="40"/>
            </w:pPr>
            <w:r>
              <w:rPr>
                <w:color w:val="1a202c"/>
                <w:sz w:val="20"/>
              </w:rPr>
              <w:t xml:space="preserve">is_vinci_email</w:t>
            </w:r>
          </w:p>
        </w:tc>
        <w:tc>
          <w:tcPr>
            <w:tcW w:w="1500" w:type="dxa"/>
          </w:tcPr>
          <w:p>
            <w:pPr>
              <w:spacing w:before="40" w:after="40"/>
            </w:pPr>
            <w:r>
              <w:rPr>
                <w:color w:val="1a202c"/>
                <w:sz w:val="20"/>
              </w:rPr>
              <w:t xml:space="preserve">BOOLEAN</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false</w:t>
            </w:r>
          </w:p>
        </w:tc>
        <w:tc>
          <w:tcPr>
            <w:tcW w:w="3700" w:type="dxa"/>
          </w:tcPr>
          <w:p>
            <w:pPr>
              <w:spacing w:before="40" w:after="40"/>
            </w:pPr>
            <w:r>
              <w:rPr>
                <w:color w:val="1a202c"/>
                <w:sz w:val="20"/>
              </w:rPr>
              <w:t xml:space="preserve">TRUE when the email domain is a Vinci domain (full access).</w:t>
            </w:r>
          </w:p>
        </w:tc>
      </w:tr>
      <w:tr>
        <w:tc>
          <w:tcPr>
            <w:tcW w:w="1800" w:type="dxa"/>
          </w:tcPr>
          <w:p>
            <w:pPr>
              <w:spacing w:before="40" w:after="40"/>
            </w:pPr>
            <w:r>
              <w:rPr>
                <w:color w:val="1a202c"/>
                <w:sz w:val="20"/>
              </w:rPr>
              <w:t xml:space="preserve">teacher_id</w:t>
            </w:r>
          </w:p>
        </w:tc>
        <w:tc>
          <w:tcPr>
            <w:tcW w:w="1500" w:type="dxa"/>
          </w:tcPr>
          <w:p>
            <w:pPr>
              <w:spacing w:before="40" w:after="40"/>
            </w:pPr>
            <w:r>
              <w:rPr>
                <w:color w:val="1a202c"/>
                <w:sz w:val="20"/>
              </w:rPr>
              <w:t xml:space="preserve">BIGINT</w:t>
            </w:r>
          </w:p>
        </w:tc>
        <w:tc>
          <w:tcPr>
            <w:tcW w:w="800" w:type="dxa"/>
          </w:tcPr>
          <w:p>
            <w:pPr>
              <w:spacing w:before="40" w:after="40"/>
            </w:pPr>
            <w:r>
              <w:rPr>
                <w:color w:val="1a202c"/>
                <w:sz w:val="20"/>
              </w:rPr>
              <w:t xml:space="preserve">FK</w:t>
            </w:r>
          </w:p>
        </w:tc>
        <w:tc>
          <w:tcPr>
            <w:tcW w:w="1000" w:type="dxa"/>
          </w:tcPr>
          <w:p>
            <w:pPr>
              <w:spacing w:before="40" w:after="40"/>
            </w:pPr>
            <w:r>
              <w:rPr>
                <w:color w:val="1a202c"/>
                <w:sz w:val="20"/>
              </w:rPr>
              <w:t xml:space="preserve">YES</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-&gt; teachers.teacher_id. UNIQUE. NULL for admins.</w:t>
            </w:r>
          </w:p>
        </w:tc>
      </w:tr>
      <w:tr>
        <w:tc>
          <w:tcPr>
            <w:tcW w:w="1800" w:type="dxa"/>
          </w:tcPr>
          <w:p>
            <w:pPr>
              <w:spacing w:before="40" w:after="40"/>
            </w:pPr>
            <w:r>
              <w:rPr>
                <w:color w:val="1a202c"/>
                <w:sz w:val="20"/>
              </w:rPr>
              <w:t xml:space="preserve">created_at</w:t>
            </w:r>
          </w:p>
        </w:tc>
        <w:tc>
          <w:tcPr>
            <w:tcW w:w="1500" w:type="dxa"/>
          </w:tcPr>
          <w:p>
            <w:pPr>
              <w:spacing w:before="40" w:after="40"/>
            </w:pPr>
            <w:r>
              <w:rPr>
                <w:color w:val="1a202c"/>
                <w:sz w:val="20"/>
              </w:rPr>
              <w:t xml:space="preserve">TIMESTAMPTZ</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now()</w:t>
            </w:r>
          </w:p>
        </w:tc>
        <w:tc>
          <w:tcPr>
            <w:tcW w:w="3700" w:type="dxa"/>
          </w:tcPr>
          <w:p>
            <w:pPr>
              <w:spacing w:before="40" w:after="40"/>
            </w:pPr>
            <w:r>
              <w:rPr>
                <w:color w:val="1a202c"/>
                <w:sz w:val="20"/>
              </w:rPr>
              <w:t xml:space="preserve">Row creation time.</w:t>
            </w:r>
          </w:p>
        </w:tc>
      </w:tr>
    </w:tbl>
    <w:p>
      <w:pPr>
        <w:pStyle w:val="Heading3"/>
      </w:pPr>
      <w:r>
        <w:t>Teacher_salary_snapshot</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1800"/>
        <w:gridCol w:w="1500"/>
        <w:gridCol w:w="800"/>
        <w:gridCol w:w="1000"/>
        <w:gridCol w:w="1200"/>
        <w:gridCol w:w="3700"/>
      </w:tblGrid>
      <w:tr>
        <w:trPr>
          <w:tblHeader/>
        </w:trPr>
        <w:tc>
          <w:tcPr>
            <w:tcW w:w="1800" w:type="dxa"/>
            <w:shd w:val="clear" w:fill="edf2f7"/>
          </w:tcPr>
          <w:p>
            <w:pPr>
              <w:keepNext/>
              <w:spacing w:before="60" w:after="60"/>
            </w:pPr>
            <w:r>
              <w:rPr>
                <w:b/>
                <w:color w:val="1a202c"/>
                <w:sz w:val="20"/>
              </w:rPr>
              <w:t>Column</w:t>
            </w:r>
          </w:p>
        </w:tc>
        <w:tc>
          <w:tcPr>
            <w:tcW w:w="1500" w:type="dxa"/>
            <w:shd w:val="clear" w:fill="edf2f7"/>
          </w:tcPr>
          <w:p>
            <w:pPr>
              <w:keepNext/>
              <w:spacing w:before="60" w:after="60"/>
            </w:pPr>
            <w:r>
              <w:rPr>
                <w:b/>
                <w:color w:val="1a202c"/>
                <w:sz w:val="20"/>
              </w:rPr>
              <w:t>Data Type</w:t>
            </w:r>
          </w:p>
        </w:tc>
        <w:tc>
          <w:tcPr>
            <w:tcW w:w="800" w:type="dxa"/>
            <w:shd w:val="clear" w:fill="edf2f7"/>
          </w:tcPr>
          <w:p>
            <w:pPr>
              <w:keepNext/>
              <w:spacing w:before="60" w:after="60"/>
            </w:pPr>
            <w:r>
              <w:rPr>
                <w:b/>
                <w:color w:val="1a202c"/>
                <w:sz w:val="20"/>
              </w:rPr>
              <w:t>Key</w:t>
            </w:r>
          </w:p>
        </w:tc>
        <w:tc>
          <w:tcPr>
            <w:tcW w:w="1000" w:type="dxa"/>
            <w:shd w:val="clear" w:fill="edf2f7"/>
          </w:tcPr>
          <w:p>
            <w:pPr>
              <w:keepNext/>
              <w:spacing w:before="60" w:after="60"/>
            </w:pPr>
            <w:r>
              <w:rPr>
                <w:b/>
                <w:color w:val="1a202c"/>
                <w:sz w:val="20"/>
              </w:rPr>
              <w:t>Nullable</w:t>
            </w:r>
          </w:p>
        </w:tc>
        <w:tc>
          <w:tcPr>
            <w:tcW w:w="1200" w:type="dxa"/>
            <w:shd w:val="clear" w:fill="edf2f7"/>
          </w:tcPr>
          <w:p>
            <w:pPr>
              <w:keepNext/>
              <w:spacing w:before="60" w:after="60"/>
            </w:pPr>
            <w:r>
              <w:rPr>
                <w:b/>
                <w:color w:val="1a202c"/>
                <w:sz w:val="20"/>
              </w:rPr>
              <w:t>Default</w:t>
            </w:r>
          </w:p>
        </w:tc>
        <w:tc>
          <w:tcPr>
            <w:tcW w:w="3700" w:type="dxa"/>
            <w:shd w:val="clear" w:fill="edf2f7"/>
          </w:tcPr>
          <w:p>
            <w:pPr>
              <w:keepNext/>
              <w:spacing w:before="60" w:after="60"/>
            </w:pPr>
            <w:r>
              <w:rPr>
                <w:b/>
                <w:color w:val="1a202c"/>
                <w:sz w:val="20"/>
              </w:rPr>
              <w:t>Constraints / Notes</w:t>
            </w:r>
          </w:p>
        </w:tc>
      </w:tr>
      <w:tr>
        <w:tc>
          <w:tcPr>
            <w:tcW w:w="1800" w:type="dxa"/>
          </w:tcPr>
          <w:p>
            <w:pPr>
              <w:spacing w:before="40" w:after="40"/>
            </w:pPr>
            <w:r>
              <w:rPr>
                <w:color w:val="1a202c"/>
                <w:sz w:val="20"/>
              </w:rPr>
              <w:t xml:space="preserve">snapshot_id</w:t>
            </w:r>
          </w:p>
        </w:tc>
        <w:tc>
          <w:tcPr>
            <w:tcW w:w="1500" w:type="dxa"/>
          </w:tcPr>
          <w:p>
            <w:pPr>
              <w:spacing w:before="40" w:after="40"/>
            </w:pPr>
            <w:r>
              <w:rPr>
                <w:color w:val="1a202c"/>
                <w:sz w:val="20"/>
              </w:rPr>
              <w:t xml:space="preserve">BIGINT</w:t>
            </w:r>
          </w:p>
        </w:tc>
        <w:tc>
          <w:tcPr>
            <w:tcW w:w="800" w:type="dxa"/>
          </w:tcPr>
          <w:p>
            <w:pPr>
              <w:spacing w:before="40" w:after="40"/>
            </w:pPr>
            <w:r>
              <w:rPr>
                <w:color w:val="1a202c"/>
                <w:sz w:val="20"/>
              </w:rPr>
              <w:t xml:space="preserve">PK</w:t>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IDENTITY</w:t>
            </w:r>
          </w:p>
        </w:tc>
        <w:tc>
          <w:tcPr>
            <w:tcW w:w="3700" w:type="dxa"/>
          </w:tcPr>
          <w:p>
            <w:pPr>
              <w:spacing w:before="40" w:after="40"/>
            </w:pPr>
            <w:r>
              <w:rPr>
                <w:color w:val="1a202c"/>
                <w:sz w:val="20"/>
              </w:rPr>
              <w:t xml:space="preserve">Auto-incrementing surrogate key.</w:t>
            </w:r>
          </w:p>
        </w:tc>
      </w:tr>
      <w:tr>
        <w:tc>
          <w:tcPr>
            <w:tcW w:w="1800" w:type="dxa"/>
          </w:tcPr>
          <w:p>
            <w:pPr>
              <w:spacing w:before="40" w:after="40"/>
            </w:pPr>
            <w:r>
              <w:rPr>
                <w:color w:val="1a202c"/>
                <w:sz w:val="20"/>
              </w:rPr>
              <w:t xml:space="preserve">teacher_id</w:t>
            </w:r>
          </w:p>
        </w:tc>
        <w:tc>
          <w:tcPr>
            <w:tcW w:w="1500" w:type="dxa"/>
          </w:tcPr>
          <w:p>
            <w:pPr>
              <w:spacing w:before="40" w:after="40"/>
            </w:pPr>
            <w:r>
              <w:rPr>
                <w:color w:val="1a202c"/>
                <w:sz w:val="20"/>
              </w:rPr>
              <w:t xml:space="preserve">BIGINT</w:t>
            </w:r>
          </w:p>
        </w:tc>
        <w:tc>
          <w:tcPr>
            <w:tcW w:w="800" w:type="dxa"/>
          </w:tcPr>
          <w:p>
            <w:pPr>
              <w:spacing w:before="40" w:after="40"/>
            </w:pPr>
            <w:r>
              <w:rPr>
                <w:color w:val="1a202c"/>
                <w:sz w:val="20"/>
              </w:rPr>
              <w:t xml:space="preserve">FK</w:t>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-&gt; teachers.teacher_id.</w:t>
            </w:r>
          </w:p>
        </w:tc>
      </w:tr>
      <w:tr>
        <w:tc>
          <w:tcPr>
            <w:tcW w:w="1800" w:type="dxa"/>
          </w:tcPr>
          <w:p>
            <w:pPr>
              <w:spacing w:before="40" w:after="40"/>
            </w:pPr>
            <w:r>
              <w:rPr>
                <w:color w:val="1a202c"/>
                <w:sz w:val="20"/>
              </w:rPr>
              <w:t xml:space="preserve">period_year</w:t>
            </w:r>
          </w:p>
        </w:tc>
        <w:tc>
          <w:tcPr>
            <w:tcW w:w="1500" w:type="dxa"/>
          </w:tcPr>
          <w:p>
            <w:pPr>
              <w:spacing w:before="40" w:after="40"/>
            </w:pPr>
            <w:r>
              <w:rPr>
                <w:color w:val="1a202c"/>
                <w:sz w:val="20"/>
              </w:rPr>
              <w:t xml:space="preserve">SMALLINT</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e.g. 2026.</w:t>
            </w:r>
          </w:p>
        </w:tc>
      </w:tr>
      <w:tr>
        <w:tc>
          <w:tcPr>
            <w:tcW w:w="1800" w:type="dxa"/>
          </w:tcPr>
          <w:p>
            <w:pPr>
              <w:spacing w:before="40" w:after="40"/>
            </w:pPr>
            <w:r>
              <w:rPr>
                <w:color w:val="1a202c"/>
                <w:sz w:val="20"/>
              </w:rPr>
              <w:t xml:space="preserve">period_month</w:t>
            </w:r>
          </w:p>
        </w:tc>
        <w:tc>
          <w:tcPr>
            <w:tcW w:w="1500" w:type="dxa"/>
          </w:tcPr>
          <w:p>
            <w:pPr>
              <w:spacing w:before="40" w:after="40"/>
            </w:pPr>
            <w:r>
              <w:rPr>
                <w:color w:val="1a202c"/>
                <w:sz w:val="20"/>
              </w:rPr>
              <w:t xml:space="preserve">SMALLINT</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CHECK (1..12).</w:t>
            </w:r>
          </w:p>
        </w:tc>
      </w:tr>
      <w:tr>
        <w:tc>
          <w:tcPr>
            <w:tcW w:w="1800" w:type="dxa"/>
          </w:tcPr>
          <w:p>
            <w:pPr>
              <w:spacing w:before="40" w:after="40"/>
            </w:pPr>
            <w:r>
              <w:rPr>
                <w:color w:val="1a202c"/>
                <w:sz w:val="20"/>
              </w:rPr>
              <w:t xml:space="preserve">tutor_hours</w:t>
            </w:r>
          </w:p>
        </w:tc>
        <w:tc>
          <w:tcPr>
            <w:tcW w:w="1500" w:type="dxa"/>
          </w:tcPr>
          <w:p>
            <w:pPr>
              <w:spacing w:before="40" w:after="40"/>
            </w:pPr>
            <w:r>
              <w:rPr>
                <w:color w:val="1a202c"/>
                <w:sz w:val="20"/>
              </w:rPr>
              <w:t xml:space="preserve">DECIMAL(8,2)</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0</w:t>
            </w:r>
          </w:p>
        </w:tc>
        <w:tc>
          <w:tcPr>
            <w:tcW w:w="3700" w:type="dxa"/>
          </w:tcPr>
          <w:p>
            <w:pPr>
              <w:spacing w:before="40" w:after="40"/>
            </w:pPr>
            <w:r>
              <w:rPr>
                <w:color w:val="1a202c"/>
                <w:sz w:val="20"/>
              </w:rPr>
              <w:t xml:space="preserve">Hours taught as Tutor that month.</w:t>
            </w:r>
          </w:p>
        </w:tc>
      </w:tr>
      <w:tr>
        <w:tc>
          <w:tcPr>
            <w:tcW w:w="1800" w:type="dxa"/>
          </w:tcPr>
          <w:p>
            <w:pPr>
              <w:spacing w:before="40" w:after="40"/>
            </w:pPr>
            <w:r>
              <w:rPr>
                <w:color w:val="1a202c"/>
                <w:sz w:val="20"/>
              </w:rPr>
              <w:t xml:space="preserve">ta_hours</w:t>
            </w:r>
          </w:p>
        </w:tc>
        <w:tc>
          <w:tcPr>
            <w:tcW w:w="1500" w:type="dxa"/>
          </w:tcPr>
          <w:p>
            <w:pPr>
              <w:spacing w:before="40" w:after="40"/>
            </w:pPr>
            <w:r>
              <w:rPr>
                <w:color w:val="1a202c"/>
                <w:sz w:val="20"/>
              </w:rPr>
              <w:t xml:space="preserve">DECIMAL(8,2)</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0</w:t>
            </w:r>
          </w:p>
        </w:tc>
        <w:tc>
          <w:tcPr>
            <w:tcW w:w="3700" w:type="dxa"/>
          </w:tcPr>
          <w:p>
            <w:pPr>
              <w:spacing w:before="40" w:after="40"/>
            </w:pPr>
            <w:r>
              <w:rPr>
                <w:color w:val="1a202c"/>
                <w:sz w:val="20"/>
              </w:rPr>
              <w:t xml:space="preserve">Hours taught as TA that month.</w:t>
            </w:r>
          </w:p>
        </w:tc>
      </w:tr>
      <w:tr>
        <w:tc>
          <w:tcPr>
            <w:tcW w:w="1800" w:type="dxa"/>
          </w:tcPr>
          <w:p>
            <w:pPr>
              <w:spacing w:before="40" w:after="40"/>
            </w:pPr>
            <w:r>
              <w:rPr>
                <w:color w:val="1a202c"/>
                <w:sz w:val="20"/>
              </w:rPr>
              <w:t xml:space="preserve">tutor_rate</w:t>
            </w:r>
          </w:p>
        </w:tc>
        <w:tc>
          <w:tcPr>
            <w:tcW w:w="1500" w:type="dxa"/>
          </w:tcPr>
          <w:p>
            <w:pPr>
              <w:spacing w:before="40" w:after="40"/>
            </w:pPr>
            <w:r>
              <w:rPr>
                <w:color w:val="1a202c"/>
                <w:sz w:val="20"/>
              </w:rPr>
              <w:t xml:space="preserve">DECIMAL(10,2)</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Tutor rate captured at snapshot time.</w:t>
            </w:r>
          </w:p>
        </w:tc>
      </w:tr>
      <w:tr>
        <w:tc>
          <w:tcPr>
            <w:tcW w:w="1800" w:type="dxa"/>
          </w:tcPr>
          <w:p>
            <w:pPr>
              <w:spacing w:before="40" w:after="40"/>
            </w:pPr>
            <w:r>
              <w:rPr>
                <w:color w:val="1a202c"/>
                <w:sz w:val="20"/>
              </w:rPr>
              <w:t xml:space="preserve">ta_rate</w:t>
            </w:r>
          </w:p>
        </w:tc>
        <w:tc>
          <w:tcPr>
            <w:tcW w:w="1500" w:type="dxa"/>
          </w:tcPr>
          <w:p>
            <w:pPr>
              <w:spacing w:before="40" w:after="40"/>
            </w:pPr>
            <w:r>
              <w:rPr>
                <w:color w:val="1a202c"/>
                <w:sz w:val="20"/>
              </w:rPr>
              <w:t xml:space="preserve">DECIMAL(10,2)</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TA rate captured at snapshot time.</w:t>
            </w:r>
          </w:p>
        </w:tc>
      </w:tr>
      <w:tr>
        <w:tc>
          <w:tcPr>
            <w:tcW w:w="1800" w:type="dxa"/>
          </w:tcPr>
          <w:p>
            <w:pPr>
              <w:spacing w:before="40" w:after="40"/>
            </w:pPr>
            <w:r>
              <w:rPr>
                <w:color w:val="1a202c"/>
                <w:sz w:val="20"/>
              </w:rPr>
              <w:t xml:space="preserve">tutor_payout</w:t>
            </w:r>
          </w:p>
        </w:tc>
        <w:tc>
          <w:tcPr>
            <w:tcW w:w="1500" w:type="dxa"/>
          </w:tcPr>
          <w:p>
            <w:pPr>
              <w:spacing w:before="40" w:after="40"/>
            </w:pPr>
            <w:r>
              <w:rPr>
                <w:color w:val="1a202c"/>
                <w:sz w:val="20"/>
              </w:rPr>
              <w:t xml:space="preserve">DECIMAL(10,2)</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0</w:t>
            </w:r>
          </w:p>
        </w:tc>
        <w:tc>
          <w:tcPr>
            <w:tcW w:w="3700" w:type="dxa"/>
          </w:tcPr>
          <w:p>
            <w:pPr>
              <w:spacing w:before="40" w:after="40"/>
            </w:pPr>
            <w:r>
              <w:rPr>
                <w:color w:val="1a202c"/>
                <w:sz w:val="20"/>
              </w:rPr>
              <w:t xml:space="preserve">tutor_hours x tutor_rate.</w:t>
            </w:r>
          </w:p>
        </w:tc>
      </w:tr>
      <w:tr>
        <w:tc>
          <w:tcPr>
            <w:tcW w:w="1800" w:type="dxa"/>
          </w:tcPr>
          <w:p>
            <w:pPr>
              <w:spacing w:before="40" w:after="40"/>
            </w:pPr>
            <w:r>
              <w:rPr>
                <w:color w:val="1a202c"/>
                <w:sz w:val="20"/>
              </w:rPr>
              <w:t xml:space="preserve">ta_payout</w:t>
            </w:r>
          </w:p>
        </w:tc>
        <w:tc>
          <w:tcPr>
            <w:tcW w:w="1500" w:type="dxa"/>
          </w:tcPr>
          <w:p>
            <w:pPr>
              <w:spacing w:before="40" w:after="40"/>
            </w:pPr>
            <w:r>
              <w:rPr>
                <w:color w:val="1a202c"/>
                <w:sz w:val="20"/>
              </w:rPr>
              <w:t xml:space="preserve">DECIMAL(10,2)</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0</w:t>
            </w:r>
          </w:p>
        </w:tc>
        <w:tc>
          <w:tcPr>
            <w:tcW w:w="3700" w:type="dxa"/>
          </w:tcPr>
          <w:p>
            <w:pPr>
              <w:spacing w:before="40" w:after="40"/>
            </w:pPr>
            <w:r>
              <w:rPr>
                <w:color w:val="1a202c"/>
                <w:sz w:val="20"/>
              </w:rPr>
              <w:t xml:space="preserve">ta_hours x ta_rate.</w:t>
            </w:r>
          </w:p>
        </w:tc>
      </w:tr>
      <w:tr>
        <w:tc>
          <w:tcPr>
            <w:tcW w:w="1800" w:type="dxa"/>
          </w:tcPr>
          <w:p>
            <w:pPr>
              <w:spacing w:before="40" w:after="40"/>
            </w:pPr>
            <w:r>
              <w:rPr>
                <w:color w:val="1a202c"/>
                <w:sz w:val="20"/>
              </w:rPr>
              <w:t xml:space="preserve">total_payout</w:t>
            </w:r>
          </w:p>
        </w:tc>
        <w:tc>
          <w:tcPr>
            <w:tcW w:w="1500" w:type="dxa"/>
          </w:tcPr>
          <w:p>
            <w:pPr>
              <w:spacing w:before="40" w:after="40"/>
            </w:pPr>
            <w:r>
              <w:rPr>
                <w:color w:val="1a202c"/>
                <w:sz w:val="20"/>
              </w:rPr>
              <w:t xml:space="preserve">DECIMAL(10,2)</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GENERATED</w:t>
            </w:r>
          </w:p>
        </w:tc>
        <w:tc>
          <w:tcPr>
            <w:tcW w:w="3700" w:type="dxa"/>
          </w:tcPr>
          <w:p>
            <w:pPr>
              <w:spacing w:before="40" w:after="40"/>
            </w:pPr>
            <w:r>
              <w:rPr>
                <w:color w:val="1a202c"/>
                <w:sz w:val="20"/>
              </w:rPr>
              <w:t xml:space="preserve">GENERATED ALWAYS AS (tutor_payout + ta_payout) STORED.</w:t>
            </w:r>
          </w:p>
        </w:tc>
      </w:tr>
      <w:tr>
        <w:tc>
          <w:tcPr>
            <w:tcW w:w="1800" w:type="dxa"/>
          </w:tcPr>
          <w:p>
            <w:pPr>
              <w:spacing w:before="40" w:after="40"/>
            </w:pPr>
            <w:r>
              <w:rPr>
                <w:color w:val="1a202c"/>
                <w:sz w:val="20"/>
              </w:rPr>
              <w:t xml:space="preserve">generated_at</w:t>
            </w:r>
          </w:p>
        </w:tc>
        <w:tc>
          <w:tcPr>
            <w:tcW w:w="1500" w:type="dxa"/>
          </w:tcPr>
          <w:p>
            <w:pPr>
              <w:spacing w:before="40" w:after="40"/>
            </w:pPr>
            <w:r>
              <w:rPr>
                <w:color w:val="1a202c"/>
                <w:sz w:val="20"/>
              </w:rPr>
              <w:t xml:space="preserve">TIMESTAMPTZ</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now()</w:t>
            </w:r>
          </w:p>
        </w:tc>
        <w:tc>
          <w:tcPr>
            <w:tcW w:w="3700" w:type="dxa"/>
          </w:tcPr>
          <w:p>
            <w:pPr>
              <w:spacing w:before="40" w:after="40"/>
            </w:pPr>
            <w:r>
              <w:rPr>
                <w:color w:val="1a202c"/>
                <w:sz w:val="20"/>
              </w:rPr>
              <w:t xml:space="preserve">When the snapshot was produced.</w:t>
            </w:r>
          </w:p>
        </w:tc>
      </w:tr>
      <w:tr>
        <w:tc>
          <w:tcPr>
            <w:tcW w:w="1800" w:type="dxa"/>
          </w:tcPr>
          <w:p>
            <w:pPr>
              <w:spacing w:before="40" w:after="40"/>
            </w:pPr>
            <w:r>
              <w:rPr>
                <w:color w:val="1a202c"/>
                <w:sz w:val="20"/>
              </w:rPr>
              <w:t xml:space="preserve"/>
            </w:r>
          </w:p>
        </w:tc>
        <w:tc>
          <w:tcPr>
            <w:tcW w:w="1500" w:type="dxa"/>
          </w:tcPr>
          <w:p>
            <w:pPr>
              <w:spacing w:before="40" w:after="40"/>
            </w:pPr>
            <w:r>
              <w:rPr>
                <w:color w:val="1a202c"/>
                <w:sz w:val="20"/>
              </w:rPr>
              <w:t xml:space="preserve"/>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UNIQUE (teacher_id, period_year, period_month).</w:t>
            </w:r>
          </w:p>
        </w:tc>
      </w:tr>
    </w:tbl>
    <w:p>
      <w:pPr>
        <w:pStyle w:val="Heading3"/>
      </w:pPr>
      <w:r>
        <w:t>Course_financial_snapshot</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1800"/>
        <w:gridCol w:w="1500"/>
        <w:gridCol w:w="800"/>
        <w:gridCol w:w="1000"/>
        <w:gridCol w:w="1200"/>
        <w:gridCol w:w="3700"/>
      </w:tblGrid>
      <w:tr>
        <w:trPr>
          <w:tblHeader/>
        </w:trPr>
        <w:tc>
          <w:tcPr>
            <w:tcW w:w="1800" w:type="dxa"/>
            <w:shd w:val="clear" w:fill="edf2f7"/>
          </w:tcPr>
          <w:p>
            <w:pPr>
              <w:keepNext/>
              <w:spacing w:before="60" w:after="60"/>
            </w:pPr>
            <w:r>
              <w:rPr>
                <w:b/>
                <w:color w:val="1a202c"/>
                <w:sz w:val="20"/>
              </w:rPr>
              <w:t>Column</w:t>
            </w:r>
          </w:p>
        </w:tc>
        <w:tc>
          <w:tcPr>
            <w:tcW w:w="1500" w:type="dxa"/>
            <w:shd w:val="clear" w:fill="edf2f7"/>
          </w:tcPr>
          <w:p>
            <w:pPr>
              <w:keepNext/>
              <w:spacing w:before="60" w:after="60"/>
            </w:pPr>
            <w:r>
              <w:rPr>
                <w:b/>
                <w:color w:val="1a202c"/>
                <w:sz w:val="20"/>
              </w:rPr>
              <w:t>Data Type</w:t>
            </w:r>
          </w:p>
        </w:tc>
        <w:tc>
          <w:tcPr>
            <w:tcW w:w="800" w:type="dxa"/>
            <w:shd w:val="clear" w:fill="edf2f7"/>
          </w:tcPr>
          <w:p>
            <w:pPr>
              <w:keepNext/>
              <w:spacing w:before="60" w:after="60"/>
            </w:pPr>
            <w:r>
              <w:rPr>
                <w:b/>
                <w:color w:val="1a202c"/>
                <w:sz w:val="20"/>
              </w:rPr>
              <w:t>Key</w:t>
            </w:r>
          </w:p>
        </w:tc>
        <w:tc>
          <w:tcPr>
            <w:tcW w:w="1000" w:type="dxa"/>
            <w:shd w:val="clear" w:fill="edf2f7"/>
          </w:tcPr>
          <w:p>
            <w:pPr>
              <w:keepNext/>
              <w:spacing w:before="60" w:after="60"/>
            </w:pPr>
            <w:r>
              <w:rPr>
                <w:b/>
                <w:color w:val="1a202c"/>
                <w:sz w:val="20"/>
              </w:rPr>
              <w:t>Nullable</w:t>
            </w:r>
          </w:p>
        </w:tc>
        <w:tc>
          <w:tcPr>
            <w:tcW w:w="1200" w:type="dxa"/>
            <w:shd w:val="clear" w:fill="edf2f7"/>
          </w:tcPr>
          <w:p>
            <w:pPr>
              <w:keepNext/>
              <w:spacing w:before="60" w:after="60"/>
            </w:pPr>
            <w:r>
              <w:rPr>
                <w:b/>
                <w:color w:val="1a202c"/>
                <w:sz w:val="20"/>
              </w:rPr>
              <w:t>Default</w:t>
            </w:r>
          </w:p>
        </w:tc>
        <w:tc>
          <w:tcPr>
            <w:tcW w:w="3700" w:type="dxa"/>
            <w:shd w:val="clear" w:fill="edf2f7"/>
          </w:tcPr>
          <w:p>
            <w:pPr>
              <w:keepNext/>
              <w:spacing w:before="60" w:after="60"/>
            </w:pPr>
            <w:r>
              <w:rPr>
                <w:b/>
                <w:color w:val="1a202c"/>
                <w:sz w:val="20"/>
              </w:rPr>
              <w:t>Constraints / Notes</w:t>
            </w:r>
          </w:p>
        </w:tc>
      </w:tr>
      <w:tr>
        <w:tc>
          <w:tcPr>
            <w:tcW w:w="1800" w:type="dxa"/>
          </w:tcPr>
          <w:p>
            <w:pPr>
              <w:spacing w:before="40" w:after="40"/>
            </w:pPr>
            <w:r>
              <w:rPr>
                <w:color w:val="1a202c"/>
                <w:sz w:val="20"/>
              </w:rPr>
              <w:t xml:space="preserve">snapshot_id</w:t>
            </w:r>
          </w:p>
        </w:tc>
        <w:tc>
          <w:tcPr>
            <w:tcW w:w="1500" w:type="dxa"/>
          </w:tcPr>
          <w:p>
            <w:pPr>
              <w:spacing w:before="40" w:after="40"/>
            </w:pPr>
            <w:r>
              <w:rPr>
                <w:color w:val="1a202c"/>
                <w:sz w:val="20"/>
              </w:rPr>
              <w:t xml:space="preserve">BIGINT</w:t>
            </w:r>
          </w:p>
        </w:tc>
        <w:tc>
          <w:tcPr>
            <w:tcW w:w="800" w:type="dxa"/>
          </w:tcPr>
          <w:p>
            <w:pPr>
              <w:spacing w:before="40" w:after="40"/>
            </w:pPr>
            <w:r>
              <w:rPr>
                <w:color w:val="1a202c"/>
                <w:sz w:val="20"/>
              </w:rPr>
              <w:t xml:space="preserve">PK</w:t>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IDENTITY</w:t>
            </w:r>
          </w:p>
        </w:tc>
        <w:tc>
          <w:tcPr>
            <w:tcW w:w="3700" w:type="dxa"/>
          </w:tcPr>
          <w:p>
            <w:pPr>
              <w:spacing w:before="40" w:after="40"/>
            </w:pPr>
            <w:r>
              <w:rPr>
                <w:color w:val="1a202c"/>
                <w:sz w:val="20"/>
              </w:rPr>
              <w:t xml:space="preserve">Auto-incrementing surrogate key.</w:t>
            </w:r>
          </w:p>
        </w:tc>
      </w:tr>
      <w:tr>
        <w:tc>
          <w:tcPr>
            <w:tcW w:w="1800" w:type="dxa"/>
          </w:tcPr>
          <w:p>
            <w:pPr>
              <w:spacing w:before="40" w:after="40"/>
            </w:pPr>
            <w:r>
              <w:rPr>
                <w:color w:val="1a202c"/>
                <w:sz w:val="20"/>
              </w:rPr>
              <w:t xml:space="preserve">course_id</w:t>
            </w:r>
          </w:p>
        </w:tc>
        <w:tc>
          <w:tcPr>
            <w:tcW w:w="1500" w:type="dxa"/>
          </w:tcPr>
          <w:p>
            <w:pPr>
              <w:spacing w:before="40" w:after="40"/>
            </w:pPr>
            <w:r>
              <w:rPr>
                <w:color w:val="1a202c"/>
                <w:sz w:val="20"/>
              </w:rPr>
              <w:t xml:space="preserve">BIGINT</w:t>
            </w:r>
          </w:p>
        </w:tc>
        <w:tc>
          <w:tcPr>
            <w:tcW w:w="800" w:type="dxa"/>
          </w:tcPr>
          <w:p>
            <w:pPr>
              <w:spacing w:before="40" w:after="40"/>
            </w:pPr>
            <w:r>
              <w:rPr>
                <w:color w:val="1a202c"/>
                <w:sz w:val="20"/>
              </w:rPr>
              <w:t xml:space="preserve">FK</w:t>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-&gt; courses.course_id.</w:t>
            </w:r>
          </w:p>
        </w:tc>
      </w:tr>
      <w:tr>
        <w:tc>
          <w:tcPr>
            <w:tcW w:w="1800" w:type="dxa"/>
          </w:tcPr>
          <w:p>
            <w:pPr>
              <w:spacing w:before="40" w:after="40"/>
            </w:pPr>
            <w:r>
              <w:rPr>
                <w:color w:val="1a202c"/>
                <w:sz w:val="20"/>
              </w:rPr>
              <w:t xml:space="preserve">period_year</w:t>
            </w:r>
          </w:p>
        </w:tc>
        <w:tc>
          <w:tcPr>
            <w:tcW w:w="1500" w:type="dxa"/>
          </w:tcPr>
          <w:p>
            <w:pPr>
              <w:spacing w:before="40" w:after="40"/>
            </w:pPr>
            <w:r>
              <w:rPr>
                <w:color w:val="1a202c"/>
                <w:sz w:val="20"/>
              </w:rPr>
              <w:t xml:space="preserve">SMALLINT</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e.g. 2026.</w:t>
            </w:r>
          </w:p>
        </w:tc>
      </w:tr>
      <w:tr>
        <w:tc>
          <w:tcPr>
            <w:tcW w:w="1800" w:type="dxa"/>
          </w:tcPr>
          <w:p>
            <w:pPr>
              <w:spacing w:before="40" w:after="40"/>
            </w:pPr>
            <w:r>
              <w:rPr>
                <w:color w:val="1a202c"/>
                <w:sz w:val="20"/>
              </w:rPr>
              <w:t xml:space="preserve">period_month</w:t>
            </w:r>
          </w:p>
        </w:tc>
        <w:tc>
          <w:tcPr>
            <w:tcW w:w="1500" w:type="dxa"/>
          </w:tcPr>
          <w:p>
            <w:pPr>
              <w:spacing w:before="40" w:after="40"/>
            </w:pPr>
            <w:r>
              <w:rPr>
                <w:color w:val="1a202c"/>
                <w:sz w:val="20"/>
              </w:rPr>
              <w:t xml:space="preserve">SMALLINT</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CHECK (1..12).</w:t>
            </w:r>
          </w:p>
        </w:tc>
      </w:tr>
      <w:tr>
        <w:tc>
          <w:tcPr>
            <w:tcW w:w="1800" w:type="dxa"/>
          </w:tcPr>
          <w:p>
            <w:pPr>
              <w:spacing w:before="40" w:after="40"/>
            </w:pPr>
            <w:r>
              <w:rPr>
                <w:color w:val="1a202c"/>
                <w:sz w:val="20"/>
              </w:rPr>
              <w:t xml:space="preserve">income</w:t>
            </w:r>
          </w:p>
        </w:tc>
        <w:tc>
          <w:tcPr>
            <w:tcW w:w="1500" w:type="dxa"/>
          </w:tcPr>
          <w:p>
            <w:pPr>
              <w:spacing w:before="40" w:after="40"/>
            </w:pPr>
            <w:r>
              <w:rPr>
                <w:color w:val="1a202c"/>
                <w:sz w:val="20"/>
              </w:rPr>
              <w:t xml:space="preserve">DECIMAL(12,2)</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0</w:t>
            </w:r>
          </w:p>
        </w:tc>
        <w:tc>
          <w:tcPr>
            <w:tcW w:w="3700" w:type="dxa"/>
          </w:tcPr>
          <w:p>
            <w:pPr>
              <w:spacing w:before="40" w:after="40"/>
            </w:pPr>
            <w:r>
              <w:rPr>
                <w:color w:val="1a202c"/>
                <w:sz w:val="20"/>
              </w:rPr>
              <w:t xml:space="preserve">Summed lesson income for the course that month.</w:t>
            </w:r>
          </w:p>
        </w:tc>
      </w:tr>
      <w:tr>
        <w:tc>
          <w:tcPr>
            <w:tcW w:w="1800" w:type="dxa"/>
          </w:tcPr>
          <w:p>
            <w:pPr>
              <w:spacing w:before="40" w:after="40"/>
            </w:pPr>
            <w:r>
              <w:rPr>
                <w:color w:val="1a202c"/>
                <w:sz w:val="20"/>
              </w:rPr>
              <w:t xml:space="preserve">expenses</w:t>
            </w:r>
          </w:p>
        </w:tc>
        <w:tc>
          <w:tcPr>
            <w:tcW w:w="1500" w:type="dxa"/>
          </w:tcPr>
          <w:p>
            <w:pPr>
              <w:spacing w:before="40" w:after="40"/>
            </w:pPr>
            <w:r>
              <w:rPr>
                <w:color w:val="1a202c"/>
                <w:sz w:val="20"/>
              </w:rPr>
              <w:t xml:space="preserve">DECIMAL(12,2)</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0</w:t>
            </w:r>
          </w:p>
        </w:tc>
        <w:tc>
          <w:tcPr>
            <w:tcW w:w="3700" w:type="dxa"/>
          </w:tcPr>
          <w:p>
            <w:pPr>
              <w:spacing w:before="40" w:after="40"/>
            </w:pPr>
            <w:r>
              <w:rPr>
                <w:color w:val="1a202c"/>
                <w:sz w:val="20"/>
              </w:rPr>
              <w:t xml:space="preserve">Lesson extra_expenses + teacher payouts that month.</w:t>
            </w:r>
          </w:p>
        </w:tc>
      </w:tr>
      <w:tr>
        <w:tc>
          <w:tcPr>
            <w:tcW w:w="1800" w:type="dxa"/>
          </w:tcPr>
          <w:p>
            <w:pPr>
              <w:spacing w:before="40" w:after="40"/>
            </w:pPr>
            <w:r>
              <w:rPr>
                <w:color w:val="1a202c"/>
                <w:sz w:val="20"/>
              </w:rPr>
              <w:t xml:space="preserve">profit_loss</w:t>
            </w:r>
          </w:p>
        </w:tc>
        <w:tc>
          <w:tcPr>
            <w:tcW w:w="1500" w:type="dxa"/>
          </w:tcPr>
          <w:p>
            <w:pPr>
              <w:spacing w:before="40" w:after="40"/>
            </w:pPr>
            <w:r>
              <w:rPr>
                <w:color w:val="1a202c"/>
                <w:sz w:val="20"/>
              </w:rPr>
              <w:t xml:space="preserve">DECIMAL(12,2)</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GENERATED</w:t>
            </w:r>
          </w:p>
        </w:tc>
        <w:tc>
          <w:tcPr>
            <w:tcW w:w="3700" w:type="dxa"/>
          </w:tcPr>
          <w:p>
            <w:pPr>
              <w:spacing w:before="40" w:after="40"/>
            </w:pPr>
            <w:r>
              <w:rPr>
                <w:color w:val="1a202c"/>
                <w:sz w:val="20"/>
              </w:rPr>
              <w:t xml:space="preserve">GENERATED ALWAYS AS (income - expenses) STORED (HKD).</w:t>
            </w:r>
          </w:p>
        </w:tc>
      </w:tr>
      <w:tr>
        <w:tc>
          <w:tcPr>
            <w:tcW w:w="1800" w:type="dxa"/>
          </w:tcPr>
          <w:p>
            <w:pPr>
              <w:spacing w:before="40" w:after="40"/>
            </w:pPr>
            <w:r>
              <w:rPr>
                <w:color w:val="1a202c"/>
                <w:sz w:val="20"/>
              </w:rPr>
              <w:t xml:space="preserve">profit_loss_margin</w:t>
            </w:r>
          </w:p>
        </w:tc>
        <w:tc>
          <w:tcPr>
            <w:tcW w:w="1500" w:type="dxa"/>
          </w:tcPr>
          <w:p>
            <w:pPr>
              <w:spacing w:before="40" w:after="40"/>
            </w:pPr>
            <w:r>
              <w:rPr>
                <w:color w:val="1a202c"/>
                <w:sz w:val="20"/>
              </w:rPr>
              <w:t xml:space="preserve">DECIMAL(6,4)</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YES</w:t>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profit_loss / income; NULL when income = 0.</w:t>
            </w:r>
          </w:p>
        </w:tc>
      </w:tr>
      <w:tr>
        <w:tc>
          <w:tcPr>
            <w:tcW w:w="1800" w:type="dxa"/>
          </w:tcPr>
          <w:p>
            <w:pPr>
              <w:spacing w:before="40" w:after="40"/>
            </w:pPr>
            <w:r>
              <w:rPr>
                <w:color w:val="1a202c"/>
                <w:sz w:val="20"/>
              </w:rPr>
              <w:t xml:space="preserve">generated_at</w:t>
            </w:r>
          </w:p>
        </w:tc>
        <w:tc>
          <w:tcPr>
            <w:tcW w:w="1500" w:type="dxa"/>
          </w:tcPr>
          <w:p>
            <w:pPr>
              <w:spacing w:before="40" w:after="40"/>
            </w:pPr>
            <w:r>
              <w:rPr>
                <w:color w:val="1a202c"/>
                <w:sz w:val="20"/>
              </w:rPr>
              <w:t xml:space="preserve">TIMESTAMPTZ</w:t>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NO</w:t>
            </w:r>
          </w:p>
        </w:tc>
        <w:tc>
          <w:tcPr>
            <w:tcW w:w="1200" w:type="dxa"/>
          </w:tcPr>
          <w:p>
            <w:pPr>
              <w:spacing w:before="40" w:after="40"/>
            </w:pPr>
            <w:r>
              <w:rPr>
                <w:color w:val="1a202c"/>
                <w:sz w:val="20"/>
              </w:rPr>
              <w:t xml:space="preserve">now()</w:t>
            </w:r>
          </w:p>
        </w:tc>
        <w:tc>
          <w:tcPr>
            <w:tcW w:w="3700" w:type="dxa"/>
          </w:tcPr>
          <w:p>
            <w:pPr>
              <w:spacing w:before="40" w:after="40"/>
            </w:pPr>
            <w:r>
              <w:rPr>
                <w:color w:val="1a202c"/>
                <w:sz w:val="20"/>
              </w:rPr>
              <w:t xml:space="preserve">When the snapshot was produced.</w:t>
            </w:r>
          </w:p>
        </w:tc>
      </w:tr>
      <w:tr>
        <w:tc>
          <w:tcPr>
            <w:tcW w:w="1800" w:type="dxa"/>
          </w:tcPr>
          <w:p>
            <w:pPr>
              <w:spacing w:before="40" w:after="40"/>
            </w:pPr>
            <w:r>
              <w:rPr>
                <w:color w:val="1a202c"/>
                <w:sz w:val="20"/>
              </w:rPr>
              <w:t xml:space="preserve"/>
            </w:r>
          </w:p>
        </w:tc>
        <w:tc>
          <w:tcPr>
            <w:tcW w:w="1500" w:type="dxa"/>
          </w:tcPr>
          <w:p>
            <w:pPr>
              <w:spacing w:before="40" w:after="40"/>
            </w:pPr>
            <w:r>
              <w:rPr>
                <w:color w:val="1a202c"/>
                <w:sz w:val="20"/>
              </w:rPr>
              <w:t xml:space="preserve"/>
            </w:r>
          </w:p>
        </w:tc>
        <w:tc>
          <w:tcPr>
            <w:tcW w:w="800" w:type="dxa"/>
          </w:tcPr>
          <w:p>
            <w:pPr>
              <w:spacing w:before="40" w:after="40"/>
            </w:pPr>
            <w:r>
              <w:rPr>
                <w:color w:val="1a202c"/>
                <w:sz w:val="20"/>
              </w:rPr>
              <w:t xml:space="preserve"/>
            </w:r>
          </w:p>
        </w:tc>
        <w:tc>
          <w:tcPr>
            <w:tcW w:w="1000" w:type="dxa"/>
          </w:tcPr>
          <w:p>
            <w:pPr>
              <w:spacing w:before="40" w:after="40"/>
            </w:pPr>
            <w:r>
              <w:rPr>
                <w:color w:val="1a202c"/>
                <w:sz w:val="20"/>
              </w:rPr>
              <w:t xml:space="preserve"/>
            </w:r>
          </w:p>
        </w:tc>
        <w:tc>
          <w:tcPr>
            <w:tcW w:w="1200" w:type="dxa"/>
          </w:tcPr>
          <w:p>
            <w:pPr>
              <w:spacing w:before="40" w:after="40"/>
            </w:pPr>
            <w:r>
              <w:rPr>
                <w:color w:val="1a202c"/>
                <w:sz w:val="20"/>
              </w:rPr>
              <w:t xml:space="preserve"/>
            </w:r>
          </w:p>
        </w:tc>
        <w:tc>
          <w:tcPr>
            <w:tcW w:w="3700" w:type="dxa"/>
          </w:tcPr>
          <w:p>
            <w:pPr>
              <w:spacing w:before="40" w:after="40"/>
            </w:pPr>
            <w:r>
              <w:rPr>
                <w:color w:val="1a202c"/>
                <w:sz w:val="20"/>
              </w:rPr>
              <w:t xml:space="preserve">UNIQUE (course_id, period_year, period_month).</w:t>
            </w:r>
          </w:p>
        </w:tc>
      </w:tr>
    </w:tbl>
    <w:p>
      <w:pPr>
        <w:pStyle w:val="Heading2"/>
      </w:pPr>
      <w:r>
        <w:t>Further details</w:t>
      </w:r>
    </w:p>
    <w:p>
      <w:pPr>
        <w:pStyle w:val="Heading3"/>
      </w:pPr>
      <w:r>
        <w:t>Foreign Key Relationships</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3500"/>
        <w:gridCol w:w="2500"/>
        <w:gridCol w:w="1500"/>
        <w:gridCol w:w="1500"/>
        <w:gridCol w:w="2000"/>
      </w:tblGrid>
      <w:tr>
        <w:trPr>
          <w:tblHeader/>
        </w:trPr>
        <w:tc>
          <w:tcPr>
            <w:tcW w:w="3500" w:type="dxa"/>
            <w:shd w:val="clear" w:fill="edf2f7"/>
          </w:tcPr>
          <w:p>
            <w:pPr>
              <w:keepNext/>
              <w:spacing w:before="60" w:after="60"/>
            </w:pPr>
            <w:r>
              <w:rPr>
                <w:b/>
                <w:color w:val="1a202c"/>
                <w:sz w:val="20"/>
              </w:rPr>
              <w:t>Child table . column</w:t>
            </w:r>
          </w:p>
        </w:tc>
        <w:tc>
          <w:tcPr>
            <w:tcW w:w="2500" w:type="dxa"/>
            <w:shd w:val="clear" w:fill="edf2f7"/>
          </w:tcPr>
          <w:p>
            <w:pPr>
              <w:keepNext/>
              <w:spacing w:before="60" w:after="60"/>
            </w:pPr>
            <w:r>
              <w:rPr>
                <w:b/>
                <w:color w:val="1a202c"/>
                <w:sz w:val="20"/>
              </w:rPr>
              <w:t>References</w:t>
            </w:r>
          </w:p>
        </w:tc>
        <w:tc>
          <w:tcPr>
            <w:tcW w:w="1500" w:type="dxa"/>
            <w:shd w:val="clear" w:fill="edf2f7"/>
          </w:tcPr>
          <w:p>
            <w:pPr>
              <w:keepNext/>
              <w:spacing w:before="60" w:after="60"/>
            </w:pPr>
            <w:r>
              <w:rPr>
                <w:b/>
                <w:color w:val="1a202c"/>
                <w:sz w:val="20"/>
              </w:rPr>
              <w:t>Cardinality</w:t>
            </w:r>
          </w:p>
        </w:tc>
        <w:tc>
          <w:tcPr>
            <w:tcW w:w="1500" w:type="dxa"/>
            <w:shd w:val="clear" w:fill="edf2f7"/>
          </w:tcPr>
          <w:p>
            <w:pPr>
              <w:keepNext/>
              <w:spacing w:before="60" w:after="60"/>
            </w:pPr>
            <w:r>
              <w:rPr>
                <w:b/>
                <w:color w:val="1a202c"/>
                <w:sz w:val="20"/>
              </w:rPr>
              <w:t>On delete</w:t>
            </w:r>
          </w:p>
        </w:tc>
        <w:tc>
          <w:tcPr>
            <w:tcW w:w="2000" w:type="dxa"/>
            <w:shd w:val="clear" w:fill="edf2f7"/>
          </w:tcPr>
          <w:p>
            <w:pPr>
              <w:keepNext/>
              <w:spacing w:before="60" w:after="60"/>
            </w:pPr>
            <w:r>
              <w:rPr>
                <w:b/>
                <w:color w:val="1a202c"/>
                <w:sz w:val="20"/>
              </w:rPr>
              <w:t>Meaning</w:t>
            </w:r>
          </w:p>
        </w:tc>
      </w:tr>
      <w:tr>
        <w:tc>
          <w:tcPr>
            <w:tcW w:w="3500" w:type="dxa"/>
          </w:tcPr>
          <w:p>
            <w:pPr>
              <w:spacing w:before="40" w:after="40"/>
            </w:pPr>
            <w:r>
              <w:rPr>
                <w:color w:val="1a202c"/>
                <w:sz w:val="20"/>
              </w:rPr>
              <w:t xml:space="preserve">courses.school_id</w:t>
            </w:r>
          </w:p>
        </w:tc>
        <w:tc>
          <w:tcPr>
            <w:tcW w:w="2500" w:type="dxa"/>
          </w:tcPr>
          <w:p>
            <w:pPr>
              <w:spacing w:before="40" w:after="40"/>
            </w:pPr>
            <w:r>
              <w:rPr>
                <w:color w:val="1a202c"/>
                <w:sz w:val="20"/>
              </w:rPr>
              <w:t xml:space="preserve">schools.school_id</w:t>
            </w:r>
          </w:p>
        </w:tc>
        <w:tc>
          <w:tcPr>
            <w:tcW w:w="1500" w:type="dxa"/>
          </w:tcPr>
          <w:p>
            <w:pPr>
              <w:spacing w:before="40" w:after="40"/>
            </w:pPr>
            <w:r>
              <w:rPr>
                <w:color w:val="1a202c"/>
                <w:sz w:val="20"/>
              </w:rPr>
              <w:t xml:space="preserve">many -&gt; 1</w:t>
            </w:r>
          </w:p>
        </w:tc>
        <w:tc>
          <w:tcPr>
            <w:tcW w:w="1500" w:type="dxa"/>
          </w:tcPr>
          <w:p>
            <w:pPr>
              <w:spacing w:before="40" w:after="40"/>
            </w:pPr>
            <w:r>
              <w:rPr>
                <w:color w:val="1a202c"/>
                <w:sz w:val="20"/>
              </w:rPr>
              <w:t xml:space="preserve">RESTRICT</w:t>
            </w:r>
          </w:p>
        </w:tc>
        <w:tc>
          <w:tcPr>
            <w:tcW w:w="2000" w:type="dxa"/>
          </w:tcPr>
          <w:p>
            <w:pPr>
              <w:spacing w:before="40" w:after="40"/>
            </w:pPr>
            <w:r>
              <w:rPr>
                <w:color w:val="1a202c"/>
                <w:sz w:val="20"/>
              </w:rPr>
              <w:t xml:space="preserve">A course belongs to one school.</w:t>
            </w:r>
          </w:p>
        </w:tc>
      </w:tr>
      <w:tr>
        <w:tc>
          <w:tcPr>
            <w:tcW w:w="3500" w:type="dxa"/>
          </w:tcPr>
          <w:p>
            <w:pPr>
              <w:spacing w:before="40" w:after="40"/>
            </w:pPr>
            <w:r>
              <w:rPr>
                <w:color w:val="1a202c"/>
                <w:sz w:val="20"/>
              </w:rPr>
              <w:t xml:space="preserve">teachers.auth_user_id</w:t>
            </w:r>
          </w:p>
        </w:tc>
        <w:tc>
          <w:tcPr>
            <w:tcW w:w="2500" w:type="dxa"/>
          </w:tcPr>
          <w:p>
            <w:pPr>
              <w:spacing w:before="40" w:after="40"/>
            </w:pPr>
            <w:r>
              <w:rPr>
                <w:color w:val="1a202c"/>
                <w:sz w:val="20"/>
              </w:rPr>
              <w:t xml:space="preserve">auth.users.id</w:t>
            </w:r>
          </w:p>
        </w:tc>
        <w:tc>
          <w:tcPr>
            <w:tcW w:w="1500" w:type="dxa"/>
          </w:tcPr>
          <w:p>
            <w:pPr>
              <w:spacing w:before="40" w:after="40"/>
            </w:pPr>
            <w:r>
              <w:rPr>
                <w:color w:val="1a202c"/>
                <w:sz w:val="20"/>
              </w:rPr>
              <w:t xml:space="preserve">1 -&gt; 1</w:t>
            </w:r>
          </w:p>
        </w:tc>
        <w:tc>
          <w:tcPr>
            <w:tcW w:w="1500" w:type="dxa"/>
          </w:tcPr>
          <w:p>
            <w:pPr>
              <w:spacing w:before="40" w:after="40"/>
            </w:pPr>
            <w:r>
              <w:rPr>
                <w:color w:val="1a202c"/>
                <w:sz w:val="20"/>
              </w:rPr>
              <w:t xml:space="preserve">SET NULL</w:t>
            </w:r>
          </w:p>
        </w:tc>
        <w:tc>
          <w:tcPr>
            <w:tcW w:w="2000" w:type="dxa"/>
          </w:tcPr>
          <w:p>
            <w:pPr>
              <w:spacing w:before="40" w:after="40"/>
            </w:pPr>
            <w:r>
              <w:rPr>
                <w:color w:val="1a202c"/>
                <w:sz w:val="20"/>
              </w:rPr>
              <w:t xml:space="preserve">Links a teacher to their login identity.</w:t>
            </w:r>
          </w:p>
        </w:tc>
      </w:tr>
      <w:tr>
        <w:tc>
          <w:tcPr>
            <w:tcW w:w="3500" w:type="dxa"/>
          </w:tcPr>
          <w:p>
            <w:pPr>
              <w:spacing w:before="40" w:after="40"/>
            </w:pPr>
            <w:r>
              <w:rPr>
                <w:color w:val="1a202c"/>
                <w:sz w:val="20"/>
              </w:rPr>
              <w:t xml:space="preserve">teacher_availability.teacher_id</w:t>
            </w:r>
          </w:p>
        </w:tc>
        <w:tc>
          <w:tcPr>
            <w:tcW w:w="2500" w:type="dxa"/>
          </w:tcPr>
          <w:p>
            <w:pPr>
              <w:spacing w:before="40" w:after="40"/>
            </w:pPr>
            <w:r>
              <w:rPr>
                <w:color w:val="1a202c"/>
                <w:sz w:val="20"/>
              </w:rPr>
              <w:t xml:space="preserve">teachers.teacher_id</w:t>
            </w:r>
          </w:p>
        </w:tc>
        <w:tc>
          <w:tcPr>
            <w:tcW w:w="1500" w:type="dxa"/>
          </w:tcPr>
          <w:p>
            <w:pPr>
              <w:spacing w:before="40" w:after="40"/>
            </w:pPr>
            <w:r>
              <w:rPr>
                <w:color w:val="1a202c"/>
                <w:sz w:val="20"/>
              </w:rPr>
              <w:t xml:space="preserve">many -&gt; 1</w:t>
            </w:r>
          </w:p>
        </w:tc>
        <w:tc>
          <w:tcPr>
            <w:tcW w:w="1500" w:type="dxa"/>
          </w:tcPr>
          <w:p>
            <w:pPr>
              <w:spacing w:before="40" w:after="40"/>
            </w:pPr>
            <w:r>
              <w:rPr>
                <w:color w:val="1a202c"/>
                <w:sz w:val="20"/>
              </w:rPr>
              <w:t xml:space="preserve">CASCADE</w:t>
            </w:r>
          </w:p>
        </w:tc>
        <w:tc>
          <w:tcPr>
            <w:tcW w:w="2000" w:type="dxa"/>
          </w:tcPr>
          <w:p>
            <w:pPr>
              <w:spacing w:before="40" w:after="40"/>
            </w:pPr>
            <w:r>
              <w:rPr>
                <w:color w:val="1a202c"/>
                <w:sz w:val="20"/>
              </w:rPr>
              <w:t xml:space="preserve">A teacher has many weekly slots.</w:t>
            </w:r>
          </w:p>
        </w:tc>
      </w:tr>
      <w:tr>
        <w:tc>
          <w:tcPr>
            <w:tcW w:w="3500" w:type="dxa"/>
          </w:tcPr>
          <w:p>
            <w:pPr>
              <w:spacing w:before="40" w:after="40"/>
            </w:pPr>
            <w:r>
              <w:rPr>
                <w:color w:val="1a202c"/>
                <w:sz w:val="20"/>
              </w:rPr>
              <w:t xml:space="preserve">lessons.course_id</w:t>
            </w:r>
          </w:p>
        </w:tc>
        <w:tc>
          <w:tcPr>
            <w:tcW w:w="2500" w:type="dxa"/>
          </w:tcPr>
          <w:p>
            <w:pPr>
              <w:spacing w:before="40" w:after="40"/>
            </w:pPr>
            <w:r>
              <w:rPr>
                <w:color w:val="1a202c"/>
                <w:sz w:val="20"/>
              </w:rPr>
              <w:t xml:space="preserve">courses.course_id</w:t>
            </w:r>
          </w:p>
        </w:tc>
        <w:tc>
          <w:tcPr>
            <w:tcW w:w="1500" w:type="dxa"/>
          </w:tcPr>
          <w:p>
            <w:pPr>
              <w:spacing w:before="40" w:after="40"/>
            </w:pPr>
            <w:r>
              <w:rPr>
                <w:color w:val="1a202c"/>
                <w:sz w:val="20"/>
              </w:rPr>
              <w:t xml:space="preserve">many -&gt; 1</w:t>
            </w:r>
          </w:p>
        </w:tc>
        <w:tc>
          <w:tcPr>
            <w:tcW w:w="1500" w:type="dxa"/>
          </w:tcPr>
          <w:p>
            <w:pPr>
              <w:spacing w:before="40" w:after="40"/>
            </w:pPr>
            <w:r>
              <w:rPr>
                <w:color w:val="1a202c"/>
                <w:sz w:val="20"/>
              </w:rPr>
              <w:t xml:space="preserve">RESTRICT</w:t>
            </w:r>
          </w:p>
        </w:tc>
        <w:tc>
          <w:tcPr>
            <w:tcW w:w="2000" w:type="dxa"/>
          </w:tcPr>
          <w:p>
            <w:pPr>
              <w:spacing w:before="40" w:after="40"/>
            </w:pPr>
            <w:r>
              <w:rPr>
                <w:color w:val="1a202c"/>
                <w:sz w:val="20"/>
              </w:rPr>
              <w:t xml:space="preserve">A lesson is for one course (school via course).</w:t>
            </w:r>
          </w:p>
        </w:tc>
      </w:tr>
      <w:tr>
        <w:tc>
          <w:tcPr>
            <w:tcW w:w="3500" w:type="dxa"/>
          </w:tcPr>
          <w:p>
            <w:pPr>
              <w:spacing w:before="40" w:after="40"/>
            </w:pPr>
            <w:r>
              <w:rPr>
                <w:color w:val="1a202c"/>
                <w:sz w:val="20"/>
              </w:rPr>
              <w:t xml:space="preserve">lesson_teachers.lesson_id</w:t>
            </w:r>
          </w:p>
        </w:tc>
        <w:tc>
          <w:tcPr>
            <w:tcW w:w="2500" w:type="dxa"/>
          </w:tcPr>
          <w:p>
            <w:pPr>
              <w:spacing w:before="40" w:after="40"/>
            </w:pPr>
            <w:r>
              <w:rPr>
                <w:color w:val="1a202c"/>
                <w:sz w:val="20"/>
              </w:rPr>
              <w:t xml:space="preserve">lessons.lesson_id</w:t>
            </w:r>
          </w:p>
        </w:tc>
        <w:tc>
          <w:tcPr>
            <w:tcW w:w="1500" w:type="dxa"/>
          </w:tcPr>
          <w:p>
            <w:pPr>
              <w:spacing w:before="40" w:after="40"/>
            </w:pPr>
            <w:r>
              <w:rPr>
                <w:color w:val="1a202c"/>
                <w:sz w:val="20"/>
              </w:rPr>
              <w:t xml:space="preserve">many -&gt; 1</w:t>
            </w:r>
          </w:p>
        </w:tc>
        <w:tc>
          <w:tcPr>
            <w:tcW w:w="1500" w:type="dxa"/>
          </w:tcPr>
          <w:p>
            <w:pPr>
              <w:spacing w:before="40" w:after="40"/>
            </w:pPr>
            <w:r>
              <w:rPr>
                <w:color w:val="1a202c"/>
                <w:sz w:val="20"/>
              </w:rPr>
              <w:t xml:space="preserve">CASCADE</w:t>
            </w:r>
          </w:p>
        </w:tc>
        <w:tc>
          <w:tcPr>
            <w:tcW w:w="2000" w:type="dxa"/>
          </w:tcPr>
          <w:p>
            <w:pPr>
              <w:spacing w:before="40" w:after="40"/>
            </w:pPr>
            <w:r>
              <w:rPr>
                <w:color w:val="1a202c"/>
                <w:sz w:val="20"/>
              </w:rPr>
              <w:t xml:space="preserve">Offers/assignments for a lesson.</w:t>
            </w:r>
          </w:p>
        </w:tc>
      </w:tr>
      <w:tr>
        <w:tc>
          <w:tcPr>
            <w:tcW w:w="3500" w:type="dxa"/>
          </w:tcPr>
          <w:p>
            <w:pPr>
              <w:spacing w:before="40" w:after="40"/>
            </w:pPr>
            <w:r>
              <w:rPr>
                <w:color w:val="1a202c"/>
                <w:sz w:val="20"/>
              </w:rPr>
              <w:t xml:space="preserve">lesson_teachers.teacher_id</w:t>
            </w:r>
          </w:p>
        </w:tc>
        <w:tc>
          <w:tcPr>
            <w:tcW w:w="2500" w:type="dxa"/>
          </w:tcPr>
          <w:p>
            <w:pPr>
              <w:spacing w:before="40" w:after="40"/>
            </w:pPr>
            <w:r>
              <w:rPr>
                <w:color w:val="1a202c"/>
                <w:sz w:val="20"/>
              </w:rPr>
              <w:t xml:space="preserve">teachers.teacher_id</w:t>
            </w:r>
          </w:p>
        </w:tc>
        <w:tc>
          <w:tcPr>
            <w:tcW w:w="1500" w:type="dxa"/>
          </w:tcPr>
          <w:p>
            <w:pPr>
              <w:spacing w:before="40" w:after="40"/>
            </w:pPr>
            <w:r>
              <w:rPr>
                <w:color w:val="1a202c"/>
                <w:sz w:val="20"/>
              </w:rPr>
              <w:t xml:space="preserve">many -&gt; 1</w:t>
            </w:r>
          </w:p>
        </w:tc>
        <w:tc>
          <w:tcPr>
            <w:tcW w:w="1500" w:type="dxa"/>
          </w:tcPr>
          <w:p>
            <w:pPr>
              <w:spacing w:before="40" w:after="40"/>
            </w:pPr>
            <w:r>
              <w:rPr>
                <w:color w:val="1a202c"/>
                <w:sz w:val="20"/>
              </w:rPr>
              <w:t xml:space="preserve">CASCADE</w:t>
            </w:r>
          </w:p>
        </w:tc>
        <w:tc>
          <w:tcPr>
            <w:tcW w:w="2000" w:type="dxa"/>
          </w:tcPr>
          <w:p>
            <w:pPr>
              <w:spacing w:before="40" w:after="40"/>
            </w:pPr>
            <w:r>
              <w:rPr>
                <w:color w:val="1a202c"/>
                <w:sz w:val="20"/>
              </w:rPr>
              <w:t xml:space="preserve">A teacher's offers/assignments.</w:t>
            </w:r>
          </w:p>
        </w:tc>
      </w:tr>
      <w:tr>
        <w:tc>
          <w:tcPr>
            <w:tcW w:w="3500" w:type="dxa"/>
          </w:tcPr>
          <w:p>
            <w:pPr>
              <w:spacing w:before="40" w:after="40"/>
            </w:pPr>
            <w:r>
              <w:rPr>
                <w:color w:val="1a202c"/>
                <w:sz w:val="20"/>
              </w:rPr>
              <w:t xml:space="preserve">lesson_events.lesson_id</w:t>
            </w:r>
          </w:p>
        </w:tc>
        <w:tc>
          <w:tcPr>
            <w:tcW w:w="2500" w:type="dxa"/>
          </w:tcPr>
          <w:p>
            <w:pPr>
              <w:spacing w:before="40" w:after="40"/>
            </w:pPr>
            <w:r>
              <w:rPr>
                <w:color w:val="1a202c"/>
                <w:sz w:val="20"/>
              </w:rPr>
              <w:t xml:space="preserve">lessons.lesson_id</w:t>
            </w:r>
          </w:p>
        </w:tc>
        <w:tc>
          <w:tcPr>
            <w:tcW w:w="1500" w:type="dxa"/>
          </w:tcPr>
          <w:p>
            <w:pPr>
              <w:spacing w:before="40" w:after="40"/>
            </w:pPr>
            <w:r>
              <w:rPr>
                <w:color w:val="1a202c"/>
                <w:sz w:val="20"/>
              </w:rPr>
              <w:t xml:space="preserve">many -&gt; 1</w:t>
            </w:r>
          </w:p>
        </w:tc>
        <w:tc>
          <w:tcPr>
            <w:tcW w:w="1500" w:type="dxa"/>
          </w:tcPr>
          <w:p>
            <w:pPr>
              <w:spacing w:before="40" w:after="40"/>
            </w:pPr>
            <w:r>
              <w:rPr>
                <w:color w:val="1a202c"/>
                <w:sz w:val="20"/>
              </w:rPr>
              <w:t xml:space="preserve">CASCADE</w:t>
            </w:r>
          </w:p>
        </w:tc>
        <w:tc>
          <w:tcPr>
            <w:tcW w:w="2000" w:type="dxa"/>
          </w:tcPr>
          <w:p>
            <w:pPr>
              <w:spacing w:before="40" w:after="40"/>
            </w:pPr>
            <w:r>
              <w:rPr>
                <w:color w:val="1a202c"/>
                <w:sz w:val="20"/>
              </w:rPr>
              <w:t xml:space="preserve">Events about a lesson.</w:t>
            </w:r>
          </w:p>
        </w:tc>
      </w:tr>
      <w:tr>
        <w:tc>
          <w:tcPr>
            <w:tcW w:w="3500" w:type="dxa"/>
          </w:tcPr>
          <w:p>
            <w:pPr>
              <w:spacing w:before="40" w:after="40"/>
            </w:pPr>
            <w:r>
              <w:rPr>
                <w:color w:val="1a202c"/>
                <w:sz w:val="20"/>
              </w:rPr>
              <w:t xml:space="preserve">lesson_events.teacher_id</w:t>
            </w:r>
          </w:p>
        </w:tc>
        <w:tc>
          <w:tcPr>
            <w:tcW w:w="2500" w:type="dxa"/>
          </w:tcPr>
          <w:p>
            <w:pPr>
              <w:spacing w:before="40" w:after="40"/>
            </w:pPr>
            <w:r>
              <w:rPr>
                <w:color w:val="1a202c"/>
                <w:sz w:val="20"/>
              </w:rPr>
              <w:t xml:space="preserve">teachers.teacher_id</w:t>
            </w:r>
          </w:p>
        </w:tc>
        <w:tc>
          <w:tcPr>
            <w:tcW w:w="1500" w:type="dxa"/>
          </w:tcPr>
          <w:p>
            <w:pPr>
              <w:spacing w:before="40" w:after="40"/>
            </w:pPr>
            <w:r>
              <w:rPr>
                <w:color w:val="1a202c"/>
                <w:sz w:val="20"/>
              </w:rPr>
              <w:t xml:space="preserve">many -&gt; 1</w:t>
            </w:r>
          </w:p>
        </w:tc>
        <w:tc>
          <w:tcPr>
            <w:tcW w:w="1500" w:type="dxa"/>
          </w:tcPr>
          <w:p>
            <w:pPr>
              <w:spacing w:before="40" w:after="40"/>
            </w:pPr>
            <w:r>
              <w:rPr>
                <w:color w:val="1a202c"/>
                <w:sz w:val="20"/>
              </w:rPr>
              <w:t xml:space="preserve">SET NULL</w:t>
            </w:r>
          </w:p>
        </w:tc>
        <w:tc>
          <w:tcPr>
            <w:tcW w:w="2000" w:type="dxa"/>
          </w:tcPr>
          <w:p>
            <w:pPr>
              <w:spacing w:before="40" w:after="40"/>
            </w:pPr>
            <w:r>
              <w:rPr>
                <w:color w:val="1a202c"/>
                <w:sz w:val="20"/>
              </w:rPr>
              <w:t xml:space="preserve">Optional actor of the event.</w:t>
            </w:r>
          </w:p>
        </w:tc>
      </w:tr>
      <w:tr>
        <w:tc>
          <w:tcPr>
            <w:tcW w:w="3500" w:type="dxa"/>
          </w:tcPr>
          <w:p>
            <w:pPr>
              <w:spacing w:before="40" w:after="40"/>
            </w:pPr>
            <w:r>
              <w:rPr>
                <w:color w:val="1a202c"/>
                <w:sz w:val="20"/>
              </w:rPr>
              <w:t xml:space="preserve">app_users.user_id</w:t>
            </w:r>
          </w:p>
        </w:tc>
        <w:tc>
          <w:tcPr>
            <w:tcW w:w="2500" w:type="dxa"/>
          </w:tcPr>
          <w:p>
            <w:pPr>
              <w:spacing w:before="40" w:after="40"/>
            </w:pPr>
            <w:r>
              <w:rPr>
                <w:color w:val="1a202c"/>
                <w:sz w:val="20"/>
              </w:rPr>
              <w:t xml:space="preserve">auth.users.id</w:t>
            </w:r>
          </w:p>
        </w:tc>
        <w:tc>
          <w:tcPr>
            <w:tcW w:w="1500" w:type="dxa"/>
          </w:tcPr>
          <w:p>
            <w:pPr>
              <w:spacing w:before="40" w:after="40"/>
            </w:pPr>
            <w:r>
              <w:rPr>
                <w:color w:val="1a202c"/>
                <w:sz w:val="20"/>
              </w:rPr>
              <w:t xml:space="preserve">1 -&gt; 1</w:t>
            </w:r>
          </w:p>
        </w:tc>
        <w:tc>
          <w:tcPr>
            <w:tcW w:w="1500" w:type="dxa"/>
          </w:tcPr>
          <w:p>
            <w:pPr>
              <w:spacing w:before="40" w:after="40"/>
            </w:pPr>
            <w:r>
              <w:rPr>
                <w:color w:val="1a202c"/>
                <w:sz w:val="20"/>
              </w:rPr>
              <w:t xml:space="preserve">CASCADE</w:t>
            </w:r>
          </w:p>
        </w:tc>
        <w:tc>
          <w:tcPr>
            <w:tcW w:w="2000" w:type="dxa"/>
          </w:tcPr>
          <w:p>
            <w:pPr>
              <w:spacing w:before="40" w:after="40"/>
            </w:pPr>
            <w:r>
              <w:rPr>
                <w:color w:val="1a202c"/>
                <w:sz w:val="20"/>
              </w:rPr>
              <w:t xml:space="preserve">Profile row for an auth user.</w:t>
            </w:r>
          </w:p>
        </w:tc>
      </w:tr>
      <w:tr>
        <w:tc>
          <w:tcPr>
            <w:tcW w:w="3500" w:type="dxa"/>
          </w:tcPr>
          <w:p>
            <w:pPr>
              <w:spacing w:before="40" w:after="40"/>
            </w:pPr>
            <w:r>
              <w:rPr>
                <w:color w:val="1a202c"/>
                <w:sz w:val="20"/>
              </w:rPr>
              <w:t xml:space="preserve">app_users.teacher_id</w:t>
            </w:r>
          </w:p>
        </w:tc>
        <w:tc>
          <w:tcPr>
            <w:tcW w:w="2500" w:type="dxa"/>
          </w:tcPr>
          <w:p>
            <w:pPr>
              <w:spacing w:before="40" w:after="40"/>
            </w:pPr>
            <w:r>
              <w:rPr>
                <w:color w:val="1a202c"/>
                <w:sz w:val="20"/>
              </w:rPr>
              <w:t xml:space="preserve">teachers.teacher_id</w:t>
            </w:r>
          </w:p>
        </w:tc>
        <w:tc>
          <w:tcPr>
            <w:tcW w:w="1500" w:type="dxa"/>
          </w:tcPr>
          <w:p>
            <w:pPr>
              <w:spacing w:before="40" w:after="40"/>
            </w:pPr>
            <w:r>
              <w:rPr>
                <w:color w:val="1a202c"/>
                <w:sz w:val="20"/>
              </w:rPr>
              <w:t xml:space="preserve">1 -&gt; 1</w:t>
            </w:r>
          </w:p>
        </w:tc>
        <w:tc>
          <w:tcPr>
            <w:tcW w:w="1500" w:type="dxa"/>
          </w:tcPr>
          <w:p>
            <w:pPr>
              <w:spacing w:before="40" w:after="40"/>
            </w:pPr>
            <w:r>
              <w:rPr>
                <w:color w:val="1a202c"/>
                <w:sz w:val="20"/>
              </w:rPr>
              <w:t xml:space="preserve">SET NULL</w:t>
            </w:r>
          </w:p>
        </w:tc>
        <w:tc>
          <w:tcPr>
            <w:tcW w:w="2000" w:type="dxa"/>
          </w:tcPr>
          <w:p>
            <w:pPr>
              <w:spacing w:before="40" w:after="40"/>
            </w:pPr>
            <w:r>
              <w:rPr>
                <w:color w:val="1a202c"/>
                <w:sz w:val="20"/>
              </w:rPr>
              <w:t xml:space="preserve">Maps a teacher login to their record.</w:t>
            </w:r>
          </w:p>
        </w:tc>
      </w:tr>
      <w:tr>
        <w:tc>
          <w:tcPr>
            <w:tcW w:w="3500" w:type="dxa"/>
          </w:tcPr>
          <w:p>
            <w:pPr>
              <w:spacing w:before="40" w:after="40"/>
            </w:pPr>
            <w:r>
              <w:rPr>
                <w:color w:val="1a202c"/>
                <w:sz w:val="20"/>
              </w:rPr>
              <w:t xml:space="preserve">teacher_salary_snapshots.teacher_id</w:t>
            </w:r>
          </w:p>
        </w:tc>
        <w:tc>
          <w:tcPr>
            <w:tcW w:w="2500" w:type="dxa"/>
          </w:tcPr>
          <w:p>
            <w:pPr>
              <w:spacing w:before="40" w:after="40"/>
            </w:pPr>
            <w:r>
              <w:rPr>
                <w:color w:val="1a202c"/>
                <w:sz w:val="20"/>
              </w:rPr>
              <w:t xml:space="preserve">teachers.teacher_id</w:t>
            </w:r>
          </w:p>
        </w:tc>
        <w:tc>
          <w:tcPr>
            <w:tcW w:w="1500" w:type="dxa"/>
          </w:tcPr>
          <w:p>
            <w:pPr>
              <w:spacing w:before="40" w:after="40"/>
            </w:pPr>
            <w:r>
              <w:rPr>
                <w:color w:val="1a202c"/>
                <w:sz w:val="20"/>
              </w:rPr>
              <w:t xml:space="preserve">many -&gt; 1</w:t>
            </w:r>
          </w:p>
        </w:tc>
        <w:tc>
          <w:tcPr>
            <w:tcW w:w="1500" w:type="dxa"/>
          </w:tcPr>
          <w:p>
            <w:pPr>
              <w:spacing w:before="40" w:after="40"/>
            </w:pPr>
            <w:r>
              <w:rPr>
                <w:color w:val="1a202c"/>
                <w:sz w:val="20"/>
              </w:rPr>
              <w:t xml:space="preserve">RESTRICT</w:t>
            </w:r>
          </w:p>
        </w:tc>
        <w:tc>
          <w:tcPr>
            <w:tcW w:w="2000" w:type="dxa"/>
          </w:tcPr>
          <w:p>
            <w:pPr>
              <w:spacing w:before="40" w:after="40"/>
            </w:pPr>
            <w:r>
              <w:rPr>
                <w:color w:val="1a202c"/>
                <w:sz w:val="20"/>
              </w:rPr>
              <w:t xml:space="preserve">Monthly salary rows for a teacher.</w:t>
            </w:r>
          </w:p>
        </w:tc>
      </w:tr>
      <w:tr>
        <w:tc>
          <w:tcPr>
            <w:tcW w:w="3500" w:type="dxa"/>
          </w:tcPr>
          <w:p>
            <w:pPr>
              <w:spacing w:before="40" w:after="40"/>
            </w:pPr>
            <w:r>
              <w:rPr>
                <w:color w:val="1a202c"/>
                <w:sz w:val="20"/>
              </w:rPr>
              <w:t xml:space="preserve">course_financial_snapshots.course_id</w:t>
            </w:r>
          </w:p>
        </w:tc>
        <w:tc>
          <w:tcPr>
            <w:tcW w:w="2500" w:type="dxa"/>
          </w:tcPr>
          <w:p>
            <w:pPr>
              <w:spacing w:before="40" w:after="40"/>
            </w:pPr>
            <w:r>
              <w:rPr>
                <w:color w:val="1a202c"/>
                <w:sz w:val="20"/>
              </w:rPr>
              <w:t xml:space="preserve">courses.course_id</w:t>
            </w:r>
          </w:p>
        </w:tc>
        <w:tc>
          <w:tcPr>
            <w:tcW w:w="1500" w:type="dxa"/>
          </w:tcPr>
          <w:p>
            <w:pPr>
              <w:spacing w:before="40" w:after="40"/>
            </w:pPr>
            <w:r>
              <w:rPr>
                <w:color w:val="1a202c"/>
                <w:sz w:val="20"/>
              </w:rPr>
              <w:t xml:space="preserve">many -&gt; 1</w:t>
            </w:r>
          </w:p>
        </w:tc>
        <w:tc>
          <w:tcPr>
            <w:tcW w:w="1500" w:type="dxa"/>
          </w:tcPr>
          <w:p>
            <w:pPr>
              <w:spacing w:before="40" w:after="40"/>
            </w:pPr>
            <w:r>
              <w:rPr>
                <w:color w:val="1a202c"/>
                <w:sz w:val="20"/>
              </w:rPr>
              <w:t xml:space="preserve">RESTRICT</w:t>
            </w:r>
          </w:p>
        </w:tc>
        <w:tc>
          <w:tcPr>
            <w:tcW w:w="2000" w:type="dxa"/>
          </w:tcPr>
          <w:p>
            <w:pPr>
              <w:spacing w:before="40" w:after="40"/>
            </w:pPr>
            <w:r>
              <w:rPr>
                <w:color w:val="1a202c"/>
                <w:sz w:val="20"/>
              </w:rPr>
              <w:t xml:space="preserve">Monthly P/L rows for a course.</w:t>
            </w:r>
          </w:p>
        </w:tc>
      </w:tr>
    </w:tbl>
    <w:p>
      <w:pPr>
        <w:pStyle w:val="Heading3"/>
      </w:pPr>
      <w:r>
        <w:t>Enumerated Values &amp; Key constraints</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3000"/>
        <w:gridCol w:w="4000"/>
        <w:gridCol w:w="3000"/>
      </w:tblGrid>
      <w:tr>
        <w:trPr>
          <w:tblHeader/>
        </w:trPr>
        <w:tc>
          <w:tcPr>
            <w:tcW w:w="3000" w:type="dxa"/>
            <w:shd w:val="clear" w:fill="edf2f7"/>
          </w:tcPr>
          <w:p>
            <w:pPr>
              <w:keepNext/>
              <w:spacing w:before="60" w:after="60"/>
            </w:pPr>
            <w:r>
              <w:rPr>
                <w:b/>
                <w:color w:val="1a202c"/>
                <w:sz w:val="20"/>
              </w:rPr>
              <w:t>Table.column</w:t>
            </w:r>
          </w:p>
        </w:tc>
        <w:tc>
          <w:tcPr>
            <w:tcW w:w="4000" w:type="dxa"/>
            <w:shd w:val="clear" w:fill="edf2f7"/>
          </w:tcPr>
          <w:p>
            <w:pPr>
              <w:keepNext/>
              <w:spacing w:before="60" w:after="60"/>
            </w:pPr>
            <w:r>
              <w:rPr>
                <w:b/>
                <w:color w:val="1a202c"/>
                <w:sz w:val="20"/>
              </w:rPr>
              <w:t>Allowed values</w:t>
            </w:r>
          </w:p>
        </w:tc>
        <w:tc>
          <w:tcPr>
            <w:tcW w:w="3000" w:type="dxa"/>
            <w:shd w:val="clear" w:fill="edf2f7"/>
          </w:tcPr>
          <w:p>
            <w:pPr>
              <w:keepNext/>
              <w:spacing w:before="60" w:after="60"/>
            </w:pPr>
            <w:r>
              <w:rPr>
                <w:b/>
                <w:color w:val="1a202c"/>
                <w:sz w:val="20"/>
              </w:rPr>
              <w:t>Notes</w:t>
            </w:r>
          </w:p>
        </w:tc>
      </w:tr>
      <w:tr>
        <w:tc>
          <w:tcPr>
            <w:tcW w:w="3000" w:type="dxa"/>
          </w:tcPr>
          <w:p>
            <w:pPr>
              <w:spacing w:before="40" w:after="40"/>
            </w:pPr>
            <w:r>
              <w:rPr>
                <w:color w:val="1a202c"/>
                <w:sz w:val="20"/>
              </w:rPr>
              <w:t xml:space="preserve">lessons.status</w:t>
            </w:r>
          </w:p>
        </w:tc>
        <w:tc>
          <w:tcPr>
            <w:tcW w:w="4000" w:type="dxa"/>
          </w:tcPr>
          <w:p>
            <w:pPr>
              <w:spacing w:before="40" w:after="40"/>
            </w:pPr>
            <w:r>
              <w:rPr>
                <w:color w:val="1a202c"/>
                <w:sz w:val="20"/>
              </w:rPr>
              <w:t xml:space="preserve">Unassigned, OfferSent, HasAcceptance, Assigned, Completed, Cancelled, Rescheduled</w:t>
            </w:r>
          </w:p>
        </w:tc>
        <w:tc>
          <w:tcPr>
            <w:tcW w:w="3000" w:type="dxa"/>
          </w:tcPr>
          <w:p>
            <w:pPr>
              <w:spacing w:before="40" w:after="40"/>
            </w:pPr>
            <w:r>
              <w:rPr>
                <w:color w:val="1a202c"/>
                <w:sz w:val="20"/>
              </w:rPr>
              <w:t xml:space="preserve">The lesson state machine.</w:t>
            </w:r>
          </w:p>
        </w:tc>
      </w:tr>
      <w:tr>
        <w:tc>
          <w:tcPr>
            <w:tcW w:w="3000" w:type="dxa"/>
          </w:tcPr>
          <w:p>
            <w:pPr>
              <w:spacing w:before="40" w:after="40"/>
            </w:pPr>
            <w:r>
              <w:rPr>
                <w:color w:val="1a202c"/>
                <w:sz w:val="20"/>
              </w:rPr>
              <w:t xml:space="preserve">lesson_teachers.offer_status</w:t>
            </w:r>
          </w:p>
        </w:tc>
        <w:tc>
          <w:tcPr>
            <w:tcW w:w="4000" w:type="dxa"/>
          </w:tcPr>
          <w:p>
            <w:pPr>
              <w:spacing w:before="40" w:after="40"/>
            </w:pPr>
            <w:r>
              <w:rPr>
                <w:color w:val="1a202c"/>
                <w:sz w:val="20"/>
              </w:rPr>
              <w:t xml:space="preserve">Offered, Accepted, Declined, Assigned, Cancelled</w:t>
            </w:r>
          </w:p>
        </w:tc>
        <w:tc>
          <w:tcPr>
            <w:tcW w:w="3000" w:type="dxa"/>
          </w:tcPr>
          <w:p>
            <w:pPr>
              <w:spacing w:before="40" w:after="40"/>
            </w:pPr>
            <w:r>
              <w:rPr>
                <w:color w:val="1a202c"/>
                <w:sz w:val="20"/>
              </w:rPr>
              <w:t xml:space="preserve">Distinguishes accepted from admin-assigned.</w:t>
            </w:r>
          </w:p>
        </w:tc>
      </w:tr>
      <w:tr>
        <w:tc>
          <w:tcPr>
            <w:tcW w:w="3000" w:type="dxa"/>
          </w:tcPr>
          <w:p>
            <w:pPr>
              <w:spacing w:before="40" w:after="40"/>
            </w:pPr>
            <w:r>
              <w:rPr>
                <w:color w:val="1a202c"/>
                <w:sz w:val="20"/>
              </w:rPr>
              <w:t xml:space="preserve">lesson_teachers.role</w:t>
            </w:r>
          </w:p>
        </w:tc>
        <w:tc>
          <w:tcPr>
            <w:tcW w:w="4000" w:type="dxa"/>
          </w:tcPr>
          <w:p>
            <w:pPr>
              <w:spacing w:before="40" w:after="40"/>
            </w:pPr>
            <w:r>
              <w:rPr>
                <w:color w:val="1a202c"/>
                <w:sz w:val="20"/>
              </w:rPr>
              <w:t xml:space="preserve">Tutor, TA</w:t>
            </w:r>
          </w:p>
        </w:tc>
        <w:tc>
          <w:tcPr>
            <w:tcW w:w="3000" w:type="dxa"/>
          </w:tcPr>
          <w:p>
            <w:pPr>
              <w:spacing w:before="40" w:after="40"/>
            </w:pPr>
            <w:r>
              <w:rPr>
                <w:color w:val="1a202c"/>
                <w:sz w:val="20"/>
              </w:rPr>
              <w:t xml:space="preserve">NULL until assigned.</w:t>
            </w:r>
          </w:p>
        </w:tc>
      </w:tr>
      <w:tr>
        <w:tc>
          <w:tcPr>
            <w:tcW w:w="3000" w:type="dxa"/>
          </w:tcPr>
          <w:p>
            <w:pPr>
              <w:spacing w:before="40" w:after="40"/>
            </w:pPr>
            <w:r>
              <w:rPr>
                <w:color w:val="1a202c"/>
                <w:sz w:val="20"/>
              </w:rPr>
              <w:t xml:space="preserve">teachers.status</w:t>
            </w:r>
          </w:p>
        </w:tc>
        <w:tc>
          <w:tcPr>
            <w:tcW w:w="4000" w:type="dxa"/>
          </w:tcPr>
          <w:p>
            <w:pPr>
              <w:spacing w:before="40" w:after="40"/>
            </w:pPr>
            <w:r>
              <w:rPr>
                <w:color w:val="1a202c"/>
                <w:sz w:val="20"/>
              </w:rPr>
              <w:t xml:space="preserve">Active, Inactive</w:t>
            </w:r>
          </w:p>
        </w:tc>
        <w:tc>
          <w:tcPr>
            <w:tcW w:w="3000" w:type="dxa"/>
          </w:tcPr>
          <w:p>
            <w:pPr>
              <w:spacing w:before="40" w:after="40"/>
            </w:pPr>
            <w:r>
              <w:rPr>
                <w:color w:val="1a202c"/>
                <w:sz w:val="20"/>
              </w:rPr>
              <w:t xml:space="preserve"/>
            </w:r>
          </w:p>
        </w:tc>
      </w:tr>
      <w:tr>
        <w:tc>
          <w:tcPr>
            <w:tcW w:w="3000" w:type="dxa"/>
          </w:tcPr>
          <w:p>
            <w:pPr>
              <w:spacing w:before="40" w:after="40"/>
            </w:pPr>
            <w:r>
              <w:rPr>
                <w:color w:val="1a202c"/>
                <w:sz w:val="20"/>
              </w:rPr>
              <w:t xml:space="preserve">app_users.role</w:t>
            </w:r>
          </w:p>
        </w:tc>
        <w:tc>
          <w:tcPr>
            <w:tcW w:w="4000" w:type="dxa"/>
          </w:tcPr>
          <w:p>
            <w:pPr>
              <w:spacing w:before="40" w:after="40"/>
            </w:pPr>
            <w:r>
              <w:rPr>
                <w:color w:val="1a202c"/>
                <w:sz w:val="20"/>
              </w:rPr>
              <w:t xml:space="preserve">Admin, Teacher</w:t>
            </w:r>
          </w:p>
        </w:tc>
        <w:tc>
          <w:tcPr>
            <w:tcW w:w="3000" w:type="dxa"/>
          </w:tcPr>
          <w:p>
            <w:pPr>
              <w:spacing w:before="40" w:after="40"/>
            </w:pPr>
            <w:r>
              <w:rPr>
                <w:color w:val="1a202c"/>
                <w:sz w:val="20"/>
              </w:rPr>
              <w:t xml:space="preserve">Admin = Vinci-email operations staff.</w:t>
            </w:r>
          </w:p>
        </w:tc>
      </w:tr>
      <w:tr>
        <w:tc>
          <w:tcPr>
            <w:tcW w:w="3000" w:type="dxa"/>
          </w:tcPr>
          <w:p>
            <w:pPr>
              <w:spacing w:before="40" w:after="40"/>
            </w:pPr>
            <w:r>
              <w:rPr>
                <w:color w:val="1a202c"/>
                <w:sz w:val="20"/>
              </w:rPr>
              <w:t xml:space="preserve">lesson_events.event_type</w:t>
            </w:r>
          </w:p>
        </w:tc>
        <w:tc>
          <w:tcPr>
            <w:tcW w:w="4000" w:type="dxa"/>
          </w:tcPr>
          <w:p>
            <w:pPr>
              <w:spacing w:before="40" w:after="40"/>
            </w:pPr>
            <w:r>
              <w:rPr>
                <w:color w:val="1a202c"/>
                <w:sz w:val="20"/>
              </w:rPr>
              <w:t xml:space="preserve">Blast, Reblast, Accept, Decline, Assign, Cancel, Reschedule, ConfirmationSent, MaterialSent, AdminNotified</w:t>
            </w:r>
          </w:p>
        </w:tc>
        <w:tc>
          <w:tcPr>
            <w:tcW w:w="3000" w:type="dxa"/>
          </w:tcPr>
          <w:p>
            <w:pPr>
              <w:spacing w:before="40" w:after="40"/>
            </w:pPr>
            <w:r>
              <w:rPr>
                <w:color w:val="1a202c"/>
                <w:sz w:val="20"/>
              </w:rPr>
              <w:t xml:space="preserve">Audit event taxonomy.</w:t>
            </w:r>
          </w:p>
        </w:tc>
      </w:tr>
    </w:tbl>
    <w:p>
      <w:pPr>
        <w:pStyle w:val="Heading3"/>
      </w:pPr>
      <w:r>
        <w:t>Derived (not stored)</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2500"/>
        <w:gridCol w:w="3500"/>
        <w:gridCol w:w="3000"/>
      </w:tblGrid>
      <w:tr>
        <w:trPr>
          <w:tblHeader/>
        </w:trPr>
        <w:tc>
          <w:tcPr>
            <w:tcW w:w="2500" w:type="dxa"/>
            <w:shd w:val="clear" w:fill="edf2f7"/>
          </w:tcPr>
          <w:p>
            <w:pPr>
              <w:keepNext/>
              <w:spacing w:before="60" w:after="60"/>
            </w:pPr>
            <w:r>
              <w:rPr>
                <w:b/>
                <w:color w:val="1a202c"/>
                <w:sz w:val="20"/>
              </w:rPr>
              <w:t>Concept</w:t>
            </w:r>
          </w:p>
        </w:tc>
        <w:tc>
          <w:tcPr>
            <w:tcW w:w="3500" w:type="dxa"/>
            <w:shd w:val="clear" w:fill="edf2f7"/>
          </w:tcPr>
          <w:p>
            <w:pPr>
              <w:keepNext/>
              <w:spacing w:before="60" w:after="60"/>
            </w:pPr>
            <w:r>
              <w:rPr>
                <w:b/>
                <w:color w:val="1a202c"/>
                <w:sz w:val="20"/>
              </w:rPr>
              <w:t>Definition</w:t>
            </w:r>
          </w:p>
        </w:tc>
        <w:tc>
          <w:tcPr>
            <w:tcW w:w="3000" w:type="dxa"/>
            <w:shd w:val="clear" w:fill="edf2f7"/>
          </w:tcPr>
          <w:p>
            <w:pPr>
              <w:keepNext/>
              <w:spacing w:before="60" w:after="60"/>
            </w:pPr>
            <w:r>
              <w:rPr>
                <w:b/>
                <w:color w:val="1a202c"/>
                <w:sz w:val="20"/>
              </w:rPr>
              <w:t>Notes</w:t>
            </w:r>
          </w:p>
        </w:tc>
      </w:tr>
      <w:tr>
        <w:tc>
          <w:tcPr>
            <w:tcW w:w="2500" w:type="dxa"/>
          </w:tcPr>
          <w:p>
            <w:pPr>
              <w:spacing w:before="40" w:after="40"/>
            </w:pPr>
            <w:r>
              <w:rPr>
                <w:color w:val="1a202c"/>
                <w:sz w:val="20"/>
              </w:rPr>
              <w:t xml:space="preserve">Urgent lesson</w:t>
            </w:r>
          </w:p>
        </w:tc>
        <w:tc>
          <w:tcPr>
            <w:tcW w:w="3500" w:type="dxa"/>
          </w:tcPr>
          <w:p>
            <w:pPr>
              <w:spacing w:before="40" w:after="40"/>
            </w:pPr>
            <w:r>
              <w:rPr>
                <w:color w:val="1a202c"/>
                <w:sz w:val="20"/>
              </w:rPr>
              <w:t xml:space="preserve">status = 'Unassigned' AND lesson_date &lt;= current_date + 7</w:t>
            </w:r>
          </w:p>
        </w:tc>
        <w:tc>
          <w:tcPr>
            <w:tcW w:w="3000" w:type="dxa"/>
          </w:tcPr>
          <w:p>
            <w:pPr>
              <w:spacing w:before="40" w:after="40"/>
            </w:pPr>
            <w:r>
              <w:rPr>
                <w:color w:val="1a202c"/>
                <w:sz w:val="20"/>
              </w:rPr>
              <w:t xml:space="preserve">Red in the calendar; never stored.</w:t>
            </w:r>
          </w:p>
        </w:tc>
      </w:tr>
      <w:tr>
        <w:tc>
          <w:tcPr>
            <w:tcW w:w="2500" w:type="dxa"/>
          </w:tcPr>
          <w:p>
            <w:pPr>
              <w:spacing w:before="40" w:after="40"/>
            </w:pPr>
            <w:r>
              <w:rPr>
                <w:color w:val="1a202c"/>
                <w:sz w:val="20"/>
              </w:rPr>
              <w:t xml:space="preserve">Lesson colour</w:t>
            </w:r>
          </w:p>
        </w:tc>
        <w:tc>
          <w:tcPr>
            <w:tcW w:w="3500" w:type="dxa"/>
          </w:tcPr>
          <w:p>
            <w:pPr>
              <w:spacing w:before="40" w:after="40"/>
            </w:pPr>
            <w:r>
              <w:rPr>
                <w:color w:val="1a202c"/>
                <w:sz w:val="20"/>
              </w:rPr>
              <w:t xml:space="preserve">green=Assigned, yellow=Unassigned &gt;1wk, red=Unassigned &lt;=1wk</w:t>
            </w:r>
          </w:p>
        </w:tc>
        <w:tc>
          <w:tcPr>
            <w:tcW w:w="3000" w:type="dxa"/>
          </w:tcPr>
          <w:p>
            <w:pPr>
              <w:spacing w:before="40" w:after="40"/>
            </w:pPr>
            <w:r>
              <w:rPr>
                <w:color w:val="1a202c"/>
                <w:sz w:val="20"/>
              </w:rPr>
              <w:t xml:space="preserve">Computed in a view for the schedule UI.</w:t>
            </w:r>
          </w:p>
        </w:tc>
      </w:tr>
      <w:tr>
        <w:tc>
          <w:tcPr>
            <w:tcW w:w="2500" w:type="dxa"/>
          </w:tcPr>
          <w:p>
            <w:pPr>
              <w:spacing w:before="40" w:after="40"/>
            </w:pPr>
            <w:r>
              <w:rPr>
                <w:color w:val="1a202c"/>
                <w:sz w:val="20"/>
              </w:rPr>
              <w:t xml:space="preserve">Teacher total_score</w:t>
            </w:r>
          </w:p>
        </w:tc>
        <w:tc>
          <w:tcPr>
            <w:tcW w:w="3500" w:type="dxa"/>
          </w:tcPr>
          <w:p>
            <w:pPr>
              <w:spacing w:before="40" w:after="40"/>
            </w:pPr>
            <w:r>
              <w:rPr>
                <w:color w:val="1a202c"/>
                <w:sz w:val="20"/>
              </w:rPr>
              <w:t xml:space="preserve">skill_score + experience_score</w:t>
            </w:r>
          </w:p>
        </w:tc>
        <w:tc>
          <w:tcPr>
            <w:tcW w:w="3000" w:type="dxa"/>
          </w:tcPr>
          <w:p>
            <w:pPr>
              <w:spacing w:before="40" w:after="40"/>
            </w:pPr>
            <w:r>
              <w:rPr>
                <w:color w:val="1a202c"/>
                <w:sz w:val="20"/>
              </w:rPr>
              <w:t xml:space="preserve">GENERATED column on teachers.</w:t>
            </w:r>
          </w:p>
        </w:tc>
      </w:tr>
      <w:tr>
        <w:tc>
          <w:tcPr>
            <w:tcW w:w="2500" w:type="dxa"/>
          </w:tcPr>
          <w:p>
            <w:pPr>
              <w:spacing w:before="40" w:after="40"/>
            </w:pPr>
            <w:r>
              <w:rPr>
                <w:color w:val="1a202c"/>
                <w:sz w:val="20"/>
              </w:rPr>
              <w:t xml:space="preserve">Teacher class cap</w:t>
            </w:r>
          </w:p>
        </w:tc>
        <w:tc>
          <w:tcPr>
            <w:tcW w:w="3500" w:type="dxa"/>
          </w:tcPr>
          <w:p>
            <w:pPr>
              <w:spacing w:before="40" w:after="40"/>
            </w:pPr>
            <w:r>
              <w:rPr>
                <w:color w:val="1a202c"/>
                <w:sz w:val="20"/>
              </w:rPr>
              <w:t xml:space="preserve">floor(total_score / 10)</w:t>
            </w:r>
          </w:p>
        </w:tc>
        <w:tc>
          <w:tcPr>
            <w:tcW w:w="3000" w:type="dxa"/>
          </w:tcPr>
          <w:p>
            <w:pPr>
              <w:spacing w:before="40" w:after="40"/>
            </w:pPr>
            <w:r>
              <w:rPr>
                <w:color w:val="1a202c"/>
                <w:sz w:val="20"/>
              </w:rPr>
              <w:t xml:space="preserve">max_classes GENERATED column.</w:t>
            </w:r>
          </w:p>
        </w:tc>
      </w:tr>
    </w:tbl>
    <w:p>
      <w:pPr>
        <w:pStyle w:val="Heading3"/>
      </w:pPr>
      <w:r>
        <w:t>Row-Level Security (RLS) policies</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3000"/>
        <w:gridCol w:w="3500"/>
        <w:gridCol w:w="2500"/>
      </w:tblGrid>
      <w:tr>
        <w:trPr>
          <w:tblHeader/>
        </w:trPr>
        <w:tc>
          <w:tcPr>
            <w:tcW w:w="3000" w:type="dxa"/>
            <w:shd w:val="clear" w:fill="edf2f7"/>
          </w:tcPr>
          <w:p>
            <w:pPr>
              <w:keepNext/>
              <w:spacing w:before="60" w:after="60"/>
            </w:pPr>
            <w:r>
              <w:rPr>
                <w:b/>
                <w:color w:val="1a202c"/>
                <w:sz w:val="20"/>
              </w:rPr>
              <w:t>Table</w:t>
            </w:r>
          </w:p>
        </w:tc>
        <w:tc>
          <w:tcPr>
            <w:tcW w:w="3500" w:type="dxa"/>
            <w:shd w:val="clear" w:fill="edf2f7"/>
          </w:tcPr>
          <w:p>
            <w:pPr>
              <w:keepNext/>
              <w:spacing w:before="60" w:after="60"/>
            </w:pPr>
            <w:r>
              <w:rPr>
                <w:b/>
                <w:color w:val="1a202c"/>
                <w:sz w:val="20"/>
              </w:rPr>
              <w:t>Teacher may</w:t>
            </w:r>
          </w:p>
        </w:tc>
        <w:tc>
          <w:tcPr>
            <w:tcW w:w="2500" w:type="dxa"/>
            <w:shd w:val="clear" w:fill="edf2f7"/>
          </w:tcPr>
          <w:p>
            <w:pPr>
              <w:keepNext/>
              <w:spacing w:before="60" w:after="60"/>
            </w:pPr>
            <w:r>
              <w:rPr>
                <w:b/>
                <w:color w:val="1a202c"/>
                <w:sz w:val="20"/>
              </w:rPr>
              <w:t>Admin may</w:t>
            </w:r>
          </w:p>
        </w:tc>
      </w:tr>
      <w:tr>
        <w:tc>
          <w:tcPr>
            <w:tcW w:w="3000" w:type="dxa"/>
          </w:tcPr>
          <w:p>
            <w:pPr>
              <w:spacing w:before="40" w:after="40"/>
            </w:pPr>
            <w:r>
              <w:rPr>
                <w:color w:val="1a202c"/>
                <w:sz w:val="20"/>
              </w:rPr>
              <w:t xml:space="preserve">teachers</w:t>
            </w:r>
          </w:p>
        </w:tc>
        <w:tc>
          <w:tcPr>
            <w:tcW w:w="3500" w:type="dxa"/>
          </w:tcPr>
          <w:p>
            <w:pPr>
              <w:spacing w:before="40" w:after="40"/>
            </w:pPr>
            <w:r>
              <w:rPr>
                <w:color w:val="1a202c"/>
                <w:sz w:val="20"/>
              </w:rPr>
              <w:t xml:space="preserve">Read/update only their own row (non protected-fields)</w:t>
            </w:r>
          </w:p>
        </w:tc>
        <w:tc>
          <w:tcPr>
            <w:tcW w:w="2500" w:type="dxa"/>
          </w:tcPr>
          <w:p>
            <w:pPr>
              <w:spacing w:before="40" w:after="40"/>
            </w:pPr>
            <w:r>
              <w:rPr>
                <w:color w:val="1a202c"/>
                <w:sz w:val="20"/>
              </w:rPr>
              <w:t xml:space="preserve">Full read/write</w:t>
            </w:r>
          </w:p>
        </w:tc>
      </w:tr>
      <w:tr>
        <w:tc>
          <w:tcPr>
            <w:tcW w:w="3000" w:type="dxa"/>
          </w:tcPr>
          <w:p>
            <w:pPr>
              <w:spacing w:before="40" w:after="40"/>
            </w:pPr>
            <w:r>
              <w:rPr>
                <w:color w:val="1a202c"/>
                <w:sz w:val="20"/>
              </w:rPr>
              <w:t xml:space="preserve">teacher_availability</w:t>
            </w:r>
          </w:p>
        </w:tc>
        <w:tc>
          <w:tcPr>
            <w:tcW w:w="3500" w:type="dxa"/>
          </w:tcPr>
          <w:p>
            <w:pPr>
              <w:spacing w:before="40" w:after="40"/>
            </w:pPr>
            <w:r>
              <w:rPr>
                <w:color w:val="1a202c"/>
                <w:sz w:val="20"/>
              </w:rPr>
              <w:t xml:space="preserve">read/write only their own slots</w:t>
            </w:r>
          </w:p>
        </w:tc>
        <w:tc>
          <w:tcPr>
            <w:tcW w:w="2500" w:type="dxa"/>
          </w:tcPr>
          <w:p>
            <w:pPr>
              <w:spacing w:before="40" w:after="40"/>
            </w:pPr>
            <w:r>
              <w:rPr>
                <w:color w:val="1a202c"/>
                <w:sz w:val="20"/>
              </w:rPr>
              <w:t xml:space="preserve">Full read/write</w:t>
            </w:r>
          </w:p>
        </w:tc>
      </w:tr>
      <w:tr>
        <w:tc>
          <w:tcPr>
            <w:tcW w:w="3000" w:type="dxa"/>
          </w:tcPr>
          <w:p>
            <w:pPr>
              <w:spacing w:before="40" w:after="40"/>
            </w:pPr>
            <w:r>
              <w:rPr>
                <w:color w:val="1a202c"/>
                <w:sz w:val="20"/>
              </w:rPr>
              <w:t xml:space="preserve">lessons</w:t>
            </w:r>
          </w:p>
        </w:tc>
        <w:tc>
          <w:tcPr>
            <w:tcW w:w="3500" w:type="dxa"/>
          </w:tcPr>
          <w:p>
            <w:pPr>
              <w:spacing w:before="40" w:after="40"/>
            </w:pPr>
            <w:r>
              <w:rPr>
                <w:color w:val="1a202c"/>
                <w:sz w:val="20"/>
              </w:rPr>
              <w:t xml:space="preserve">Read only lessons they are assigned to</w:t>
            </w:r>
          </w:p>
        </w:tc>
        <w:tc>
          <w:tcPr>
            <w:tcW w:w="2500" w:type="dxa"/>
          </w:tcPr>
          <w:p>
            <w:pPr>
              <w:spacing w:before="40" w:after="40"/>
            </w:pPr>
            <w:r>
              <w:rPr>
                <w:color w:val="1a202c"/>
                <w:sz w:val="20"/>
              </w:rPr>
              <w:t xml:space="preserve">Full read/write</w:t>
            </w:r>
          </w:p>
        </w:tc>
      </w:tr>
      <w:tr>
        <w:tc>
          <w:tcPr>
            <w:tcW w:w="3000" w:type="dxa"/>
          </w:tcPr>
          <w:p>
            <w:pPr>
              <w:spacing w:before="40" w:after="40"/>
            </w:pPr>
            <w:r>
              <w:rPr>
                <w:color w:val="1a202c"/>
                <w:sz w:val="20"/>
              </w:rPr>
              <w:t xml:space="preserve">lesson_teachers</w:t>
            </w:r>
          </w:p>
        </w:tc>
        <w:tc>
          <w:tcPr>
            <w:tcW w:w="3500" w:type="dxa"/>
          </w:tcPr>
          <w:p>
            <w:pPr>
              <w:spacing w:before="40" w:after="40"/>
            </w:pPr>
            <w:r>
              <w:rPr>
                <w:color w:val="1a202c"/>
                <w:sz w:val="20"/>
              </w:rPr>
              <w:t xml:space="preserve">Read only their own offer/assignment rows</w:t>
            </w:r>
          </w:p>
        </w:tc>
        <w:tc>
          <w:tcPr>
            <w:tcW w:w="2500" w:type="dxa"/>
          </w:tcPr>
          <w:p>
            <w:pPr>
              <w:spacing w:before="40" w:after="40"/>
            </w:pPr>
            <w:r>
              <w:rPr>
                <w:color w:val="1a202c"/>
                <w:sz w:val="20"/>
              </w:rPr>
              <w:t xml:space="preserve">Full read/write</w:t>
            </w:r>
          </w:p>
        </w:tc>
      </w:tr>
      <w:tr>
        <w:tc>
          <w:tcPr>
            <w:tcW w:w="3000" w:type="dxa"/>
          </w:tcPr>
          <w:p>
            <w:pPr>
              <w:spacing w:before="40" w:after="40"/>
            </w:pPr>
            <w:r>
              <w:rPr>
                <w:color w:val="1a202c"/>
                <w:sz w:val="20"/>
              </w:rPr>
              <w:t xml:space="preserve">courses/schools</w:t>
            </w:r>
          </w:p>
        </w:tc>
        <w:tc>
          <w:tcPr>
            <w:tcW w:w="3500" w:type="dxa"/>
          </w:tcPr>
          <w:p>
            <w:pPr>
              <w:spacing w:before="40" w:after="40"/>
            </w:pPr>
            <w:r>
              <w:rPr>
                <w:color w:val="1a202c"/>
                <w:sz w:val="20"/>
              </w:rPr>
              <w:t xml:space="preserve">Read only (for their lessons)</w:t>
            </w:r>
          </w:p>
        </w:tc>
        <w:tc>
          <w:tcPr>
            <w:tcW w:w="2500" w:type="dxa"/>
          </w:tcPr>
          <w:p>
            <w:pPr>
              <w:spacing w:before="40" w:after="40"/>
            </w:pPr>
            <w:r>
              <w:rPr>
                <w:color w:val="1a202c"/>
                <w:sz w:val="20"/>
              </w:rPr>
              <w:t xml:space="preserve">Full read/write</w:t>
            </w:r>
          </w:p>
        </w:tc>
      </w:tr>
      <w:tr>
        <w:tc>
          <w:tcPr>
            <w:tcW w:w="3000" w:type="dxa"/>
          </w:tcPr>
          <w:p>
            <w:pPr>
              <w:spacing w:before="40" w:after="40"/>
            </w:pPr>
            <w:r>
              <w:rPr>
                <w:color w:val="1a202c"/>
                <w:sz w:val="20"/>
              </w:rPr>
              <w:t xml:space="preserve">*_snapshot, finance</w:t>
            </w:r>
          </w:p>
        </w:tc>
        <w:tc>
          <w:tcPr>
            <w:tcW w:w="3500" w:type="dxa"/>
          </w:tcPr>
          <w:p>
            <w:pPr>
              <w:spacing w:before="40" w:after="40"/>
            </w:pPr>
            <w:r>
              <w:rPr>
                <w:color w:val="1a202c"/>
                <w:sz w:val="20"/>
              </w:rPr>
              <w:t xml:space="preserve">No access</w:t>
            </w:r>
          </w:p>
        </w:tc>
        <w:tc>
          <w:tcPr>
            <w:tcW w:w="2500" w:type="dxa"/>
          </w:tcPr>
          <w:p>
            <w:pPr>
              <w:spacing w:before="40" w:after="40"/>
            </w:pPr>
            <w:r>
              <w:rPr>
                <w:color w:val="1a202c"/>
                <w:sz w:val="20"/>
              </w:rPr>
              <w:t xml:space="preserve">Full read</w:t>
            </w:r>
          </w:p>
        </w:tc>
      </w:tr>
    </w:tbl>
    <w:p>
      <w:pPr>
        <w:pStyle w:val="Heading3"/>
      </w:pPr>
      <w:r>
        <w:t>ID Formatting</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2500"/>
        <w:gridCol w:w="2500"/>
        <w:gridCol w:w="2500"/>
        <w:gridCol w:w="2500"/>
      </w:tblGrid>
      <w:tr>
        <w:trPr>
          <w:tblHeader/>
        </w:trPr>
        <w:tc>
          <w:tcPr>
            <w:tcW w:w="2500" w:type="dxa"/>
            <w:shd w:val="clear" w:fill="edf2f7"/>
          </w:tcPr>
          <w:p>
            <w:pPr>
              <w:keepNext/>
              <w:spacing w:before="60" w:after="60"/>
            </w:pPr>
            <w:r>
              <w:rPr>
                <w:b/>
                <w:color w:val="1a202c"/>
                <w:sz w:val="20"/>
              </w:rPr>
              <w:t>Table</w:t>
            </w:r>
          </w:p>
        </w:tc>
        <w:tc>
          <w:tcPr>
            <w:tcW w:w="2500" w:type="dxa"/>
            <w:shd w:val="clear" w:fill="edf2f7"/>
          </w:tcPr>
          <w:p>
            <w:pPr>
              <w:keepNext/>
              <w:spacing w:before="60" w:after="60"/>
            </w:pPr>
            <w:r>
              <w:rPr>
                <w:b/>
                <w:color w:val="1a202c"/>
                <w:sz w:val="20"/>
              </w:rPr>
              <w:t>Column</w:t>
            </w:r>
          </w:p>
        </w:tc>
        <w:tc>
          <w:tcPr>
            <w:tcW w:w="2500" w:type="dxa"/>
            <w:shd w:val="clear" w:fill="edf2f7"/>
          </w:tcPr>
          <w:p>
            <w:pPr>
              <w:keepNext/>
              <w:spacing w:before="60" w:after="60"/>
            </w:pPr>
            <w:r>
              <w:rPr>
                <w:b/>
                <w:color w:val="1a202c"/>
                <w:sz w:val="20"/>
              </w:rPr>
              <w:t>External Format</w:t>
            </w:r>
          </w:p>
        </w:tc>
        <w:tc>
          <w:tcPr>
            <w:tcW w:w="2500" w:type="dxa"/>
            <w:shd w:val="clear" w:fill="edf2f7"/>
          </w:tcPr>
          <w:p>
            <w:pPr>
              <w:keepNext/>
              <w:spacing w:before="60" w:after="60"/>
            </w:pPr>
            <w:r>
              <w:rPr>
                <w:b/>
                <w:color w:val="1a202c"/>
                <w:sz w:val="20"/>
              </w:rPr>
              <w:t>Example</w:t>
            </w:r>
          </w:p>
        </w:tc>
      </w:tr>
      <w:tr>
        <w:tc>
          <w:tcPr>
            <w:tcW w:w="2500" w:type="dxa"/>
          </w:tcPr>
          <w:p>
            <w:pPr>
              <w:spacing w:before="40" w:after="40"/>
            </w:pPr>
            <w:r>
              <w:rPr>
                <w:color w:val="1a202c"/>
                <w:sz w:val="20"/>
              </w:rPr>
              <w:t xml:space="preserve">schools</w:t>
            </w:r>
          </w:p>
        </w:tc>
        <w:tc>
          <w:tcPr>
            <w:tcW w:w="2500" w:type="dxa"/>
          </w:tcPr>
          <w:p>
            <w:pPr>
              <w:spacing w:before="40" w:after="40"/>
            </w:pPr>
            <w:r>
              <w:rPr>
                <w:color w:val="1a202c"/>
                <w:sz w:val="20"/>
              </w:rPr>
              <w:t xml:space="preserve">school_id</w:t>
            </w:r>
          </w:p>
        </w:tc>
        <w:tc>
          <w:tcPr>
            <w:tcW w:w="2500" w:type="dxa"/>
          </w:tcPr>
          <w:p>
            <w:pPr>
              <w:spacing w:before="40" w:after="40"/>
            </w:pPr>
            <w:r>
              <w:rPr>
                <w:color w:val="1a202c"/>
                <w:sz w:val="20"/>
              </w:rPr>
              <w:t xml:space="preserve">SCH-XXXXXX</w:t>
            </w:r>
          </w:p>
        </w:tc>
        <w:tc>
          <w:tcPr>
            <w:tcW w:w="2500" w:type="dxa"/>
          </w:tcPr>
          <w:p>
            <w:pPr>
              <w:spacing w:before="40" w:after="40"/>
            </w:pPr>
            <w:r>
              <w:rPr>
                <w:color w:val="1a202c"/>
                <w:sz w:val="20"/>
              </w:rPr>
              <w:t xml:space="preserve">SCH-000042</w:t>
            </w:r>
          </w:p>
        </w:tc>
      </w:tr>
      <w:tr>
        <w:tc>
          <w:tcPr>
            <w:tcW w:w="2500" w:type="dxa"/>
          </w:tcPr>
          <w:p>
            <w:pPr>
              <w:spacing w:before="40" w:after="40"/>
            </w:pPr>
            <w:r>
              <w:rPr>
                <w:color w:val="1a202c"/>
                <w:sz w:val="20"/>
              </w:rPr>
              <w:t xml:space="preserve">courses</w:t>
            </w:r>
          </w:p>
        </w:tc>
        <w:tc>
          <w:tcPr>
            <w:tcW w:w="2500" w:type="dxa"/>
          </w:tcPr>
          <w:p>
            <w:pPr>
              <w:spacing w:before="40" w:after="40"/>
            </w:pPr>
            <w:r>
              <w:rPr>
                <w:color w:val="1a202c"/>
                <w:sz w:val="20"/>
              </w:rPr>
              <w:t xml:space="preserve">course_id</w:t>
            </w:r>
          </w:p>
        </w:tc>
        <w:tc>
          <w:tcPr>
            <w:tcW w:w="2500" w:type="dxa"/>
          </w:tcPr>
          <w:p>
            <w:pPr>
              <w:spacing w:before="40" w:after="40"/>
            </w:pPr>
            <w:r>
              <w:rPr>
                <w:color w:val="1a202c"/>
                <w:sz w:val="20"/>
              </w:rPr>
              <w:t xml:space="preserve">CRS-XXXXXX</w:t>
            </w:r>
          </w:p>
        </w:tc>
        <w:tc>
          <w:tcPr>
            <w:tcW w:w="2500" w:type="dxa"/>
          </w:tcPr>
          <w:p>
            <w:pPr>
              <w:spacing w:before="40" w:after="40"/>
            </w:pPr>
            <w:r>
              <w:rPr>
                <w:color w:val="1a202c"/>
                <w:sz w:val="20"/>
              </w:rPr>
              <w:t xml:space="preserve">CRS-001205</w:t>
            </w:r>
          </w:p>
        </w:tc>
      </w:tr>
      <w:tr>
        <w:tc>
          <w:tcPr>
            <w:tcW w:w="2500" w:type="dxa"/>
          </w:tcPr>
          <w:p>
            <w:pPr>
              <w:spacing w:before="40" w:after="40"/>
            </w:pPr>
            <w:r>
              <w:rPr>
                <w:color w:val="1a202c"/>
                <w:sz w:val="20"/>
              </w:rPr>
              <w:t xml:space="preserve">teachers</w:t>
            </w:r>
          </w:p>
        </w:tc>
        <w:tc>
          <w:tcPr>
            <w:tcW w:w="2500" w:type="dxa"/>
          </w:tcPr>
          <w:p>
            <w:pPr>
              <w:spacing w:before="40" w:after="40"/>
            </w:pPr>
            <w:r>
              <w:rPr>
                <w:color w:val="1a202c"/>
                <w:sz w:val="20"/>
              </w:rPr>
              <w:t xml:space="preserve">teacher_id</w:t>
            </w:r>
          </w:p>
        </w:tc>
        <w:tc>
          <w:tcPr>
            <w:tcW w:w="2500" w:type="dxa"/>
          </w:tcPr>
          <w:p>
            <w:pPr>
              <w:spacing w:before="40" w:after="40"/>
            </w:pPr>
            <w:r>
              <w:rPr>
                <w:color w:val="1a202c"/>
                <w:sz w:val="20"/>
              </w:rPr>
              <w:t xml:space="preserve">TCH-XXXXXX</w:t>
            </w:r>
          </w:p>
        </w:tc>
        <w:tc>
          <w:tcPr>
            <w:tcW w:w="2500" w:type="dxa"/>
          </w:tcPr>
          <w:p>
            <w:pPr>
              <w:spacing w:before="40" w:after="40"/>
            </w:pPr>
            <w:r>
              <w:rPr>
                <w:color w:val="1a202c"/>
                <w:sz w:val="20"/>
              </w:rPr>
              <w:t xml:space="preserve">TCH-000318</w:t>
            </w:r>
          </w:p>
        </w:tc>
      </w:tr>
      <w:tr>
        <w:tc>
          <w:tcPr>
            <w:tcW w:w="2500" w:type="dxa"/>
          </w:tcPr>
          <w:p>
            <w:pPr>
              <w:spacing w:before="40" w:after="40"/>
            </w:pPr>
            <w:r>
              <w:rPr>
                <w:color w:val="1a202c"/>
                <w:sz w:val="20"/>
              </w:rPr>
              <w:t xml:space="preserve">teacher_availability</w:t>
            </w:r>
          </w:p>
        </w:tc>
        <w:tc>
          <w:tcPr>
            <w:tcW w:w="2500" w:type="dxa"/>
          </w:tcPr>
          <w:p>
            <w:pPr>
              <w:spacing w:before="40" w:after="40"/>
            </w:pPr>
            <w:r>
              <w:rPr>
                <w:color w:val="1a202c"/>
                <w:sz w:val="20"/>
              </w:rPr>
              <w:t xml:space="preserve">availability_id</w:t>
            </w:r>
          </w:p>
        </w:tc>
        <w:tc>
          <w:tcPr>
            <w:tcW w:w="2500" w:type="dxa"/>
          </w:tcPr>
          <w:p>
            <w:pPr>
              <w:spacing w:before="40" w:after="40"/>
            </w:pPr>
            <w:r>
              <w:rPr>
                <w:color w:val="1a202c"/>
                <w:sz w:val="20"/>
              </w:rPr>
              <w:t xml:space="preserve">AVL-XXXXXX</w:t>
            </w:r>
          </w:p>
        </w:tc>
        <w:tc>
          <w:tcPr>
            <w:tcW w:w="2500" w:type="dxa"/>
          </w:tcPr>
          <w:p>
            <w:pPr>
              <w:spacing w:before="40" w:after="40"/>
            </w:pPr>
            <w:r>
              <w:rPr>
                <w:color w:val="1a202c"/>
                <w:sz w:val="20"/>
              </w:rPr>
              <w:t xml:space="preserve">AVL-004567</w:t>
            </w:r>
          </w:p>
        </w:tc>
      </w:tr>
      <w:tr>
        <w:tc>
          <w:tcPr>
            <w:tcW w:w="2500" w:type="dxa"/>
          </w:tcPr>
          <w:p>
            <w:pPr>
              <w:spacing w:before="40" w:after="40"/>
            </w:pPr>
            <w:r>
              <w:rPr>
                <w:color w:val="1a202c"/>
                <w:sz w:val="20"/>
              </w:rPr>
              <w:t xml:space="preserve">lessons</w:t>
            </w:r>
          </w:p>
        </w:tc>
        <w:tc>
          <w:tcPr>
            <w:tcW w:w="2500" w:type="dxa"/>
          </w:tcPr>
          <w:p>
            <w:pPr>
              <w:spacing w:before="40" w:after="40"/>
            </w:pPr>
            <w:r>
              <w:rPr>
                <w:color w:val="1a202c"/>
                <w:sz w:val="20"/>
              </w:rPr>
              <w:t xml:space="preserve">lesson_id</w:t>
            </w:r>
          </w:p>
        </w:tc>
        <w:tc>
          <w:tcPr>
            <w:tcW w:w="2500" w:type="dxa"/>
          </w:tcPr>
          <w:p>
            <w:pPr>
              <w:spacing w:before="40" w:after="40"/>
            </w:pPr>
            <w:r>
              <w:rPr>
                <w:color w:val="1a202c"/>
                <w:sz w:val="20"/>
              </w:rPr>
              <w:t xml:space="preserve">LSN-XXXXXX</w:t>
            </w:r>
          </w:p>
        </w:tc>
        <w:tc>
          <w:tcPr>
            <w:tcW w:w="2500" w:type="dxa"/>
          </w:tcPr>
          <w:p>
            <w:pPr>
              <w:spacing w:before="40" w:after="40"/>
            </w:pPr>
            <w:r>
              <w:rPr>
                <w:color w:val="1a202c"/>
                <w:sz w:val="20"/>
              </w:rPr>
              <w:t xml:space="preserve">LSN-012847</w:t>
            </w:r>
          </w:p>
        </w:tc>
      </w:tr>
      <w:tr>
        <w:tc>
          <w:tcPr>
            <w:tcW w:w="2500" w:type="dxa"/>
          </w:tcPr>
          <w:p>
            <w:pPr>
              <w:spacing w:before="40" w:after="40"/>
            </w:pPr>
            <w:r>
              <w:rPr>
                <w:color w:val="1a202c"/>
                <w:sz w:val="20"/>
              </w:rPr>
              <w:t xml:space="preserve">lesson_teachers</w:t>
            </w:r>
          </w:p>
        </w:tc>
        <w:tc>
          <w:tcPr>
            <w:tcW w:w="2500" w:type="dxa"/>
          </w:tcPr>
          <w:p>
            <w:pPr>
              <w:spacing w:before="40" w:after="40"/>
            </w:pPr>
            <w:r>
              <w:rPr>
                <w:color w:val="1a202c"/>
                <w:sz w:val="20"/>
              </w:rPr>
              <w:t xml:space="preserve">(composite)</w:t>
            </w:r>
          </w:p>
        </w:tc>
        <w:tc>
          <w:tcPr>
            <w:tcW w:w="2500" w:type="dxa"/>
          </w:tcPr>
          <w:p>
            <w:pPr>
              <w:spacing w:before="40" w:after="40"/>
            </w:pPr>
            <w:r>
              <w:rPr>
                <w:color w:val="1a202c"/>
                <w:sz w:val="20"/>
              </w:rPr>
              <w:t xml:space="preserve">LSN-XXXXXX + TCH-XXXXXX</w:t>
            </w:r>
          </w:p>
        </w:tc>
        <w:tc>
          <w:tcPr>
            <w:tcW w:w="2500" w:type="dxa"/>
          </w:tcPr>
          <w:p>
            <w:pPr>
              <w:spacing w:before="40" w:after="40"/>
            </w:pPr>
            <w:r>
              <w:rPr>
                <w:color w:val="1a202c"/>
                <w:sz w:val="20"/>
              </w:rPr>
              <w:t xml:space="preserve">pair reference</w:t>
            </w:r>
          </w:p>
        </w:tc>
      </w:tr>
      <w:tr>
        <w:tc>
          <w:tcPr>
            <w:tcW w:w="2500" w:type="dxa"/>
          </w:tcPr>
          <w:p>
            <w:pPr>
              <w:spacing w:before="40" w:after="40"/>
            </w:pPr>
            <w:r>
              <w:rPr>
                <w:color w:val="1a202c"/>
                <w:sz w:val="20"/>
              </w:rPr>
              <w:t xml:space="preserve">lesson_events</w:t>
            </w:r>
          </w:p>
        </w:tc>
        <w:tc>
          <w:tcPr>
            <w:tcW w:w="2500" w:type="dxa"/>
          </w:tcPr>
          <w:p>
            <w:pPr>
              <w:spacing w:before="40" w:after="40"/>
            </w:pPr>
            <w:r>
              <w:rPr>
                <w:color w:val="1a202c"/>
                <w:sz w:val="20"/>
              </w:rPr>
              <w:t xml:space="preserve">event_id</w:t>
            </w:r>
          </w:p>
        </w:tc>
        <w:tc>
          <w:tcPr>
            <w:tcW w:w="2500" w:type="dxa"/>
          </w:tcPr>
          <w:p>
            <w:pPr>
              <w:spacing w:before="40" w:after="40"/>
            </w:pPr>
            <w:r>
              <w:rPr>
                <w:color w:val="1a202c"/>
                <w:sz w:val="20"/>
              </w:rPr>
              <w:t xml:space="preserve">EVT-XXXXXX</w:t>
            </w:r>
          </w:p>
        </w:tc>
        <w:tc>
          <w:tcPr>
            <w:tcW w:w="2500" w:type="dxa"/>
          </w:tcPr>
          <w:p>
            <w:pPr>
              <w:spacing w:before="40" w:after="40"/>
            </w:pPr>
            <w:r>
              <w:rPr>
                <w:color w:val="1a202c"/>
                <w:sz w:val="20"/>
              </w:rPr>
              <w:t xml:space="preserve">EVT-089234</w:t>
            </w:r>
          </w:p>
        </w:tc>
      </w:tr>
      <w:tr>
        <w:tc>
          <w:tcPr>
            <w:tcW w:w="2500" w:type="dxa"/>
          </w:tcPr>
          <w:p>
            <w:pPr>
              <w:spacing w:before="40" w:after="40"/>
            </w:pPr>
            <w:r>
              <w:rPr>
                <w:color w:val="1a202c"/>
                <w:sz w:val="20"/>
              </w:rPr>
              <w:t xml:space="preserve">app_users</w:t>
            </w:r>
          </w:p>
        </w:tc>
        <w:tc>
          <w:tcPr>
            <w:tcW w:w="2500" w:type="dxa"/>
          </w:tcPr>
          <w:p>
            <w:pPr>
              <w:spacing w:before="40" w:after="40"/>
            </w:pPr>
            <w:r>
              <w:rPr>
                <w:color w:val="1a202c"/>
                <w:sz w:val="20"/>
              </w:rPr>
              <w:t xml:space="preserve">user_id</w:t>
            </w:r>
          </w:p>
        </w:tc>
        <w:tc>
          <w:tcPr>
            <w:tcW w:w="2500" w:type="dxa"/>
          </w:tcPr>
          <w:p>
            <w:pPr>
              <w:spacing w:before="40" w:after="40"/>
            </w:pPr>
            <w:r>
              <w:rPr>
                <w:color w:val="1a202c"/>
                <w:sz w:val="20"/>
              </w:rPr>
              <w:t xml:space="preserve">USR-UUID</w:t>
            </w:r>
          </w:p>
        </w:tc>
        <w:tc>
          <w:tcPr>
            <w:tcW w:w="2500" w:type="dxa"/>
          </w:tcPr>
          <w:p>
            <w:pPr>
              <w:spacing w:before="40" w:after="40"/>
            </w:pPr>
            <w:r>
              <w:rPr>
                <w:color w:val="1a202c"/>
                <w:sz w:val="20"/>
              </w:rPr>
              <w:t xml:space="preserve">USR-a7f3c2d1-...</w:t>
            </w:r>
          </w:p>
        </w:tc>
      </w:tr>
      <w:tr>
        <w:tc>
          <w:tcPr>
            <w:tcW w:w="2500" w:type="dxa"/>
          </w:tcPr>
          <w:p>
            <w:pPr>
              <w:spacing w:before="40" w:after="40"/>
            </w:pPr>
            <w:r>
              <w:rPr>
                <w:color w:val="1a202c"/>
                <w:sz w:val="20"/>
              </w:rPr>
              <w:t xml:space="preserve">teacher_salary_snapshots</w:t>
            </w:r>
          </w:p>
        </w:tc>
        <w:tc>
          <w:tcPr>
            <w:tcW w:w="2500" w:type="dxa"/>
          </w:tcPr>
          <w:p>
            <w:pPr>
              <w:spacing w:before="40" w:after="40"/>
            </w:pPr>
            <w:r>
              <w:rPr>
                <w:color w:val="1a202c"/>
                <w:sz w:val="20"/>
              </w:rPr>
              <w:t xml:space="preserve">snapshot_id</w:t>
            </w:r>
          </w:p>
        </w:tc>
        <w:tc>
          <w:tcPr>
            <w:tcW w:w="2500" w:type="dxa"/>
          </w:tcPr>
          <w:p>
            <w:pPr>
              <w:spacing w:before="40" w:after="40"/>
            </w:pPr>
            <w:r>
              <w:rPr>
                <w:color w:val="1a202c"/>
                <w:sz w:val="20"/>
              </w:rPr>
              <w:t xml:space="preserve">TSS-XXXXXX</w:t>
            </w:r>
          </w:p>
        </w:tc>
        <w:tc>
          <w:tcPr>
            <w:tcW w:w="2500" w:type="dxa"/>
          </w:tcPr>
          <w:p>
            <w:pPr>
              <w:spacing w:before="40" w:after="40"/>
            </w:pPr>
            <w:r>
              <w:rPr>
                <w:color w:val="1a202c"/>
                <w:sz w:val="20"/>
              </w:rPr>
              <w:t xml:space="preserve">TSS-000156</w:t>
            </w:r>
          </w:p>
        </w:tc>
      </w:tr>
      <w:tr>
        <w:tc>
          <w:tcPr>
            <w:tcW w:w="2500" w:type="dxa"/>
          </w:tcPr>
          <w:p>
            <w:pPr>
              <w:spacing w:before="40" w:after="40"/>
            </w:pPr>
            <w:r>
              <w:rPr>
                <w:color w:val="1a202c"/>
                <w:sz w:val="20"/>
              </w:rPr>
              <w:t xml:space="preserve">course_financial_snapshots</w:t>
            </w:r>
          </w:p>
        </w:tc>
        <w:tc>
          <w:tcPr>
            <w:tcW w:w="2500" w:type="dxa"/>
          </w:tcPr>
          <w:p>
            <w:pPr>
              <w:spacing w:before="40" w:after="40"/>
            </w:pPr>
            <w:r>
              <w:rPr>
                <w:color w:val="1a202c"/>
                <w:sz w:val="20"/>
              </w:rPr>
              <w:t xml:space="preserve">snapshot_id</w:t>
            </w:r>
          </w:p>
        </w:tc>
        <w:tc>
          <w:tcPr>
            <w:tcW w:w="2500" w:type="dxa"/>
          </w:tcPr>
          <w:p>
            <w:pPr>
              <w:spacing w:before="40" w:after="40"/>
            </w:pPr>
            <w:r>
              <w:rPr>
                <w:color w:val="1a202c"/>
                <w:sz w:val="20"/>
              </w:rPr>
              <w:t xml:space="preserve">CFS-XXXXXX</w:t>
            </w:r>
          </w:p>
        </w:tc>
        <w:tc>
          <w:tcPr>
            <w:tcW w:w="2500" w:type="dxa"/>
          </w:tcPr>
          <w:p>
            <w:pPr>
              <w:spacing w:before="40" w:after="40"/>
            </w:pPr>
            <w:r>
              <w:rPr>
                <w:color w:val="1a202c"/>
                <w:sz w:val="20"/>
              </w:rPr>
              <w:t xml:space="preserve">CFS-000089</w:t>
            </w:r>
          </w:p>
        </w:tc>
      </w:tr>
    </w:tbl>
    <w:p>
      <w:pPr>
        <w:pStyle w:val="Heading2"/>
      </w:pPr>
      <w:r>
        <w:t>8.1 schools - Partner Schools</w:t>
      </w:r>
    </w:p>
    <w:tbl>
      <w:tblPr>
        <w:tblW w:w="5000" w:type="pct"/>
        <w:tblBorders>
          <w:top w:val="single" w:color="2c5282" w:sz="8"/>
          <w:left w:val="nil"/>
          <w:bottom w:val="single" w:color="2c5282" w:sz="8"/>
          <w:right w:val="nil"/>
          <w:insideH w:val="single" w:color="cbd5e0" w:sz="4"/>
          <w:insideV w:val="nil"/>
        </w:tblBorders>
      </w:tblPr>
      <w:tblGrid>
        <w:gridCol w:w="2500"/>
        <w:gridCol w:w="7500"/>
      </w:tblGrid>
      <w:tr>
        <w:trPr>
          <w:tblHeader/>
        </w:trPr>
        <w:tc>
          <w:tcPr>
            <w:tcW w:w="2500" w:type="dxa"/>
            <w:shd w:val="clear" w:fill="edf2f7"/>
          </w:tcPr>
          <w:p>
            <w:pPr>
              <w:keepNext/>
              <w:spacing w:before="60" w:after="60"/>
            </w:pPr>
            <w:r>
              <w:rPr>
                <w:b/>
                <w:color w:val="1a202c"/>
                <w:sz w:val="20"/>
              </w:rPr>
              <w:t>Property</w:t>
            </w:r>
          </w:p>
        </w:tc>
        <w:tc>
          <w:tcPr>
            <w:tcW w:w="7500" w:type="dxa"/>
            <w:shd w:val="clear" w:fill="edf2f7"/>
          </w:tcPr>
          <w:p>
            <w:pPr>
              <w:keepNext/>
              <w:spacing w:before="60" w:after="60"/>
            </w:pPr>
            <w:r>
              <w:rPr>
                <w:b/>
                <w:color w:val="1a202c"/>
                <w:sz w:val="20"/>
              </w:rPr>
              <w:t>Value</w:t>
            </w:r>
          </w:p>
        </w:tc>
      </w:tr>
      <w:tr>
        <w:tc>
          <w:tcPr>
            <w:tcW w:w="2500" w:type="dxa"/>
          </w:tcPr>
          <w:p>
            <w:pPr>
              <w:spacing w:before="40" w:after="40"/>
            </w:pPr>
            <w:r>
              <w:rPr>
                <w:color w:val="1a202c"/>
                <w:sz w:val="20"/>
              </w:rPr>
              <w:t xml:space="preserve">Table</w:t>
            </w:r>
          </w:p>
        </w:tc>
        <w:tc>
          <w:tcPr>
            <w:tcW w:w="7500" w:type="dxa"/>
          </w:tcPr>
          <w:p>
            <w:pPr>
              <w:spacing w:before="40" w:after="40"/>
            </w:pPr>
            <w:r>
              <w:rPr>
                <w:color w:val="1a202c"/>
                <w:sz w:val="20"/>
              </w:rPr>
              <w:t xml:space="preserve">schools</w:t>
            </w:r>
          </w:p>
        </w:tc>
      </w:tr>
      <w:tr>
        <w:tc>
          <w:tcPr>
            <w:tcW w:w="2500" w:type="dxa"/>
          </w:tcPr>
          <w:p>
            <w:pPr>
              <w:spacing w:before="40" w:after="40"/>
            </w:pPr>
            <w:r>
              <w:rPr>
                <w:color w:val="1a202c"/>
                <w:sz w:val="20"/>
              </w:rPr>
              <w:t xml:space="preserve">ID Column</w:t>
            </w:r>
          </w:p>
        </w:tc>
        <w:tc>
          <w:tcPr>
            <w:tcW w:w="7500" w:type="dxa"/>
          </w:tcPr>
          <w:p>
            <w:pPr>
              <w:spacing w:before="40" w:after="40"/>
            </w:pPr>
            <w:r>
              <w:rPr>
                <w:color w:val="1a202c"/>
                <w:sz w:val="20"/>
              </w:rPr>
              <w:t xml:space="preserve">school_id</w:t>
            </w:r>
          </w:p>
        </w:tc>
      </w:tr>
      <w:tr>
        <w:tc>
          <w:tcPr>
            <w:tcW w:w="2500" w:type="dxa"/>
          </w:tcPr>
          <w:p>
            <w:pPr>
              <w:spacing w:before="40" w:after="40"/>
            </w:pPr>
            <w:r>
              <w:rPr>
                <w:color w:val="1a202c"/>
                <w:sz w:val="20"/>
              </w:rPr>
              <w:t xml:space="preserve">Internal Type</w:t>
            </w:r>
          </w:p>
        </w:tc>
        <w:tc>
          <w:tcPr>
            <w:tcW w:w="7500" w:type="dxa"/>
          </w:tcPr>
          <w:p>
            <w:pPr>
              <w:spacing w:before="40" w:after="40"/>
            </w:pPr>
            <w:r>
              <w:rPr>
                <w:color w:val="1a202c"/>
                <w:sz w:val="20"/>
              </w:rPr>
              <w:t xml:space="preserve">BIGINT (IDENTITY)</w:t>
            </w:r>
          </w:p>
        </w:tc>
      </w:tr>
      <w:tr>
        <w:tc>
          <w:tcPr>
            <w:tcW w:w="2500" w:type="dxa"/>
          </w:tcPr>
          <w:p>
            <w:pPr>
              <w:spacing w:before="40" w:after="40"/>
            </w:pPr>
            <w:r>
              <w:rPr>
                <w:color w:val="1a202c"/>
                <w:sz w:val="20"/>
              </w:rPr>
              <w:t xml:space="preserve">External Format</w:t>
            </w:r>
          </w:p>
        </w:tc>
        <w:tc>
          <w:tcPr>
            <w:tcW w:w="7500" w:type="dxa"/>
          </w:tcPr>
          <w:p>
            <w:pPr>
              <w:spacing w:before="40" w:after="40"/>
            </w:pPr>
            <w:r>
              <w:rPr>
                <w:color w:val="1a202c"/>
                <w:sz w:val="20"/>
              </w:rPr>
              <w:t xml:space="preserve">SCH-XXXXXX</w:t>
            </w:r>
          </w:p>
        </w:tc>
      </w:tr>
      <w:tr>
        <w:tc>
          <w:tcPr>
            <w:tcW w:w="2500" w:type="dxa"/>
          </w:tcPr>
          <w:p>
            <w:pPr>
              <w:spacing w:before="40" w:after="40"/>
            </w:pPr>
            <w:r>
              <w:rPr>
                <w:color w:val="1a202c"/>
                <w:sz w:val="20"/>
              </w:rPr>
              <w:t xml:space="preserve">Example</w:t>
            </w:r>
          </w:p>
        </w:tc>
        <w:tc>
          <w:tcPr>
            <w:tcW w:w="7500" w:type="dxa"/>
          </w:tcPr>
          <w:p>
            <w:pPr>
              <w:spacing w:before="40" w:after="40"/>
            </w:pPr>
            <w:r>
              <w:rPr>
                <w:color w:val="1a202c"/>
                <w:sz w:val="20"/>
              </w:rPr>
              <w:t xml:space="preserve">SCH-000042</w:t>
            </w:r>
          </w:p>
        </w:tc>
      </w:tr>
      <w:tr>
        <w:tc>
          <w:tcPr>
            <w:tcW w:w="2500" w:type="dxa"/>
          </w:tcPr>
          <w:p>
            <w:pPr>
              <w:spacing w:before="40" w:after="40"/>
            </w:pPr>
            <w:r>
              <w:rPr>
                <w:color w:val="1a202c"/>
                <w:sz w:val="20"/>
              </w:rPr>
              <w:t xml:space="preserve">Generation</w:t>
            </w:r>
          </w:p>
        </w:tc>
        <w:tc>
          <w:tcPr>
            <w:tcW w:w="7500" w:type="dxa"/>
          </w:tcPr>
          <w:p>
            <w:pPr>
              <w:spacing w:before="40" w:after="40"/>
            </w:pPr>
            <w:r>
              <w:rPr>
                <w:color w:val="1a202c"/>
                <w:sz w:val="20"/>
              </w:rPr>
              <w:t xml:space="preserve">Application layer on INSERT</w:t>
            </w:r>
          </w:p>
        </w:tc>
      </w:tr>
      <w:tr>
        <w:tc>
          <w:tcPr>
            <w:tcW w:w="2500" w:type="dxa"/>
          </w:tcPr>
          <w:p>
            <w:pPr>
              <w:spacing w:before="40" w:after="40"/>
            </w:pPr>
            <w:r>
              <w:rPr>
                <w:color w:val="1a202c"/>
                <w:sz w:val="20"/>
              </w:rPr>
              <w:t xml:space="preserve">Notes</w:t>
            </w:r>
          </w:p>
        </w:tc>
        <w:tc>
          <w:tcPr>
            <w:tcW w:w="7500" w:type="dxa"/>
          </w:tcPr>
          <w:p>
            <w:pPr>
              <w:spacing w:before="40" w:after="40"/>
            </w:pPr>
            <w:r>
              <w:rPr>
                <w:color w:val="1a202c"/>
                <w:sz w:val="20"/>
              </w:rPr>
              <w:t xml:space="preserve">Master list of partner schools. Prefix SCH avoids collision with Course (CRS). XXXXXX is a 6-digit zero-padded auto-incrementing sequence starting at 000001.</w:t>
            </w:r>
          </w:p>
        </w:tc>
      </w:tr>
    </w:tbl>
    <w:p>
      <w:pPr>
        <w:pStyle w:val="Heading2"/>
      </w:pPr>
      <w:r>
        <w:t>8.2 courses - Course Catalogue</w:t>
      </w:r>
    </w:p>
    <w:tbl>
      <w:tblPr>
        <w:tblW w:w="5000" w:type="pct"/>
        <w:tblBorders>
          <w:top w:val="single" w:color="2c5282" w:sz="8"/>
          <w:left w:val="nil"/>
          <w:bottom w:val="single" w:color="2c5282" w:sz="8"/>
          <w:right w:val="nil"/>
          <w:insideH w:val="single" w:color="cbd5e0" w:sz="4"/>
          <w:insideV w:val="nil"/>
        </w:tblBorders>
      </w:tblPr>
      <w:tblGrid>
        <w:gridCol w:w="2500"/>
        <w:gridCol w:w="7500"/>
      </w:tblGrid>
      <w:tr>
        <w:trPr>
          <w:tblHeader/>
        </w:trPr>
        <w:tc>
          <w:tcPr>
            <w:tcW w:w="2500" w:type="dxa"/>
            <w:shd w:val="clear" w:fill="edf2f7"/>
          </w:tcPr>
          <w:p>
            <w:pPr>
              <w:keepNext/>
              <w:spacing w:before="60" w:after="60"/>
            </w:pPr>
            <w:r>
              <w:rPr>
                <w:b/>
                <w:color w:val="1a202c"/>
                <w:sz w:val="20"/>
              </w:rPr>
              <w:t>Property</w:t>
            </w:r>
          </w:p>
        </w:tc>
        <w:tc>
          <w:tcPr>
            <w:tcW w:w="7500" w:type="dxa"/>
            <w:shd w:val="clear" w:fill="edf2f7"/>
          </w:tcPr>
          <w:p>
            <w:pPr>
              <w:keepNext/>
              <w:spacing w:before="60" w:after="60"/>
            </w:pPr>
            <w:r>
              <w:rPr>
                <w:b/>
                <w:color w:val="1a202c"/>
                <w:sz w:val="20"/>
              </w:rPr>
              <w:t>Value</w:t>
            </w:r>
          </w:p>
        </w:tc>
      </w:tr>
      <w:tr>
        <w:tc>
          <w:tcPr>
            <w:tcW w:w="2500" w:type="dxa"/>
          </w:tcPr>
          <w:p>
            <w:pPr>
              <w:spacing w:before="40" w:after="40"/>
            </w:pPr>
            <w:r>
              <w:rPr>
                <w:color w:val="1a202c"/>
                <w:sz w:val="20"/>
              </w:rPr>
              <w:t xml:space="preserve">Table</w:t>
            </w:r>
          </w:p>
        </w:tc>
        <w:tc>
          <w:tcPr>
            <w:tcW w:w="7500" w:type="dxa"/>
          </w:tcPr>
          <w:p>
            <w:pPr>
              <w:spacing w:before="40" w:after="40"/>
            </w:pPr>
            <w:r>
              <w:rPr>
                <w:color w:val="1a202c"/>
                <w:sz w:val="20"/>
              </w:rPr>
              <w:t xml:space="preserve">courses</w:t>
            </w:r>
          </w:p>
        </w:tc>
      </w:tr>
      <w:tr>
        <w:tc>
          <w:tcPr>
            <w:tcW w:w="2500" w:type="dxa"/>
          </w:tcPr>
          <w:p>
            <w:pPr>
              <w:spacing w:before="40" w:after="40"/>
            </w:pPr>
            <w:r>
              <w:rPr>
                <w:color w:val="1a202c"/>
                <w:sz w:val="20"/>
              </w:rPr>
              <w:t xml:space="preserve">ID Column</w:t>
            </w:r>
          </w:p>
        </w:tc>
        <w:tc>
          <w:tcPr>
            <w:tcW w:w="7500" w:type="dxa"/>
          </w:tcPr>
          <w:p>
            <w:pPr>
              <w:spacing w:before="40" w:after="40"/>
            </w:pPr>
            <w:r>
              <w:rPr>
                <w:color w:val="1a202c"/>
                <w:sz w:val="20"/>
              </w:rPr>
              <w:t xml:space="preserve">course_id</w:t>
            </w:r>
          </w:p>
        </w:tc>
      </w:tr>
      <w:tr>
        <w:tc>
          <w:tcPr>
            <w:tcW w:w="2500" w:type="dxa"/>
          </w:tcPr>
          <w:p>
            <w:pPr>
              <w:spacing w:before="40" w:after="40"/>
            </w:pPr>
            <w:r>
              <w:rPr>
                <w:color w:val="1a202c"/>
                <w:sz w:val="20"/>
              </w:rPr>
              <w:t xml:space="preserve">Internal Type</w:t>
            </w:r>
          </w:p>
        </w:tc>
        <w:tc>
          <w:tcPr>
            <w:tcW w:w="7500" w:type="dxa"/>
          </w:tcPr>
          <w:p>
            <w:pPr>
              <w:spacing w:before="40" w:after="40"/>
            </w:pPr>
            <w:r>
              <w:rPr>
                <w:color w:val="1a202c"/>
                <w:sz w:val="20"/>
              </w:rPr>
              <w:t xml:space="preserve">BIGINT (IDENTITY)</w:t>
            </w:r>
          </w:p>
        </w:tc>
      </w:tr>
      <w:tr>
        <w:tc>
          <w:tcPr>
            <w:tcW w:w="2500" w:type="dxa"/>
          </w:tcPr>
          <w:p>
            <w:pPr>
              <w:spacing w:before="40" w:after="40"/>
            </w:pPr>
            <w:r>
              <w:rPr>
                <w:color w:val="1a202c"/>
                <w:sz w:val="20"/>
              </w:rPr>
              <w:t xml:space="preserve">External Format</w:t>
            </w:r>
          </w:p>
        </w:tc>
        <w:tc>
          <w:tcPr>
            <w:tcW w:w="7500" w:type="dxa"/>
          </w:tcPr>
          <w:p>
            <w:pPr>
              <w:spacing w:before="40" w:after="40"/>
            </w:pPr>
            <w:r>
              <w:rPr>
                <w:color w:val="1a202c"/>
                <w:sz w:val="20"/>
              </w:rPr>
              <w:t xml:space="preserve">CRS-XXXXXX</w:t>
            </w:r>
          </w:p>
        </w:tc>
      </w:tr>
      <w:tr>
        <w:tc>
          <w:tcPr>
            <w:tcW w:w="2500" w:type="dxa"/>
          </w:tcPr>
          <w:p>
            <w:pPr>
              <w:spacing w:before="40" w:after="40"/>
            </w:pPr>
            <w:r>
              <w:rPr>
                <w:color w:val="1a202c"/>
                <w:sz w:val="20"/>
              </w:rPr>
              <w:t xml:space="preserve">Example</w:t>
            </w:r>
          </w:p>
        </w:tc>
        <w:tc>
          <w:tcPr>
            <w:tcW w:w="7500" w:type="dxa"/>
          </w:tcPr>
          <w:p>
            <w:pPr>
              <w:spacing w:before="40" w:after="40"/>
            </w:pPr>
            <w:r>
              <w:rPr>
                <w:color w:val="1a202c"/>
                <w:sz w:val="20"/>
              </w:rPr>
              <w:t xml:space="preserve">CRS-001205</w:t>
            </w:r>
          </w:p>
        </w:tc>
      </w:tr>
      <w:tr>
        <w:tc>
          <w:tcPr>
            <w:tcW w:w="2500" w:type="dxa"/>
          </w:tcPr>
          <w:p>
            <w:pPr>
              <w:spacing w:before="40" w:after="40"/>
            </w:pPr>
            <w:r>
              <w:rPr>
                <w:color w:val="1a202c"/>
                <w:sz w:val="20"/>
              </w:rPr>
              <w:t xml:space="preserve">Generation</w:t>
            </w:r>
          </w:p>
        </w:tc>
        <w:tc>
          <w:tcPr>
            <w:tcW w:w="7500" w:type="dxa"/>
          </w:tcPr>
          <w:p>
            <w:pPr>
              <w:spacing w:before="40" w:after="40"/>
            </w:pPr>
            <w:r>
              <w:rPr>
                <w:color w:val="1a202c"/>
                <w:sz w:val="20"/>
              </w:rPr>
              <w:t xml:space="preserve">Application layer on INSERT</w:t>
            </w:r>
          </w:p>
        </w:tc>
      </w:tr>
      <w:tr>
        <w:tc>
          <w:tcPr>
            <w:tcW w:w="2500" w:type="dxa"/>
          </w:tcPr>
          <w:p>
            <w:pPr>
              <w:spacing w:before="40" w:after="40"/>
            </w:pPr>
            <w:r>
              <w:rPr>
                <w:color w:val="1a202c"/>
                <w:sz w:val="20"/>
              </w:rPr>
              <w:t xml:space="preserve">Notes</w:t>
            </w:r>
          </w:p>
        </w:tc>
        <w:tc>
          <w:tcPr>
            <w:tcW w:w="7500" w:type="dxa"/>
          </w:tcPr>
          <w:p>
            <w:pPr>
              <w:spacing w:before="40" w:after="40"/>
            </w:pPr>
            <w:r>
              <w:rPr>
                <w:color w:val="1a202c"/>
                <w:sz w:val="20"/>
              </w:rPr>
              <w:t xml:space="preserve">Renamed from "Classes" in V1. Prefix CRS = Course. Each course belongs to exactly one school (school_id FK). The lesson's school is derived through course -&gt; school.</w:t>
            </w:r>
          </w:p>
        </w:tc>
      </w:tr>
    </w:tbl>
    <w:p>
      <w:pPr>
        <w:pStyle w:val="Heading2"/>
      </w:pPr>
      <w:r>
        <w:t>8.3 teachers - Tutor Pool</w:t>
      </w:r>
    </w:p>
    <w:tbl>
      <w:tblPr>
        <w:tblW w:w="5000" w:type="pct"/>
        <w:tblBorders>
          <w:top w:val="single" w:color="2c5282" w:sz="8"/>
          <w:left w:val="nil"/>
          <w:bottom w:val="single" w:color="2c5282" w:sz="8"/>
          <w:right w:val="nil"/>
          <w:insideH w:val="single" w:color="cbd5e0" w:sz="4"/>
          <w:insideV w:val="nil"/>
        </w:tblBorders>
      </w:tblPr>
      <w:tblGrid>
        <w:gridCol w:w="2500"/>
        <w:gridCol w:w="7500"/>
      </w:tblGrid>
      <w:tr>
        <w:trPr>
          <w:tblHeader/>
        </w:trPr>
        <w:tc>
          <w:tcPr>
            <w:tcW w:w="2500" w:type="dxa"/>
            <w:shd w:val="clear" w:fill="edf2f7"/>
          </w:tcPr>
          <w:p>
            <w:pPr>
              <w:keepNext/>
              <w:spacing w:before="60" w:after="60"/>
            </w:pPr>
            <w:r>
              <w:rPr>
                <w:b/>
                <w:color w:val="1a202c"/>
                <w:sz w:val="20"/>
              </w:rPr>
              <w:t>Property</w:t>
            </w:r>
          </w:p>
        </w:tc>
        <w:tc>
          <w:tcPr>
            <w:tcW w:w="7500" w:type="dxa"/>
            <w:shd w:val="clear" w:fill="edf2f7"/>
          </w:tcPr>
          <w:p>
            <w:pPr>
              <w:keepNext/>
              <w:spacing w:before="60" w:after="60"/>
            </w:pPr>
            <w:r>
              <w:rPr>
                <w:b/>
                <w:color w:val="1a202c"/>
                <w:sz w:val="20"/>
              </w:rPr>
              <w:t>Value</w:t>
            </w:r>
          </w:p>
        </w:tc>
      </w:tr>
      <w:tr>
        <w:tc>
          <w:tcPr>
            <w:tcW w:w="2500" w:type="dxa"/>
          </w:tcPr>
          <w:p>
            <w:pPr>
              <w:spacing w:before="40" w:after="40"/>
            </w:pPr>
            <w:r>
              <w:rPr>
                <w:color w:val="1a202c"/>
                <w:sz w:val="20"/>
              </w:rPr>
              <w:t xml:space="preserve">Table</w:t>
            </w:r>
          </w:p>
        </w:tc>
        <w:tc>
          <w:tcPr>
            <w:tcW w:w="7500" w:type="dxa"/>
          </w:tcPr>
          <w:p>
            <w:pPr>
              <w:spacing w:before="40" w:after="40"/>
            </w:pPr>
            <w:r>
              <w:rPr>
                <w:color w:val="1a202c"/>
                <w:sz w:val="20"/>
              </w:rPr>
              <w:t xml:space="preserve">teachers</w:t>
            </w:r>
          </w:p>
        </w:tc>
      </w:tr>
      <w:tr>
        <w:tc>
          <w:tcPr>
            <w:tcW w:w="2500" w:type="dxa"/>
          </w:tcPr>
          <w:p>
            <w:pPr>
              <w:spacing w:before="40" w:after="40"/>
            </w:pPr>
            <w:r>
              <w:rPr>
                <w:color w:val="1a202c"/>
                <w:sz w:val="20"/>
              </w:rPr>
              <w:t xml:space="preserve">ID Column</w:t>
            </w:r>
          </w:p>
        </w:tc>
        <w:tc>
          <w:tcPr>
            <w:tcW w:w="7500" w:type="dxa"/>
          </w:tcPr>
          <w:p>
            <w:pPr>
              <w:spacing w:before="40" w:after="40"/>
            </w:pPr>
            <w:r>
              <w:rPr>
                <w:color w:val="1a202c"/>
                <w:sz w:val="20"/>
              </w:rPr>
              <w:t xml:space="preserve">teacher_id</w:t>
            </w:r>
          </w:p>
        </w:tc>
      </w:tr>
      <w:tr>
        <w:tc>
          <w:tcPr>
            <w:tcW w:w="2500" w:type="dxa"/>
          </w:tcPr>
          <w:p>
            <w:pPr>
              <w:spacing w:before="40" w:after="40"/>
            </w:pPr>
            <w:r>
              <w:rPr>
                <w:color w:val="1a202c"/>
                <w:sz w:val="20"/>
              </w:rPr>
              <w:t xml:space="preserve">Internal Type</w:t>
            </w:r>
          </w:p>
        </w:tc>
        <w:tc>
          <w:tcPr>
            <w:tcW w:w="7500" w:type="dxa"/>
          </w:tcPr>
          <w:p>
            <w:pPr>
              <w:spacing w:before="40" w:after="40"/>
            </w:pPr>
            <w:r>
              <w:rPr>
                <w:color w:val="1a202c"/>
                <w:sz w:val="20"/>
              </w:rPr>
              <w:t xml:space="preserve">BIGINT (IDENTITY)</w:t>
            </w:r>
          </w:p>
        </w:tc>
      </w:tr>
      <w:tr>
        <w:tc>
          <w:tcPr>
            <w:tcW w:w="2500" w:type="dxa"/>
          </w:tcPr>
          <w:p>
            <w:pPr>
              <w:spacing w:before="40" w:after="40"/>
            </w:pPr>
            <w:r>
              <w:rPr>
                <w:color w:val="1a202c"/>
                <w:sz w:val="20"/>
              </w:rPr>
              <w:t xml:space="preserve">External Format</w:t>
            </w:r>
          </w:p>
        </w:tc>
        <w:tc>
          <w:tcPr>
            <w:tcW w:w="7500" w:type="dxa"/>
          </w:tcPr>
          <w:p>
            <w:pPr>
              <w:spacing w:before="40" w:after="40"/>
            </w:pPr>
            <w:r>
              <w:rPr>
                <w:color w:val="1a202c"/>
                <w:sz w:val="20"/>
              </w:rPr>
              <w:t xml:space="preserve">TCH-XXXXXX</w:t>
            </w:r>
          </w:p>
        </w:tc>
      </w:tr>
      <w:tr>
        <w:tc>
          <w:tcPr>
            <w:tcW w:w="2500" w:type="dxa"/>
          </w:tcPr>
          <w:p>
            <w:pPr>
              <w:spacing w:before="40" w:after="40"/>
            </w:pPr>
            <w:r>
              <w:rPr>
                <w:color w:val="1a202c"/>
                <w:sz w:val="20"/>
              </w:rPr>
              <w:t xml:space="preserve">Example</w:t>
            </w:r>
          </w:p>
        </w:tc>
        <w:tc>
          <w:tcPr>
            <w:tcW w:w="7500" w:type="dxa"/>
          </w:tcPr>
          <w:p>
            <w:pPr>
              <w:spacing w:before="40" w:after="40"/>
            </w:pPr>
            <w:r>
              <w:rPr>
                <w:color w:val="1a202c"/>
                <w:sz w:val="20"/>
              </w:rPr>
              <w:t xml:space="preserve">TCH-000318</w:t>
            </w:r>
          </w:p>
        </w:tc>
      </w:tr>
      <w:tr>
        <w:tc>
          <w:tcPr>
            <w:tcW w:w="2500" w:type="dxa"/>
          </w:tcPr>
          <w:p>
            <w:pPr>
              <w:spacing w:before="40" w:after="40"/>
            </w:pPr>
            <w:r>
              <w:rPr>
                <w:color w:val="1a202c"/>
                <w:sz w:val="20"/>
              </w:rPr>
              <w:t xml:space="preserve">Generation</w:t>
            </w:r>
          </w:p>
        </w:tc>
        <w:tc>
          <w:tcPr>
            <w:tcW w:w="7500" w:type="dxa"/>
          </w:tcPr>
          <w:p>
            <w:pPr>
              <w:spacing w:before="40" w:after="40"/>
            </w:pPr>
            <w:r>
              <w:rPr>
                <w:color w:val="1a202c"/>
                <w:sz w:val="20"/>
              </w:rPr>
              <w:t xml:space="preserve">Application layer on INSERT</w:t>
            </w:r>
          </w:p>
        </w:tc>
      </w:tr>
      <w:tr>
        <w:tc>
          <w:tcPr>
            <w:tcW w:w="2500" w:type="dxa"/>
          </w:tcPr>
          <w:p>
            <w:pPr>
              <w:spacing w:before="40" w:after="40"/>
            </w:pPr>
            <w:r>
              <w:rPr>
                <w:color w:val="1a202c"/>
                <w:sz w:val="20"/>
              </w:rPr>
              <w:t xml:space="preserve">Notes</w:t>
            </w:r>
          </w:p>
        </w:tc>
        <w:tc>
          <w:tcPr>
            <w:tcW w:w="7500" w:type="dxa"/>
          </w:tcPr>
          <w:p>
            <w:pPr>
              <w:spacing w:before="40" w:after="40"/>
            </w:pPr>
            <w:r>
              <w:rPr>
                <w:color w:val="1a202c"/>
                <w:sz w:val="20"/>
              </w:rPr>
              <w:t xml:space="preserve">Shared tutor pool blasted across ALL schools. school_id was removed in the revised schema - a teacher relates to schools only through lessons. Prefix TCH = Teacher. Contains structured scoring fields (skill_score, experience_score, total_score, max_classes).</w:t>
            </w:r>
          </w:p>
        </w:tc>
      </w:tr>
    </w:tbl>
    <w:p>
      <w:pPr>
        <w:pStyle w:val="Heading2"/>
      </w:pPr>
      <w:r>
        <w:t>8.4 teacher_availability - Weekly Availability Slots</w:t>
      </w:r>
    </w:p>
    <w:tbl>
      <w:tblPr>
        <w:tblW w:w="5000" w:type="pct"/>
        <w:tblBorders>
          <w:top w:val="single" w:color="2c5282" w:sz="8"/>
          <w:left w:val="nil"/>
          <w:bottom w:val="single" w:color="2c5282" w:sz="8"/>
          <w:right w:val="nil"/>
          <w:insideH w:val="single" w:color="cbd5e0" w:sz="4"/>
          <w:insideV w:val="nil"/>
        </w:tblBorders>
      </w:tblPr>
      <w:tblGrid>
        <w:gridCol w:w="2500"/>
        <w:gridCol w:w="7500"/>
      </w:tblGrid>
      <w:tr>
        <w:trPr>
          <w:tblHeader/>
        </w:trPr>
        <w:tc>
          <w:tcPr>
            <w:tcW w:w="2500" w:type="dxa"/>
            <w:shd w:val="clear" w:fill="edf2f7"/>
          </w:tcPr>
          <w:p>
            <w:pPr>
              <w:keepNext/>
              <w:spacing w:before="60" w:after="60"/>
            </w:pPr>
            <w:r>
              <w:rPr>
                <w:b/>
                <w:color w:val="1a202c"/>
                <w:sz w:val="20"/>
              </w:rPr>
              <w:t>Property</w:t>
            </w:r>
          </w:p>
        </w:tc>
        <w:tc>
          <w:tcPr>
            <w:tcW w:w="7500" w:type="dxa"/>
            <w:shd w:val="clear" w:fill="edf2f7"/>
          </w:tcPr>
          <w:p>
            <w:pPr>
              <w:keepNext/>
              <w:spacing w:before="60" w:after="60"/>
            </w:pPr>
            <w:r>
              <w:rPr>
                <w:b/>
                <w:color w:val="1a202c"/>
                <w:sz w:val="20"/>
              </w:rPr>
              <w:t>Value</w:t>
            </w:r>
          </w:p>
        </w:tc>
      </w:tr>
      <w:tr>
        <w:tc>
          <w:tcPr>
            <w:tcW w:w="2500" w:type="dxa"/>
          </w:tcPr>
          <w:p>
            <w:pPr>
              <w:spacing w:before="40" w:after="40"/>
            </w:pPr>
            <w:r>
              <w:rPr>
                <w:color w:val="1a202c"/>
                <w:sz w:val="20"/>
              </w:rPr>
              <w:t xml:space="preserve">Table</w:t>
            </w:r>
          </w:p>
        </w:tc>
        <w:tc>
          <w:tcPr>
            <w:tcW w:w="7500" w:type="dxa"/>
          </w:tcPr>
          <w:p>
            <w:pPr>
              <w:spacing w:before="40" w:after="40"/>
            </w:pPr>
            <w:r>
              <w:rPr>
                <w:color w:val="1a202c"/>
                <w:sz w:val="20"/>
              </w:rPr>
              <w:t xml:space="preserve">teacher_availability</w:t>
            </w:r>
          </w:p>
        </w:tc>
      </w:tr>
      <w:tr>
        <w:tc>
          <w:tcPr>
            <w:tcW w:w="2500" w:type="dxa"/>
          </w:tcPr>
          <w:p>
            <w:pPr>
              <w:spacing w:before="40" w:after="40"/>
            </w:pPr>
            <w:r>
              <w:rPr>
                <w:color w:val="1a202c"/>
                <w:sz w:val="20"/>
              </w:rPr>
              <w:t xml:space="preserve">ID Column</w:t>
            </w:r>
          </w:p>
        </w:tc>
        <w:tc>
          <w:tcPr>
            <w:tcW w:w="7500" w:type="dxa"/>
          </w:tcPr>
          <w:p>
            <w:pPr>
              <w:spacing w:before="40" w:after="40"/>
            </w:pPr>
            <w:r>
              <w:rPr>
                <w:color w:val="1a202c"/>
                <w:sz w:val="20"/>
              </w:rPr>
              <w:t xml:space="preserve">availability_id</w:t>
            </w:r>
          </w:p>
        </w:tc>
      </w:tr>
      <w:tr>
        <w:tc>
          <w:tcPr>
            <w:tcW w:w="2500" w:type="dxa"/>
          </w:tcPr>
          <w:p>
            <w:pPr>
              <w:spacing w:before="40" w:after="40"/>
            </w:pPr>
            <w:r>
              <w:rPr>
                <w:color w:val="1a202c"/>
                <w:sz w:val="20"/>
              </w:rPr>
              <w:t xml:space="preserve">Internal Type</w:t>
            </w:r>
          </w:p>
        </w:tc>
        <w:tc>
          <w:tcPr>
            <w:tcW w:w="7500" w:type="dxa"/>
          </w:tcPr>
          <w:p>
            <w:pPr>
              <w:spacing w:before="40" w:after="40"/>
            </w:pPr>
            <w:r>
              <w:rPr>
                <w:color w:val="1a202c"/>
                <w:sz w:val="20"/>
              </w:rPr>
              <w:t xml:space="preserve">BIGINT (IDENTITY)</w:t>
            </w:r>
          </w:p>
        </w:tc>
      </w:tr>
      <w:tr>
        <w:tc>
          <w:tcPr>
            <w:tcW w:w="2500" w:type="dxa"/>
          </w:tcPr>
          <w:p>
            <w:pPr>
              <w:spacing w:before="40" w:after="40"/>
            </w:pPr>
            <w:r>
              <w:rPr>
                <w:color w:val="1a202c"/>
                <w:sz w:val="20"/>
              </w:rPr>
              <w:t xml:space="preserve">External Format</w:t>
            </w:r>
          </w:p>
        </w:tc>
        <w:tc>
          <w:tcPr>
            <w:tcW w:w="7500" w:type="dxa"/>
          </w:tcPr>
          <w:p>
            <w:pPr>
              <w:spacing w:before="40" w:after="40"/>
            </w:pPr>
            <w:r>
              <w:rPr>
                <w:color w:val="1a202c"/>
                <w:sz w:val="20"/>
              </w:rPr>
              <w:t xml:space="preserve">AVL-XXXXXX</w:t>
            </w:r>
          </w:p>
        </w:tc>
      </w:tr>
      <w:tr>
        <w:tc>
          <w:tcPr>
            <w:tcW w:w="2500" w:type="dxa"/>
          </w:tcPr>
          <w:p>
            <w:pPr>
              <w:spacing w:before="40" w:after="40"/>
            </w:pPr>
            <w:r>
              <w:rPr>
                <w:color w:val="1a202c"/>
                <w:sz w:val="20"/>
              </w:rPr>
              <w:t xml:space="preserve">Example</w:t>
            </w:r>
          </w:p>
        </w:tc>
        <w:tc>
          <w:tcPr>
            <w:tcW w:w="7500" w:type="dxa"/>
          </w:tcPr>
          <w:p>
            <w:pPr>
              <w:spacing w:before="40" w:after="40"/>
            </w:pPr>
            <w:r>
              <w:rPr>
                <w:color w:val="1a202c"/>
                <w:sz w:val="20"/>
              </w:rPr>
              <w:t xml:space="preserve">AVL-004567</w:t>
            </w:r>
          </w:p>
        </w:tc>
      </w:tr>
      <w:tr>
        <w:tc>
          <w:tcPr>
            <w:tcW w:w="2500" w:type="dxa"/>
          </w:tcPr>
          <w:p>
            <w:pPr>
              <w:spacing w:before="40" w:after="40"/>
            </w:pPr>
            <w:r>
              <w:rPr>
                <w:color w:val="1a202c"/>
                <w:sz w:val="20"/>
              </w:rPr>
              <w:t xml:space="preserve">Generation</w:t>
            </w:r>
          </w:p>
        </w:tc>
        <w:tc>
          <w:tcPr>
            <w:tcW w:w="7500" w:type="dxa"/>
          </w:tcPr>
          <w:p>
            <w:pPr>
              <w:spacing w:before="40" w:after="40"/>
            </w:pPr>
            <w:r>
              <w:rPr>
                <w:color w:val="1a202c"/>
                <w:sz w:val="20"/>
              </w:rPr>
              <w:t xml:space="preserve">Application layer on INSERT</w:t>
            </w:r>
          </w:p>
        </w:tc>
      </w:tr>
      <w:tr>
        <w:tc>
          <w:tcPr>
            <w:tcW w:w="2500" w:type="dxa"/>
          </w:tcPr>
          <w:p>
            <w:pPr>
              <w:spacing w:before="40" w:after="40"/>
            </w:pPr>
            <w:r>
              <w:rPr>
                <w:color w:val="1a202c"/>
                <w:sz w:val="20"/>
              </w:rPr>
              <w:t xml:space="preserve">Notes</w:t>
            </w:r>
          </w:p>
        </w:tc>
        <w:tc>
          <w:tcPr>
            <w:tcW w:w="7500" w:type="dxa"/>
          </w:tcPr>
          <w:p>
            <w:pPr>
              <w:spacing w:before="40" w:after="40"/>
            </w:pPr>
            <w:r>
              <w:rPr>
                <w:color w:val="1a202c"/>
                <w:sz w:val="20"/>
              </w:rPr>
              <w:t xml:space="preserve">Normalised recurring weekly availability (1NF). One teacher has many slots. Prefix AVL = Availability. Unique constraint on (teacher_id, day_of_week, start_time, end_time) prevents duplicate slots. Primary filter for the WhatsApp blast.</w:t>
            </w:r>
          </w:p>
        </w:tc>
      </w:tr>
    </w:tbl>
    <w:p>
      <w:pPr>
        <w:pStyle w:val="Heading2"/>
      </w:pPr>
      <w:r>
        <w:t>8.5 lessons - Scheduled Lessons</w:t>
      </w:r>
    </w:p>
    <w:tbl>
      <w:tblPr>
        <w:tblW w:w="5000" w:type="pct"/>
        <w:tblBorders>
          <w:top w:val="single" w:color="2c5282" w:sz="8"/>
          <w:left w:val="nil"/>
          <w:bottom w:val="single" w:color="2c5282" w:sz="8"/>
          <w:right w:val="nil"/>
          <w:insideH w:val="single" w:color="cbd5e0" w:sz="4"/>
          <w:insideV w:val="nil"/>
        </w:tblBorders>
      </w:tblPr>
      <w:tblGrid>
        <w:gridCol w:w="2500"/>
        <w:gridCol w:w="7500"/>
      </w:tblGrid>
      <w:tr>
        <w:trPr>
          <w:tblHeader/>
        </w:trPr>
        <w:tc>
          <w:tcPr>
            <w:tcW w:w="2500" w:type="dxa"/>
            <w:shd w:val="clear" w:fill="edf2f7"/>
          </w:tcPr>
          <w:p>
            <w:pPr>
              <w:keepNext/>
              <w:spacing w:before="60" w:after="60"/>
            </w:pPr>
            <w:r>
              <w:rPr>
                <w:b/>
                <w:color w:val="1a202c"/>
                <w:sz w:val="20"/>
              </w:rPr>
              <w:t>Property</w:t>
            </w:r>
          </w:p>
        </w:tc>
        <w:tc>
          <w:tcPr>
            <w:tcW w:w="7500" w:type="dxa"/>
            <w:shd w:val="clear" w:fill="edf2f7"/>
          </w:tcPr>
          <w:p>
            <w:pPr>
              <w:keepNext/>
              <w:spacing w:before="60" w:after="60"/>
            </w:pPr>
            <w:r>
              <w:rPr>
                <w:b/>
                <w:color w:val="1a202c"/>
                <w:sz w:val="20"/>
              </w:rPr>
              <w:t>Value</w:t>
            </w:r>
          </w:p>
        </w:tc>
      </w:tr>
      <w:tr>
        <w:tc>
          <w:tcPr>
            <w:tcW w:w="2500" w:type="dxa"/>
          </w:tcPr>
          <w:p>
            <w:pPr>
              <w:spacing w:before="40" w:after="40"/>
            </w:pPr>
            <w:r>
              <w:rPr>
                <w:color w:val="1a202c"/>
                <w:sz w:val="20"/>
              </w:rPr>
              <w:t xml:space="preserve">Table</w:t>
            </w:r>
          </w:p>
        </w:tc>
        <w:tc>
          <w:tcPr>
            <w:tcW w:w="7500" w:type="dxa"/>
          </w:tcPr>
          <w:p>
            <w:pPr>
              <w:spacing w:before="40" w:after="40"/>
            </w:pPr>
            <w:r>
              <w:rPr>
                <w:color w:val="1a202c"/>
                <w:sz w:val="20"/>
              </w:rPr>
              <w:t xml:space="preserve">lessons</w:t>
            </w:r>
          </w:p>
        </w:tc>
      </w:tr>
      <w:tr>
        <w:tc>
          <w:tcPr>
            <w:tcW w:w="2500" w:type="dxa"/>
          </w:tcPr>
          <w:p>
            <w:pPr>
              <w:spacing w:before="40" w:after="40"/>
            </w:pPr>
            <w:r>
              <w:rPr>
                <w:color w:val="1a202c"/>
                <w:sz w:val="20"/>
              </w:rPr>
              <w:t xml:space="preserve">ID Column</w:t>
            </w:r>
          </w:p>
        </w:tc>
        <w:tc>
          <w:tcPr>
            <w:tcW w:w="7500" w:type="dxa"/>
          </w:tcPr>
          <w:p>
            <w:pPr>
              <w:spacing w:before="40" w:after="40"/>
            </w:pPr>
            <w:r>
              <w:rPr>
                <w:color w:val="1a202c"/>
                <w:sz w:val="20"/>
              </w:rPr>
              <w:t xml:space="preserve">lesson_id</w:t>
            </w:r>
          </w:p>
        </w:tc>
      </w:tr>
      <w:tr>
        <w:tc>
          <w:tcPr>
            <w:tcW w:w="2500" w:type="dxa"/>
          </w:tcPr>
          <w:p>
            <w:pPr>
              <w:spacing w:before="40" w:after="40"/>
            </w:pPr>
            <w:r>
              <w:rPr>
                <w:color w:val="1a202c"/>
                <w:sz w:val="20"/>
              </w:rPr>
              <w:t xml:space="preserve">Internal Type</w:t>
            </w:r>
          </w:p>
        </w:tc>
        <w:tc>
          <w:tcPr>
            <w:tcW w:w="7500" w:type="dxa"/>
          </w:tcPr>
          <w:p>
            <w:pPr>
              <w:spacing w:before="40" w:after="40"/>
            </w:pPr>
            <w:r>
              <w:rPr>
                <w:color w:val="1a202c"/>
                <w:sz w:val="20"/>
              </w:rPr>
              <w:t xml:space="preserve">BIGINT (IDENTITY)</w:t>
            </w:r>
          </w:p>
        </w:tc>
      </w:tr>
      <w:tr>
        <w:tc>
          <w:tcPr>
            <w:tcW w:w="2500" w:type="dxa"/>
          </w:tcPr>
          <w:p>
            <w:pPr>
              <w:spacing w:before="40" w:after="40"/>
            </w:pPr>
            <w:r>
              <w:rPr>
                <w:color w:val="1a202c"/>
                <w:sz w:val="20"/>
              </w:rPr>
              <w:t xml:space="preserve">External Format</w:t>
            </w:r>
          </w:p>
        </w:tc>
        <w:tc>
          <w:tcPr>
            <w:tcW w:w="7500" w:type="dxa"/>
          </w:tcPr>
          <w:p>
            <w:pPr>
              <w:spacing w:before="40" w:after="40"/>
            </w:pPr>
            <w:r>
              <w:rPr>
                <w:color w:val="1a202c"/>
                <w:sz w:val="20"/>
              </w:rPr>
              <w:t xml:space="preserve">LSN-XXXXXX</w:t>
            </w:r>
          </w:p>
        </w:tc>
      </w:tr>
      <w:tr>
        <w:tc>
          <w:tcPr>
            <w:tcW w:w="2500" w:type="dxa"/>
          </w:tcPr>
          <w:p>
            <w:pPr>
              <w:spacing w:before="40" w:after="40"/>
            </w:pPr>
            <w:r>
              <w:rPr>
                <w:color w:val="1a202c"/>
                <w:sz w:val="20"/>
              </w:rPr>
              <w:t xml:space="preserve">Example</w:t>
            </w:r>
          </w:p>
        </w:tc>
        <w:tc>
          <w:tcPr>
            <w:tcW w:w="7500" w:type="dxa"/>
          </w:tcPr>
          <w:p>
            <w:pPr>
              <w:spacing w:before="40" w:after="40"/>
            </w:pPr>
            <w:r>
              <w:rPr>
                <w:color w:val="1a202c"/>
                <w:sz w:val="20"/>
              </w:rPr>
              <w:t xml:space="preserve">LSN-012847</w:t>
            </w:r>
          </w:p>
        </w:tc>
      </w:tr>
      <w:tr>
        <w:tc>
          <w:tcPr>
            <w:tcW w:w="2500" w:type="dxa"/>
          </w:tcPr>
          <w:p>
            <w:pPr>
              <w:spacing w:before="40" w:after="40"/>
            </w:pPr>
            <w:r>
              <w:rPr>
                <w:color w:val="1a202c"/>
                <w:sz w:val="20"/>
              </w:rPr>
              <w:t xml:space="preserve">Generation</w:t>
            </w:r>
          </w:p>
        </w:tc>
        <w:tc>
          <w:tcPr>
            <w:tcW w:w="7500" w:type="dxa"/>
          </w:tcPr>
          <w:p>
            <w:pPr>
              <w:spacing w:before="40" w:after="40"/>
            </w:pPr>
            <w:r>
              <w:rPr>
                <w:color w:val="1a202c"/>
                <w:sz w:val="20"/>
              </w:rPr>
              <w:t xml:space="preserve">Application layer on INSERT</w:t>
            </w:r>
          </w:p>
        </w:tc>
      </w:tr>
      <w:tr>
        <w:tc>
          <w:tcPr>
            <w:tcW w:w="2500" w:type="dxa"/>
          </w:tcPr>
          <w:p>
            <w:pPr>
              <w:spacing w:before="40" w:after="40"/>
            </w:pPr>
            <w:r>
              <w:rPr>
                <w:color w:val="1a202c"/>
                <w:sz w:val="20"/>
              </w:rPr>
              <w:t xml:space="preserve">Notes</w:t>
            </w:r>
          </w:p>
        </w:tc>
        <w:tc>
          <w:tcPr>
            <w:tcW w:w="7500" w:type="dxa"/>
          </w:tcPr>
          <w:p>
            <w:pPr>
              <w:spacing w:before="40" w:after="40"/>
            </w:pPr>
            <w:r>
              <w:rPr>
                <w:color w:val="1a202c"/>
                <w:sz w:val="20"/>
              </w:rPr>
              <w:t xml:space="preserve">Core operational table. Prefix LSN = Lesson. Status state machine: Unassigned -&gt; OfferSent -&gt; HasAcceptance -&gt; Assigned -&gt; Completed. "Urgent" is derived (status='Unassigned' AND lesson_date &lt;= today+7), not stored. teachers_needed (CHECK &gt;=1) defines max assignable teachers.</w:t>
            </w:r>
          </w:p>
        </w:tc>
      </w:tr>
    </w:tbl>
    <w:p>
      <w:pPr>
        <w:pStyle w:val="Heading2"/>
      </w:pPr>
      <w:r>
        <w:t>8.6 lesson_teachers - Offer / Acceptance / Assignment Junction</w:t>
      </w:r>
    </w:p>
    <w:tbl>
      <w:tblPr>
        <w:tblW w:w="5000" w:type="pct"/>
        <w:tblBorders>
          <w:top w:val="single" w:color="2c5282" w:sz="8"/>
          <w:left w:val="nil"/>
          <w:bottom w:val="single" w:color="2c5282" w:sz="8"/>
          <w:right w:val="nil"/>
          <w:insideH w:val="single" w:color="cbd5e0" w:sz="4"/>
          <w:insideV w:val="nil"/>
        </w:tblBorders>
      </w:tblPr>
      <w:tblGrid>
        <w:gridCol w:w="2500"/>
        <w:gridCol w:w="7500"/>
      </w:tblGrid>
      <w:tr>
        <w:trPr>
          <w:tblHeader/>
        </w:trPr>
        <w:tc>
          <w:tcPr>
            <w:tcW w:w="2500" w:type="dxa"/>
            <w:shd w:val="clear" w:fill="edf2f7"/>
          </w:tcPr>
          <w:p>
            <w:pPr>
              <w:keepNext/>
              <w:spacing w:before="60" w:after="60"/>
            </w:pPr>
            <w:r>
              <w:rPr>
                <w:b/>
                <w:color w:val="1a202c"/>
                <w:sz w:val="20"/>
              </w:rPr>
              <w:t>Property</w:t>
            </w:r>
          </w:p>
        </w:tc>
        <w:tc>
          <w:tcPr>
            <w:tcW w:w="7500" w:type="dxa"/>
            <w:shd w:val="clear" w:fill="edf2f7"/>
          </w:tcPr>
          <w:p>
            <w:pPr>
              <w:keepNext/>
              <w:spacing w:before="60" w:after="60"/>
            </w:pPr>
            <w:r>
              <w:rPr>
                <w:b/>
                <w:color w:val="1a202c"/>
                <w:sz w:val="20"/>
              </w:rPr>
              <w:t>Value</w:t>
            </w:r>
          </w:p>
        </w:tc>
      </w:tr>
      <w:tr>
        <w:tc>
          <w:tcPr>
            <w:tcW w:w="2500" w:type="dxa"/>
          </w:tcPr>
          <w:p>
            <w:pPr>
              <w:spacing w:before="40" w:after="40"/>
            </w:pPr>
            <w:r>
              <w:rPr>
                <w:color w:val="1a202c"/>
                <w:sz w:val="20"/>
              </w:rPr>
              <w:t xml:space="preserve">Table</w:t>
            </w:r>
          </w:p>
        </w:tc>
        <w:tc>
          <w:tcPr>
            <w:tcW w:w="7500" w:type="dxa"/>
          </w:tcPr>
          <w:p>
            <w:pPr>
              <w:spacing w:before="40" w:after="40"/>
            </w:pPr>
            <w:r>
              <w:rPr>
                <w:color w:val="1a202c"/>
                <w:sz w:val="20"/>
              </w:rPr>
              <w:t xml:space="preserve">lesson_teachers</w:t>
            </w:r>
          </w:p>
        </w:tc>
      </w:tr>
      <w:tr>
        <w:tc>
          <w:tcPr>
            <w:tcW w:w="2500" w:type="dxa"/>
          </w:tcPr>
          <w:p>
            <w:pPr>
              <w:spacing w:before="40" w:after="40"/>
            </w:pPr>
            <w:r>
              <w:rPr>
                <w:color w:val="1a202c"/>
                <w:sz w:val="20"/>
              </w:rPr>
              <w:t xml:space="preserve">ID Column</w:t>
            </w:r>
          </w:p>
        </w:tc>
        <w:tc>
          <w:tcPr>
            <w:tcW w:w="7500" w:type="dxa"/>
          </w:tcPr>
          <w:p>
            <w:pPr>
              <w:spacing w:before="40" w:after="40"/>
            </w:pPr>
            <w:r>
              <w:rPr>
                <w:color w:val="1a202c"/>
                <w:sz w:val="20"/>
              </w:rPr>
              <w:t xml:space="preserve">(lesson_id, teacher_id)</w:t>
            </w:r>
          </w:p>
        </w:tc>
      </w:tr>
      <w:tr>
        <w:tc>
          <w:tcPr>
            <w:tcW w:w="2500" w:type="dxa"/>
          </w:tcPr>
          <w:p>
            <w:pPr>
              <w:spacing w:before="40" w:after="40"/>
            </w:pPr>
            <w:r>
              <w:rPr>
                <w:color w:val="1a202c"/>
                <w:sz w:val="20"/>
              </w:rPr>
              <w:t xml:space="preserve">Internal Type</w:t>
            </w:r>
          </w:p>
        </w:tc>
        <w:tc>
          <w:tcPr>
            <w:tcW w:w="7500" w:type="dxa"/>
          </w:tcPr>
          <w:p>
            <w:pPr>
              <w:spacing w:before="40" w:after="40"/>
            </w:pPr>
            <w:r>
              <w:rPr>
                <w:color w:val="1a202c"/>
                <w:sz w:val="20"/>
              </w:rPr>
              <w:t xml:space="preserve">Composite PK (BIGINT, BIGINT)</w:t>
            </w:r>
          </w:p>
        </w:tc>
      </w:tr>
      <w:tr>
        <w:tc>
          <w:tcPr>
            <w:tcW w:w="2500" w:type="dxa"/>
          </w:tcPr>
          <w:p>
            <w:pPr>
              <w:spacing w:before="40" w:after="40"/>
            </w:pPr>
            <w:r>
              <w:rPr>
                <w:color w:val="1a202c"/>
                <w:sz w:val="20"/>
              </w:rPr>
              <w:t xml:space="preserve">External Format</w:t>
            </w:r>
          </w:p>
        </w:tc>
        <w:tc>
          <w:tcPr>
            <w:tcW w:w="7500" w:type="dxa"/>
          </w:tcPr>
          <w:p>
            <w:pPr>
              <w:spacing w:before="40" w:after="40"/>
            </w:pPr>
            <w:r>
              <w:rPr>
                <w:color w:val="1a202c"/>
                <w:sz w:val="20"/>
              </w:rPr>
              <w:t xml:space="preserve">LSN-XXXXXX + TCH-XXXXXX (pair)</w:t>
            </w:r>
          </w:p>
        </w:tc>
      </w:tr>
      <w:tr>
        <w:tc>
          <w:tcPr>
            <w:tcW w:w="2500" w:type="dxa"/>
          </w:tcPr>
          <w:p>
            <w:pPr>
              <w:spacing w:before="40" w:after="40"/>
            </w:pPr>
            <w:r>
              <w:rPr>
                <w:color w:val="1a202c"/>
                <w:sz w:val="20"/>
              </w:rPr>
              <w:t xml:space="preserve">Example</w:t>
            </w:r>
          </w:p>
        </w:tc>
        <w:tc>
          <w:tcPr>
            <w:tcW w:w="7500" w:type="dxa"/>
          </w:tcPr>
          <w:p>
            <w:pPr>
              <w:spacing w:before="40" w:after="40"/>
            </w:pPr>
            <w:r>
              <w:rPr>
                <w:color w:val="1a202c"/>
                <w:sz w:val="20"/>
              </w:rPr>
              <w:t xml:space="preserve">LSN-012847 + TCH-000318</w:t>
            </w:r>
          </w:p>
        </w:tc>
      </w:tr>
      <w:tr>
        <w:tc>
          <w:tcPr>
            <w:tcW w:w="2500" w:type="dxa"/>
          </w:tcPr>
          <w:p>
            <w:pPr>
              <w:spacing w:before="40" w:after="40"/>
            </w:pPr>
            <w:r>
              <w:rPr>
                <w:color w:val="1a202c"/>
                <w:sz w:val="20"/>
              </w:rPr>
              <w:t xml:space="preserve">Generation</w:t>
            </w:r>
          </w:p>
        </w:tc>
        <w:tc>
          <w:tcPr>
            <w:tcW w:w="7500" w:type="dxa"/>
          </w:tcPr>
          <w:p>
            <w:pPr>
              <w:spacing w:before="40" w:after="40"/>
            </w:pPr>
            <w:r>
              <w:rPr>
                <w:color w:val="1a202c"/>
                <w:sz w:val="20"/>
              </w:rPr>
              <w:t xml:space="preserve">Application layer on blast creation</w:t>
            </w:r>
          </w:p>
        </w:tc>
      </w:tr>
      <w:tr>
        <w:tc>
          <w:tcPr>
            <w:tcW w:w="2500" w:type="dxa"/>
          </w:tcPr>
          <w:p>
            <w:pPr>
              <w:spacing w:before="40" w:after="40"/>
            </w:pPr>
            <w:r>
              <w:rPr>
                <w:color w:val="1a202c"/>
                <w:sz w:val="20"/>
              </w:rPr>
              <w:t xml:space="preserve">Notes</w:t>
            </w:r>
          </w:p>
        </w:tc>
        <w:tc>
          <w:tcPr>
            <w:tcW w:w="7500" w:type="dxa"/>
          </w:tcPr>
          <w:p>
            <w:pPr>
              <w:spacing w:before="40" w:after="40"/>
            </w:pPr>
            <w:r>
              <w:rPr>
                <w:color w:val="1a202c"/>
                <w:sz w:val="20"/>
              </w:rPr>
              <w:t xml:space="preserve">No single ID column - composite primary key. Row created at blast time. Offer status lifecycle: Offered -&gt; Accepted/Declined -&gt; Assigned/Cancelled. For external references, always use the lesson ID + teacher ID pair.</w:t>
            </w:r>
          </w:p>
        </w:tc>
      </w:tr>
    </w:tbl>
    <w:p>
      <w:pPr>
        <w:pStyle w:val="Heading2"/>
      </w:pPr>
      <w:r>
        <w:t>8.7 lesson_events - Audit Log</w:t>
      </w:r>
    </w:p>
    <w:tbl>
      <w:tblPr>
        <w:tblW w:w="5000" w:type="pct"/>
        <w:tblBorders>
          <w:top w:val="single" w:color="2c5282" w:sz="8"/>
          <w:left w:val="nil"/>
          <w:bottom w:val="single" w:color="2c5282" w:sz="8"/>
          <w:right w:val="nil"/>
          <w:insideH w:val="single" w:color="cbd5e0" w:sz="4"/>
          <w:insideV w:val="nil"/>
        </w:tblBorders>
      </w:tblPr>
      <w:tblGrid>
        <w:gridCol w:w="2500"/>
        <w:gridCol w:w="7500"/>
      </w:tblGrid>
      <w:tr>
        <w:trPr>
          <w:tblHeader/>
        </w:trPr>
        <w:tc>
          <w:tcPr>
            <w:tcW w:w="2500" w:type="dxa"/>
            <w:shd w:val="clear" w:fill="edf2f7"/>
          </w:tcPr>
          <w:p>
            <w:pPr>
              <w:keepNext/>
              <w:spacing w:before="60" w:after="60"/>
            </w:pPr>
            <w:r>
              <w:rPr>
                <w:b/>
                <w:color w:val="1a202c"/>
                <w:sz w:val="20"/>
              </w:rPr>
              <w:t>Property</w:t>
            </w:r>
          </w:p>
        </w:tc>
        <w:tc>
          <w:tcPr>
            <w:tcW w:w="7500" w:type="dxa"/>
            <w:shd w:val="clear" w:fill="edf2f7"/>
          </w:tcPr>
          <w:p>
            <w:pPr>
              <w:keepNext/>
              <w:spacing w:before="60" w:after="60"/>
            </w:pPr>
            <w:r>
              <w:rPr>
                <w:b/>
                <w:color w:val="1a202c"/>
                <w:sz w:val="20"/>
              </w:rPr>
              <w:t>Value</w:t>
            </w:r>
          </w:p>
        </w:tc>
      </w:tr>
      <w:tr>
        <w:tc>
          <w:tcPr>
            <w:tcW w:w="2500" w:type="dxa"/>
          </w:tcPr>
          <w:p>
            <w:pPr>
              <w:spacing w:before="40" w:after="40"/>
            </w:pPr>
            <w:r>
              <w:rPr>
                <w:color w:val="1a202c"/>
                <w:sz w:val="20"/>
              </w:rPr>
              <w:t xml:space="preserve">Table</w:t>
            </w:r>
          </w:p>
        </w:tc>
        <w:tc>
          <w:tcPr>
            <w:tcW w:w="7500" w:type="dxa"/>
          </w:tcPr>
          <w:p>
            <w:pPr>
              <w:spacing w:before="40" w:after="40"/>
            </w:pPr>
            <w:r>
              <w:rPr>
                <w:color w:val="1a202c"/>
                <w:sz w:val="20"/>
              </w:rPr>
              <w:t xml:space="preserve">lesson_events</w:t>
            </w:r>
          </w:p>
        </w:tc>
      </w:tr>
      <w:tr>
        <w:tc>
          <w:tcPr>
            <w:tcW w:w="2500" w:type="dxa"/>
          </w:tcPr>
          <w:p>
            <w:pPr>
              <w:spacing w:before="40" w:after="40"/>
            </w:pPr>
            <w:r>
              <w:rPr>
                <w:color w:val="1a202c"/>
                <w:sz w:val="20"/>
              </w:rPr>
              <w:t xml:space="preserve">ID Column</w:t>
            </w:r>
          </w:p>
        </w:tc>
        <w:tc>
          <w:tcPr>
            <w:tcW w:w="7500" w:type="dxa"/>
          </w:tcPr>
          <w:p>
            <w:pPr>
              <w:spacing w:before="40" w:after="40"/>
            </w:pPr>
            <w:r>
              <w:rPr>
                <w:color w:val="1a202c"/>
                <w:sz w:val="20"/>
              </w:rPr>
              <w:t xml:space="preserve">event_id</w:t>
            </w:r>
          </w:p>
        </w:tc>
      </w:tr>
      <w:tr>
        <w:tc>
          <w:tcPr>
            <w:tcW w:w="2500" w:type="dxa"/>
          </w:tcPr>
          <w:p>
            <w:pPr>
              <w:spacing w:before="40" w:after="40"/>
            </w:pPr>
            <w:r>
              <w:rPr>
                <w:color w:val="1a202c"/>
                <w:sz w:val="20"/>
              </w:rPr>
              <w:t xml:space="preserve">Internal Type</w:t>
            </w:r>
          </w:p>
        </w:tc>
        <w:tc>
          <w:tcPr>
            <w:tcW w:w="7500" w:type="dxa"/>
          </w:tcPr>
          <w:p>
            <w:pPr>
              <w:spacing w:before="40" w:after="40"/>
            </w:pPr>
            <w:r>
              <w:rPr>
                <w:color w:val="1a202c"/>
                <w:sz w:val="20"/>
              </w:rPr>
              <w:t xml:space="preserve">BIGINT (IDENTITY)</w:t>
            </w:r>
          </w:p>
        </w:tc>
      </w:tr>
      <w:tr>
        <w:tc>
          <w:tcPr>
            <w:tcW w:w="2500" w:type="dxa"/>
          </w:tcPr>
          <w:p>
            <w:pPr>
              <w:spacing w:before="40" w:after="40"/>
            </w:pPr>
            <w:r>
              <w:rPr>
                <w:color w:val="1a202c"/>
                <w:sz w:val="20"/>
              </w:rPr>
              <w:t xml:space="preserve">External Format</w:t>
            </w:r>
          </w:p>
        </w:tc>
        <w:tc>
          <w:tcPr>
            <w:tcW w:w="7500" w:type="dxa"/>
          </w:tcPr>
          <w:p>
            <w:pPr>
              <w:spacing w:before="40" w:after="40"/>
            </w:pPr>
            <w:r>
              <w:rPr>
                <w:color w:val="1a202c"/>
                <w:sz w:val="20"/>
              </w:rPr>
              <w:t xml:space="preserve">EVT-XXXXXX</w:t>
            </w:r>
          </w:p>
        </w:tc>
      </w:tr>
      <w:tr>
        <w:tc>
          <w:tcPr>
            <w:tcW w:w="2500" w:type="dxa"/>
          </w:tcPr>
          <w:p>
            <w:pPr>
              <w:spacing w:before="40" w:after="40"/>
            </w:pPr>
            <w:r>
              <w:rPr>
                <w:color w:val="1a202c"/>
                <w:sz w:val="20"/>
              </w:rPr>
              <w:t xml:space="preserve">Example</w:t>
            </w:r>
          </w:p>
        </w:tc>
        <w:tc>
          <w:tcPr>
            <w:tcW w:w="7500" w:type="dxa"/>
          </w:tcPr>
          <w:p>
            <w:pPr>
              <w:spacing w:before="40" w:after="40"/>
            </w:pPr>
            <w:r>
              <w:rPr>
                <w:color w:val="1a202c"/>
                <w:sz w:val="20"/>
              </w:rPr>
              <w:t xml:space="preserve">EVT-089234</w:t>
            </w:r>
          </w:p>
        </w:tc>
      </w:tr>
      <w:tr>
        <w:tc>
          <w:tcPr>
            <w:tcW w:w="2500" w:type="dxa"/>
          </w:tcPr>
          <w:p>
            <w:pPr>
              <w:spacing w:before="40" w:after="40"/>
            </w:pPr>
            <w:r>
              <w:rPr>
                <w:color w:val="1a202c"/>
                <w:sz w:val="20"/>
              </w:rPr>
              <w:t xml:space="preserve">Generation</w:t>
            </w:r>
          </w:p>
        </w:tc>
        <w:tc>
          <w:tcPr>
            <w:tcW w:w="7500" w:type="dxa"/>
          </w:tcPr>
          <w:p>
            <w:pPr>
              <w:spacing w:before="40" w:after="40"/>
            </w:pPr>
            <w:r>
              <w:rPr>
                <w:color w:val="1a202c"/>
                <w:sz w:val="20"/>
              </w:rPr>
              <w:t xml:space="preserve">Application layer on event creation</w:t>
            </w:r>
          </w:p>
        </w:tc>
      </w:tr>
      <w:tr>
        <w:tc>
          <w:tcPr>
            <w:tcW w:w="2500" w:type="dxa"/>
          </w:tcPr>
          <w:p>
            <w:pPr>
              <w:spacing w:before="40" w:after="40"/>
            </w:pPr>
            <w:r>
              <w:rPr>
                <w:color w:val="1a202c"/>
                <w:sz w:val="20"/>
              </w:rPr>
              <w:t xml:space="preserve">Notes</w:t>
            </w:r>
          </w:p>
        </w:tc>
        <w:tc>
          <w:tcPr>
            <w:tcW w:w="7500" w:type="dxa"/>
          </w:tcPr>
          <w:p>
            <w:pPr>
              <w:spacing w:before="40" w:after="40"/>
            </w:pPr>
            <w:r>
              <w:rPr>
                <w:color w:val="1a202c"/>
                <w:sz w:val="20"/>
              </w:rPr>
              <w:t xml:space="preserve">Append-only audit log. Prefix EVT = Event. Records: Blast, Reblast, Accept, Decline, Assign, Cancel, Reschedule, ConfirmationSent, MaterialSent, AdminNotified. JSONB detail column holds structured payloads (e.g., {old_date, new_date} on reschedule).</w:t>
            </w:r>
          </w:p>
        </w:tc>
      </w:tr>
    </w:tbl>
    <w:p>
      <w:pPr>
        <w:pStyle w:val="Heading2"/>
      </w:pPr>
      <w:r>
        <w:t>8.8 app_users - Auth Identity &amp; Roles</w:t>
      </w:r>
    </w:p>
    <w:tbl>
      <w:tblPr>
        <w:tblW w:w="5000" w:type="pct"/>
        <w:tblBorders>
          <w:top w:val="single" w:color="2c5282" w:sz="8"/>
          <w:left w:val="nil"/>
          <w:bottom w:val="single" w:color="2c5282" w:sz="8"/>
          <w:right w:val="nil"/>
          <w:insideH w:val="single" w:color="cbd5e0" w:sz="4"/>
          <w:insideV w:val="nil"/>
        </w:tblBorders>
      </w:tblPr>
      <w:tblGrid>
        <w:gridCol w:w="2500"/>
        <w:gridCol w:w="7500"/>
      </w:tblGrid>
      <w:tr>
        <w:trPr>
          <w:tblHeader/>
        </w:trPr>
        <w:tc>
          <w:tcPr>
            <w:tcW w:w="2500" w:type="dxa"/>
            <w:shd w:val="clear" w:fill="edf2f7"/>
          </w:tcPr>
          <w:p>
            <w:pPr>
              <w:keepNext/>
              <w:spacing w:before="60" w:after="60"/>
            </w:pPr>
            <w:r>
              <w:rPr>
                <w:b/>
                <w:color w:val="1a202c"/>
                <w:sz w:val="20"/>
              </w:rPr>
              <w:t>Property</w:t>
            </w:r>
          </w:p>
        </w:tc>
        <w:tc>
          <w:tcPr>
            <w:tcW w:w="7500" w:type="dxa"/>
            <w:shd w:val="clear" w:fill="edf2f7"/>
          </w:tcPr>
          <w:p>
            <w:pPr>
              <w:keepNext/>
              <w:spacing w:before="60" w:after="60"/>
            </w:pPr>
            <w:r>
              <w:rPr>
                <w:b/>
                <w:color w:val="1a202c"/>
                <w:sz w:val="20"/>
              </w:rPr>
              <w:t>Value</w:t>
            </w:r>
          </w:p>
        </w:tc>
      </w:tr>
      <w:tr>
        <w:tc>
          <w:tcPr>
            <w:tcW w:w="2500" w:type="dxa"/>
          </w:tcPr>
          <w:p>
            <w:pPr>
              <w:spacing w:before="40" w:after="40"/>
            </w:pPr>
            <w:r>
              <w:rPr>
                <w:color w:val="1a202c"/>
                <w:sz w:val="20"/>
              </w:rPr>
              <w:t xml:space="preserve">Table</w:t>
            </w:r>
          </w:p>
        </w:tc>
        <w:tc>
          <w:tcPr>
            <w:tcW w:w="7500" w:type="dxa"/>
          </w:tcPr>
          <w:p>
            <w:pPr>
              <w:spacing w:before="40" w:after="40"/>
            </w:pPr>
            <w:r>
              <w:rPr>
                <w:color w:val="1a202c"/>
                <w:sz w:val="20"/>
              </w:rPr>
              <w:t xml:space="preserve">app_users</w:t>
            </w:r>
          </w:p>
        </w:tc>
      </w:tr>
      <w:tr>
        <w:tc>
          <w:tcPr>
            <w:tcW w:w="2500" w:type="dxa"/>
          </w:tcPr>
          <w:p>
            <w:pPr>
              <w:spacing w:before="40" w:after="40"/>
            </w:pPr>
            <w:r>
              <w:rPr>
                <w:color w:val="1a202c"/>
                <w:sz w:val="20"/>
              </w:rPr>
              <w:t xml:space="preserve">ID Column</w:t>
            </w:r>
          </w:p>
        </w:tc>
        <w:tc>
          <w:tcPr>
            <w:tcW w:w="7500" w:type="dxa"/>
          </w:tcPr>
          <w:p>
            <w:pPr>
              <w:spacing w:before="40" w:after="40"/>
            </w:pPr>
            <w:r>
              <w:rPr>
                <w:color w:val="1a202c"/>
                <w:sz w:val="20"/>
              </w:rPr>
              <w:t xml:space="preserve">user_id</w:t>
            </w:r>
          </w:p>
        </w:tc>
      </w:tr>
      <w:tr>
        <w:tc>
          <w:tcPr>
            <w:tcW w:w="2500" w:type="dxa"/>
          </w:tcPr>
          <w:p>
            <w:pPr>
              <w:spacing w:before="40" w:after="40"/>
            </w:pPr>
            <w:r>
              <w:rPr>
                <w:color w:val="1a202c"/>
                <w:sz w:val="20"/>
              </w:rPr>
              <w:t xml:space="preserve">Internal Type</w:t>
            </w:r>
          </w:p>
        </w:tc>
        <w:tc>
          <w:tcPr>
            <w:tcW w:w="7500" w:type="dxa"/>
          </w:tcPr>
          <w:p>
            <w:pPr>
              <w:spacing w:before="40" w:after="40"/>
            </w:pPr>
            <w:r>
              <w:rPr>
                <w:color w:val="1a202c"/>
                <w:sz w:val="20"/>
              </w:rPr>
              <w:t xml:space="preserve">UUID (PK/FK -&gt; auth.users.id)</w:t>
            </w:r>
          </w:p>
        </w:tc>
      </w:tr>
      <w:tr>
        <w:tc>
          <w:tcPr>
            <w:tcW w:w="2500" w:type="dxa"/>
          </w:tcPr>
          <w:p>
            <w:pPr>
              <w:spacing w:before="40" w:after="40"/>
            </w:pPr>
            <w:r>
              <w:rPr>
                <w:color w:val="1a202c"/>
                <w:sz w:val="20"/>
              </w:rPr>
              <w:t xml:space="preserve">External Format</w:t>
            </w:r>
          </w:p>
        </w:tc>
        <w:tc>
          <w:tcPr>
            <w:tcW w:w="7500" w:type="dxa"/>
          </w:tcPr>
          <w:p>
            <w:pPr>
              <w:spacing w:before="40" w:after="40"/>
            </w:pPr>
            <w:r>
              <w:rPr>
                <w:color w:val="1a202c"/>
                <w:sz w:val="20"/>
              </w:rPr>
              <w:t xml:space="preserve">USR-XXXXXXXX-XXXX-XXXX-XXXX-XXXXXXXXXXXX</w:t>
            </w:r>
          </w:p>
        </w:tc>
      </w:tr>
      <w:tr>
        <w:tc>
          <w:tcPr>
            <w:tcW w:w="2500" w:type="dxa"/>
          </w:tcPr>
          <w:p>
            <w:pPr>
              <w:spacing w:before="40" w:after="40"/>
            </w:pPr>
            <w:r>
              <w:rPr>
                <w:color w:val="1a202c"/>
                <w:sz w:val="20"/>
              </w:rPr>
              <w:t xml:space="preserve">Example</w:t>
            </w:r>
          </w:p>
        </w:tc>
        <w:tc>
          <w:tcPr>
            <w:tcW w:w="7500" w:type="dxa"/>
          </w:tcPr>
          <w:p>
            <w:pPr>
              <w:spacing w:before="40" w:after="40"/>
            </w:pPr>
            <w:r>
              <w:rPr>
                <w:color w:val="1a202c"/>
                <w:sz w:val="20"/>
              </w:rPr>
              <w:t xml:space="preserve">USR-a7f3c2d1-8e5b-4f21-9c6d-3b8a4e5f0123</w:t>
            </w:r>
          </w:p>
        </w:tc>
      </w:tr>
      <w:tr>
        <w:tc>
          <w:tcPr>
            <w:tcW w:w="2500" w:type="dxa"/>
          </w:tcPr>
          <w:p>
            <w:pPr>
              <w:spacing w:before="40" w:after="40"/>
            </w:pPr>
            <w:r>
              <w:rPr>
                <w:color w:val="1a202c"/>
                <w:sz w:val="20"/>
              </w:rPr>
              <w:t xml:space="preserve">Generation</w:t>
            </w:r>
          </w:p>
        </w:tc>
        <w:tc>
          <w:tcPr>
            <w:tcW w:w="7500" w:type="dxa"/>
          </w:tcPr>
          <w:p>
            <w:pPr>
              <w:spacing w:before="40" w:after="40"/>
            </w:pPr>
            <w:r>
              <w:rPr>
                <w:color w:val="1a202c"/>
                <w:sz w:val="20"/>
              </w:rPr>
              <w:t xml:space="preserve">Inherited from Supabase auth.users on sign-up</w:t>
            </w:r>
          </w:p>
        </w:tc>
      </w:tr>
      <w:tr>
        <w:tc>
          <w:tcPr>
            <w:tcW w:w="2500" w:type="dxa"/>
          </w:tcPr>
          <w:p>
            <w:pPr>
              <w:spacing w:before="40" w:after="40"/>
            </w:pPr>
            <w:r>
              <w:rPr>
                <w:color w:val="1a202c"/>
                <w:sz w:val="20"/>
              </w:rPr>
              <w:t xml:space="preserve">Notes</w:t>
            </w:r>
          </w:p>
        </w:tc>
        <w:tc>
          <w:tcPr>
            <w:tcW w:w="7500" w:type="dxa"/>
          </w:tcPr>
          <w:p>
            <w:pPr>
              <w:spacing w:before="40" w:after="40"/>
            </w:pPr>
            <w:r>
              <w:rPr>
                <w:color w:val="1a202c"/>
                <w:sz w:val="20"/>
              </w:rPr>
              <w:t xml:space="preserve">Profiles table 1:1 with Supabase auth.users. UUID ensures global uniqueness across distributed auth providers. The USR- prefix is prepended at the application layer for display consistency. Enables RLS: teachers see only their own data via teacher_id FK link.</w:t>
            </w:r>
          </w:p>
        </w:tc>
      </w:tr>
    </w:tbl>
    <w:p>
      <w:pPr>
        <w:pStyle w:val="Heading2"/>
      </w:pPr>
      <w:r>
        <w:t>8.9 teacher_salary_snapshots - Monthly Salary Reports</w:t>
      </w:r>
    </w:p>
    <w:tbl>
      <w:tblPr>
        <w:tblW w:w="5000" w:type="pct"/>
        <w:tblBorders>
          <w:top w:val="single" w:color="2c5282" w:sz="8"/>
          <w:left w:val="nil"/>
          <w:bottom w:val="single" w:color="2c5282" w:sz="8"/>
          <w:right w:val="nil"/>
          <w:insideH w:val="single" w:color="cbd5e0" w:sz="4"/>
          <w:insideV w:val="nil"/>
        </w:tblBorders>
      </w:tblPr>
      <w:tblGrid>
        <w:gridCol w:w="2500"/>
        <w:gridCol w:w="7500"/>
      </w:tblGrid>
      <w:tr>
        <w:trPr>
          <w:tblHeader/>
        </w:trPr>
        <w:tc>
          <w:tcPr>
            <w:tcW w:w="2500" w:type="dxa"/>
            <w:shd w:val="clear" w:fill="edf2f7"/>
          </w:tcPr>
          <w:p>
            <w:pPr>
              <w:keepNext/>
              <w:spacing w:before="60" w:after="60"/>
            </w:pPr>
            <w:r>
              <w:rPr>
                <w:b/>
                <w:color w:val="1a202c"/>
                <w:sz w:val="20"/>
              </w:rPr>
              <w:t>Property</w:t>
            </w:r>
          </w:p>
        </w:tc>
        <w:tc>
          <w:tcPr>
            <w:tcW w:w="7500" w:type="dxa"/>
            <w:shd w:val="clear" w:fill="edf2f7"/>
          </w:tcPr>
          <w:p>
            <w:pPr>
              <w:keepNext/>
              <w:spacing w:before="60" w:after="60"/>
            </w:pPr>
            <w:r>
              <w:rPr>
                <w:b/>
                <w:color w:val="1a202c"/>
                <w:sz w:val="20"/>
              </w:rPr>
              <w:t>Value</w:t>
            </w:r>
          </w:p>
        </w:tc>
      </w:tr>
      <w:tr>
        <w:tc>
          <w:tcPr>
            <w:tcW w:w="2500" w:type="dxa"/>
          </w:tcPr>
          <w:p>
            <w:pPr>
              <w:spacing w:before="40" w:after="40"/>
            </w:pPr>
            <w:r>
              <w:rPr>
                <w:color w:val="1a202c"/>
                <w:sz w:val="20"/>
              </w:rPr>
              <w:t xml:space="preserve">Table</w:t>
            </w:r>
          </w:p>
        </w:tc>
        <w:tc>
          <w:tcPr>
            <w:tcW w:w="7500" w:type="dxa"/>
          </w:tcPr>
          <w:p>
            <w:pPr>
              <w:spacing w:before="40" w:after="40"/>
            </w:pPr>
            <w:r>
              <w:rPr>
                <w:color w:val="1a202c"/>
                <w:sz w:val="20"/>
              </w:rPr>
              <w:t xml:space="preserve">teacher_salary_snapshots</w:t>
            </w:r>
          </w:p>
        </w:tc>
      </w:tr>
      <w:tr>
        <w:tc>
          <w:tcPr>
            <w:tcW w:w="2500" w:type="dxa"/>
          </w:tcPr>
          <w:p>
            <w:pPr>
              <w:spacing w:before="40" w:after="40"/>
            </w:pPr>
            <w:r>
              <w:rPr>
                <w:color w:val="1a202c"/>
                <w:sz w:val="20"/>
              </w:rPr>
              <w:t xml:space="preserve">ID Column</w:t>
            </w:r>
          </w:p>
        </w:tc>
        <w:tc>
          <w:tcPr>
            <w:tcW w:w="7500" w:type="dxa"/>
          </w:tcPr>
          <w:p>
            <w:pPr>
              <w:spacing w:before="40" w:after="40"/>
            </w:pPr>
            <w:r>
              <w:rPr>
                <w:color w:val="1a202c"/>
                <w:sz w:val="20"/>
              </w:rPr>
              <w:t xml:space="preserve">snapshot_id</w:t>
            </w:r>
          </w:p>
        </w:tc>
      </w:tr>
      <w:tr>
        <w:tc>
          <w:tcPr>
            <w:tcW w:w="2500" w:type="dxa"/>
          </w:tcPr>
          <w:p>
            <w:pPr>
              <w:spacing w:before="40" w:after="40"/>
            </w:pPr>
            <w:r>
              <w:rPr>
                <w:color w:val="1a202c"/>
                <w:sz w:val="20"/>
              </w:rPr>
              <w:t xml:space="preserve">Internal Type</w:t>
            </w:r>
          </w:p>
        </w:tc>
        <w:tc>
          <w:tcPr>
            <w:tcW w:w="7500" w:type="dxa"/>
          </w:tcPr>
          <w:p>
            <w:pPr>
              <w:spacing w:before="40" w:after="40"/>
            </w:pPr>
            <w:r>
              <w:rPr>
                <w:color w:val="1a202c"/>
                <w:sz w:val="20"/>
              </w:rPr>
              <w:t xml:space="preserve">BIGINT (IDENTITY)</w:t>
            </w:r>
          </w:p>
        </w:tc>
      </w:tr>
      <w:tr>
        <w:tc>
          <w:tcPr>
            <w:tcW w:w="2500" w:type="dxa"/>
          </w:tcPr>
          <w:p>
            <w:pPr>
              <w:spacing w:before="40" w:after="40"/>
            </w:pPr>
            <w:r>
              <w:rPr>
                <w:color w:val="1a202c"/>
                <w:sz w:val="20"/>
              </w:rPr>
              <w:t xml:space="preserve">External Format</w:t>
            </w:r>
          </w:p>
        </w:tc>
        <w:tc>
          <w:tcPr>
            <w:tcW w:w="7500" w:type="dxa"/>
          </w:tcPr>
          <w:p>
            <w:pPr>
              <w:spacing w:before="40" w:after="40"/>
            </w:pPr>
            <w:r>
              <w:rPr>
                <w:color w:val="1a202c"/>
                <w:sz w:val="20"/>
              </w:rPr>
              <w:t xml:space="preserve">TSS-XXXXXX</w:t>
            </w:r>
          </w:p>
        </w:tc>
      </w:tr>
      <w:tr>
        <w:tc>
          <w:tcPr>
            <w:tcW w:w="2500" w:type="dxa"/>
          </w:tcPr>
          <w:p>
            <w:pPr>
              <w:spacing w:before="40" w:after="40"/>
            </w:pPr>
            <w:r>
              <w:rPr>
                <w:color w:val="1a202c"/>
                <w:sz w:val="20"/>
              </w:rPr>
              <w:t xml:space="preserve">Example</w:t>
            </w:r>
          </w:p>
        </w:tc>
        <w:tc>
          <w:tcPr>
            <w:tcW w:w="7500" w:type="dxa"/>
          </w:tcPr>
          <w:p>
            <w:pPr>
              <w:spacing w:before="40" w:after="40"/>
            </w:pPr>
            <w:r>
              <w:rPr>
                <w:color w:val="1a202c"/>
                <w:sz w:val="20"/>
              </w:rPr>
              <w:t xml:space="preserve">TSS-000156</w:t>
            </w:r>
          </w:p>
        </w:tc>
      </w:tr>
      <w:tr>
        <w:tc>
          <w:tcPr>
            <w:tcW w:w="2500" w:type="dxa"/>
          </w:tcPr>
          <w:p>
            <w:pPr>
              <w:spacing w:before="40" w:after="40"/>
            </w:pPr>
            <w:r>
              <w:rPr>
                <w:color w:val="1a202c"/>
                <w:sz w:val="20"/>
              </w:rPr>
              <w:t xml:space="preserve">Generation</w:t>
            </w:r>
          </w:p>
        </w:tc>
        <w:tc>
          <w:tcPr>
            <w:tcW w:w="7500" w:type="dxa"/>
          </w:tcPr>
          <w:p>
            <w:pPr>
              <w:spacing w:before="40" w:after="40"/>
            </w:pPr>
            <w:r>
              <w:rPr>
                <w:color w:val="1a202c"/>
                <w:sz w:val="20"/>
              </w:rPr>
              <w:t xml:space="preserve">Batch job on 1st of month (previous month)</w:t>
            </w:r>
          </w:p>
        </w:tc>
      </w:tr>
      <w:tr>
        <w:tc>
          <w:tcPr>
            <w:tcW w:w="2500" w:type="dxa"/>
          </w:tcPr>
          <w:p>
            <w:pPr>
              <w:spacing w:before="40" w:after="40"/>
            </w:pPr>
            <w:r>
              <w:rPr>
                <w:color w:val="1a202c"/>
                <w:sz w:val="20"/>
              </w:rPr>
              <w:t xml:space="preserve">Notes</w:t>
            </w:r>
          </w:p>
        </w:tc>
        <w:tc>
          <w:tcPr>
            <w:tcW w:w="7500" w:type="dxa"/>
          </w:tcPr>
          <w:p>
            <w:pPr>
              <w:spacing w:before="40" w:after="40"/>
            </w:pPr>
            <w:r>
              <w:rPr>
                <w:color w:val="1a202c"/>
                <w:sz w:val="20"/>
              </w:rPr>
              <w:t xml:space="preserve">Persisted monthly salary per teacher. Prefix TSS = Teacher Salary Snapshot. Unique on (teacher_id, period_year, period_month). Captures rates at snapshot time so historical reports stay reproducible after rate changes. Generated by automated batch, not user action.</w:t>
            </w:r>
          </w:p>
        </w:tc>
      </w:tr>
    </w:tbl>
    <w:p>
      <w:pPr>
        <w:pStyle w:val="Heading2"/>
      </w:pPr>
      <w:r>
        <w:t>8.10 course_financial_snapshots - Monthly P/L Reports</w:t>
      </w:r>
    </w:p>
    <w:tbl>
      <w:tblPr>
        <w:tblW w:w="5000" w:type="pct"/>
        <w:tblBorders>
          <w:top w:val="single" w:color="2c5282" w:sz="8"/>
          <w:left w:val="nil"/>
          <w:bottom w:val="single" w:color="2c5282" w:sz="8"/>
          <w:right w:val="nil"/>
          <w:insideH w:val="single" w:color="cbd5e0" w:sz="4"/>
          <w:insideV w:val="nil"/>
        </w:tblBorders>
      </w:tblPr>
      <w:tblGrid>
        <w:gridCol w:w="2500"/>
        <w:gridCol w:w="7500"/>
      </w:tblGrid>
      <w:tr>
        <w:trPr>
          <w:tblHeader/>
        </w:trPr>
        <w:tc>
          <w:tcPr>
            <w:tcW w:w="2500" w:type="dxa"/>
            <w:shd w:val="clear" w:fill="edf2f7"/>
          </w:tcPr>
          <w:p>
            <w:pPr>
              <w:keepNext/>
              <w:spacing w:before="60" w:after="60"/>
            </w:pPr>
            <w:r>
              <w:rPr>
                <w:b/>
                <w:color w:val="1a202c"/>
                <w:sz w:val="20"/>
              </w:rPr>
              <w:t>Property</w:t>
            </w:r>
          </w:p>
        </w:tc>
        <w:tc>
          <w:tcPr>
            <w:tcW w:w="7500" w:type="dxa"/>
            <w:shd w:val="clear" w:fill="edf2f7"/>
          </w:tcPr>
          <w:p>
            <w:pPr>
              <w:keepNext/>
              <w:spacing w:before="60" w:after="60"/>
            </w:pPr>
            <w:r>
              <w:rPr>
                <w:b/>
                <w:color w:val="1a202c"/>
                <w:sz w:val="20"/>
              </w:rPr>
              <w:t>Value</w:t>
            </w:r>
          </w:p>
        </w:tc>
      </w:tr>
      <w:tr>
        <w:tc>
          <w:tcPr>
            <w:tcW w:w="2500" w:type="dxa"/>
          </w:tcPr>
          <w:p>
            <w:pPr>
              <w:spacing w:before="40" w:after="40"/>
            </w:pPr>
            <w:r>
              <w:rPr>
                <w:color w:val="1a202c"/>
                <w:sz w:val="20"/>
              </w:rPr>
              <w:t xml:space="preserve">Table</w:t>
            </w:r>
          </w:p>
        </w:tc>
        <w:tc>
          <w:tcPr>
            <w:tcW w:w="7500" w:type="dxa"/>
          </w:tcPr>
          <w:p>
            <w:pPr>
              <w:spacing w:before="40" w:after="40"/>
            </w:pPr>
            <w:r>
              <w:rPr>
                <w:color w:val="1a202c"/>
                <w:sz w:val="20"/>
              </w:rPr>
              <w:t xml:space="preserve">course_financial_snapshots</w:t>
            </w:r>
          </w:p>
        </w:tc>
      </w:tr>
      <w:tr>
        <w:tc>
          <w:tcPr>
            <w:tcW w:w="2500" w:type="dxa"/>
          </w:tcPr>
          <w:p>
            <w:pPr>
              <w:spacing w:before="40" w:after="40"/>
            </w:pPr>
            <w:r>
              <w:rPr>
                <w:color w:val="1a202c"/>
                <w:sz w:val="20"/>
              </w:rPr>
              <w:t xml:space="preserve">ID Column</w:t>
            </w:r>
          </w:p>
        </w:tc>
        <w:tc>
          <w:tcPr>
            <w:tcW w:w="7500" w:type="dxa"/>
          </w:tcPr>
          <w:p>
            <w:pPr>
              <w:spacing w:before="40" w:after="40"/>
            </w:pPr>
            <w:r>
              <w:rPr>
                <w:color w:val="1a202c"/>
                <w:sz w:val="20"/>
              </w:rPr>
              <w:t xml:space="preserve">snapshot_id</w:t>
            </w:r>
          </w:p>
        </w:tc>
      </w:tr>
      <w:tr>
        <w:tc>
          <w:tcPr>
            <w:tcW w:w="2500" w:type="dxa"/>
          </w:tcPr>
          <w:p>
            <w:pPr>
              <w:spacing w:before="40" w:after="40"/>
            </w:pPr>
            <w:r>
              <w:rPr>
                <w:color w:val="1a202c"/>
                <w:sz w:val="20"/>
              </w:rPr>
              <w:t xml:space="preserve">Internal Type</w:t>
            </w:r>
          </w:p>
        </w:tc>
        <w:tc>
          <w:tcPr>
            <w:tcW w:w="7500" w:type="dxa"/>
          </w:tcPr>
          <w:p>
            <w:pPr>
              <w:spacing w:before="40" w:after="40"/>
            </w:pPr>
            <w:r>
              <w:rPr>
                <w:color w:val="1a202c"/>
                <w:sz w:val="20"/>
              </w:rPr>
              <w:t xml:space="preserve">BIGINT (IDENTITY)</w:t>
            </w:r>
          </w:p>
        </w:tc>
      </w:tr>
      <w:tr>
        <w:tc>
          <w:tcPr>
            <w:tcW w:w="2500" w:type="dxa"/>
          </w:tcPr>
          <w:p>
            <w:pPr>
              <w:spacing w:before="40" w:after="40"/>
            </w:pPr>
            <w:r>
              <w:rPr>
                <w:color w:val="1a202c"/>
                <w:sz w:val="20"/>
              </w:rPr>
              <w:t xml:space="preserve">External Format</w:t>
            </w:r>
          </w:p>
        </w:tc>
        <w:tc>
          <w:tcPr>
            <w:tcW w:w="7500" w:type="dxa"/>
          </w:tcPr>
          <w:p>
            <w:pPr>
              <w:spacing w:before="40" w:after="40"/>
            </w:pPr>
            <w:r>
              <w:rPr>
                <w:color w:val="1a202c"/>
                <w:sz w:val="20"/>
              </w:rPr>
              <w:t xml:space="preserve">CFS-XXXXXX</w:t>
            </w:r>
          </w:p>
        </w:tc>
      </w:tr>
      <w:tr>
        <w:tc>
          <w:tcPr>
            <w:tcW w:w="2500" w:type="dxa"/>
          </w:tcPr>
          <w:p>
            <w:pPr>
              <w:spacing w:before="40" w:after="40"/>
            </w:pPr>
            <w:r>
              <w:rPr>
                <w:color w:val="1a202c"/>
                <w:sz w:val="20"/>
              </w:rPr>
              <w:t xml:space="preserve">Example</w:t>
            </w:r>
          </w:p>
        </w:tc>
        <w:tc>
          <w:tcPr>
            <w:tcW w:w="7500" w:type="dxa"/>
          </w:tcPr>
          <w:p>
            <w:pPr>
              <w:spacing w:before="40" w:after="40"/>
            </w:pPr>
            <w:r>
              <w:rPr>
                <w:color w:val="1a202c"/>
                <w:sz w:val="20"/>
              </w:rPr>
              <w:t xml:space="preserve">CFS-000089</w:t>
            </w:r>
          </w:p>
        </w:tc>
      </w:tr>
      <w:tr>
        <w:tc>
          <w:tcPr>
            <w:tcW w:w="2500" w:type="dxa"/>
          </w:tcPr>
          <w:p>
            <w:pPr>
              <w:spacing w:before="40" w:after="40"/>
            </w:pPr>
            <w:r>
              <w:rPr>
                <w:color w:val="1a202c"/>
                <w:sz w:val="20"/>
              </w:rPr>
              <w:t xml:space="preserve">Generation</w:t>
            </w:r>
          </w:p>
        </w:tc>
        <w:tc>
          <w:tcPr>
            <w:tcW w:w="7500" w:type="dxa"/>
          </w:tcPr>
          <w:p>
            <w:pPr>
              <w:spacing w:before="40" w:after="40"/>
            </w:pPr>
            <w:r>
              <w:rPr>
                <w:color w:val="1a202c"/>
                <w:sz w:val="20"/>
              </w:rPr>
              <w:t xml:space="preserve">Batch job on 1st of month (previous month)</w:t>
            </w:r>
          </w:p>
        </w:tc>
      </w:tr>
      <w:tr>
        <w:tc>
          <w:tcPr>
            <w:tcW w:w="2500" w:type="dxa"/>
          </w:tcPr>
          <w:p>
            <w:pPr>
              <w:spacing w:before="40" w:after="40"/>
            </w:pPr>
            <w:r>
              <w:rPr>
                <w:color w:val="1a202c"/>
                <w:sz w:val="20"/>
              </w:rPr>
              <w:t xml:space="preserve">Notes</w:t>
            </w:r>
          </w:p>
        </w:tc>
        <w:tc>
          <w:tcPr>
            <w:tcW w:w="7500" w:type="dxa"/>
          </w:tcPr>
          <w:p>
            <w:pPr>
              <w:spacing w:before="40" w:after="40"/>
            </w:pPr>
            <w:r>
              <w:rPr>
                <w:color w:val="1a202c"/>
                <w:sz w:val="20"/>
              </w:rPr>
              <w:t xml:space="preserve">Persisted monthly P/L per course. Prefix CFS = Course Financial Snapshot. Unique on (course_id, period_year, period_month). Expenses = lesson extra_expenses + assigned teacher payouts. profit_loss is a GENERATED column (income - expenses).</w:t>
            </w:r>
          </w:p>
        </w:tc>
      </w:tr>
    </w:tbl>
    <w:p>
      <w:pPr>
        <w:pStyle w:val="Heading2"/>
      </w:pPr>
      <w:r>
        <w:t>8.11 ID Implementation Guidelines</w:t>
      </w:r>
    </w:p>
    <w:p>
      <w:pPr>
        <w:pStyle w:val="Heading3"/>
      </w:pPr>
      <w:r>
        <w:t>ID Generation Logic</w:t>
      </w:r>
    </w:p>
    <w:p>
      <w:r>
        <w:t>For all BIGINT-based tables, the application layer should generate the external ID by: (1) inserting the row to obtain the auto-incremented surrogate key, (2) formatting with the table-specific prefix and zero-padding, and (3) storing or returning the formatted ID. Alternatively, maintain a display_id column if the formatted ID must be queryable at the database level.</w:t>
      </w:r>
    </w:p>
    <w:p>
      <w:pPr>
        <w:pStyle w:val="Heading3"/>
      </w:pPr>
      <w:r>
        <w:t>Parsing / Reverse Lookup</w:t>
      </w:r>
    </w:p>
    <w:p>
      <w:r>
        <w:t>To parse an external ID back to its internal key: split on the first hyphen, validate the prefix against the known prefix table, strip the prefix, convert the numeric component to BIGINT, and query the corresponding table. The prefix makes the table origin unambiguous.</w:t>
      </w:r>
    </w:p>
    <w:p>
      <w:pPr>
        <w:pStyle w:val="Heading3"/>
      </w:pPr>
      <w:r>
        <w:t>Collision Avoidance</w:t>
      </w:r>
    </w:p>
    <w:p>
      <w:r>
        <w:t>All prefixes are unique across the schema (SCH, CRS, TCH, AVL, LSN, EVT, USR, TSS, CFS). Prefixes were chosen to avoid visually similar pairs (e.g., no two prefixes share the same first letter where possible). The numeric component uses the database's atomic auto-increment, guaranteeing gap-free, unique sequences per table.</w:t>
      </w:r>
    </w:p>
    <w:p>
      <w:pPr>
        <w:pStyle w:val="Heading1"/>
      </w:pPr>
      <w:r>
        <w:t>9. Data Input Rules</w:t>
      </w:r>
    </w:p>
    <w:p>
      <w:pPr>
        <w:pStyle w:val="Heading2"/>
      </w:pPr>
      <w:r>
        <w:t>School (admin only)</w:t>
      </w:r>
    </w:p>
    <w:tbl>
      <w:tblPr>
        <w:tblW w:w="5000" w:type="pct"/>
        <w:tblBorders>
          <w:top w:val="single" w:color="2c5282" w:sz="8"/>
          <w:left w:val="nil"/>
          <w:bottom w:val="single" w:color="2c5282" w:sz="8"/>
          <w:right w:val="nil"/>
          <w:insideH w:val="single" w:color="cbd5e0" w:sz="4"/>
          <w:insideV w:val="nil"/>
        </w:tblBorders>
      </w:tblPr>
      <w:tblGrid>
        <w:gridCol w:w="2500"/>
        <w:gridCol w:w="2000"/>
        <w:gridCol w:w="4500"/>
      </w:tblGrid>
      <w:tr>
        <w:trPr>
          <w:tblHeader/>
        </w:trPr>
        <w:tc>
          <w:tcPr>
            <w:tcW w:w="2500" w:type="dxa"/>
            <w:shd w:val="clear" w:fill="edf2f7"/>
          </w:tcPr>
          <w:p>
            <w:pPr>
              <w:keepNext/>
              <w:spacing w:before="60" w:after="60"/>
            </w:pPr>
            <w:r>
              <w:rPr>
                <w:b/>
                <w:color w:val="1a202c"/>
                <w:sz w:val="20"/>
              </w:rPr>
              <w:t>Field</w:t>
            </w:r>
          </w:p>
        </w:tc>
        <w:tc>
          <w:tcPr>
            <w:tcW w:w="2000" w:type="dxa"/>
            <w:shd w:val="clear" w:fill="edf2f7"/>
          </w:tcPr>
          <w:p>
            <w:pPr>
              <w:keepNext/>
              <w:spacing w:before="60" w:after="60"/>
            </w:pPr>
            <w:r>
              <w:rPr>
                <w:b/>
                <w:color w:val="1a202c"/>
                <w:sz w:val="20"/>
              </w:rPr>
              <w:t>Type</w:t>
            </w:r>
          </w:p>
        </w:tc>
        <w:tc>
          <w:tcPr>
            <w:tcW w:w="4500" w:type="dxa"/>
            <w:shd w:val="clear" w:fill="edf2f7"/>
          </w:tcPr>
          <w:p>
            <w:pPr>
              <w:keepNext/>
              <w:spacing w:before="60" w:after="60"/>
            </w:pPr>
            <w:r>
              <w:rPr>
                <w:b/>
                <w:color w:val="1a202c"/>
                <w:sz w:val="20"/>
              </w:rPr>
              <w:t>Rule</w:t>
            </w:r>
          </w:p>
        </w:tc>
      </w:tr>
      <w:tr>
        <w:tc>
          <w:tcPr>
            <w:tcW w:w="2500" w:type="dxa"/>
          </w:tcPr>
          <w:p>
            <w:pPr>
              <w:spacing w:before="40" w:after="40"/>
            </w:pPr>
            <w:r>
              <w:rPr>
                <w:color w:val="1a202c"/>
                <w:sz w:val="20"/>
              </w:rPr>
              <w:t xml:space="preserve">School Name</w:t>
            </w:r>
          </w:p>
        </w:tc>
        <w:tc>
          <w:tcPr>
            <w:tcW w:w="2000" w:type="dxa"/>
          </w:tcPr>
          <w:p>
            <w:pPr>
              <w:spacing w:before="40" w:after="40"/>
            </w:pPr>
            <w:r>
              <w:rPr>
                <w:color w:val="1a202c"/>
                <w:sz w:val="20"/>
              </w:rPr>
              <w:t xml:space="preserve">String/Text</w:t>
            </w:r>
          </w:p>
        </w:tc>
        <w:tc>
          <w:tcPr>
            <w:tcW w:w="4500" w:type="dxa"/>
          </w:tcPr>
          <w:p>
            <w:pPr>
              <w:spacing w:before="40" w:after="40"/>
            </w:pPr>
            <w:r>
              <w:rPr>
                <w:color w:val="1a202c"/>
                <w:sz w:val="20"/>
              </w:rPr>
              <w:t xml:space="preserve">Required</w:t>
            </w:r>
          </w:p>
        </w:tc>
      </w:tr>
    </w:tbl>
    <w:p>
      <w:pPr>
        <w:pStyle w:val="Heading2"/>
      </w:pPr>
      <w:r>
        <w:t>Courses (admin only)</w:t>
      </w:r>
    </w:p>
    <w:tbl>
      <w:tblPr>
        <w:tblW w:w="5000" w:type="pct"/>
        <w:tblBorders>
          <w:top w:val="single" w:color="2c5282" w:sz="8"/>
          <w:left w:val="nil"/>
          <w:bottom w:val="single" w:color="2c5282" w:sz="8"/>
          <w:right w:val="nil"/>
          <w:insideH w:val="single" w:color="cbd5e0" w:sz="4"/>
          <w:insideV w:val="nil"/>
        </w:tblBorders>
      </w:tblPr>
      <w:tblGrid>
        <w:gridCol w:w="2500"/>
        <w:gridCol w:w="2000"/>
        <w:gridCol w:w="4500"/>
      </w:tblGrid>
      <w:tr>
        <w:trPr>
          <w:tblHeader/>
        </w:trPr>
        <w:tc>
          <w:tcPr>
            <w:tcW w:w="2500" w:type="dxa"/>
            <w:shd w:val="clear" w:fill="edf2f7"/>
          </w:tcPr>
          <w:p>
            <w:pPr>
              <w:keepNext/>
              <w:spacing w:before="60" w:after="60"/>
            </w:pPr>
            <w:r>
              <w:rPr>
                <w:b/>
                <w:color w:val="1a202c"/>
                <w:sz w:val="20"/>
              </w:rPr>
              <w:t>Field</w:t>
            </w:r>
          </w:p>
        </w:tc>
        <w:tc>
          <w:tcPr>
            <w:tcW w:w="2000" w:type="dxa"/>
            <w:shd w:val="clear" w:fill="edf2f7"/>
          </w:tcPr>
          <w:p>
            <w:pPr>
              <w:keepNext/>
              <w:spacing w:before="60" w:after="60"/>
            </w:pPr>
            <w:r>
              <w:rPr>
                <w:b/>
                <w:color w:val="1a202c"/>
                <w:sz w:val="20"/>
              </w:rPr>
              <w:t>Type</w:t>
            </w:r>
          </w:p>
        </w:tc>
        <w:tc>
          <w:tcPr>
            <w:tcW w:w="4500" w:type="dxa"/>
            <w:shd w:val="clear" w:fill="edf2f7"/>
          </w:tcPr>
          <w:p>
            <w:pPr>
              <w:keepNext/>
              <w:spacing w:before="60" w:after="60"/>
            </w:pPr>
            <w:r>
              <w:rPr>
                <w:b/>
                <w:color w:val="1a202c"/>
                <w:sz w:val="20"/>
              </w:rPr>
              <w:t>Rule</w:t>
            </w:r>
          </w:p>
        </w:tc>
      </w:tr>
      <w:tr>
        <w:tc>
          <w:tcPr>
            <w:tcW w:w="2500" w:type="dxa"/>
          </w:tcPr>
          <w:p>
            <w:pPr>
              <w:spacing w:before="40" w:after="40"/>
            </w:pPr>
            <w:r>
              <w:rPr>
                <w:color w:val="1a202c"/>
                <w:sz w:val="20"/>
              </w:rPr>
              <w:t xml:space="preserve">Course Name</w:t>
            </w:r>
          </w:p>
        </w:tc>
        <w:tc>
          <w:tcPr>
            <w:tcW w:w="2000" w:type="dxa"/>
          </w:tcPr>
          <w:p>
            <w:pPr>
              <w:spacing w:before="40" w:after="40"/>
            </w:pPr>
            <w:r>
              <w:rPr>
                <w:color w:val="1a202c"/>
                <w:sz w:val="20"/>
              </w:rPr>
              <w:t xml:space="preserve">String/Text</w:t>
            </w:r>
          </w:p>
        </w:tc>
        <w:tc>
          <w:tcPr>
            <w:tcW w:w="4500" w:type="dxa"/>
          </w:tcPr>
          <w:p>
            <w:pPr>
              <w:spacing w:before="40" w:after="40"/>
            </w:pPr>
            <w:r>
              <w:rPr>
                <w:color w:val="1a202c"/>
                <w:sz w:val="20"/>
              </w:rPr>
              <w:t xml:space="preserve">Required</w:t>
            </w:r>
          </w:p>
        </w:tc>
      </w:tr>
      <w:tr>
        <w:tc>
          <w:tcPr>
            <w:tcW w:w="2500" w:type="dxa"/>
          </w:tcPr>
          <w:p>
            <w:pPr>
              <w:spacing w:before="40" w:after="40"/>
            </w:pPr>
            <w:r>
              <w:rPr>
                <w:color w:val="1a202c"/>
                <w:sz w:val="20"/>
              </w:rPr>
              <w:t xml:space="preserve">Course Topic</w:t>
            </w:r>
          </w:p>
        </w:tc>
        <w:tc>
          <w:tcPr>
            <w:tcW w:w="2000" w:type="dxa"/>
          </w:tcPr>
          <w:p>
            <w:pPr>
              <w:spacing w:before="40" w:after="40"/>
            </w:pPr>
            <w:r>
              <w:rPr>
                <w:color w:val="1a202c"/>
                <w:sz w:val="20"/>
              </w:rPr>
              <w:t xml:space="preserve">String/Text</w:t>
            </w:r>
          </w:p>
        </w:tc>
        <w:tc>
          <w:tcPr>
            <w:tcW w:w="4500" w:type="dxa"/>
          </w:tcPr>
          <w:p>
            <w:pPr>
              <w:spacing w:before="40" w:after="40"/>
            </w:pPr>
            <w:r>
              <w:rPr>
                <w:color w:val="1a202c"/>
                <w:sz w:val="20"/>
              </w:rPr>
              <w:t xml:space="preserve">Required</w:t>
            </w:r>
          </w:p>
        </w:tc>
      </w:tr>
      <w:tr>
        <w:tc>
          <w:tcPr>
            <w:tcW w:w="2500" w:type="dxa"/>
          </w:tcPr>
          <w:p>
            <w:pPr>
              <w:spacing w:before="40" w:after="40"/>
            </w:pPr>
            <w:r>
              <w:rPr>
                <w:color w:val="1a202c"/>
                <w:sz w:val="20"/>
              </w:rPr>
              <w:t xml:space="preserve">Course Description</w:t>
            </w:r>
          </w:p>
        </w:tc>
        <w:tc>
          <w:tcPr>
            <w:tcW w:w="2000" w:type="dxa"/>
          </w:tcPr>
          <w:p>
            <w:pPr>
              <w:spacing w:before="40" w:after="40"/>
            </w:pPr>
            <w:r>
              <w:rPr>
                <w:color w:val="1a202c"/>
                <w:sz w:val="20"/>
              </w:rPr>
              <w:t xml:space="preserve">String/Text</w:t>
            </w:r>
          </w:p>
        </w:tc>
        <w:tc>
          <w:tcPr>
            <w:tcW w:w="4500" w:type="dxa"/>
          </w:tcPr>
          <w:p>
            <w:pPr>
              <w:spacing w:before="40" w:after="40"/>
            </w:pPr>
            <w:r>
              <w:rPr>
                <w:color w:val="1a202c"/>
                <w:sz w:val="20"/>
              </w:rPr>
              <w:t xml:space="preserve">Required</w:t>
            </w:r>
          </w:p>
        </w:tc>
      </w:tr>
    </w:tbl>
    <w:p>
      <w:pPr>
        <w:pStyle w:val="Heading2"/>
      </w:pPr>
      <w:r>
        <w:t>Teachers (Teacher can directly do it / admin)</w:t>
      </w:r>
    </w:p>
    <w:tbl>
      <w:tblPr>
        <w:tblW w:w="5000" w:type="pct"/>
        <w:tblBorders>
          <w:top w:val="single" w:color="2c5282" w:sz="8"/>
          <w:left w:val="nil"/>
          <w:bottom w:val="single" w:color="2c5282" w:sz="8"/>
          <w:right w:val="nil"/>
          <w:insideH w:val="single" w:color="cbd5e0" w:sz="4"/>
          <w:insideV w:val="nil"/>
        </w:tblBorders>
      </w:tblPr>
      <w:tblGrid>
        <w:gridCol w:w="2500"/>
        <w:gridCol w:w="2500"/>
        <w:gridCol w:w="4000"/>
      </w:tblGrid>
      <w:tr>
        <w:trPr>
          <w:tblHeader/>
        </w:trPr>
        <w:tc>
          <w:tcPr>
            <w:tcW w:w="2500" w:type="dxa"/>
            <w:shd w:val="clear" w:fill="edf2f7"/>
          </w:tcPr>
          <w:p>
            <w:pPr>
              <w:keepNext/>
              <w:spacing w:before="60" w:after="60"/>
            </w:pPr>
            <w:r>
              <w:rPr>
                <w:b/>
                <w:color w:val="1a202c"/>
                <w:sz w:val="20"/>
              </w:rPr>
              <w:t>Field</w:t>
            </w:r>
          </w:p>
        </w:tc>
        <w:tc>
          <w:tcPr>
            <w:tcW w:w="2500" w:type="dxa"/>
            <w:shd w:val="clear" w:fill="edf2f7"/>
          </w:tcPr>
          <w:p>
            <w:pPr>
              <w:keepNext/>
              <w:spacing w:before="60" w:after="60"/>
            </w:pPr>
            <w:r>
              <w:rPr>
                <w:b/>
                <w:color w:val="1a202c"/>
                <w:sz w:val="20"/>
              </w:rPr>
              <w:t>Type</w:t>
            </w:r>
          </w:p>
        </w:tc>
        <w:tc>
          <w:tcPr>
            <w:tcW w:w="4000" w:type="dxa"/>
            <w:shd w:val="clear" w:fill="edf2f7"/>
          </w:tcPr>
          <w:p>
            <w:pPr>
              <w:keepNext/>
              <w:spacing w:before="60" w:after="60"/>
            </w:pPr>
            <w:r>
              <w:rPr>
                <w:b/>
                <w:color w:val="1a202c"/>
                <w:sz w:val="20"/>
              </w:rPr>
              <w:t>Rule</w:t>
            </w:r>
          </w:p>
        </w:tc>
      </w:tr>
      <w:tr>
        <w:tc>
          <w:tcPr>
            <w:tcW w:w="2500" w:type="dxa"/>
          </w:tcPr>
          <w:p>
            <w:pPr>
              <w:spacing w:before="40" w:after="40"/>
            </w:pPr>
            <w:r>
              <w:rPr>
                <w:color w:val="1a202c"/>
                <w:sz w:val="20"/>
              </w:rPr>
              <w:t xml:space="preserve">Full Name</w:t>
            </w:r>
          </w:p>
        </w:tc>
        <w:tc>
          <w:tcPr>
            <w:tcW w:w="2500" w:type="dxa"/>
          </w:tcPr>
          <w:p>
            <w:pPr>
              <w:spacing w:before="40" w:after="40"/>
            </w:pPr>
            <w:r>
              <w:rPr>
                <w:color w:val="1a202c"/>
                <w:sz w:val="20"/>
              </w:rPr>
              <w:t xml:space="preserve">String/Text</w:t>
            </w:r>
          </w:p>
        </w:tc>
        <w:tc>
          <w:tcPr>
            <w:tcW w:w="4000" w:type="dxa"/>
          </w:tcPr>
          <w:p>
            <w:pPr>
              <w:spacing w:before="40" w:after="40"/>
            </w:pPr>
            <w:r>
              <w:rPr>
                <w:color w:val="1a202c"/>
                <w:sz w:val="20"/>
              </w:rPr>
              <w:t xml:space="preserve">Required</w:t>
            </w:r>
          </w:p>
        </w:tc>
      </w:tr>
      <w:tr>
        <w:tc>
          <w:tcPr>
            <w:tcW w:w="2500" w:type="dxa"/>
          </w:tcPr>
          <w:p>
            <w:pPr>
              <w:spacing w:before="40" w:after="40"/>
            </w:pPr>
            <w:r>
              <w:rPr>
                <w:color w:val="1a202c"/>
                <w:sz w:val="20"/>
              </w:rPr>
              <w:t xml:space="preserve">WhatsApp Number</w:t>
            </w:r>
          </w:p>
        </w:tc>
        <w:tc>
          <w:tcPr>
            <w:tcW w:w="2500" w:type="dxa"/>
          </w:tcPr>
          <w:p>
            <w:pPr>
              <w:spacing w:before="40" w:after="40"/>
            </w:pPr>
            <w:r>
              <w:rPr>
                <w:color w:val="1a202c"/>
                <w:sz w:val="20"/>
              </w:rPr>
              <w:t xml:space="preserve">String/Text</w:t>
            </w:r>
          </w:p>
        </w:tc>
        <w:tc>
          <w:tcPr>
            <w:tcW w:w="4000" w:type="dxa"/>
          </w:tcPr>
          <w:p>
            <w:pPr>
              <w:spacing w:before="40" w:after="40"/>
            </w:pPr>
            <w:r>
              <w:rPr>
                <w:color w:val="1a202c"/>
                <w:sz w:val="20"/>
              </w:rPr>
              <w:t xml:space="preserve">Required; area code prefix, no + (e.g. 852XXXXXXXX) - enforce format</w:t>
            </w:r>
          </w:p>
        </w:tc>
      </w:tr>
      <w:tr>
        <w:tc>
          <w:tcPr>
            <w:tcW w:w="2500" w:type="dxa"/>
          </w:tcPr>
          <w:p>
            <w:pPr>
              <w:spacing w:before="40" w:after="40"/>
            </w:pPr>
            <w:r>
              <w:rPr>
                <w:color w:val="1a202c"/>
                <w:sz w:val="20"/>
              </w:rPr>
              <w:t xml:space="preserve">Email</w:t>
            </w:r>
          </w:p>
        </w:tc>
        <w:tc>
          <w:tcPr>
            <w:tcW w:w="2500" w:type="dxa"/>
          </w:tcPr>
          <w:p>
            <w:pPr>
              <w:spacing w:before="40" w:after="40"/>
            </w:pPr>
            <w:r>
              <w:rPr>
                <w:color w:val="1a202c"/>
                <w:sz w:val="20"/>
              </w:rPr>
              <w:t xml:space="preserve">Email</w:t>
            </w:r>
          </w:p>
        </w:tc>
        <w:tc>
          <w:tcPr>
            <w:tcW w:w="4000" w:type="dxa"/>
          </w:tcPr>
          <w:p>
            <w:pPr>
              <w:spacing w:before="40" w:after="40"/>
            </w:pPr>
            <w:r>
              <w:rPr>
                <w:color w:val="1a202c"/>
                <w:sz w:val="20"/>
              </w:rPr>
              <w:t xml:space="preserve">Required; used to grant Drive access to materials</w:t>
            </w:r>
          </w:p>
        </w:tc>
      </w:tr>
      <w:tr>
        <w:tc>
          <w:tcPr>
            <w:tcW w:w="2500" w:type="dxa"/>
          </w:tcPr>
          <w:p>
            <w:pPr>
              <w:spacing w:before="40" w:after="40"/>
            </w:pPr>
            <w:r>
              <w:rPr>
                <w:color w:val="1a202c"/>
                <w:sz w:val="20"/>
              </w:rPr>
              <w:t xml:space="preserve">Availability</w:t>
            </w:r>
          </w:p>
        </w:tc>
        <w:tc>
          <w:tcPr>
            <w:tcW w:w="2500" w:type="dxa"/>
          </w:tcPr>
          <w:p>
            <w:pPr>
              <w:spacing w:before="40" w:after="40"/>
            </w:pPr>
            <w:r>
              <w:rPr>
                <w:color w:val="1a202c"/>
                <w:sz w:val="20"/>
              </w:rPr>
              <w:t xml:space="preserve">Recurring weekly time slots</w:t>
            </w:r>
          </w:p>
        </w:tc>
        <w:tc>
          <w:tcPr>
            <w:tcW w:w="4000" w:type="dxa"/>
          </w:tcPr>
          <w:p>
            <w:pPr>
              <w:spacing w:before="40" w:after="40"/>
            </w:pPr>
            <w:r>
              <w:rPr>
                <w:color w:val="1a202c"/>
                <w:sz w:val="20"/>
              </w:rPr>
              <w:t xml:space="preserve">Required; for each weekday the teacher adds one or more start-end time blocks in HKT (e.g. Mon 09:00-12:00, 14:00-18:00). Each block is stored as a row in the Teacher Availability table (day_of_week 0-6, start_time/end_time). See section 13.</w:t>
            </w:r>
          </w:p>
        </w:tc>
      </w:tr>
    </w:tbl>
    <w:p>
      <w:pPr>
        <w:pStyle w:val="Heading2"/>
      </w:pPr>
      <w:r>
        <w:t>Lessons (admin only)</w:t>
      </w:r>
    </w:p>
    <w:tbl>
      <w:tblPr>
        <w:tblW w:w="5000" w:type="pct"/>
        <w:tblBorders>
          <w:top w:val="single" w:color="2c5282" w:sz="8"/>
          <w:left w:val="nil"/>
          <w:bottom w:val="single" w:color="2c5282" w:sz="8"/>
          <w:right w:val="nil"/>
          <w:insideH w:val="single" w:color="cbd5e0" w:sz="4"/>
          <w:insideV w:val="nil"/>
        </w:tblBorders>
      </w:tblPr>
      <w:tblGrid>
        <w:gridCol w:w="2500"/>
        <w:gridCol w:w="2000"/>
        <w:gridCol w:w="4500"/>
      </w:tblGrid>
      <w:tr>
        <w:trPr>
          <w:tblHeader/>
        </w:trPr>
        <w:tc>
          <w:tcPr>
            <w:tcW w:w="2500" w:type="dxa"/>
            <w:shd w:val="clear" w:fill="edf2f7"/>
          </w:tcPr>
          <w:p>
            <w:pPr>
              <w:keepNext/>
              <w:spacing w:before="60" w:after="60"/>
            </w:pPr>
            <w:r>
              <w:rPr>
                <w:b/>
                <w:color w:val="1a202c"/>
                <w:sz w:val="20"/>
              </w:rPr>
              <w:t>Field</w:t>
            </w:r>
          </w:p>
        </w:tc>
        <w:tc>
          <w:tcPr>
            <w:tcW w:w="2000" w:type="dxa"/>
            <w:shd w:val="clear" w:fill="edf2f7"/>
          </w:tcPr>
          <w:p>
            <w:pPr>
              <w:keepNext/>
              <w:spacing w:before="60" w:after="60"/>
            </w:pPr>
            <w:r>
              <w:rPr>
                <w:b/>
                <w:color w:val="1a202c"/>
                <w:sz w:val="20"/>
              </w:rPr>
              <w:t>Type</w:t>
            </w:r>
          </w:p>
        </w:tc>
        <w:tc>
          <w:tcPr>
            <w:tcW w:w="4500" w:type="dxa"/>
            <w:shd w:val="clear" w:fill="edf2f7"/>
          </w:tcPr>
          <w:p>
            <w:pPr>
              <w:keepNext/>
              <w:spacing w:before="60" w:after="60"/>
            </w:pPr>
            <w:r>
              <w:rPr>
                <w:b/>
                <w:color w:val="1a202c"/>
                <w:sz w:val="20"/>
              </w:rPr>
              <w:t>Rule</w:t>
            </w:r>
          </w:p>
        </w:tc>
      </w:tr>
      <w:tr>
        <w:tc>
          <w:tcPr>
            <w:tcW w:w="2500" w:type="dxa"/>
          </w:tcPr>
          <w:p>
            <w:pPr>
              <w:spacing w:before="40" w:after="40"/>
            </w:pPr>
            <w:r>
              <w:rPr>
                <w:color w:val="1a202c"/>
                <w:sz w:val="20"/>
              </w:rPr>
              <w:t xml:space="preserve">Date</w:t>
            </w:r>
          </w:p>
        </w:tc>
        <w:tc>
          <w:tcPr>
            <w:tcW w:w="2000" w:type="dxa"/>
          </w:tcPr>
          <w:p>
            <w:pPr>
              <w:spacing w:before="40" w:after="40"/>
            </w:pPr>
            <w:r>
              <w:rPr>
                <w:color w:val="1a202c"/>
                <w:sz w:val="20"/>
              </w:rPr>
              <w:t xml:space="preserve">Date</w:t>
            </w:r>
          </w:p>
        </w:tc>
        <w:tc>
          <w:tcPr>
            <w:tcW w:w="4500" w:type="dxa"/>
          </w:tcPr>
          <w:p>
            <w:pPr>
              <w:spacing w:before="40" w:after="40"/>
            </w:pPr>
            <w:r>
              <w:rPr>
                <w:color w:val="1a202c"/>
                <w:sz w:val="20"/>
              </w:rPr>
              <w:t xml:space="preserve">Required</w:t>
            </w:r>
          </w:p>
        </w:tc>
      </w:tr>
      <w:tr>
        <w:tc>
          <w:tcPr>
            <w:tcW w:w="2500" w:type="dxa"/>
          </w:tcPr>
          <w:p>
            <w:pPr>
              <w:spacing w:before="40" w:after="40"/>
            </w:pPr>
            <w:r>
              <w:rPr>
                <w:color w:val="1a202c"/>
                <w:sz w:val="20"/>
              </w:rPr>
              <w:t xml:space="preserve">Start Time</w:t>
            </w:r>
          </w:p>
        </w:tc>
        <w:tc>
          <w:tcPr>
            <w:tcW w:w="2000" w:type="dxa"/>
          </w:tcPr>
          <w:p>
            <w:pPr>
              <w:spacing w:before="40" w:after="40"/>
            </w:pPr>
            <w:r>
              <w:rPr>
                <w:color w:val="1a202c"/>
                <w:sz w:val="20"/>
              </w:rPr>
              <w:t xml:space="preserve">Time</w:t>
            </w:r>
          </w:p>
        </w:tc>
        <w:tc>
          <w:tcPr>
            <w:tcW w:w="4500" w:type="dxa"/>
          </w:tcPr>
          <w:p>
            <w:pPr>
              <w:spacing w:before="40" w:after="40"/>
            </w:pPr>
            <w:r>
              <w:rPr>
                <w:color w:val="1a202c"/>
                <w:sz w:val="20"/>
              </w:rPr>
              <w:t xml:space="preserve">Required (HKT)</w:t>
            </w:r>
          </w:p>
        </w:tc>
      </w:tr>
      <w:tr>
        <w:tc>
          <w:tcPr>
            <w:tcW w:w="2500" w:type="dxa"/>
          </w:tcPr>
          <w:p>
            <w:pPr>
              <w:spacing w:before="40" w:after="40"/>
            </w:pPr>
            <w:r>
              <w:rPr>
                <w:color w:val="1a202c"/>
                <w:sz w:val="20"/>
              </w:rPr>
              <w:t xml:space="preserve">End Time</w:t>
            </w:r>
          </w:p>
        </w:tc>
        <w:tc>
          <w:tcPr>
            <w:tcW w:w="2000" w:type="dxa"/>
          </w:tcPr>
          <w:p>
            <w:pPr>
              <w:spacing w:before="40" w:after="40"/>
            </w:pPr>
            <w:r>
              <w:rPr>
                <w:color w:val="1a202c"/>
                <w:sz w:val="20"/>
              </w:rPr>
              <w:t xml:space="preserve">Time</w:t>
            </w:r>
          </w:p>
        </w:tc>
        <w:tc>
          <w:tcPr>
            <w:tcW w:w="4500" w:type="dxa"/>
          </w:tcPr>
          <w:p>
            <w:pPr>
              <w:spacing w:before="40" w:after="40"/>
            </w:pPr>
            <w:r>
              <w:rPr>
                <w:color w:val="1a202c"/>
                <w:sz w:val="20"/>
              </w:rPr>
              <w:t xml:space="preserve">Required; must be after start, because End-Start = duration (HKT)</w:t>
            </w:r>
          </w:p>
        </w:tc>
      </w:tr>
      <w:tr>
        <w:tc>
          <w:tcPr>
            <w:tcW w:w="2500" w:type="dxa"/>
          </w:tcPr>
          <w:p>
            <w:pPr>
              <w:spacing w:before="40" w:after="40"/>
            </w:pPr>
            <w:r>
              <w:rPr>
                <w:color w:val="1a202c"/>
                <w:sz w:val="20"/>
              </w:rPr>
              <w:t xml:space="preserve">Course</w:t>
            </w:r>
          </w:p>
        </w:tc>
        <w:tc>
          <w:tcPr>
            <w:tcW w:w="2000" w:type="dxa"/>
          </w:tcPr>
          <w:p>
            <w:pPr>
              <w:spacing w:before="40" w:after="40"/>
            </w:pPr>
            <w:r>
              <w:rPr>
                <w:color w:val="1a202c"/>
                <w:sz w:val="20"/>
              </w:rPr>
              <w:t xml:space="preserve">Reference Courses Table</w:t>
            </w:r>
          </w:p>
        </w:tc>
        <w:tc>
          <w:tcPr>
            <w:tcW w:w="4500" w:type="dxa"/>
          </w:tcPr>
          <w:p>
            <w:pPr>
              <w:spacing w:before="40" w:after="40"/>
            </w:pPr>
            <w:r>
              <w:rPr>
                <w:color w:val="1a202c"/>
                <w:sz w:val="20"/>
              </w:rPr>
              <w:t xml:space="preserve">Required; must exist</w:t>
            </w:r>
          </w:p>
        </w:tc>
      </w:tr>
      <w:tr>
        <w:tc>
          <w:tcPr>
            <w:tcW w:w="2500" w:type="dxa"/>
          </w:tcPr>
          <w:p>
            <w:pPr>
              <w:spacing w:before="40" w:after="40"/>
            </w:pPr>
            <w:r>
              <w:rPr>
                <w:color w:val="1a202c"/>
                <w:sz w:val="20"/>
              </w:rPr>
              <w:t xml:space="preserve">School</w:t>
            </w:r>
          </w:p>
        </w:tc>
        <w:tc>
          <w:tcPr>
            <w:tcW w:w="2000" w:type="dxa"/>
          </w:tcPr>
          <w:p>
            <w:pPr>
              <w:spacing w:before="40" w:after="40"/>
            </w:pPr>
            <w:r>
              <w:rPr>
                <w:color w:val="1a202c"/>
                <w:sz w:val="20"/>
              </w:rPr>
              <w:t xml:space="preserve">Reference School Table</w:t>
            </w:r>
          </w:p>
        </w:tc>
        <w:tc>
          <w:tcPr>
            <w:tcW w:w="4500" w:type="dxa"/>
          </w:tcPr>
          <w:p>
            <w:pPr>
              <w:spacing w:before="40" w:after="40"/>
            </w:pPr>
            <w:r>
              <w:rPr>
                <w:color w:val="1a202c"/>
                <w:sz w:val="20"/>
              </w:rPr>
              <w:t xml:space="preserve">Required; must exist</w:t>
            </w:r>
          </w:p>
        </w:tc>
      </w:tr>
      <w:tr>
        <w:tc>
          <w:tcPr>
            <w:tcW w:w="2500" w:type="dxa"/>
          </w:tcPr>
          <w:p>
            <w:pPr>
              <w:spacing w:before="40" w:after="40"/>
            </w:pPr>
            <w:r>
              <w:rPr>
                <w:color w:val="1a202c"/>
                <w:sz w:val="20"/>
              </w:rPr>
              <w:t xml:space="preserve">Income</w:t>
            </w:r>
          </w:p>
        </w:tc>
        <w:tc>
          <w:tcPr>
            <w:tcW w:w="2000" w:type="dxa"/>
          </w:tcPr>
          <w:p>
            <w:pPr>
              <w:spacing w:before="40" w:after="40"/>
            </w:pPr>
            <w:r>
              <w:rPr>
                <w:color w:val="1a202c"/>
                <w:sz w:val="20"/>
              </w:rPr>
              <w:t xml:space="preserve">Number</w:t>
            </w:r>
          </w:p>
        </w:tc>
        <w:tc>
          <w:tcPr>
            <w:tcW w:w="4500" w:type="dxa"/>
          </w:tcPr>
          <w:p>
            <w:pPr>
              <w:spacing w:before="40" w:after="40"/>
            </w:pPr>
            <w:r>
              <w:rPr>
                <w:color w:val="1a202c"/>
                <w:sz w:val="20"/>
              </w:rPr>
              <w:t xml:space="preserve">Optional; if value is available</w:t>
            </w:r>
          </w:p>
        </w:tc>
      </w:tr>
      <w:tr>
        <w:tc>
          <w:tcPr>
            <w:tcW w:w="2500" w:type="dxa"/>
          </w:tcPr>
          <w:p>
            <w:pPr>
              <w:spacing w:before="40" w:after="40"/>
            </w:pPr>
            <w:r>
              <w:rPr>
                <w:color w:val="1a202c"/>
                <w:sz w:val="20"/>
              </w:rPr>
              <w:t xml:space="preserve">Number of teachers needed</w:t>
            </w:r>
          </w:p>
        </w:tc>
        <w:tc>
          <w:tcPr>
            <w:tcW w:w="2000" w:type="dxa"/>
          </w:tcPr>
          <w:p>
            <w:pPr>
              <w:spacing w:before="40" w:after="40"/>
            </w:pPr>
            <w:r>
              <w:rPr>
                <w:color w:val="1a202c"/>
                <w:sz w:val="20"/>
              </w:rPr>
              <w:t xml:space="preserve">Integer that is more than equal to 1</w:t>
            </w:r>
          </w:p>
        </w:tc>
        <w:tc>
          <w:tcPr>
            <w:tcW w:w="4500" w:type="dxa"/>
          </w:tcPr>
          <w:p>
            <w:pPr>
              <w:spacing w:before="40" w:after="40"/>
            </w:pPr>
            <w:r>
              <w:rPr>
                <w:color w:val="1a202c"/>
                <w:sz w:val="20"/>
              </w:rPr>
              <w:t xml:space="preserve">Required</w:t>
            </w:r>
          </w:p>
        </w:tc>
      </w:tr>
    </w:tbl>
    <w:p>
      <w:r>
        <w:t>Teachers must not modify:</w:t>
      </w:r>
    </w:p>
    <w:p>
      <w:pPr>
        <w:numPr>
          <w:ilvl w:val="0"/>
          <w:numId w:val="2"/>
        </w:numPr>
      </w:pPr>
      <w:r>
        <w:t>Their own score (a system will calculate automatically)</w:t>
      </w:r>
    </w:p>
    <w:p>
      <w:pPr>
        <w:numPr>
          <w:ilvl w:val="0"/>
          <w:numId w:val="2"/>
        </w:numPr>
      </w:pPr>
      <w:r>
        <w:t>Rates (based on agreement with Vinci beforehand)</w:t>
      </w:r>
    </w:p>
    <w:p>
      <w:pPr>
        <w:numPr>
          <w:ilvl w:val="0"/>
          <w:numId w:val="2"/>
        </w:numPr>
      </w:pPr>
      <w:r>
        <w:t>Salary (based on rate)</w:t>
      </w:r>
    </w:p>
    <w:p>
      <w:pPr>
        <w:numPr>
          <w:ilvl w:val="0"/>
          <w:numId w:val="2"/>
        </w:numPr>
      </w:pPr>
      <w:r>
        <w:t>Other teacher's data</w:t>
      </w:r>
    </w:p>
    <w:p>
      <w:pPr>
        <w:pStyle w:val="Heading1"/>
      </w:pPr>
      <w:r>
        <w:t>10. Financial Calculation &amp; Report Rules</w:t>
      </w:r>
    </w:p>
    <w:p>
      <w:pPr>
        <w:pStyle w:val="Heading2"/>
      </w:pPr>
      <w:r>
        <w:t>Tutor Salary Calculation</w:t>
      </w:r>
    </w:p>
    <w:p>
      <w:r>
        <w:t>Calculated per month:</w:t>
      </w:r>
    </w:p>
    <w:p>
      <w:pPr>
        <w:numPr>
          <w:ilvl w:val="0"/>
          <w:numId w:val="2"/>
        </w:numPr>
      </w:pPr>
      <w:r>
        <w:t>Tutor Salary Total = Tutor Hours Taught x Tutor Rate</w:t>
      </w:r>
    </w:p>
    <w:p>
      <w:pPr>
        <w:numPr>
          <w:ilvl w:val="0"/>
          <w:numId w:val="2"/>
        </w:numPr>
      </w:pPr>
      <w:r>
        <w:t>TA Salary Total = TA Hours Taught x TA Rate</w:t>
      </w:r>
    </w:p>
    <w:p>
      <w:pPr>
        <w:numPr>
          <w:ilvl w:val="0"/>
          <w:numId w:val="2"/>
        </w:numPr>
      </w:pPr>
      <w:r>
        <w:t>Total Salary = Tutor Salary Total + TA Salary Total</w:t>
      </w:r>
    </w:p>
    <w:p>
      <w:r>
        <w:t>To calculate overall total:</w:t>
      </w:r>
    </w:p>
    <w:p>
      <w:pPr>
        <w:numPr>
          <w:ilvl w:val="0"/>
          <w:numId w:val="2"/>
        </w:numPr>
      </w:pPr>
      <w:r>
        <w:t>Tutor Salary Total = SumFromAllMonths(Tutor Salary Total)</w:t>
      </w:r>
    </w:p>
    <w:p>
      <w:pPr>
        <w:numPr>
          <w:ilvl w:val="0"/>
          <w:numId w:val="2"/>
        </w:numPr>
      </w:pPr>
      <w:r>
        <w:t>TA Salary Total = SumFromAllMonths(TA Salary Total)</w:t>
      </w:r>
    </w:p>
    <w:p>
      <w:pPr>
        <w:pStyle w:val="Heading2"/>
      </w:pPr>
      <w:r>
        <w:t>Course Profit/Loss Calculation</w:t>
      </w:r>
    </w:p>
    <w:p>
      <w:r>
        <w:t>Calculated per month:</w:t>
      </w:r>
    </w:p>
    <w:p>
      <w:pPr>
        <w:numPr>
          <w:ilvl w:val="0"/>
          <w:numId w:val="2"/>
        </w:numPr>
      </w:pPr>
      <w:r>
        <w:t>Sum of each courses income (payment from schools)</w:t>
      </w:r>
    </w:p>
    <w:p>
      <w:pPr>
        <w:numPr>
          <w:ilvl w:val="0"/>
          <w:numId w:val="2"/>
        </w:numPr>
      </w:pPr>
      <w:r>
        <w:t>Sum of the total expenses from lessons that has connections to each course (tutor salary + other expenses such as transportation etc)</w:t>
      </w:r>
    </w:p>
    <w:p>
      <w:pPr>
        <w:numPr>
          <w:ilvl w:val="0"/>
          <w:numId w:val="2"/>
        </w:numPr>
      </w:pPr>
      <w:r>
        <w:t>Profit/Loss margin per course course = Sum of Income per course - Sum of Expenses per course</w:t>
      </w:r>
    </w:p>
    <w:p>
      <w:pPr>
        <w:numPr>
          <w:ilvl w:val="0"/>
          <w:numId w:val="2"/>
        </w:numPr>
      </w:pPr>
      <w:r>
        <w:t>% version: Profit/Loss margin per course = (Income per course - Expenses per course) / Income per course * 100.</w:t>
      </w:r>
    </w:p>
    <w:p>
      <w:pPr>
        <w:pStyle w:val="Heading2"/>
      </w:pPr>
      <w:r>
        <w:t>Income &amp; hours sources (clarifications)</w:t>
      </w:r>
    </w:p>
    <w:p>
      <w:r>
        <w:rPr>
          <w:b/>
        </w:rPr>
        <w:t xml:space="preserve">Lesson income default (G1): </w:t>
      </w:r>
      <w:r>
        <w:t xml:space="preserve">when a lesson's Income is left blank, it defaults to the course's revenue_per_lesson; the monthly course snapshot uses the resolved value.</w:t>
      </w:r>
    </w:p>
    <w:p>
      <w:r>
        <w:rPr>
          <w:b/>
        </w:rPr>
        <w:t xml:space="preserve">Salary hours source (G2/G3): </w:t>
      </w:r>
      <w:r>
        <w:t xml:space="preserve">a teacher's monthly tutor_hours / ta_hours are the summed durations (end_time - start_time) of that teacher's Completed lessons in the month, split by their lesson_teachers.role. Payout = role rate x hours, fixed when the lesson becomes Completed; a later rate change does not rewrite an already-Completed lesson's payout.</w:t>
      </w:r>
    </w:p>
    <w:p>
      <w:pPr>
        <w:pStyle w:val="Heading2"/>
      </w:pPr>
      <w:r>
        <w:t>Automated Task Description</w:t>
      </w:r>
    </w:p>
    <w:p>
      <w:r>
        <w:rPr>
          <w:b/>
        </w:rPr>
        <w:t xml:space="preserve">Job: </w:t>
      </w:r>
      <w:r>
        <w:t xml:space="preserve">monthly-finance-snapshot</w:t>
      </w:r>
    </w:p>
    <w:p>
      <w:r>
        <w:rPr>
          <w:b/>
        </w:rPr>
        <w:t xml:space="preserve">Runs: </w:t>
      </w:r>
      <w:r>
        <w:t xml:space="preserve">1st of each month, 09:00 Asia/Hong_Kong</w:t>
      </w:r>
    </w:p>
    <w:p>
      <w:r>
        <w:rPr>
          <w:b/>
        </w:rPr>
        <w:t xml:space="preserve">Period: </w:t>
      </w:r>
      <w:r>
        <w:t xml:space="preserve">previous calendar month (HKT)</w:t>
      </w:r>
    </w:p>
    <w:p>
      <w:r>
        <w:t>For each teacher: sum lesson hours from Completed lessons in period, split by lesson_teachers.role -&gt; tutor_hours, ta_hours; payout = hours x rate captured now; UPSERT on (teacher_id, year, month).</w:t>
      </w:r>
    </w:p>
    <w:p>
      <w:r>
        <w:t>For each course: sum lesson_income (income) and extra_expenses + teacher payouts (expenses); UPSERT on (course_id, year, month).</w:t>
      </w:r>
    </w:p>
    <w:p>
      <w:r>
        <w:t>Idempotent: re-running the same period overwrites, never duplicates.</w:t>
      </w:r>
    </w:p>
    <w:p>
      <w:pPr>
        <w:pStyle w:val="Heading1"/>
      </w:pPr>
      <w:r>
        <w:t>10A. Late Cancellation Payout Rules</w:t>
      </w:r>
    </w:p>
    <w:p>
      <w:r>
        <w:t>Section 10 defines how teacher salaries are calculated from Completed lesson hours. It does not address what happens to payout when a teacher cancels after being assigned. This section fills that gap and should be inserted after Section 10 in the canonical document.</w:t>
      </w:r>
    </w:p>
    <w:p>
      <w:pPr>
        <w:pStyle w:val="Heading2"/>
      </w:pPr>
      <w:r>
        <w:t>10A.1 Definitions</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2500"/>
        <w:gridCol w:w="6500"/>
      </w:tblGrid>
      <w:tr>
        <w:trPr>
          <w:tblHeader/>
        </w:trPr>
        <w:tc>
          <w:tcPr>
            <w:tcW w:w="2500" w:type="dxa"/>
            <w:shd w:val="clear" w:fill="edf2f7"/>
          </w:tcPr>
          <w:p>
            <w:pPr>
              <w:keepNext/>
              <w:spacing w:before="60" w:after="60"/>
            </w:pPr>
            <w:r>
              <w:rPr>
                <w:b/>
                <w:color w:val="1a202c"/>
                <w:sz w:val="20"/>
              </w:rPr>
              <w:t>Term</w:t>
            </w:r>
          </w:p>
        </w:tc>
        <w:tc>
          <w:tcPr>
            <w:tcW w:w="6500" w:type="dxa"/>
            <w:shd w:val="clear" w:fill="edf2f7"/>
          </w:tcPr>
          <w:p>
            <w:pPr>
              <w:keepNext/>
              <w:spacing w:before="60" w:after="60"/>
            </w:pPr>
            <w:r>
              <w:rPr>
                <w:b/>
                <w:color w:val="1a202c"/>
                <w:sz w:val="20"/>
              </w:rPr>
              <w:t>Definition</w:t>
            </w:r>
          </w:p>
        </w:tc>
      </w:tr>
      <w:tr>
        <w:tc>
          <w:tcPr>
            <w:tcW w:w="2500" w:type="dxa"/>
          </w:tcPr>
          <w:p>
            <w:pPr>
              <w:spacing w:before="40" w:after="40"/>
            </w:pPr>
            <w:r>
              <w:rPr>
                <w:color w:val="1a202c"/>
                <w:sz w:val="20"/>
              </w:rPr>
              <w:t xml:space="preserve">On-time cancellation</w:t>
            </w:r>
          </w:p>
        </w:tc>
        <w:tc>
          <w:tcPr>
            <w:tcW w:w="6500" w:type="dxa"/>
          </w:tcPr>
          <w:p>
            <w:pPr>
              <w:spacing w:before="40" w:after="40"/>
            </w:pPr>
            <w:r>
              <w:rPr>
                <w:color w:val="1a202c"/>
                <w:sz w:val="20"/>
              </w:rPr>
              <w:t xml:space="preserve">Cancellation submitted more than 24 hours before the lesson start time (in HKT). Example: lesson at 10:00 on Monday; cancellation received before 10:00 on Sunday.</w:t>
            </w:r>
          </w:p>
        </w:tc>
      </w:tr>
      <w:tr>
        <w:tc>
          <w:tcPr>
            <w:tcW w:w="2500" w:type="dxa"/>
          </w:tcPr>
          <w:p>
            <w:pPr>
              <w:spacing w:before="40" w:after="40"/>
            </w:pPr>
            <w:r>
              <w:rPr>
                <w:color w:val="1a202c"/>
                <w:sz w:val="20"/>
              </w:rPr>
              <w:t xml:space="preserve">Late cancellation</w:t>
            </w:r>
          </w:p>
        </w:tc>
        <w:tc>
          <w:tcPr>
            <w:tcW w:w="6500" w:type="dxa"/>
          </w:tcPr>
          <w:p>
            <w:pPr>
              <w:spacing w:before="40" w:after="40"/>
            </w:pPr>
            <w:r>
              <w:rPr>
                <w:color w:val="1a202c"/>
                <w:sz w:val="20"/>
              </w:rPr>
              <w:t xml:space="preserve">Cancellation submitted 24 hours or less before the lesson start time (in HKT). Example: lesson at 10:00 on Monday; cancellation received at or after 10:00 on Sunday.</w:t>
            </w:r>
          </w:p>
        </w:tc>
      </w:tr>
      <w:tr>
        <w:tc>
          <w:tcPr>
            <w:tcW w:w="2500" w:type="dxa"/>
          </w:tcPr>
          <w:p>
            <w:pPr>
              <w:spacing w:before="40" w:after="40"/>
            </w:pPr>
            <w:r>
              <w:rPr>
                <w:color w:val="1a202c"/>
                <w:sz w:val="20"/>
              </w:rPr>
              <w:t xml:space="preserve">No-show</w:t>
            </w:r>
          </w:p>
        </w:tc>
        <w:tc>
          <w:tcPr>
            <w:tcW w:w="6500" w:type="dxa"/>
          </w:tcPr>
          <w:p>
            <w:pPr>
              <w:spacing w:before="40" w:after="40"/>
            </w:pPr>
            <w:r>
              <w:rPr>
                <w:color w:val="1a202c"/>
                <w:sz w:val="20"/>
              </w:rPr>
              <w:t xml:space="preserve">Teacher does not appear for an Assigned lesson and does not notify the system. Detected when the lesson date passes without a Completed or Cancelled status transition.</w:t>
            </w:r>
          </w:p>
        </w:tc>
      </w:tr>
    </w:tbl>
    <w:p>
      <w:pPr>
        <w:pStyle w:val="Heading2"/>
      </w:pPr>
      <w:r>
        <w:t>10A.2 Payout rules by cancellation type</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2000"/>
        <w:gridCol w:w="1500"/>
        <w:gridCol w:w="1500"/>
        <w:gridCol w:w="4000"/>
      </w:tblGrid>
      <w:tr>
        <w:trPr>
          <w:tblHeader/>
        </w:trPr>
        <w:tc>
          <w:tcPr>
            <w:tcW w:w="2000" w:type="dxa"/>
            <w:shd w:val="clear" w:fill="edf2f7"/>
          </w:tcPr>
          <w:p>
            <w:pPr>
              <w:keepNext/>
              <w:spacing w:before="60" w:after="60"/>
            </w:pPr>
            <w:r>
              <w:rPr>
                <w:b/>
                <w:color w:val="1a202c"/>
                <w:sz w:val="20"/>
              </w:rPr>
              <w:t>Cancellation type</w:t>
            </w:r>
          </w:p>
        </w:tc>
        <w:tc>
          <w:tcPr>
            <w:tcW w:w="1500" w:type="dxa"/>
            <w:shd w:val="clear" w:fill="edf2f7"/>
          </w:tcPr>
          <w:p>
            <w:pPr>
              <w:keepNext/>
              <w:spacing w:before="60" w:after="60"/>
            </w:pPr>
            <w:r>
              <w:rPr>
                <w:b/>
                <w:color w:val="1a202c"/>
                <w:sz w:val="20"/>
              </w:rPr>
              <w:t>Payout</w:t>
            </w:r>
          </w:p>
        </w:tc>
        <w:tc>
          <w:tcPr>
            <w:tcW w:w="1500" w:type="dxa"/>
            <w:shd w:val="clear" w:fill="edf2f7"/>
          </w:tcPr>
          <w:p>
            <w:pPr>
              <w:keepNext/>
              <w:spacing w:before="60" w:after="60"/>
            </w:pPr>
            <w:r>
              <w:rPr>
                <w:b/>
                <w:color w:val="1a202c"/>
                <w:sz w:val="20"/>
              </w:rPr>
              <w:t>Score impact</w:t>
            </w:r>
          </w:p>
        </w:tc>
        <w:tc>
          <w:tcPr>
            <w:tcW w:w="4000" w:type="dxa"/>
            <w:shd w:val="clear" w:fill="edf2f7"/>
          </w:tcPr>
          <w:p>
            <w:pPr>
              <w:keepNext/>
              <w:spacing w:before="60" w:after="60"/>
            </w:pPr>
            <w:r>
              <w:rPr>
                <w:b/>
                <w:color w:val="1a202c"/>
                <w:sz w:val="20"/>
              </w:rPr>
              <w:t>Admin action required</w:t>
            </w:r>
          </w:p>
        </w:tc>
      </w:tr>
      <w:tr>
        <w:tc>
          <w:tcPr>
            <w:tcW w:w="2000" w:type="dxa"/>
          </w:tcPr>
          <w:p>
            <w:pPr>
              <w:spacing w:before="40" w:after="40"/>
            </w:pPr>
            <w:r>
              <w:rPr>
                <w:color w:val="1a202c"/>
                <w:sz w:val="20"/>
              </w:rPr>
              <w:t xml:space="preserve">On-time cancellation (&gt; 24h before)</w:t>
            </w:r>
          </w:p>
        </w:tc>
        <w:tc>
          <w:tcPr>
            <w:tcW w:w="1500" w:type="dxa"/>
          </w:tcPr>
          <w:p>
            <w:pPr>
              <w:spacing w:before="40" w:after="40"/>
            </w:pPr>
            <w:r>
              <w:rPr>
                <w:color w:val="1a202c"/>
                <w:sz w:val="20"/>
              </w:rPr>
              <w:t xml:space="preserve">Zero payout. The lesson_teachers.payout field is set to 0 and is not included in the monthly salary snapshot.</w:t>
            </w:r>
          </w:p>
        </w:tc>
        <w:tc>
          <w:tcPr>
            <w:tcW w:w="1500" w:type="dxa"/>
          </w:tcPr>
          <w:p>
            <w:pPr>
              <w:spacing w:before="40" w:after="40"/>
            </w:pPr>
            <w:r>
              <w:rPr>
                <w:color w:val="1a202c"/>
                <w:sz w:val="20"/>
              </w:rPr>
              <w:t xml:space="preserve">-5 score points (Section 7, Appendix A #8 - cancellation penalty applies regardless of timing).</w:t>
            </w:r>
          </w:p>
        </w:tc>
        <w:tc>
          <w:tcPr>
            <w:tcW w:w="4000" w:type="dxa"/>
          </w:tcPr>
          <w:p>
            <w:pPr>
              <w:spacing w:before="40" w:after="40"/>
            </w:pPr>
            <w:r>
              <w:rPr>
                <w:color w:val="1a202c"/>
                <w:sz w:val="20"/>
              </w:rPr>
              <w:t xml:space="preserve">System reblasts automatically. Admin notified via WATI.</w:t>
            </w:r>
          </w:p>
        </w:tc>
      </w:tr>
      <w:tr>
        <w:tc>
          <w:tcPr>
            <w:tcW w:w="2000" w:type="dxa"/>
          </w:tcPr>
          <w:p>
            <w:pPr>
              <w:spacing w:before="40" w:after="40"/>
            </w:pPr>
            <w:r>
              <w:rPr>
                <w:color w:val="1a202c"/>
                <w:sz w:val="20"/>
              </w:rPr>
              <w:t xml:space="preserve">Late cancellation (&lt;= 24h before)</w:t>
            </w:r>
          </w:p>
        </w:tc>
        <w:tc>
          <w:tcPr>
            <w:tcW w:w="1500" w:type="dxa"/>
          </w:tcPr>
          <w:p>
            <w:pPr>
              <w:spacing w:before="40" w:after="40"/>
            </w:pPr>
            <w:r>
              <w:rPr>
                <w:color w:val="1a202c"/>
                <w:sz w:val="20"/>
              </w:rPr>
              <w:t xml:space="preserve">Zero payout. Same as on-time - teacher receives no compensation for a lesson they did not teach.</w:t>
            </w:r>
          </w:p>
        </w:tc>
        <w:tc>
          <w:tcPr>
            <w:tcW w:w="1500" w:type="dxa"/>
          </w:tcPr>
          <w:p>
            <w:pPr>
              <w:spacing w:before="40" w:after="40"/>
            </w:pPr>
            <w:r>
              <w:rPr>
                <w:color w:val="1a202c"/>
                <w:sz w:val="20"/>
              </w:rPr>
              <w:t xml:space="preserve">-5 score points (same as above). Additionally triggers the urgent admin notification flag.</w:t>
            </w:r>
          </w:p>
        </w:tc>
        <w:tc>
          <w:tcPr>
            <w:tcW w:w="4000" w:type="dxa"/>
          </w:tcPr>
          <w:p>
            <w:pPr>
              <w:spacing w:before="40" w:after="40"/>
            </w:pPr>
            <w:r>
              <w:rPr>
                <w:color w:val="1a202c"/>
                <w:sz w:val="20"/>
              </w:rPr>
              <w:t xml:space="preserve">Admin receives urgent WATI alert. Manual reassignment option is surfaced in the Urgent News dashboard.</w:t>
            </w:r>
          </w:p>
        </w:tc>
      </w:tr>
      <w:tr>
        <w:tc>
          <w:tcPr>
            <w:tcW w:w="2000" w:type="dxa"/>
          </w:tcPr>
          <w:p>
            <w:pPr>
              <w:spacing w:before="40" w:after="40"/>
            </w:pPr>
            <w:r>
              <w:rPr>
                <w:color w:val="1a202c"/>
                <w:sz w:val="20"/>
              </w:rPr>
              <w:t xml:space="preserve">No-show</w:t>
            </w:r>
          </w:p>
        </w:tc>
        <w:tc>
          <w:tcPr>
            <w:tcW w:w="1500" w:type="dxa"/>
          </w:tcPr>
          <w:p>
            <w:pPr>
              <w:spacing w:before="40" w:after="40"/>
            </w:pPr>
            <w:r>
              <w:rPr>
                <w:color w:val="1a202c"/>
                <w:sz w:val="20"/>
              </w:rPr>
              <w:t xml:space="preserve">Zero payout. lesson_teachers.offer_status is set to Cancelled by the daily-lesson-completed-updater job when the lesson date passes with status Assigned and no manual resolution.</w:t>
            </w:r>
          </w:p>
        </w:tc>
        <w:tc>
          <w:tcPr>
            <w:tcW w:w="1500" w:type="dxa"/>
          </w:tcPr>
          <w:p>
            <w:pPr>
              <w:spacing w:before="40" w:after="40"/>
            </w:pPr>
            <w:r>
              <w:rPr>
                <w:color w:val="1a202c"/>
                <w:sz w:val="20"/>
              </w:rPr>
              <w:t xml:space="preserve">-10 score points (treated as a late cancellation plus the normal idle decay that would apply on the same day). Applied by the daily-update-score job.</w:t>
            </w:r>
          </w:p>
        </w:tc>
        <w:tc>
          <w:tcPr>
            <w:tcW w:w="4000" w:type="dxa"/>
          </w:tcPr>
          <w:p>
            <w:pPr>
              <w:spacing w:before="40" w:after="40"/>
            </w:pPr>
            <w:r>
              <w:rPr>
                <w:color w:val="1a202c"/>
                <w:sz w:val="20"/>
              </w:rPr>
              <w:t xml:space="preserve">Admin receives notification that the lesson passed unresolved. Admin must mark the lesson as Cancelled or investigate.</w:t>
            </w:r>
          </w:p>
        </w:tc>
      </w:tr>
    </w:tbl>
    <w:p>
      <w:pPr>
        <w:pStyle w:val="Heading2"/>
      </w:pPr>
      <w:r>
        <w:t>10A.3 Partial lesson delivery (future consideration)</w:t>
      </w:r>
    </w:p>
    <w:p>
      <w:r>
        <w:t>V1 does not support partial-hour payout (e.g. a teacher who teaches 30 minutes of a 60-minute lesson before a cancellation). In V1:</w:t>
      </w:r>
    </w:p>
    <w:p>
      <w:pPr>
        <w:numPr>
          <w:ilvl w:val="0"/>
          <w:numId w:val="2"/>
        </w:numPr>
      </w:pPr>
      <w:r>
        <w:t>Payout is binary: either the full lesson payout (if Completed) or zero (if Cancelled/No-show).</w:t>
      </w:r>
    </w:p>
    <w:p>
      <w:pPr>
        <w:numPr>
          <w:ilvl w:val="0"/>
          <w:numId w:val="2"/>
        </w:numPr>
      </w:pPr>
      <w:r>
        <w:t>If a lesson is partially delivered, the admin must decide whether to mark the lesson Completed (full pay) or Cancelled (no pay). No fractional payout is computed.</w:t>
      </w:r>
    </w:p>
    <w:p>
      <w:pPr>
        <w:numPr>
          <w:ilvl w:val="0"/>
          <w:numId w:val="2"/>
        </w:numPr>
      </w:pPr>
      <w:r>
        <w:t>A partial_hours field and fractional payout calculation are deferred to V2.</w:t>
      </w:r>
    </w:p>
    <w:p>
      <w:pPr>
        <w:pStyle w:val="Heading2"/>
      </w:pPr>
      <w:r>
        <w:t>10A.4 Financial snapshot implications</w:t>
      </w:r>
    </w:p>
    <w:p>
      <w:r>
        <w:t>The monthly-finance-snapshot job (Section 10, Automated Task Description) already excludes Cancelled lessons from payout calculations. This section confirms and extends that rule:</w:t>
      </w:r>
    </w:p>
    <w:p>
      <w:pPr>
        <w:numPr>
          <w:ilvl w:val="0"/>
          <w:numId w:val="2"/>
        </w:numPr>
      </w:pPr>
      <w:r>
        <w:t>Only lessons with status = Completed are included in the salary snapshot. Cancelled, Rescheduled, and Expired lessons contribute zero to tutor_hours and ta_hours.</w:t>
      </w:r>
    </w:p>
    <w:p>
      <w:pPr>
        <w:numPr>
          <w:ilvl w:val="0"/>
          <w:numId w:val="2"/>
        </w:numPr>
      </w:pPr>
      <w:r>
        <w:t>The lesson_teachers.payout field is set at the time the lesson transitions to Completed (rate x hours, using rates current at that moment). For Cancelled lessons, payout is explicitly set to 0 (not NULL) so that future queries can distinguish "not yet calculated" (NULL) from "calculated as zero" (0).</w:t>
      </w:r>
    </w:p>
    <w:p>
      <w:pPr>
        <w:numPr>
          <w:ilvl w:val="0"/>
          <w:numId w:val="2"/>
        </w:numPr>
      </w:pPr>
      <w:r>
        <w:t>A late cancellation does not generate any negative payout entry. The -5 score penalty is the only financial consequence beyond the missed earning opportunity.</w:t>
      </w:r>
    </w:p>
    <w:p>
      <w:pPr>
        <w:pStyle w:val="Heading2"/>
      </w:pPr>
      <w:r>
        <w:t>10A.5 Edge case: admin-initiated cancellation</w:t>
      </w:r>
    </w:p>
    <w:p>
      <w:r>
        <w:t>If the admin cancels a lesson (e.g. school cancelled the class) rather than the teacher, the following rules apply:</w:t>
      </w:r>
    </w:p>
    <w:p>
      <w:pPr>
        <w:numPr>
          <w:ilvl w:val="0"/>
          <w:numId w:val="2"/>
        </w:numPr>
      </w:pPr>
      <w:r>
        <w:t>The assigned teacher receives zero payout (same as teacher-initiated cancellation) in V1.</w:t>
      </w:r>
    </w:p>
    <w:p>
      <w:pPr>
        <w:numPr>
          <w:ilvl w:val="0"/>
          <w:numId w:val="2"/>
        </w:numPr>
      </w:pPr>
      <w:r>
        <w:t>No score penalty is applied to the teacher. The -5 score penalty is only applied when the teacher initiates the cancellation.</w:t>
      </w:r>
    </w:p>
    <w:p>
      <w:pPr>
        <w:numPr>
          <w:ilvl w:val="0"/>
          <w:numId w:val="2"/>
        </w:numPr>
      </w:pPr>
      <w:r>
        <w:t>The lesson_events row records event_type = Cancel with detail.initiator = "admin".</w:t>
      </w:r>
    </w:p>
    <w:p>
      <w:pPr>
        <w:numPr>
          <w:ilvl w:val="0"/>
          <w:numId w:val="2"/>
        </w:numPr>
      </w:pPr>
      <w:r>
        <w:t>The daily-update-score job checks detail.initiator when applying the cancellation penalty to ensure it only penalises teacher-initiated cancellations.</w:t>
      </w:r>
    </w:p>
    <w:p>
      <w:r>
        <w:t>Note: Goodwill compensation (e.g. a partial kill fee for admin-cancelled lessons on short notice) is a business policy decision outside the scope of this document. If implemented in future, it would be recorded as a manual payout adjustment, not through the automated salary calculation.</w:t>
      </w:r>
    </w:p>
    <w:p>
      <w:pPr>
        <w:pStyle w:val="Heading1"/>
      </w:pPr>
      <w:r>
        <w:t>11. Pages &amp; Features Breakdown</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2000"/>
        <w:gridCol w:w="2500"/>
        <w:gridCol w:w="1500"/>
        <w:gridCol w:w="4000"/>
      </w:tblGrid>
      <w:tr>
        <w:trPr>
          <w:tblHeader/>
        </w:trPr>
        <w:tc>
          <w:tcPr>
            <w:tcW w:w="2000" w:type="dxa"/>
            <w:shd w:val="clear" w:fill="edf2f7"/>
          </w:tcPr>
          <w:p>
            <w:pPr>
              <w:keepNext/>
              <w:spacing w:before="60" w:after="60"/>
            </w:pPr>
            <w:r>
              <w:rPr>
                <w:b/>
                <w:color w:val="1a202c"/>
                <w:sz w:val="20"/>
              </w:rPr>
              <w:t>Page</w:t>
            </w:r>
          </w:p>
        </w:tc>
        <w:tc>
          <w:tcPr>
            <w:tcW w:w="2500" w:type="dxa"/>
            <w:shd w:val="clear" w:fill="edf2f7"/>
          </w:tcPr>
          <w:p>
            <w:pPr>
              <w:keepNext/>
              <w:spacing w:before="60" w:after="60"/>
            </w:pPr>
            <w:r>
              <w:rPr>
                <w:b/>
                <w:color w:val="1a202c"/>
                <w:sz w:val="20"/>
              </w:rPr>
              <w:t>Element</w:t>
            </w:r>
          </w:p>
        </w:tc>
        <w:tc>
          <w:tcPr>
            <w:tcW w:w="1500" w:type="dxa"/>
            <w:shd w:val="clear" w:fill="edf2f7"/>
          </w:tcPr>
          <w:p>
            <w:pPr>
              <w:keepNext/>
              <w:spacing w:before="60" w:after="60"/>
            </w:pPr>
            <w:r>
              <w:rPr>
                <w:b/>
                <w:color w:val="1a202c"/>
                <w:sz w:val="20"/>
              </w:rPr>
              <w:t>Operation</w:t>
            </w:r>
          </w:p>
        </w:tc>
        <w:tc>
          <w:tcPr>
            <w:tcW w:w="4000" w:type="dxa"/>
            <w:shd w:val="clear" w:fill="edf2f7"/>
          </w:tcPr>
          <w:p>
            <w:pPr>
              <w:keepNext/>
              <w:spacing w:before="60" w:after="60"/>
            </w:pPr>
            <w:r>
              <w:rPr>
                <w:b/>
                <w:color w:val="1a202c"/>
                <w:sz w:val="20"/>
              </w:rPr>
              <w:t>Detailed rundown</w:t>
            </w:r>
          </w:p>
        </w:tc>
      </w:tr>
      <w:tr>
        <w:tc>
          <w:tcPr>
            <w:tcW w:w="2000" w:type="dxa"/>
          </w:tcPr>
          <w:p>
            <w:pPr>
              <w:spacing w:before="40" w:after="40"/>
            </w:pPr>
            <w:r>
              <w:rPr>
                <w:color w:val="1a202c"/>
                <w:sz w:val="20"/>
              </w:rPr>
              <w:t xml:space="preserve">Login</w:t>
            </w:r>
          </w:p>
        </w:tc>
        <w:tc>
          <w:tcPr>
            <w:tcW w:w="2500" w:type="dxa"/>
          </w:tcPr>
          <w:p>
            <w:pPr>
              <w:spacing w:before="40" w:after="40"/>
            </w:pPr>
            <w:r>
              <w:rPr>
                <w:color w:val="1a202c"/>
                <w:sz w:val="20"/>
              </w:rPr>
              <w:t xml:space="preserve">Login by 2 options: Google, Input email &amp; Password</w:t>
            </w:r>
          </w:p>
        </w:tc>
        <w:tc>
          <w:tcPr>
            <w:tcW w:w="1500" w:type="dxa"/>
          </w:tcPr>
          <w:p>
            <w:pPr>
              <w:spacing w:before="40" w:after="40"/>
            </w:pPr>
            <w:r>
              <w:rPr>
                <w:color w:val="1a202c"/>
                <w:sz w:val="20"/>
              </w:rPr>
              <w:t xml:space="preserve"/>
            </w:r>
          </w:p>
        </w:tc>
        <w:tc>
          <w:tcPr>
            <w:tcW w:w="4000" w:type="dxa"/>
          </w:tcPr>
          <w:p>
            <w:pPr>
              <w:spacing w:before="40" w:after="40"/>
            </w:pPr>
            <w:r>
              <w:rPr>
                <w:color w:val="1a202c"/>
                <w:sz w:val="20"/>
              </w:rPr>
              <w:t xml:space="preserve">Only registered external accounts (non vinci AI accounts) can enter (for tutors) and they will only be able to view their own scheduled classes. For vinci AI email accounts, they will be able to view everything (currently taking into account 1 operations manager). For future development, can implement a "need to know basis" accessibility for pages for different levels of operational staff.</w:t>
            </w:r>
          </w:p>
        </w:tc>
      </w:tr>
      <w:tr>
        <w:tc>
          <w:tcPr>
            <w:tcW w:w="2000" w:type="dxa"/>
          </w:tcPr>
          <w:p>
            <w:pPr>
              <w:spacing w:before="40" w:after="40"/>
            </w:pPr>
            <w:r>
              <w:rPr>
                <w:color w:val="1a202c"/>
                <w:sz w:val="20"/>
              </w:rPr>
              <w:t xml:space="preserve">Chatbot/Assistant</w:t>
            </w:r>
          </w:p>
        </w:tc>
        <w:tc>
          <w:tcPr>
            <w:tcW w:w="2500" w:type="dxa"/>
          </w:tcPr>
          <w:p>
            <w:pPr>
              <w:spacing w:before="40" w:after="40"/>
            </w:pPr>
            <w:r>
              <w:rPr>
                <w:color w:val="1a202c"/>
                <w:sz w:val="20"/>
              </w:rPr>
              <w:t xml:space="preserve">Direct Chatbot Interface</w:t>
            </w:r>
          </w:p>
        </w:tc>
        <w:tc>
          <w:tcPr>
            <w:tcW w:w="1500" w:type="dxa"/>
          </w:tcPr>
          <w:p>
            <w:pPr>
              <w:spacing w:before="40" w:after="40"/>
            </w:pPr>
            <w:r>
              <w:rPr>
                <w:color w:val="1a202c"/>
                <w:sz w:val="20"/>
              </w:rPr>
              <w:t xml:space="preserve">Admin prompts LLM with request, used by Admin</w:t>
            </w:r>
          </w:p>
        </w:tc>
        <w:tc>
          <w:tcPr>
            <w:tcW w:w="4000" w:type="dxa"/>
          </w:tcPr>
          <w:p>
            <w:pPr>
              <w:spacing w:before="40" w:after="40"/>
            </w:pPr>
            <w:r>
              <w:rPr>
                <w:color w:val="1a202c"/>
                <w:sz w:val="20"/>
              </w:rPr>
              <w:t xml:space="preserve">Admin prompt, searches through database and summarizes or compiles data. Can do more operations other than this, but this is the easiest way to create a user-friendly on request summarizer for complex data.</w:t>
            </w:r>
          </w:p>
        </w:tc>
      </w:tr>
      <w:tr>
        <w:tc>
          <w:tcPr>
            <w:tcW w:w="2000" w:type="dxa"/>
          </w:tcPr>
          <w:p>
            <w:pPr>
              <w:spacing w:before="40" w:after="40"/>
            </w:pPr>
            <w:r>
              <w:rPr>
                <w:color w:val="1a202c"/>
                <w:sz w:val="20"/>
              </w:rPr>
              <w:t xml:space="preserve">Data input</w:t>
            </w:r>
          </w:p>
        </w:tc>
        <w:tc>
          <w:tcPr>
            <w:tcW w:w="2500" w:type="dxa"/>
          </w:tcPr>
          <w:p>
            <w:pPr>
              <w:spacing w:before="40" w:after="40"/>
            </w:pPr>
            <w:r>
              <w:rPr>
                <w:color w:val="1a202c"/>
                <w:sz w:val="20"/>
              </w:rPr>
              <w:t xml:space="preserve">Lessons</w:t>
            </w:r>
          </w:p>
        </w:tc>
        <w:tc>
          <w:tcPr>
            <w:tcW w:w="1500" w:type="dxa"/>
          </w:tcPr>
          <w:p>
            <w:pPr>
              <w:spacing w:before="40" w:after="40"/>
            </w:pPr>
            <w:r>
              <w:rPr>
                <w:color w:val="1a202c"/>
                <w:sz w:val="20"/>
              </w:rPr>
              <w:t xml:space="preserve">used by admin</w:t>
            </w:r>
          </w:p>
        </w:tc>
        <w:tc>
          <w:tcPr>
            <w:tcW w:w="4000" w:type="dxa"/>
          </w:tcPr>
          <w:p>
            <w:pPr>
              <w:spacing w:before="40" w:after="40"/>
            </w:pPr>
            <w:r>
              <w:rPr>
                <w:color w:val="1a202c"/>
                <w:sz w:val="20"/>
              </w:rPr>
              <w:t xml:space="preserve">Lessons input fields: Date, Start time, End time, Course, School, Income, Number of teachers needed. Flow: 1. Admin inputs all fields. 2. Data is appended into the lessons table in the database, the status of the lesson will be automatically set to unassigned (red/yellow will depend whether the date of the lesson is within a week or not). New lesson ID will be created based on the input field data (format will be given). 3. The backend program will filter out all the available teachers (based on described availability from initial teacher input) and send them all a set whatsapp message template using WATI integration. 4. Any teacher who presses "Accept" to reply will be recorded as "Accepted" and teacher ID will be added to the "teachers accepted" field within the lessons table. 5. At the discretion of the admin, teachers will be selected for the lessons (can do either 1 or multiple teachers for a single lesson based on needs).</w:t>
            </w:r>
          </w:p>
        </w:tc>
      </w:tr>
      <w:tr>
        <w:tc>
          <w:tcPr>
            <w:tcW w:w="2000" w:type="dxa"/>
          </w:tcPr>
          <w:p>
            <w:pPr>
              <w:spacing w:before="40" w:after="40"/>
            </w:pPr>
            <w:r>
              <w:rPr>
                <w:color w:val="1a202c"/>
                <w:sz w:val="20"/>
              </w:rPr>
              <w:t xml:space="preserve">Data input</w:t>
            </w:r>
          </w:p>
        </w:tc>
        <w:tc>
          <w:tcPr>
            <w:tcW w:w="2500" w:type="dxa"/>
          </w:tcPr>
          <w:p>
            <w:pPr>
              <w:spacing w:before="40" w:after="40"/>
            </w:pPr>
            <w:r>
              <w:rPr>
                <w:color w:val="1a202c"/>
                <w:sz w:val="20"/>
              </w:rPr>
              <w:t xml:space="preserve">Teachers</w:t>
            </w:r>
          </w:p>
        </w:tc>
        <w:tc>
          <w:tcPr>
            <w:tcW w:w="1500" w:type="dxa"/>
          </w:tcPr>
          <w:p>
            <w:pPr>
              <w:spacing w:before="40" w:after="40"/>
            </w:pPr>
            <w:r>
              <w:rPr>
                <w:color w:val="1a202c"/>
                <w:sz w:val="20"/>
              </w:rPr>
              <w:t xml:space="preserve">used by teacher/admin</w:t>
            </w:r>
          </w:p>
        </w:tc>
        <w:tc>
          <w:tcPr>
            <w:tcW w:w="4000" w:type="dxa"/>
          </w:tcPr>
          <w:p>
            <w:pPr>
              <w:spacing w:before="40" w:after="40"/>
            </w:pPr>
            <w:r>
              <w:rPr>
                <w:color w:val="1a202c"/>
                <w:sz w:val="20"/>
              </w:rPr>
              <w:t xml:space="preserve">Teacher input fields: Full name, Whatsapp number (with area code in front but without +, ex: 852******), Email (for access to drive files for lesson material), Availability. Flow: 1. The teacher logs into the system using a personal email account. 2. The teacher inputs the fields given. 3. Backend receives new data, appends them into the teacher table in the database. A new teacher ID will be created based on the input field data (format will be given). 4. Notification to Admin that new teacher data has been added.</w:t>
            </w:r>
          </w:p>
        </w:tc>
      </w:tr>
      <w:tr>
        <w:tc>
          <w:tcPr>
            <w:tcW w:w="2000" w:type="dxa"/>
          </w:tcPr>
          <w:p>
            <w:pPr>
              <w:spacing w:before="40" w:after="40"/>
            </w:pPr>
            <w:r>
              <w:rPr>
                <w:color w:val="1a202c"/>
                <w:sz w:val="20"/>
              </w:rPr>
              <w:t xml:space="preserve">Data input</w:t>
            </w:r>
          </w:p>
        </w:tc>
        <w:tc>
          <w:tcPr>
            <w:tcW w:w="2500" w:type="dxa"/>
          </w:tcPr>
          <w:p>
            <w:pPr>
              <w:spacing w:before="40" w:after="40"/>
            </w:pPr>
            <w:r>
              <w:rPr>
                <w:color w:val="1a202c"/>
                <w:sz w:val="20"/>
              </w:rPr>
              <w:t xml:space="preserve">Courses</w:t>
            </w:r>
          </w:p>
        </w:tc>
        <w:tc>
          <w:tcPr>
            <w:tcW w:w="1500" w:type="dxa"/>
          </w:tcPr>
          <w:p>
            <w:pPr>
              <w:spacing w:before="40" w:after="40"/>
            </w:pPr>
            <w:r>
              <w:rPr>
                <w:color w:val="1a202c"/>
                <w:sz w:val="20"/>
              </w:rPr>
              <w:t xml:space="preserve">used by admin</w:t>
            </w:r>
          </w:p>
        </w:tc>
        <w:tc>
          <w:tcPr>
            <w:tcW w:w="4000" w:type="dxa"/>
          </w:tcPr>
          <w:p>
            <w:pPr>
              <w:spacing w:before="40" w:after="40"/>
            </w:pPr>
            <w:r>
              <w:rPr>
                <w:color w:val="1a202c"/>
                <w:sz w:val="20"/>
              </w:rPr>
              <w:t xml:space="preserve">Courses input fields: Course name, Course topic, Course description. Flow: 1. Admin inputs all 3 fields accordingly and submits information. 2. The new data will be appended to the Courses table within the database. New course ID will be created based on the input field data (format will be given).</w:t>
            </w:r>
          </w:p>
        </w:tc>
      </w:tr>
      <w:tr>
        <w:tc>
          <w:tcPr>
            <w:tcW w:w="2000" w:type="dxa"/>
          </w:tcPr>
          <w:p>
            <w:pPr>
              <w:spacing w:before="40" w:after="40"/>
            </w:pPr>
            <w:r>
              <w:rPr>
                <w:color w:val="1a202c"/>
                <w:sz w:val="20"/>
              </w:rPr>
              <w:t xml:space="preserve">Data input</w:t>
            </w:r>
          </w:p>
        </w:tc>
        <w:tc>
          <w:tcPr>
            <w:tcW w:w="2500" w:type="dxa"/>
          </w:tcPr>
          <w:p>
            <w:pPr>
              <w:spacing w:before="40" w:after="40"/>
            </w:pPr>
            <w:r>
              <w:rPr>
                <w:color w:val="1a202c"/>
                <w:sz w:val="20"/>
              </w:rPr>
              <w:t xml:space="preserve">Schools</w:t>
            </w:r>
          </w:p>
        </w:tc>
        <w:tc>
          <w:tcPr>
            <w:tcW w:w="1500" w:type="dxa"/>
          </w:tcPr>
          <w:p>
            <w:pPr>
              <w:spacing w:before="40" w:after="40"/>
            </w:pPr>
            <w:r>
              <w:rPr>
                <w:color w:val="1a202c"/>
                <w:sz w:val="20"/>
              </w:rPr>
              <w:t xml:space="preserve">used by admin</w:t>
            </w:r>
          </w:p>
        </w:tc>
        <w:tc>
          <w:tcPr>
            <w:tcW w:w="4000" w:type="dxa"/>
          </w:tcPr>
          <w:p>
            <w:pPr>
              <w:spacing w:before="40" w:after="40"/>
            </w:pPr>
            <w:r>
              <w:rPr>
                <w:color w:val="1a202c"/>
                <w:sz w:val="20"/>
              </w:rPr>
              <w:t xml:space="preserve">Schools input fields: School name. Flow: 1. Admin input school name. 2. The new data will be appended to the Schools table within the database. New School ID will be created based on the input field data (format will be given).</w:t>
            </w:r>
          </w:p>
        </w:tc>
      </w:tr>
      <w:tr>
        <w:tc>
          <w:tcPr>
            <w:tcW w:w="2000" w:type="dxa"/>
          </w:tcPr>
          <w:p>
            <w:pPr>
              <w:spacing w:before="40" w:after="40"/>
            </w:pPr>
            <w:r>
              <w:rPr>
                <w:color w:val="1a202c"/>
                <w:sz w:val="20"/>
              </w:rPr>
              <w:t xml:space="preserve">Export to Excel</w:t>
            </w:r>
          </w:p>
        </w:tc>
        <w:tc>
          <w:tcPr>
            <w:tcW w:w="2500" w:type="dxa"/>
          </w:tcPr>
          <w:p>
            <w:pPr>
              <w:spacing w:before="40" w:after="40"/>
            </w:pPr>
            <w:r>
              <w:rPr>
                <w:color w:val="1a202c"/>
                <w:sz w:val="20"/>
              </w:rPr>
              <w:t xml:space="preserve">Exports a .xlsx file for each table in the database for the admin to view.</w:t>
            </w:r>
          </w:p>
        </w:tc>
        <w:tc>
          <w:tcPr>
            <w:tcW w:w="1500" w:type="dxa"/>
          </w:tcPr>
          <w:p>
            <w:pPr>
              <w:spacing w:before="40" w:after="40"/>
            </w:pPr>
            <w:r>
              <w:rPr>
                <w:color w:val="1a202c"/>
                <w:sz w:val="20"/>
              </w:rPr>
              <w:t xml:space="preserve"/>
            </w:r>
          </w:p>
        </w:tc>
        <w:tc>
          <w:tcPr>
            <w:tcW w:w="4000" w:type="dxa"/>
          </w:tcPr>
          <w:p>
            <w:pPr>
              <w:spacing w:before="40" w:after="40"/>
            </w:pPr>
            <w:r>
              <w:rPr>
                <w:color w:val="1a202c"/>
                <w:sz w:val="20"/>
              </w:rPr>
              <w:t xml:space="preserve">Admin clicks on the button with the name of the table of which he/she wants to download the data from.</w:t>
            </w:r>
          </w:p>
        </w:tc>
      </w:tr>
      <w:tr>
        <w:tc>
          <w:tcPr>
            <w:tcW w:w="2000" w:type="dxa"/>
          </w:tcPr>
          <w:p>
            <w:pPr>
              <w:spacing w:before="40" w:after="40"/>
            </w:pPr>
            <w:r>
              <w:rPr>
                <w:color w:val="1a202c"/>
                <w:sz w:val="20"/>
              </w:rPr>
              <w:t xml:space="preserve">Schedule</w:t>
            </w:r>
          </w:p>
        </w:tc>
        <w:tc>
          <w:tcPr>
            <w:tcW w:w="2500" w:type="dxa"/>
          </w:tcPr>
          <w:p>
            <w:pPr>
              <w:spacing w:before="40" w:after="40"/>
            </w:pPr>
            <w:r>
              <w:rPr>
                <w:color w:val="1a202c"/>
                <w:sz w:val="20"/>
              </w:rPr>
              <w:t xml:space="preserve">Duration viewed</w:t>
            </w:r>
          </w:p>
        </w:tc>
        <w:tc>
          <w:tcPr>
            <w:tcW w:w="1500" w:type="dxa"/>
          </w:tcPr>
          <w:p>
            <w:pPr>
              <w:spacing w:before="40" w:after="40"/>
            </w:pPr>
            <w:r>
              <w:rPr>
                <w:color w:val="1a202c"/>
                <w:sz w:val="20"/>
              </w:rPr>
              <w:t xml:space="preserve"/>
            </w:r>
          </w:p>
        </w:tc>
        <w:tc>
          <w:tcPr>
            <w:tcW w:w="4000" w:type="dxa"/>
          </w:tcPr>
          <w:p>
            <w:pPr>
              <w:spacing w:before="40" w:after="40"/>
            </w:pPr>
            <w:r>
              <w:rPr>
                <w:color w:val="1a202c"/>
                <w:sz w:val="20"/>
              </w:rPr>
              <w:t xml:space="preserve">Admin can select to view schedules either monthly, weekly, or daily with 3 buttons, 1 button for each setting.</w:t>
            </w:r>
          </w:p>
        </w:tc>
      </w:tr>
      <w:tr>
        <w:tc>
          <w:tcPr>
            <w:tcW w:w="2000" w:type="dxa"/>
          </w:tcPr>
          <w:p>
            <w:pPr>
              <w:spacing w:before="40" w:after="40"/>
            </w:pPr>
            <w:r>
              <w:rPr>
                <w:color w:val="1a202c"/>
                <w:sz w:val="20"/>
              </w:rPr>
              <w:t xml:space="preserve">Schedule</w:t>
            </w:r>
          </w:p>
        </w:tc>
        <w:tc>
          <w:tcPr>
            <w:tcW w:w="2500" w:type="dxa"/>
          </w:tcPr>
          <w:p>
            <w:pPr>
              <w:spacing w:before="40" w:after="40"/>
            </w:pPr>
            <w:r>
              <w:rPr>
                <w:color w:val="1a202c"/>
                <w:sz w:val="20"/>
              </w:rPr>
              <w:t xml:space="preserve">Zoom in/out</w:t>
            </w:r>
          </w:p>
        </w:tc>
        <w:tc>
          <w:tcPr>
            <w:tcW w:w="1500" w:type="dxa"/>
          </w:tcPr>
          <w:p>
            <w:pPr>
              <w:spacing w:before="40" w:after="40"/>
            </w:pPr>
            <w:r>
              <w:rPr>
                <w:color w:val="1a202c"/>
                <w:sz w:val="20"/>
              </w:rPr>
              <w:t xml:space="preserve"/>
            </w:r>
          </w:p>
        </w:tc>
        <w:tc>
          <w:tcPr>
            <w:tcW w:w="4000" w:type="dxa"/>
          </w:tcPr>
          <w:p>
            <w:pPr>
              <w:spacing w:before="40" w:after="40"/>
            </w:pPr>
            <w:r>
              <w:rPr>
                <w:color w:val="1a202c"/>
                <w:sz w:val="20"/>
              </w:rPr>
              <w:t xml:space="preserve">To view the calendar more intuitively &amp; easily, can select how much % to zoom in/out.</w:t>
            </w:r>
          </w:p>
        </w:tc>
      </w:tr>
      <w:tr>
        <w:tc>
          <w:tcPr>
            <w:tcW w:w="2000" w:type="dxa"/>
          </w:tcPr>
          <w:p>
            <w:pPr>
              <w:spacing w:before="40" w:after="40"/>
            </w:pPr>
            <w:r>
              <w:rPr>
                <w:color w:val="1a202c"/>
                <w:sz w:val="20"/>
              </w:rPr>
              <w:t xml:space="preserve">Schedule</w:t>
            </w:r>
          </w:p>
        </w:tc>
        <w:tc>
          <w:tcPr>
            <w:tcW w:w="2500" w:type="dxa"/>
          </w:tcPr>
          <w:p>
            <w:pPr>
              <w:spacing w:before="40" w:after="40"/>
            </w:pPr>
            <w:r>
              <w:rPr>
                <w:color w:val="1a202c"/>
                <w:sz w:val="20"/>
              </w:rPr>
              <w:t xml:space="preserve">Classes in day</w:t>
            </w:r>
          </w:p>
        </w:tc>
        <w:tc>
          <w:tcPr>
            <w:tcW w:w="1500" w:type="dxa"/>
          </w:tcPr>
          <w:p>
            <w:pPr>
              <w:spacing w:before="40" w:after="40"/>
            </w:pPr>
            <w:r>
              <w:rPr>
                <w:color w:val="1a202c"/>
                <w:sz w:val="20"/>
              </w:rPr>
              <w:t xml:space="preserve"/>
            </w:r>
          </w:p>
        </w:tc>
        <w:tc>
          <w:tcPr>
            <w:tcW w:w="4000" w:type="dxa"/>
          </w:tcPr>
          <w:p>
            <w:pPr>
              <w:spacing w:before="40" w:after="40"/>
            </w:pPr>
            <w:r>
              <w:rPr>
                <w:color w:val="1a202c"/>
                <w:sz w:val="20"/>
              </w:rPr>
              <w:t xml:space="preserve">Uses color code to either show assigned or not and urgency of unassigned class. Color code is as follows: Green: assigned class, Yellow: unassigned class more than a week away, Red: unassigned class within a week. Can click on each class assigned on that day, and a new slide out page will appear with complete data on the lesson. Simplified view of lesson (from larger calendar view) should prioritize the time &amp; course name.</w:t>
            </w:r>
          </w:p>
        </w:tc>
      </w:tr>
      <w:tr>
        <w:tc>
          <w:tcPr>
            <w:tcW w:w="2000" w:type="dxa"/>
          </w:tcPr>
          <w:p>
            <w:pPr>
              <w:spacing w:before="40" w:after="40"/>
            </w:pPr>
            <w:r>
              <w:rPr>
                <w:color w:val="1a202c"/>
                <w:sz w:val="20"/>
              </w:rPr>
              <w:t xml:space="preserve">Schedule</w:t>
            </w:r>
          </w:p>
        </w:tc>
        <w:tc>
          <w:tcPr>
            <w:tcW w:w="2500" w:type="dxa"/>
          </w:tcPr>
          <w:p>
            <w:pPr>
              <w:spacing w:before="40" w:after="40"/>
            </w:pPr>
            <w:r>
              <w:rPr>
                <w:color w:val="1a202c"/>
                <w:sz w:val="20"/>
              </w:rPr>
              <w:t xml:space="preserve">Admin vs Teacher view</w:t>
            </w:r>
          </w:p>
        </w:tc>
        <w:tc>
          <w:tcPr>
            <w:tcW w:w="1500" w:type="dxa"/>
          </w:tcPr>
          <w:p>
            <w:pPr>
              <w:spacing w:before="40" w:after="40"/>
            </w:pPr>
            <w:r>
              <w:rPr>
                <w:color w:val="1a202c"/>
                <w:sz w:val="20"/>
              </w:rPr>
              <w:t xml:space="preserve"/>
            </w:r>
          </w:p>
        </w:tc>
        <w:tc>
          <w:tcPr>
            <w:tcW w:w="4000" w:type="dxa"/>
          </w:tcPr>
          <w:p>
            <w:pPr>
              <w:spacing w:before="40" w:after="40"/>
            </w:pPr>
            <w:r>
              <w:rPr>
                <w:color w:val="1a202c"/>
                <w:sz w:val="20"/>
              </w:rPr>
              <w:t xml:space="preserve">Admin can see all classes either assigned or unassigned with the matching colors as stated before. Teachers will only be able to see their assigned classes (assigned by the admin) with the color green, they may click and see further detail for each lesson assigned to them.</w:t>
            </w:r>
          </w:p>
        </w:tc>
      </w:tr>
      <w:tr>
        <w:tc>
          <w:tcPr>
            <w:tcW w:w="2000" w:type="dxa"/>
          </w:tcPr>
          <w:p>
            <w:pPr>
              <w:spacing w:before="40" w:after="40"/>
            </w:pPr>
            <w:r>
              <w:rPr>
                <w:color w:val="1a202c"/>
                <w:sz w:val="20"/>
              </w:rPr>
              <w:t xml:space="preserve">Lesson Dashboard</w:t>
            </w:r>
          </w:p>
        </w:tc>
        <w:tc>
          <w:tcPr>
            <w:tcW w:w="2500" w:type="dxa"/>
          </w:tcPr>
          <w:p>
            <w:pPr>
              <w:spacing w:before="40" w:after="40"/>
            </w:pPr>
            <w:r>
              <w:rPr>
                <w:color w:val="1a202c"/>
                <w:sz w:val="20"/>
              </w:rPr>
              <w:t xml:space="preserve">Unassigned Lessons dash.</w:t>
            </w:r>
          </w:p>
        </w:tc>
        <w:tc>
          <w:tcPr>
            <w:tcW w:w="1500" w:type="dxa"/>
          </w:tcPr>
          <w:p>
            <w:pPr>
              <w:spacing w:before="40" w:after="40"/>
            </w:pPr>
            <w:r>
              <w:rPr>
                <w:color w:val="1a202c"/>
                <w:sz w:val="20"/>
              </w:rPr>
              <w:t xml:space="preserve"/>
            </w:r>
          </w:p>
        </w:tc>
        <w:tc>
          <w:tcPr>
            <w:tcW w:w="4000" w:type="dxa"/>
          </w:tcPr>
          <w:p>
            <w:pPr>
              <w:spacing w:before="40" w:after="40"/>
            </w:pPr>
            <w:r>
              <w:rPr>
                <w:color w:val="1a202c"/>
                <w:sz w:val="20"/>
              </w:rPr>
              <w:t xml:space="preserve">Have all unassigned lessons sorted from closest to the current day to farthest in a table with the following field information: Lesson ID, Course name, Date, Start &amp; End time.</w:t>
            </w:r>
          </w:p>
        </w:tc>
      </w:tr>
      <w:tr>
        <w:tc>
          <w:tcPr>
            <w:tcW w:w="2000" w:type="dxa"/>
          </w:tcPr>
          <w:p>
            <w:pPr>
              <w:spacing w:before="40" w:after="40"/>
            </w:pPr>
            <w:r>
              <w:rPr>
                <w:color w:val="1a202c"/>
                <w:sz w:val="20"/>
              </w:rPr>
              <w:t xml:space="preserve">Lesson Dashboard</w:t>
            </w:r>
          </w:p>
        </w:tc>
        <w:tc>
          <w:tcPr>
            <w:tcW w:w="2500" w:type="dxa"/>
          </w:tcPr>
          <w:p>
            <w:pPr>
              <w:spacing w:before="40" w:after="40"/>
            </w:pPr>
            <w:r>
              <w:rPr>
                <w:color w:val="1a202c"/>
                <w:sz w:val="20"/>
              </w:rPr>
              <w:t xml:space="preserve">Send whatsapp message blast button</w:t>
            </w:r>
          </w:p>
        </w:tc>
        <w:tc>
          <w:tcPr>
            <w:tcW w:w="1500" w:type="dxa"/>
          </w:tcPr>
          <w:p>
            <w:pPr>
              <w:spacing w:before="40" w:after="40"/>
            </w:pPr>
            <w:r>
              <w:rPr>
                <w:color w:val="1a202c"/>
                <w:sz w:val="20"/>
              </w:rPr>
              <w:t xml:space="preserve"/>
            </w:r>
          </w:p>
        </w:tc>
        <w:tc>
          <w:tcPr>
            <w:tcW w:w="4000" w:type="dxa"/>
          </w:tcPr>
          <w:p>
            <w:pPr>
              <w:spacing w:before="40" w:after="40"/>
            </w:pPr>
            <w:r>
              <w:rPr>
                <w:color w:val="1a202c"/>
                <w:sz w:val="20"/>
              </w:rPr>
              <w:t xml:space="preserve">Will have a button that will send a whatsapp message blast to the filtered teachers for each lesson, so admin can click and an "urgent assignment" category message will be sent to all available teachers (based on each lesson date &amp; time).</w:t>
            </w:r>
          </w:p>
        </w:tc>
      </w:tr>
      <w:tr>
        <w:tc>
          <w:tcPr>
            <w:tcW w:w="2000" w:type="dxa"/>
          </w:tcPr>
          <w:p>
            <w:pPr>
              <w:spacing w:before="40" w:after="40"/>
            </w:pPr>
            <w:r>
              <w:rPr>
                <w:color w:val="1a202c"/>
                <w:sz w:val="20"/>
              </w:rPr>
              <w:t xml:space="preserve">Finances</w:t>
            </w:r>
          </w:p>
        </w:tc>
        <w:tc>
          <w:tcPr>
            <w:tcW w:w="2500" w:type="dxa"/>
          </w:tcPr>
          <w:p>
            <w:pPr>
              <w:spacing w:before="40" w:after="40"/>
            </w:pPr>
            <w:r>
              <w:rPr>
                <w:color w:val="1a202c"/>
                <w:sz w:val="20"/>
              </w:rPr>
              <w:t xml:space="preserve">Teacher Salary</w:t>
            </w:r>
          </w:p>
        </w:tc>
        <w:tc>
          <w:tcPr>
            <w:tcW w:w="1500" w:type="dxa"/>
          </w:tcPr>
          <w:p>
            <w:pPr>
              <w:spacing w:before="40" w:after="40"/>
            </w:pPr>
            <w:r>
              <w:rPr>
                <w:color w:val="1a202c"/>
                <w:sz w:val="20"/>
              </w:rPr>
              <w:t xml:space="preserve"/>
            </w:r>
          </w:p>
        </w:tc>
        <w:tc>
          <w:tcPr>
            <w:tcW w:w="4000" w:type="dxa"/>
          </w:tcPr>
          <w:p>
            <w:pPr>
              <w:spacing w:before="40" w:after="40"/>
            </w:pPr>
            <w:r>
              <w:rPr>
                <w:color w:val="1a202c"/>
                <w:sz w:val="20"/>
              </w:rPr>
              <w:t xml:space="preserve">Processed teacher salary data for the previous month (updated on the 1st of each month to show the data for the previous month) presented in a table format with the following data (in this order from left to right): Teacher name, Teacher WA number, Total monthly payout, tutor &amp; TA rates for each teacher, Hours taught as tutor &amp; TA, Total hours taught, Payout as tutor &amp; TA. Will be able to view past reports by selecting a year &amp; month.</w:t>
            </w:r>
          </w:p>
        </w:tc>
      </w:tr>
      <w:tr>
        <w:tc>
          <w:tcPr>
            <w:tcW w:w="2000" w:type="dxa"/>
          </w:tcPr>
          <w:p>
            <w:pPr>
              <w:spacing w:before="40" w:after="40"/>
            </w:pPr>
            <w:r>
              <w:rPr>
                <w:color w:val="1a202c"/>
                <w:sz w:val="20"/>
              </w:rPr>
              <w:t xml:space="preserve">Finances</w:t>
            </w:r>
          </w:p>
        </w:tc>
        <w:tc>
          <w:tcPr>
            <w:tcW w:w="2500" w:type="dxa"/>
          </w:tcPr>
          <w:p>
            <w:pPr>
              <w:spacing w:before="40" w:after="40"/>
            </w:pPr>
            <w:r>
              <w:rPr>
                <w:color w:val="1a202c"/>
                <w:sz w:val="20"/>
              </w:rPr>
              <w:t xml:space="preserve">Course Financials</w:t>
            </w:r>
          </w:p>
        </w:tc>
        <w:tc>
          <w:tcPr>
            <w:tcW w:w="1500" w:type="dxa"/>
          </w:tcPr>
          <w:p>
            <w:pPr>
              <w:spacing w:before="40" w:after="40"/>
            </w:pPr>
            <w:r>
              <w:rPr>
                <w:color w:val="1a202c"/>
                <w:sz w:val="20"/>
              </w:rPr>
              <w:t xml:space="preserve"/>
            </w:r>
          </w:p>
        </w:tc>
        <w:tc>
          <w:tcPr>
            <w:tcW w:w="4000" w:type="dxa"/>
          </w:tcPr>
          <w:p>
            <w:pPr>
              <w:spacing w:before="40" w:after="40"/>
            </w:pPr>
            <w:r>
              <w:rPr>
                <w:color w:val="1a202c"/>
                <w:sz w:val="20"/>
              </w:rPr>
              <w:t xml:space="preserve">Processed course financial data for the previous month (updated on the 1st of each month to show the data for the previous month) presented in a table format with the following data (in this order from left to right): Course Name, Course ID, Course profit/loss number (in HKD), Course profit/loss margin, Course income, Course expenses. As data will be compiled from the lessons that are taught under that course, will be summing the total income &amp; also expenses from each lesson that has a matching course ID.</w:t>
            </w:r>
          </w:p>
        </w:tc>
      </w:tr>
      <w:tr>
        <w:tc>
          <w:tcPr>
            <w:tcW w:w="2000" w:type="dxa"/>
          </w:tcPr>
          <w:p>
            <w:pPr>
              <w:spacing w:before="40" w:after="40"/>
            </w:pPr>
            <w:r>
              <w:rPr>
                <w:color w:val="1a202c"/>
                <w:sz w:val="20"/>
              </w:rPr>
              <w:t xml:space="preserve">Urgent News</w:t>
            </w:r>
          </w:p>
        </w:tc>
        <w:tc>
          <w:tcPr>
            <w:tcW w:w="2500" w:type="dxa"/>
          </w:tcPr>
          <w:p>
            <w:pPr>
              <w:spacing w:before="40" w:after="40"/>
            </w:pPr>
            <w:r>
              <w:rPr>
                <w:color w:val="1a202c"/>
                <w:sz w:val="20"/>
              </w:rPr>
              <w:t xml:space="preserve">Class cancellation / Rescheduling Requests</w:t>
            </w:r>
          </w:p>
        </w:tc>
        <w:tc>
          <w:tcPr>
            <w:tcW w:w="1500" w:type="dxa"/>
          </w:tcPr>
          <w:p>
            <w:pPr>
              <w:spacing w:before="40" w:after="40"/>
            </w:pPr>
            <w:r>
              <w:rPr>
                <w:color w:val="1a202c"/>
                <w:sz w:val="20"/>
              </w:rPr>
              <w:t xml:space="preserve"/>
            </w:r>
          </w:p>
        </w:tc>
        <w:tc>
          <w:tcPr>
            <w:tcW w:w="4000" w:type="dxa"/>
          </w:tcPr>
          <w:p>
            <w:pPr>
              <w:spacing w:before="40" w:after="40"/>
            </w:pPr>
            <w:r>
              <w:rPr>
                <w:color w:val="1a202c"/>
                <w:sz w:val="20"/>
              </w:rPr>
              <w:t xml:space="preserve">If a new urgent situation arises (either cancellation / rescheduling request) will immediately generate a box with the lesson ID, date, and time with a button: Manual assign option button, will open up a popup page where all teachers in the pool are present (other than the one that cancelled or request to reschedule) and admin can manually choose which one.</w:t>
            </w:r>
          </w:p>
        </w:tc>
      </w:tr>
    </w:tbl>
    <w:p>
      <w:pPr>
        <w:pStyle w:val="Heading1"/>
      </w:pPr>
      <w:r>
        <w:t>12. Failure Handling Rules</w:t>
      </w:r>
    </w:p>
    <w:p>
      <w:pPr>
        <w:pStyle w:val="Heading2"/>
      </w:pPr>
      <w:r>
        <w:t>Whatsapp message failures</w:t>
      </w:r>
    </w:p>
    <w:p>
      <w:pPr>
        <w:numPr>
          <w:ilvl w:val="0"/>
          <w:numId w:val="2"/>
        </w:numPr>
      </w:pPr>
      <w:r>
        <w:t>If a message sending fails (does not return code 200), will resend the same message, if it fails 3 times, notify the admin so can check if there are any API key problems.</w:t>
      </w:r>
    </w:p>
    <w:p>
      <w:pPr>
        <w:numPr>
          <w:ilvl w:val="0"/>
          <w:numId w:val="2"/>
        </w:numPr>
      </w:pPr>
      <w:r>
        <w:t>If WATI reports a number is not on WhatsApp (or repeatedly undeliverable), flag the teacher and surface it to the admin so the number can be corrected; do not silently keep blasting a dead number.</w:t>
      </w:r>
    </w:p>
    <w:p>
      <w:pPr>
        <w:pStyle w:val="Heading2"/>
      </w:pPr>
      <w:r>
        <w:t>Chatbot AI model failures</w:t>
      </w:r>
    </w:p>
    <w:p>
      <w:pPr>
        <w:numPr>
          <w:ilvl w:val="0"/>
          <w:numId w:val="2"/>
        </w:numPr>
      </w:pPr>
      <w:r>
        <w:t>For basic data request fetches have hardcoded responses based on database data ready.</w:t>
      </w:r>
    </w:p>
    <w:p>
      <w:pPr>
        <w:numPr>
          <w:ilvl w:val="0"/>
          <w:numId w:val="2"/>
        </w:numPr>
      </w:pPr>
      <w:r>
        <w:t>For more complex tasks, have an error message (if multiple failures the admin should notify the developer to look into the problem).</w:t>
      </w:r>
    </w:p>
    <w:p>
      <w:pPr>
        <w:pStyle w:val="Heading2"/>
      </w:pPr>
      <w:r>
        <w:t>Data input failures</w:t>
      </w:r>
    </w:p>
    <w:p>
      <w:pPr>
        <w:numPr>
          <w:ilvl w:val="0"/>
          <w:numId w:val="2"/>
        </w:numPr>
      </w:pPr>
      <w:r>
        <w:t>A pop up message should appear to the admin, telling them that the data input failed, and they should try to refresh or re-open the app before re-inputting the data.</w:t>
      </w:r>
    </w:p>
    <w:p>
      <w:pPr>
        <w:numPr>
          <w:ilvl w:val="0"/>
          <w:numId w:val="2"/>
        </w:numPr>
      </w:pPr>
      <w:r>
        <w:t>If after that it doesn't work, the admin should notify the developer to look into the problem.</w:t>
      </w:r>
    </w:p>
    <w:p>
      <w:pPr>
        <w:pStyle w:val="Heading2"/>
      </w:pPr>
      <w:r>
        <w:t>API route authorization model</w:t>
      </w:r>
    </w:p>
    <w:p>
      <w:r>
        <w:t>Any data changing operation that runs through the backend with server side role check that returns 401 (not signed in) or 403 (wrong role) on failure. Admin only operations stated in section 8 under "Security, Access Control &amp; Data Isolation".</w:t>
      </w:r>
    </w:p>
    <w:p>
      <w:pPr>
        <w:pStyle w:val="Heading1"/>
      </w:pPr>
      <w:r>
        <w:t>13. Tutor Availability &amp; Schedule Rules</w:t>
      </w:r>
    </w:p>
    <w:p>
      <w:pPr>
        <w:pStyle w:val="Heading2"/>
      </w:pPr>
      <w:r>
        <w:t>Schedule format</w:t>
      </w:r>
    </w:p>
    <w:p>
      <w:pPr>
        <w:numPr>
          <w:ilvl w:val="0"/>
          <w:numId w:val="2"/>
        </w:numPr>
      </w:pPr>
      <w:r>
        <w:t>Availability is captured as recurring weekly time slots (a repeating weekly schedule), not specific calendar dates.</w:t>
      </w:r>
    </w:p>
    <w:p>
      <w:pPr>
        <w:numPr>
          <w:ilvl w:val="0"/>
          <w:numId w:val="2"/>
        </w:numPr>
      </w:pPr>
      <w:r>
        <w:t>For each weekday the teacher adds one or more time blocks, each with a start and end time in HKT (e.g. Monday 09:00-12:00 and 14:00-18:00).</w:t>
      </w:r>
    </w:p>
    <w:p>
      <w:pPr>
        <w:numPr>
          <w:ilvl w:val="0"/>
          <w:numId w:val="2"/>
        </w:numPr>
      </w:pPr>
      <w:r>
        <w:t>Each block is stored as one row in the Teacher Availability table (teacher_id, day_of_week, start_time, end_time); a weekday with no blocks means the teacher is unavailable that day.</w:t>
      </w:r>
    </w:p>
    <w:p>
      <w:pPr>
        <w:numPr>
          <w:ilvl w:val="0"/>
          <w:numId w:val="2"/>
        </w:numPr>
      </w:pPr>
      <w:r>
        <w:t>day_of_week uses 0 = Sunday through 6 = Saturday, and times are wall-clock Hong Kong time, consistent with the lesson start &amp; end times.</w:t>
      </w:r>
    </w:p>
    <w:p>
      <w:pPr>
        <w:pStyle w:val="Heading2"/>
      </w:pPr>
      <w:r>
        <w:t>Where &amp; when it is entered</w:t>
      </w:r>
    </w:p>
    <w:p>
      <w:pPr>
        <w:numPr>
          <w:ilvl w:val="0"/>
          <w:numId w:val="2"/>
        </w:numPr>
      </w:pPr>
      <w:r>
        <w:t>Entered by the teacher on the teacher input &amp; availability page when they first submit their data, and editable by the teacher (or an admin) at any time afterwards.</w:t>
      </w:r>
    </w:p>
    <w:p>
      <w:pPr>
        <w:numPr>
          <w:ilvl w:val="0"/>
          <w:numId w:val="2"/>
        </w:numPr>
      </w:pPr>
      <w:r>
        <w:t>The teacher may optionally add a free-text note for context, but only the structured weekly slots are used to build the offer pool.</w:t>
      </w:r>
    </w:p>
    <w:p>
      <w:pPr>
        <w:pStyle w:val="Heading2"/>
      </w:pPr>
      <w:r>
        <w:t>Validation</w:t>
      </w:r>
    </w:p>
    <w:p>
      <w:pPr>
        <w:numPr>
          <w:ilvl w:val="0"/>
          <w:numId w:val="2"/>
        </w:numPr>
      </w:pPr>
      <w:r>
        <w:t>Each block's end time must be after its start time; zero-length or reversed blocks are rejected.</w:t>
      </w:r>
    </w:p>
    <w:p>
      <w:pPr>
        <w:numPr>
          <w:ilvl w:val="0"/>
          <w:numId w:val="2"/>
        </w:numPr>
      </w:pPr>
      <w:r>
        <w:t>Overlapping or directly adjacent blocks on the same day are merged into a single block before saving (e.g. 09:00-12:00 and 11:00-13:00 become 09:00-13:00).</w:t>
      </w:r>
    </w:p>
    <w:p>
      <w:pPr>
        <w:numPr>
          <w:ilvl w:val="0"/>
          <w:numId w:val="2"/>
        </w:numPr>
      </w:pPr>
      <w:r>
        <w:t>Exact duplicate blocks are not allowed (enforced by the UNIQUE constraint on teacher_id, day_of_week, start_time, end_time).</w:t>
      </w:r>
    </w:p>
    <w:p>
      <w:pPr>
        <w:pStyle w:val="Heading2"/>
      </w:pPr>
      <w:r>
        <w:t>Editing &amp; updates</w:t>
      </w:r>
    </w:p>
    <w:p>
      <w:pPr>
        <w:numPr>
          <w:ilvl w:val="0"/>
          <w:numId w:val="2"/>
        </w:numPr>
      </w:pPr>
      <w:r>
        <w:t>When a teacher resubmits their availability, their existing slots are fully replaced with the new set, so removed blocks disappear and the schedule always reflects the latest submission.</w:t>
      </w:r>
    </w:p>
    <w:p>
      <w:pPr>
        <w:numPr>
          <w:ilvl w:val="0"/>
          <w:numId w:val="2"/>
        </w:numPr>
      </w:pPr>
      <w:r>
        <w:t>Editing availability does not change lessons the teacher is already assigned to; it only affects which future offers they are eligible for.</w:t>
      </w:r>
    </w:p>
    <w:p>
      <w:pPr>
        <w:pStyle w:val="Heading2"/>
      </w:pPr>
      <w:r>
        <w:t>Matching availability to lessons (offer pool)</w:t>
      </w:r>
    </w:p>
    <w:p>
      <w:pPr>
        <w:numPr>
          <w:ilvl w:val="0"/>
          <w:numId w:val="2"/>
        </w:numPr>
      </w:pPr>
      <w:r>
        <w:t>A teacher is available for a lesson when, on the lesson's weekday, one of their availability blocks fully covers the lesson's time (block start at or before the lesson start, and block end at or after the lesson end).</w:t>
      </w:r>
    </w:p>
    <w:p>
      <w:pPr>
        <w:numPr>
          <w:ilvl w:val="0"/>
          <w:numId w:val="2"/>
        </w:numPr>
      </w:pPr>
      <w:r>
        <w:t>This availability check is combined with the score cap (section 7) and a check that the teacher is not already assigned to an overlapping lesson, before the WhatsApp blast is sent (sections 6 &amp; 11).</w:t>
      </w:r>
    </w:p>
    <w:p>
      <w:pPr>
        <w:numPr>
          <w:ilvl w:val="0"/>
          <w:numId w:val="2"/>
        </w:numPr>
      </w:pPr>
      <w:r>
        <w:t>Teachers with no matching availability for a lesson are not included in that lesson's blast.</w:t>
      </w:r>
    </w:p>
    <w:p>
      <w:pPr>
        <w:pStyle w:val="Heading1"/>
      </w:pPr>
      <w:r>
        <w:t>14. Implementation Status</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3500"/>
        <w:gridCol w:w="1500"/>
        <w:gridCol w:w="4000"/>
      </w:tblGrid>
      <w:tr>
        <w:trPr>
          <w:tblHeader/>
        </w:trPr>
        <w:tc>
          <w:tcPr>
            <w:tcW w:w="3500" w:type="dxa"/>
            <w:shd w:val="clear" w:fill="edf2f7"/>
          </w:tcPr>
          <w:p>
            <w:pPr>
              <w:keepNext/>
              <w:spacing w:before="60" w:after="60"/>
            </w:pPr>
            <w:r>
              <w:rPr>
                <w:b/>
                <w:color w:val="1a202c"/>
                <w:sz w:val="20"/>
              </w:rPr>
              <w:t>Feature</w:t>
            </w:r>
          </w:p>
        </w:tc>
        <w:tc>
          <w:tcPr>
            <w:tcW w:w="1500" w:type="dxa"/>
            <w:shd w:val="clear" w:fill="edf2f7"/>
          </w:tcPr>
          <w:p>
            <w:pPr>
              <w:keepNext/>
              <w:spacing w:before="60" w:after="60"/>
            </w:pPr>
            <w:r>
              <w:rPr>
                <w:b/>
                <w:color w:val="1a202c"/>
                <w:sz w:val="20"/>
              </w:rPr>
              <w:t>Implementation Status</w:t>
            </w:r>
          </w:p>
        </w:tc>
        <w:tc>
          <w:tcPr>
            <w:tcW w:w="4000" w:type="dxa"/>
            <w:shd w:val="clear" w:fill="edf2f7"/>
          </w:tcPr>
          <w:p>
            <w:pPr>
              <w:keepNext/>
              <w:spacing w:before="60" w:after="60"/>
            </w:pPr>
            <w:r>
              <w:rPr>
                <w:b/>
                <w:color w:val="1a202c"/>
                <w:sz w:val="20"/>
              </w:rPr>
              <w:t>Details</w:t>
            </w:r>
          </w:p>
        </w:tc>
      </w:tr>
      <w:tr>
        <w:tc>
          <w:tcPr>
            <w:tcW w:w="3500" w:type="dxa"/>
          </w:tcPr>
          <w:p>
            <w:pPr>
              <w:spacing w:before="40" w:after="40"/>
            </w:pPr>
            <w:r>
              <w:rPr>
                <w:color w:val="1a202c"/>
                <w:sz w:val="20"/>
              </w:rPr>
              <w:t xml:space="preserve">Teacher availability + info submission</w:t>
            </w:r>
          </w:p>
        </w:tc>
        <w:tc>
          <w:tcPr>
            <w:tcW w:w="1500" w:type="dxa"/>
          </w:tcPr>
          <w:p>
            <w:pPr>
              <w:spacing w:before="40" w:after="40"/>
            </w:pPr>
            <w:r>
              <w:rPr>
                <w:color w:val="1a202c"/>
                <w:sz w:val="20"/>
              </w:rPr>
              <w:t xml:space="preserve">Planned</w:t>
            </w:r>
          </w:p>
        </w:tc>
        <w:tc>
          <w:tcPr>
            <w:tcW w:w="4000" w:type="dxa"/>
          </w:tcPr>
          <w:p>
            <w:pPr>
              <w:spacing w:before="40" w:after="40"/>
            </w:pPr>
            <w:r>
              <w:rPr>
                <w:color w:val="1a202c"/>
                <w:sz w:val="20"/>
              </w:rPr>
              <w:t xml:space="preserve">Core V1 feature. Teacher data form + weekly availability slots.</w:t>
            </w:r>
          </w:p>
        </w:tc>
      </w:tr>
      <w:tr>
        <w:tc>
          <w:tcPr>
            <w:tcW w:w="3500" w:type="dxa"/>
          </w:tcPr>
          <w:p>
            <w:pPr>
              <w:spacing w:before="40" w:after="40"/>
            </w:pPr>
            <w:r>
              <w:rPr>
                <w:color w:val="1a202c"/>
                <w:sz w:val="20"/>
              </w:rPr>
              <w:t xml:space="preserve">Lesson scheduling + WhatsApp offer blast</w:t>
            </w:r>
          </w:p>
        </w:tc>
        <w:tc>
          <w:tcPr>
            <w:tcW w:w="1500" w:type="dxa"/>
          </w:tcPr>
          <w:p>
            <w:pPr>
              <w:spacing w:before="40" w:after="40"/>
            </w:pPr>
            <w:r>
              <w:rPr>
                <w:color w:val="1a202c"/>
                <w:sz w:val="20"/>
              </w:rPr>
              <w:t xml:space="preserve">Planned</w:t>
            </w:r>
          </w:p>
        </w:tc>
        <w:tc>
          <w:tcPr>
            <w:tcW w:w="4000" w:type="dxa"/>
          </w:tcPr>
          <w:p>
            <w:pPr>
              <w:spacing w:before="40" w:after="40"/>
            </w:pPr>
            <w:r>
              <w:rPr>
                <w:color w:val="1a202c"/>
                <w:sz w:val="20"/>
              </w:rPr>
              <w:t xml:space="preserve">Core V1 feature. Admin creates lesson; WATI sends offer via WhatsApp to filtered teacher pool.</w:t>
            </w:r>
          </w:p>
        </w:tc>
      </w:tr>
      <w:tr>
        <w:tc>
          <w:tcPr>
            <w:tcW w:w="3500" w:type="dxa"/>
          </w:tcPr>
          <w:p>
            <w:pPr>
              <w:spacing w:before="40" w:after="40"/>
            </w:pPr>
            <w:r>
              <w:rPr>
                <w:color w:val="1a202c"/>
                <w:sz w:val="20"/>
              </w:rPr>
              <w:t xml:space="preserve">Accept handling + admin assignment</w:t>
            </w:r>
          </w:p>
        </w:tc>
        <w:tc>
          <w:tcPr>
            <w:tcW w:w="1500" w:type="dxa"/>
          </w:tcPr>
          <w:p>
            <w:pPr>
              <w:spacing w:before="40" w:after="40"/>
            </w:pPr>
            <w:r>
              <w:rPr>
                <w:color w:val="1a202c"/>
                <w:sz w:val="20"/>
              </w:rPr>
              <w:t xml:space="preserve">Planned</w:t>
            </w:r>
          </w:p>
        </w:tc>
        <w:tc>
          <w:tcPr>
            <w:tcW w:w="4000" w:type="dxa"/>
          </w:tcPr>
          <w:p>
            <w:pPr>
              <w:spacing w:before="40" w:after="40"/>
            </w:pPr>
            <w:r>
              <w:rPr>
                <w:color w:val="1a202c"/>
                <w:sz w:val="20"/>
              </w:rPr>
              <w:t xml:space="preserve">Core V1 feature. Teachers reply via WA; admin picks from accepted pool.</w:t>
            </w:r>
          </w:p>
        </w:tc>
      </w:tr>
      <w:tr>
        <w:tc>
          <w:tcPr>
            <w:tcW w:w="3500" w:type="dxa"/>
          </w:tcPr>
          <w:p>
            <w:pPr>
              <w:spacing w:before="40" w:after="40"/>
            </w:pPr>
            <w:r>
              <w:rPr>
                <w:color w:val="1a202c"/>
                <w:sz w:val="20"/>
              </w:rPr>
              <w:t xml:space="preserve">Schedule calendar (admin + teacher views)</w:t>
            </w:r>
          </w:p>
        </w:tc>
        <w:tc>
          <w:tcPr>
            <w:tcW w:w="1500" w:type="dxa"/>
          </w:tcPr>
          <w:p>
            <w:pPr>
              <w:spacing w:before="40" w:after="40"/>
            </w:pPr>
            <w:r>
              <w:rPr>
                <w:color w:val="1a202c"/>
                <w:sz w:val="20"/>
              </w:rPr>
              <w:t xml:space="preserve">Planned</w:t>
            </w:r>
          </w:p>
        </w:tc>
        <w:tc>
          <w:tcPr>
            <w:tcW w:w="4000" w:type="dxa"/>
          </w:tcPr>
          <w:p>
            <w:pPr>
              <w:spacing w:before="40" w:after="40"/>
            </w:pPr>
            <w:r>
              <w:rPr>
                <w:color w:val="1a202c"/>
                <w:sz w:val="20"/>
              </w:rPr>
              <w:t xml:space="preserve">Core V1 feature. Color-coded by assignment status. Monthly/weekly/daily views.</w:t>
            </w:r>
          </w:p>
        </w:tc>
      </w:tr>
      <w:tr>
        <w:tc>
          <w:tcPr>
            <w:tcW w:w="3500" w:type="dxa"/>
          </w:tcPr>
          <w:p>
            <w:pPr>
              <w:spacing w:before="40" w:after="40"/>
            </w:pPr>
            <w:r>
              <w:rPr>
                <w:color w:val="1a202c"/>
                <w:sz w:val="20"/>
              </w:rPr>
              <w:t xml:space="preserve">Excel export</w:t>
            </w:r>
          </w:p>
        </w:tc>
        <w:tc>
          <w:tcPr>
            <w:tcW w:w="1500" w:type="dxa"/>
          </w:tcPr>
          <w:p>
            <w:pPr>
              <w:spacing w:before="40" w:after="40"/>
            </w:pPr>
            <w:r>
              <w:rPr>
                <w:color w:val="1a202c"/>
                <w:sz w:val="20"/>
              </w:rPr>
              <w:t xml:space="preserve">Planned</w:t>
            </w:r>
          </w:p>
        </w:tc>
        <w:tc>
          <w:tcPr>
            <w:tcW w:w="4000" w:type="dxa"/>
          </w:tcPr>
          <w:p>
            <w:pPr>
              <w:spacing w:before="40" w:after="40"/>
            </w:pPr>
            <w:r>
              <w:rPr>
                <w:color w:val="1a202c"/>
                <w:sz w:val="20"/>
              </w:rPr>
              <w:t xml:space="preserve">Core V1 feature. Export all tables as .xlsx. Admin-only. PII columns (WA numbers, emails) are excluded from teacher-facing exports.</w:t>
            </w:r>
          </w:p>
        </w:tc>
      </w:tr>
      <w:tr>
        <w:tc>
          <w:tcPr>
            <w:tcW w:w="3500" w:type="dxa"/>
          </w:tcPr>
          <w:p>
            <w:pPr>
              <w:spacing w:before="40" w:after="40"/>
            </w:pPr>
            <w:r>
              <w:rPr>
                <w:color w:val="1a202c"/>
                <w:sz w:val="20"/>
              </w:rPr>
              <w:t xml:space="preserve">Month-end finance snapshots</w:t>
            </w:r>
          </w:p>
        </w:tc>
        <w:tc>
          <w:tcPr>
            <w:tcW w:w="1500" w:type="dxa"/>
          </w:tcPr>
          <w:p>
            <w:pPr>
              <w:spacing w:before="40" w:after="40"/>
            </w:pPr>
            <w:r>
              <w:rPr>
                <w:color w:val="1a202c"/>
                <w:sz w:val="20"/>
              </w:rPr>
              <w:t xml:space="preserve">Planned</w:t>
            </w:r>
          </w:p>
        </w:tc>
        <w:tc>
          <w:tcPr>
            <w:tcW w:w="4000" w:type="dxa"/>
          </w:tcPr>
          <w:p>
            <w:pPr>
              <w:spacing w:before="40" w:after="40"/>
            </w:pPr>
            <w:r>
              <w:rPr>
                <w:color w:val="1a202c"/>
                <w:sz w:val="20"/>
              </w:rPr>
              <w:t xml:space="preserve">Core V1 feature. Automated batch job on 1st of month. Teacher salary + course P/L.</w:t>
            </w:r>
          </w:p>
        </w:tc>
      </w:tr>
      <w:tr>
        <w:tc>
          <w:tcPr>
            <w:tcW w:w="3500" w:type="dxa"/>
          </w:tcPr>
          <w:p>
            <w:pPr>
              <w:spacing w:before="40" w:after="40"/>
            </w:pPr>
            <w:r>
              <w:rPr>
                <w:color w:val="1a202c"/>
                <w:sz w:val="20"/>
              </w:rPr>
              <w:t xml:space="preserve">Automated reblast + completion jobs</w:t>
            </w:r>
          </w:p>
        </w:tc>
        <w:tc>
          <w:tcPr>
            <w:tcW w:w="1500" w:type="dxa"/>
          </w:tcPr>
          <w:p>
            <w:pPr>
              <w:spacing w:before="40" w:after="40"/>
            </w:pPr>
            <w:r>
              <w:rPr>
                <w:color w:val="1a202c"/>
                <w:sz w:val="20"/>
              </w:rPr>
              <w:t xml:space="preserve">Planned</w:t>
            </w:r>
          </w:p>
        </w:tc>
        <w:tc>
          <w:tcPr>
            <w:tcW w:w="4000" w:type="dxa"/>
          </w:tcPr>
          <w:p>
            <w:pPr>
              <w:spacing w:before="40" w:after="40"/>
            </w:pPr>
            <w:r>
              <w:rPr>
                <w:color w:val="1a202c"/>
                <w:sz w:val="20"/>
              </w:rPr>
              <w:t xml:space="preserve">Core V1 feature. Daily cron: reblast at 14:00 HKT, score updater + completion at 09:00 HKT.</w:t>
            </w:r>
          </w:p>
        </w:tc>
      </w:tr>
      <w:tr>
        <w:tc>
          <w:tcPr>
            <w:tcW w:w="3500" w:type="dxa"/>
          </w:tcPr>
          <w:p>
            <w:pPr>
              <w:spacing w:before="40" w:after="40"/>
            </w:pPr>
            <w:r>
              <w:rPr>
                <w:color w:val="1a202c"/>
                <w:sz w:val="20"/>
              </w:rPr>
              <w:t xml:space="preserve">LLM chatbot / assistant</w:t>
            </w:r>
          </w:p>
        </w:tc>
        <w:tc>
          <w:tcPr>
            <w:tcW w:w="1500" w:type="dxa"/>
          </w:tcPr>
          <w:p>
            <w:pPr>
              <w:spacing w:before="40" w:after="40"/>
            </w:pPr>
            <w:r>
              <w:rPr>
                <w:color w:val="1a202c"/>
                <w:sz w:val="20"/>
              </w:rPr>
              <w:t xml:space="preserve">Deferred to V2</w:t>
            </w:r>
          </w:p>
        </w:tc>
        <w:tc>
          <w:tcPr>
            <w:tcW w:w="4000" w:type="dxa"/>
          </w:tcPr>
          <w:p>
            <w:pPr>
              <w:spacing w:before="40" w:after="40"/>
            </w:pPr>
            <w:r>
              <w:rPr>
                <w:color w:val="1a202c"/>
                <w:sz w:val="20"/>
              </w:rPr>
              <w:t xml:space="preserve">Read-only data queries via local Ollama. No PII exposure. Admin-only access.</w:t>
            </w:r>
          </w:p>
        </w:tc>
      </w:tr>
      <w:tr>
        <w:tc>
          <w:tcPr>
            <w:tcW w:w="3500" w:type="dxa"/>
          </w:tcPr>
          <w:p>
            <w:pPr>
              <w:spacing w:before="40" w:after="40"/>
            </w:pPr>
            <w:r>
              <w:rPr>
                <w:color w:val="1a202c"/>
                <w:sz w:val="20"/>
              </w:rPr>
              <w:t xml:space="preserve">Automated reschedule flow</w:t>
            </w:r>
          </w:p>
        </w:tc>
        <w:tc>
          <w:tcPr>
            <w:tcW w:w="1500" w:type="dxa"/>
          </w:tcPr>
          <w:p>
            <w:pPr>
              <w:spacing w:before="40" w:after="40"/>
            </w:pPr>
            <w:r>
              <w:rPr>
                <w:color w:val="1a202c"/>
                <w:sz w:val="20"/>
              </w:rPr>
              <w:t xml:space="preserve">Deferred to V2</w:t>
            </w:r>
          </w:p>
        </w:tc>
        <w:tc>
          <w:tcPr>
            <w:tcW w:w="4000" w:type="dxa"/>
          </w:tcPr>
          <w:p>
            <w:pPr>
              <w:spacing w:before="40" w:after="40"/>
            </w:pPr>
            <w:r>
              <w:rPr>
                <w:color w:val="1a202c"/>
                <w:sz w:val="20"/>
              </w:rPr>
              <w:t xml:space="preserve">Currently handled manually by admin. V2 adds teacher self-service reschedule via WA with automatic pool reblast.</w:t>
            </w:r>
          </w:p>
        </w:tc>
      </w:tr>
      <w:tr>
        <w:tc>
          <w:tcPr>
            <w:tcW w:w="3500" w:type="dxa"/>
          </w:tcPr>
          <w:p>
            <w:pPr>
              <w:spacing w:before="40" w:after="40"/>
            </w:pPr>
            <w:r>
              <w:rPr>
                <w:color w:val="1a202c"/>
                <w:sz w:val="20"/>
              </w:rPr>
              <w:t xml:space="preserve">Multi-admin concurrency control</w:t>
            </w:r>
          </w:p>
        </w:tc>
        <w:tc>
          <w:tcPr>
            <w:tcW w:w="1500" w:type="dxa"/>
          </w:tcPr>
          <w:p>
            <w:pPr>
              <w:spacing w:before="40" w:after="40"/>
            </w:pPr>
            <w:r>
              <w:rPr>
                <w:color w:val="1a202c"/>
                <w:sz w:val="20"/>
              </w:rPr>
              <w:t xml:space="preserve">Deferred to V2</w:t>
            </w:r>
          </w:p>
        </w:tc>
        <w:tc>
          <w:tcPr>
            <w:tcW w:w="4000" w:type="dxa"/>
          </w:tcPr>
          <w:p>
            <w:pPr>
              <w:spacing w:before="40" w:after="40"/>
            </w:pPr>
            <w:r>
              <w:rPr>
                <w:color w:val="1a202c"/>
                <w:sz w:val="20"/>
              </w:rPr>
              <w:t xml:space="preserve">V1 supports single admin only. V2 adds row-level locking and audit trails for concurrent admin edits.</w:t>
            </w:r>
          </w:p>
        </w:tc>
      </w:tr>
    </w:tbl>
    <w:p>
      <w:pPr>
        <w:pStyle w:val="Heading1"/>
      </w:pPr>
      <w:r>
        <w:t>15. Related Documents &amp; Maintenance Rules</w:t>
      </w:r>
    </w:p>
    <w:p>
      <w:pPr>
        <w:pStyle w:val="Heading2"/>
      </w:pPr>
      <w:r>
        <w:t>Related Documents</w:t>
      </w:r>
    </w:p>
    <w:tbl>
      <w:tblPr>
        <w:tblW w:w="5000" w:type="pct"/>
        <w:tblBorders>
          <w:top w:val="single" w:color="2c5282" w:sz="8"/>
          <w:left w:val="nil"/>
          <w:bottom w:val="single" w:color="2c5282" w:sz="8"/>
          <w:right w:val="nil"/>
          <w:insideH w:val="single" w:color="cbd5e0" w:sz="4"/>
          <w:insideV w:val="nil"/>
        </w:tblBorders>
      </w:tblPr>
      <w:tblGrid>
        <w:gridCol w:w="2500"/>
        <w:gridCol w:w="6500"/>
      </w:tblGrid>
      <w:tr>
        <w:trPr>
          <w:tblHeader/>
        </w:trPr>
        <w:tc>
          <w:tcPr>
            <w:tcW w:w="2500" w:type="dxa"/>
            <w:shd w:val="clear" w:fill="edf2f7"/>
          </w:tcPr>
          <w:p>
            <w:pPr>
              <w:keepNext/>
              <w:spacing w:before="60" w:after="60"/>
            </w:pPr>
            <w:r>
              <w:rPr>
                <w:b/>
                <w:color w:val="1a202c"/>
                <w:sz w:val="20"/>
              </w:rPr>
              <w:t>Element</w:t>
            </w:r>
          </w:p>
        </w:tc>
        <w:tc>
          <w:tcPr>
            <w:tcW w:w="6500" w:type="dxa"/>
            <w:shd w:val="clear" w:fill="edf2f7"/>
          </w:tcPr>
          <w:p>
            <w:pPr>
              <w:keepNext/>
              <w:spacing w:before="60" w:after="60"/>
            </w:pPr>
            <w:r>
              <w:rPr>
                <w:b/>
                <w:color w:val="1a202c"/>
                <w:sz w:val="20"/>
              </w:rPr>
              <w:t>Link</w:t>
            </w:r>
          </w:p>
        </w:tc>
      </w:tr>
      <w:tr>
        <w:tc>
          <w:tcPr>
            <w:tcW w:w="2500" w:type="dxa"/>
          </w:tcPr>
          <w:p>
            <w:pPr>
              <w:spacing w:before="40" w:after="40"/>
            </w:pPr>
            <w:r>
              <w:rPr>
                <w:color w:val="1a202c"/>
                <w:sz w:val="20"/>
              </w:rPr>
              <w:t xml:space="preserve">Database Design</w:t>
            </w:r>
          </w:p>
        </w:tc>
        <w:tc>
          <w:tcPr>
            <w:tcW w:w="6500" w:type="dxa"/>
          </w:tcPr>
          <w:p>
            <w:pPr>
              <w:spacing w:before="40" w:after="40"/>
            </w:pPr>
            <w:r>
              <w:rPr>
                <w:color w:val="1a202c"/>
                <w:sz w:val="20"/>
              </w:rPr>
              <w:t xml:space="preserve">https://docs.google.com/spreadsheets/d/1r5d-3HGsyue9mhiJokhcziWzI1szueXZSzO5cdHUfsk/edit?usp=sharing</w:t>
            </w:r>
          </w:p>
        </w:tc>
      </w:tr>
    </w:tbl>
    <w:p>
      <w:pPr>
        <w:pStyle w:val="Heading2"/>
      </w:pPr>
      <w:r>
        <w:t>Maintenance Rules</w:t>
      </w:r>
    </w:p>
    <w:p>
      <w:r>
        <w:t>When a rule changes or is updated, update this document first, then realign the spreadsheet and UI.</w:t>
      </w:r>
    </w:p>
    <w:p>
      <w:pPr>
        <w:pStyle w:val="Heading1"/>
      </w:pPr>
      <w:r>
        <w:t>16. Secret Management Rule</w:t>
      </w:r>
    </w:p>
    <w:p>
      <w:r>
        <w:t>One rule: no service-role, WATI, Ollama, or Drive secrets in the browser bundle; all integration calls run on the server using environment variables. The browser only ever holds the public anon key.</w:t>
      </w:r>
    </w:p>
    <w:p>
      <w:pPr>
        <w:pStyle w:val="Heading1"/>
      </w:pPr>
      <w:r>
        <w:t>17. PII Handling for Whatsapp Numbers &amp; Emails</w:t>
      </w:r>
    </w:p>
    <w:p>
      <w:r>
        <w:t>The following rules govern the handling of Personally Identifiable Information (PII), specifically WhatsApp numbers and email addresses, throughout the system.</w:t>
      </w:r>
    </w:p>
    <w:p>
      <w:r>
        <w:rPr>
          <w:b/>
        </w:rPr>
        <w:t xml:space="preserve">PII Access Control: </w:t>
      </w:r>
      <w:r>
        <w:t xml:space="preserve">Only Admin users may view teacher WhatsApp numbers and email addresses. Teachers cannot view other teachers' contact details. The Excel export function (admin-only) may include PII columns; exported files containing PII must be stored securely and never shared outside Vinci operations staff.</w:t>
      </w:r>
    </w:p>
    <w:p>
      <w:r>
        <w:rPr>
          <w:b/>
        </w:rPr>
        <w:t xml:space="preserve">Chatbot PII Constraints (Section 21): </w:t>
      </w:r>
      <w:r>
        <w:t xml:space="preserve">The LLM chatbot (V2+) is strictly read-only and queries only anonymized or parameterized database views. The chatbot must never receive raw WhatsApp numbers, email addresses, or other teacher contact details. If the LLM is ever changed from a local Ollama instance to a cloud-hosted model, all teacher PII must be redacted from chatbot queries before data leaves the local infrastructure.</w:t>
      </w:r>
    </w:p>
    <w:p>
      <w:r>
        <w:rPr>
          <w:b/>
        </w:rPr>
        <w:t xml:space="preserve">Data Retention and Deletion: </w:t>
      </w:r>
      <w:r>
        <w:t xml:space="preserve">When a teacher leaves, their record is deactivated (status changed to 'Inactive') rather than hard-deleted, to preserve historical lesson and financial data integrity. The teacher's WhatsApp number and email are retained in the database but excluded from all offer pools, blasts, and exports. A hard delete (full erasure of PII) may be performed only upon explicit written request from the former teacher, in compliance with data protection regulations; hard deletion requires admin action and is irreversible.</w:t>
      </w:r>
    </w:p>
    <w:p>
      <w:r>
        <w:rPr>
          <w:b/>
        </w:rPr>
        <w:t xml:space="preserve">WATI Integration PII: </w:t>
      </w:r>
      <w:r>
        <w:t xml:space="preserve">WhatsApp numbers are transmitted to WATI solely for the purpose of delivering lesson offers and confirmations. WATI API responses indicating a number is not registered on WhatsApp must trigger an admin notification so the number can be corrected; the system must not silently retry undeliverable numbers.</w:t>
      </w:r>
    </w:p>
    <w:p>
      <w:r>
        <w:rPr>
          <w:b/>
        </w:rPr>
        <w:t xml:space="preserve">Third-Party Disclosure: </w:t>
      </w:r>
      <w:r>
        <w:t xml:space="preserve">Teacher PII must not be shared with any third party except WATI (for WhatsApp message delivery) and Google (for Drive file access via email-based sharing). No PII may be used for marketing, analytics, or any purpose outside the operational functions described in this document.</w:t>
      </w:r>
    </w:p>
    <w:p>
      <w:pPr>
        <w:pStyle w:val="Heading1"/>
      </w:pPr>
      <w:r>
        <w:t>18. First-Sign-In Identity-Linking Flow</w:t>
      </w:r>
    </w:p>
    <w:p>
      <w:r>
        <w:t>On first sign-in:</w:t>
      </w:r>
    </w:p>
    <w:p>
      <w:pPr>
        <w:numPr>
          <w:ilvl w:val="0"/>
          <w:numId w:val="1"/>
        </w:numPr>
      </w:pPr>
      <w:r>
        <w:t>Read the verified email from the auth provider.</w:t>
      </w:r>
    </w:p>
    <w:p>
      <w:pPr>
        <w:numPr>
          <w:ilvl w:val="0"/>
          <w:numId w:val="1"/>
        </w:numPr>
      </w:pPr>
      <w:r>
        <w:t>is_vinci_email = (domain in Vinci domain list) -&gt; see C6</w:t>
      </w:r>
    </w:p>
    <w:p>
      <w:pPr>
        <w:numPr>
          <w:ilvl w:val="0"/>
          <w:numId w:val="1"/>
        </w:numPr>
      </w:pPr>
      <w:r>
        <w:t>If Vinci email -&gt; app_users.role = 'Admin'</w:t>
      </w:r>
    </w:p>
    <w:p>
      <w:r>
        <w:t>    a. Else match teachers.email = sign-in email:</w:t>
      </w:r>
    </w:p>
    <w:p>
      <w:r>
        <w:t>        i. match found -&gt; role='Teacher', link teacher_id + auth_user_id</w:t>
      </w:r>
    </w:p>
    <w:p>
      <w:r>
        <w:t>        ii. no match -&gt; show 'Unauthorized, request registration'</w:t>
      </w:r>
    </w:p>
    <w:p>
      <w:pPr>
        <w:pStyle w:val="Heading1"/>
      </w:pPr>
      <w:r>
        <w:t>19. Whatsapp Message Templates</w:t>
      </w:r>
    </w:p>
    <w:p>
      <w:pPr>
        <w:pStyle w:val="Heading2"/>
      </w:pPr>
      <w:r>
        <w:t>For Tutor</w:t>
      </w:r>
    </w:p>
    <w:p>
      <w:pPr>
        <w:pStyle w:val="Heading3"/>
      </w:pPr>
      <w:r>
        <w:t>New/Urgent Unassigned Lesson Offer</w:t>
      </w:r>
    </w:p>
    <w:p>
      <w:r>
        <w:t>Hello,
{{urgency}} teaching opportunity
Lesson Details:
- Course: {{course_name}}
- Lesson ID: {{lesson_id}}
- Date: {{date}}
- Start time: {{start_time}}
- End time: {{end_time}}
- School/location: {{school}}
Please reply with the Accept button to Accept offer,
Thank you</w:t>
      </w:r>
    </w:p>
    <w:p>
      <w:pPr>
        <w:pStyle w:val="Heading3"/>
      </w:pPr>
      <w:r>
        <w:t>Assignment Confirmation</w:t>
      </w:r>
    </w:p>
    <w:p>
      <w:r>
        <w:t>Dear {{name}}, you have been assigned a lesson for {{course_name}}, at {{date}}, from {{start_time}} to {{end_time}}, please prepare by thoroughly reading through the provided slides in the given links below:
SLIDE LINK: {{link}}
Should you need to cancel or want to request to reschedule, please reply to this message with either "cancel" or "reschedule" and we will get back to you as soon as possible, Thank you.</w:t>
      </w:r>
    </w:p>
    <w:p>
      <w:pPr>
        <w:pStyle w:val="Heading2"/>
      </w:pPr>
      <w:r>
        <w:t>For Admin</w:t>
      </w:r>
    </w:p>
    <w:p>
      <w:pPr>
        <w:pStyle w:val="Heading3"/>
      </w:pPr>
      <w:r>
        <w:t>Tutor cancellation/rescheduling request reminder</w:t>
      </w:r>
    </w:p>
    <w:p>
      <w:r>
        <w:t>Teacher {{tutor_name}} assigned to lesson {{lesson_id}} for class {{course_name}} at {{date}} from {{start_time}} to {{end_time}} has {{cancel_or_reschedule}} their booking. The system has re-sent the notification to other tutors again. If you want to pick a specific tutor, please open the admin dashboard and assign them manually, thank you.</w:t>
      </w:r>
    </w:p>
    <w:p>
      <w:pPr>
        <w:pStyle w:val="Heading2"/>
      </w:pPr>
      <w:r>
        <w:t>Rescheduling Templates (from Section 5A)</w:t>
      </w:r>
    </w:p>
    <w:p>
      <w:pPr>
        <w:pStyle w:val="Heading3"/>
      </w:pPr>
      <w:r>
        <w:t>To teacher - new time confirmed (teacher is still assigned)</w:t>
      </w:r>
    </w:p>
    <w:p>
      <w:r>
        <w:t>Dear {{name}}, your lesson for {{course_name}} has been rescheduled. New date: {{new_date}}, from {{new_start_time}} to {{new_end_time}}. Your assignment is unchanged. Please update your calendar. Thank you.</w:t>
      </w:r>
    </w:p>
    <w:p>
      <w:pPr>
        <w:pStyle w:val="Heading3"/>
      </w:pPr>
      <w:r>
        <w:t>To teacher - removed due to unavailability</w:t>
      </w:r>
    </w:p>
    <w:p>
      <w:r>
        <w:t>Dear {{name}}, the lesson for {{course_name}} originally scheduled for {{old_date}} has been rescheduled to {{new_date}} ({{new_start_time}}-–{{new_end_time}}). As this time falls outside your availability, you have been unassigned. We will notify you of future opportunities. Thank you.</w:t>
      </w:r>
    </w:p>
    <w:p>
      <w:pPr>
        <w:pStyle w:val="Heading3"/>
      </w:pPr>
      <w:r>
        <w:t>To admin - teacher reschedule request</w:t>
      </w:r>
    </w:p>
    <w:p>
      <w:r>
        <w:t>Teacher {{tutor_name}} assigned to lesson {{lesson_id}} ({{course_name}}, {{date}} {{start_time}}-–{{end_time}}) has requested a reschedule. Please review in the admin dashboard and confirm or reject.</w:t>
      </w:r>
    </w:p>
    <w:p>
      <w:pPr>
        <w:pStyle w:val="Heading1"/>
      </w:pPr>
      <w:r>
        <w:t>20. Google Drive Folder Structure</w:t>
      </w:r>
    </w:p>
    <w:p>
      <w:r>
        <w:t>Course Materials</w:t>
      </w:r>
    </w:p>
    <w:p>
      <w:r>
        <w:t>├── Course1_ID/</w:t>
      </w:r>
    </w:p>
    <w:p>
      <w:r>
        <w:t>│   ├── Lesson_1_material.pdf</w:t>
      </w:r>
    </w:p>
    <w:p>
      <w:r>
        <w:t>│   └── Lesson_2_material.pdf</w:t>
      </w:r>
    </w:p>
    <w:p>
      <w:r>
        <w:t>├── Course2_ID/</w:t>
      </w:r>
    </w:p>
    <w:p>
      <w:r>
        <w:t>│   ├── Lesson_1_material.pdf</w:t>
      </w:r>
    </w:p>
    <w:p>
      <w:r>
        <w:t>│   └── Lesson_2_material.pdf</w:t>
      </w:r>
    </w:p>
    <w:p>
      <w:r>
        <w:t>...</w:t>
      </w:r>
    </w:p>
    <w:p>
      <w:pPr>
        <w:pStyle w:val="Heading1"/>
      </w:pPr>
      <w:r>
        <w:t>21. LLM Data Access Constraints</w:t>
      </w:r>
    </w:p>
    <w:p>
      <w:r>
        <w:t>Chatbot is read-only access through a fixed set of parameterized queries/database views, not arbitrary generated SQL. Chatbot may see all data for school, courses, and lessons. For teachers, it may only read through the teacher ID and name and cannot return the teacher phone number or any other contacts as it is only used for the whatsapp integration through WATI &amp; file sharing, the admin may only view a teacher's phone numbers when they are assigned to a lesson to contact them directly to inform the teacher of any changes or urgent information which require a manual override.</w:t>
      </w:r>
    </w:p>
    <w:p>
      <w:pPr>
        <w:pStyle w:val="Heading1"/>
      </w:pPr>
      <w:r>
        <w:t>22. ID Formatting</w:t>
      </w:r>
    </w:p>
    <w:p>
      <w:r>
        <w:t>All entity IDs in the system follow a consistent format: a 3-letter uppercase prefix, a hyphen separator, and a 6-digit zero-padded sequence number. The numeric component is auto-incremented per table. IDs are generated by the application layer after INSERT (surrogate key obtained), then formatted for display. The prefix makes the table origin unambiguous and prevents collision across tables.</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3500"/>
        <w:gridCol w:w="1500"/>
        <w:gridCol w:w="4000"/>
      </w:tblGrid>
      <w:tr>
        <w:trPr>
          <w:tblHeader/>
        </w:trPr>
        <w:tc>
          <w:tcPr>
            <w:tcW w:w="3500" w:type="dxa"/>
            <w:shd w:val="clear" w:fill="edf2f7"/>
          </w:tcPr>
          <w:p>
            <w:pPr>
              <w:keepNext/>
              <w:spacing w:before="60" w:after="60"/>
            </w:pPr>
            <w:r>
              <w:rPr>
                <w:b/>
                <w:color w:val="1a202c"/>
                <w:sz w:val="20"/>
              </w:rPr>
              <w:t>Entity</w:t>
            </w:r>
          </w:p>
        </w:tc>
        <w:tc>
          <w:tcPr>
            <w:tcW w:w="1500" w:type="dxa"/>
            <w:shd w:val="clear" w:fill="edf2f7"/>
          </w:tcPr>
          <w:p>
            <w:pPr>
              <w:keepNext/>
              <w:spacing w:before="60" w:after="60"/>
            </w:pPr>
            <w:r>
              <w:rPr>
                <w:b/>
                <w:color w:val="1a202c"/>
                <w:sz w:val="20"/>
              </w:rPr>
              <w:t>Prefix</w:t>
            </w:r>
          </w:p>
        </w:tc>
        <w:tc>
          <w:tcPr>
            <w:tcW w:w="4000" w:type="dxa"/>
            <w:shd w:val="clear" w:fill="edf2f7"/>
          </w:tcPr>
          <w:p>
            <w:pPr>
              <w:keepNext/>
              <w:spacing w:before="60" w:after="60"/>
            </w:pPr>
            <w:r>
              <w:rPr>
                <w:b/>
                <w:color w:val="1a202c"/>
                <w:sz w:val="20"/>
              </w:rPr>
              <w:t>Example</w:t>
            </w:r>
          </w:p>
        </w:tc>
      </w:tr>
      <w:tr>
        <w:tc>
          <w:tcPr>
            <w:tcW w:w="3500" w:type="dxa"/>
          </w:tcPr>
          <w:p>
            <w:pPr>
              <w:spacing w:before="40" w:after="40"/>
            </w:pPr>
            <w:r>
              <w:rPr>
                <w:color w:val="1a202c"/>
                <w:sz w:val="20"/>
              </w:rPr>
              <w:t xml:space="preserve">School</w:t>
            </w:r>
          </w:p>
        </w:tc>
        <w:tc>
          <w:tcPr>
            <w:tcW w:w="1500" w:type="dxa"/>
          </w:tcPr>
          <w:p>
            <w:pPr>
              <w:spacing w:before="40" w:after="40"/>
            </w:pPr>
            <w:r>
              <w:rPr>
                <w:color w:val="1a202c"/>
                <w:sz w:val="20"/>
              </w:rPr>
              <w:t xml:space="preserve">SCH-</w:t>
            </w:r>
          </w:p>
        </w:tc>
        <w:tc>
          <w:tcPr>
            <w:tcW w:w="4000" w:type="dxa"/>
          </w:tcPr>
          <w:p>
            <w:pPr>
              <w:spacing w:before="40" w:after="40"/>
            </w:pPr>
            <w:r>
              <w:rPr>
                <w:color w:val="1a202c"/>
                <w:sz w:val="20"/>
              </w:rPr>
              <w:t xml:space="preserve">SCH-000042</w:t>
            </w:r>
          </w:p>
        </w:tc>
      </w:tr>
      <w:tr>
        <w:tc>
          <w:tcPr>
            <w:tcW w:w="3500" w:type="dxa"/>
          </w:tcPr>
          <w:p>
            <w:pPr>
              <w:spacing w:before="40" w:after="40"/>
            </w:pPr>
            <w:r>
              <w:rPr>
                <w:color w:val="1a202c"/>
                <w:sz w:val="20"/>
              </w:rPr>
              <w:t xml:space="preserve">Course</w:t>
            </w:r>
          </w:p>
        </w:tc>
        <w:tc>
          <w:tcPr>
            <w:tcW w:w="1500" w:type="dxa"/>
          </w:tcPr>
          <w:p>
            <w:pPr>
              <w:spacing w:before="40" w:after="40"/>
            </w:pPr>
            <w:r>
              <w:rPr>
                <w:color w:val="1a202c"/>
                <w:sz w:val="20"/>
              </w:rPr>
              <w:t xml:space="preserve">CRS-</w:t>
            </w:r>
          </w:p>
        </w:tc>
        <w:tc>
          <w:tcPr>
            <w:tcW w:w="4000" w:type="dxa"/>
          </w:tcPr>
          <w:p>
            <w:pPr>
              <w:spacing w:before="40" w:after="40"/>
            </w:pPr>
            <w:r>
              <w:rPr>
                <w:color w:val="1a202c"/>
                <w:sz w:val="20"/>
              </w:rPr>
              <w:t xml:space="preserve">CRS-001205</w:t>
            </w:r>
          </w:p>
        </w:tc>
      </w:tr>
      <w:tr>
        <w:tc>
          <w:tcPr>
            <w:tcW w:w="3500" w:type="dxa"/>
          </w:tcPr>
          <w:p>
            <w:pPr>
              <w:spacing w:before="40" w:after="40"/>
            </w:pPr>
            <w:r>
              <w:rPr>
                <w:color w:val="1a202c"/>
                <w:sz w:val="20"/>
              </w:rPr>
              <w:t xml:space="preserve">Teacher</w:t>
            </w:r>
          </w:p>
        </w:tc>
        <w:tc>
          <w:tcPr>
            <w:tcW w:w="1500" w:type="dxa"/>
          </w:tcPr>
          <w:p>
            <w:pPr>
              <w:spacing w:before="40" w:after="40"/>
            </w:pPr>
            <w:r>
              <w:rPr>
                <w:color w:val="1a202c"/>
                <w:sz w:val="20"/>
              </w:rPr>
              <w:t xml:space="preserve">TCH-</w:t>
            </w:r>
          </w:p>
        </w:tc>
        <w:tc>
          <w:tcPr>
            <w:tcW w:w="4000" w:type="dxa"/>
          </w:tcPr>
          <w:p>
            <w:pPr>
              <w:spacing w:before="40" w:after="40"/>
            </w:pPr>
            <w:r>
              <w:rPr>
                <w:color w:val="1a202c"/>
                <w:sz w:val="20"/>
              </w:rPr>
              <w:t xml:space="preserve">TCH-000318</w:t>
            </w:r>
          </w:p>
        </w:tc>
      </w:tr>
      <w:tr>
        <w:tc>
          <w:tcPr>
            <w:tcW w:w="3500" w:type="dxa"/>
          </w:tcPr>
          <w:p>
            <w:pPr>
              <w:spacing w:before="40" w:after="40"/>
            </w:pPr>
            <w:r>
              <w:rPr>
                <w:color w:val="1a202c"/>
                <w:sz w:val="20"/>
              </w:rPr>
              <w:t xml:space="preserve">Availability Slot</w:t>
            </w:r>
          </w:p>
        </w:tc>
        <w:tc>
          <w:tcPr>
            <w:tcW w:w="1500" w:type="dxa"/>
          </w:tcPr>
          <w:p>
            <w:pPr>
              <w:spacing w:before="40" w:after="40"/>
            </w:pPr>
            <w:r>
              <w:rPr>
                <w:color w:val="1a202c"/>
                <w:sz w:val="20"/>
              </w:rPr>
              <w:t xml:space="preserve">AVL-</w:t>
            </w:r>
          </w:p>
        </w:tc>
        <w:tc>
          <w:tcPr>
            <w:tcW w:w="4000" w:type="dxa"/>
          </w:tcPr>
          <w:p>
            <w:pPr>
              <w:spacing w:before="40" w:after="40"/>
            </w:pPr>
            <w:r>
              <w:rPr>
                <w:color w:val="1a202c"/>
                <w:sz w:val="20"/>
              </w:rPr>
              <w:t xml:space="preserve">AVL-004567</w:t>
            </w:r>
          </w:p>
        </w:tc>
      </w:tr>
      <w:tr>
        <w:tc>
          <w:tcPr>
            <w:tcW w:w="3500" w:type="dxa"/>
          </w:tcPr>
          <w:p>
            <w:pPr>
              <w:spacing w:before="40" w:after="40"/>
            </w:pPr>
            <w:r>
              <w:rPr>
                <w:color w:val="1a202c"/>
                <w:sz w:val="20"/>
              </w:rPr>
              <w:t xml:space="preserve">Lesson</w:t>
            </w:r>
          </w:p>
        </w:tc>
        <w:tc>
          <w:tcPr>
            <w:tcW w:w="1500" w:type="dxa"/>
          </w:tcPr>
          <w:p>
            <w:pPr>
              <w:spacing w:before="40" w:after="40"/>
            </w:pPr>
            <w:r>
              <w:rPr>
                <w:color w:val="1a202c"/>
                <w:sz w:val="20"/>
              </w:rPr>
              <w:t xml:space="preserve">LSN-</w:t>
            </w:r>
          </w:p>
        </w:tc>
        <w:tc>
          <w:tcPr>
            <w:tcW w:w="4000" w:type="dxa"/>
          </w:tcPr>
          <w:p>
            <w:pPr>
              <w:spacing w:before="40" w:after="40"/>
            </w:pPr>
            <w:r>
              <w:rPr>
                <w:color w:val="1a202c"/>
                <w:sz w:val="20"/>
              </w:rPr>
              <w:t xml:space="preserve">LSN-012847</w:t>
            </w:r>
          </w:p>
        </w:tc>
      </w:tr>
      <w:tr>
        <w:tc>
          <w:tcPr>
            <w:tcW w:w="3500" w:type="dxa"/>
          </w:tcPr>
          <w:p>
            <w:pPr>
              <w:spacing w:before="40" w:after="40"/>
            </w:pPr>
            <w:r>
              <w:rPr>
                <w:color w:val="1a202c"/>
                <w:sz w:val="20"/>
              </w:rPr>
              <w:t xml:space="preserve">Lesson Event</w:t>
            </w:r>
          </w:p>
        </w:tc>
        <w:tc>
          <w:tcPr>
            <w:tcW w:w="1500" w:type="dxa"/>
          </w:tcPr>
          <w:p>
            <w:pPr>
              <w:spacing w:before="40" w:after="40"/>
            </w:pPr>
            <w:r>
              <w:rPr>
                <w:color w:val="1a202c"/>
                <w:sz w:val="20"/>
              </w:rPr>
              <w:t xml:space="preserve">EVT-</w:t>
            </w:r>
          </w:p>
        </w:tc>
        <w:tc>
          <w:tcPr>
            <w:tcW w:w="4000" w:type="dxa"/>
          </w:tcPr>
          <w:p>
            <w:pPr>
              <w:spacing w:before="40" w:after="40"/>
            </w:pPr>
            <w:r>
              <w:rPr>
                <w:color w:val="1a202c"/>
                <w:sz w:val="20"/>
              </w:rPr>
              <w:t xml:space="preserve">EVT-089234</w:t>
            </w:r>
          </w:p>
        </w:tc>
      </w:tr>
      <w:tr>
        <w:tc>
          <w:tcPr>
            <w:tcW w:w="3500" w:type="dxa"/>
          </w:tcPr>
          <w:p>
            <w:pPr>
              <w:spacing w:before="40" w:after="40"/>
            </w:pPr>
            <w:r>
              <w:rPr>
                <w:color w:val="1a202c"/>
                <w:sz w:val="20"/>
              </w:rPr>
              <w:t xml:space="preserve">App User</w:t>
            </w:r>
          </w:p>
        </w:tc>
        <w:tc>
          <w:tcPr>
            <w:tcW w:w="1500" w:type="dxa"/>
          </w:tcPr>
          <w:p>
            <w:pPr>
              <w:spacing w:before="40" w:after="40"/>
            </w:pPr>
            <w:r>
              <w:rPr>
                <w:color w:val="1a202c"/>
                <w:sz w:val="20"/>
              </w:rPr>
              <w:t xml:space="preserve">USR-</w:t>
            </w:r>
          </w:p>
        </w:tc>
        <w:tc>
          <w:tcPr>
            <w:tcW w:w="4000" w:type="dxa"/>
          </w:tcPr>
          <w:p>
            <w:pPr>
              <w:spacing w:before="40" w:after="40"/>
            </w:pPr>
            <w:r>
              <w:rPr>
                <w:color w:val="1a202c"/>
                <w:sz w:val="20"/>
              </w:rPr>
              <w:t xml:space="preserve">USR-a7f3c2d1-8e5b-...</w:t>
            </w:r>
          </w:p>
        </w:tc>
      </w:tr>
      <w:tr>
        <w:tc>
          <w:tcPr>
            <w:tcW w:w="3500" w:type="dxa"/>
          </w:tcPr>
          <w:p>
            <w:pPr>
              <w:spacing w:before="40" w:after="40"/>
            </w:pPr>
            <w:r>
              <w:rPr>
                <w:color w:val="1a202c"/>
                <w:sz w:val="20"/>
              </w:rPr>
              <w:t xml:space="preserve">Teacher Salary Snapshot</w:t>
            </w:r>
          </w:p>
        </w:tc>
        <w:tc>
          <w:tcPr>
            <w:tcW w:w="1500" w:type="dxa"/>
          </w:tcPr>
          <w:p>
            <w:pPr>
              <w:spacing w:before="40" w:after="40"/>
            </w:pPr>
            <w:r>
              <w:rPr>
                <w:color w:val="1a202c"/>
                <w:sz w:val="20"/>
              </w:rPr>
              <w:t xml:space="preserve">TSS-</w:t>
            </w:r>
          </w:p>
        </w:tc>
        <w:tc>
          <w:tcPr>
            <w:tcW w:w="4000" w:type="dxa"/>
          </w:tcPr>
          <w:p>
            <w:pPr>
              <w:spacing w:before="40" w:after="40"/>
            </w:pPr>
            <w:r>
              <w:rPr>
                <w:color w:val="1a202c"/>
                <w:sz w:val="20"/>
              </w:rPr>
              <w:t xml:space="preserve">TSS-000156</w:t>
            </w:r>
          </w:p>
        </w:tc>
      </w:tr>
      <w:tr>
        <w:tc>
          <w:tcPr>
            <w:tcW w:w="3500" w:type="dxa"/>
          </w:tcPr>
          <w:p>
            <w:pPr>
              <w:spacing w:before="40" w:after="40"/>
            </w:pPr>
            <w:r>
              <w:rPr>
                <w:color w:val="1a202c"/>
                <w:sz w:val="20"/>
              </w:rPr>
              <w:t xml:space="preserve">Course Financial Snapshot</w:t>
            </w:r>
          </w:p>
        </w:tc>
        <w:tc>
          <w:tcPr>
            <w:tcW w:w="1500" w:type="dxa"/>
          </w:tcPr>
          <w:p>
            <w:pPr>
              <w:spacing w:before="40" w:after="40"/>
            </w:pPr>
            <w:r>
              <w:rPr>
                <w:color w:val="1a202c"/>
                <w:sz w:val="20"/>
              </w:rPr>
              <w:t xml:space="preserve">CFS-</w:t>
            </w:r>
          </w:p>
        </w:tc>
        <w:tc>
          <w:tcPr>
            <w:tcW w:w="4000" w:type="dxa"/>
          </w:tcPr>
          <w:p>
            <w:pPr>
              <w:spacing w:before="40" w:after="40"/>
            </w:pPr>
            <w:r>
              <w:rPr>
                <w:color w:val="1a202c"/>
                <w:sz w:val="20"/>
              </w:rPr>
              <w:t xml:space="preserve">CFS-000089</w:t>
            </w:r>
          </w:p>
        </w:tc>
      </w:tr>
    </w:tbl>
    <w:p>
      <w:r>
        <w:t>Composite Keys: The lesson_teachers junction table uses a composite primary key (lesson_id, teacher_id) with no single ID column. External references always use the LSN-XXXXXX + TCH-XXXXXX pair format.</w:t>
      </w:r>
    </w:p>
    <w:p>
      <w:r>
        <w:t>Reverse Lookup: To parse an external ID back to its internal key: split on the first hyphen, validate the prefix against the known prefix table above, strip the prefix, convert the numeric component to BIGINT, and query the corresponding table.</w:t>
      </w:r>
    </w:p>
    <w:p>
      <w:r>
        <w:t>UUID Format (app_users): The app_users table uses UUID inherited from Supabase auth. The USR- prefix is prepended at the application layer for display consistency only.</w:t>
      </w:r>
    </w:p>
    <w:p>
      <w:pPr>
        <w:pStyle w:val="Heading1"/>
      </w:pPr>
      <w:r>
        <w:t>Appendix A - Open Decisions</w:t>
      </w:r>
    </w:p>
    <w:p>
      <w:r>
        <w:t>These choices are not yet resolved in the body of the document and need a decision. The recommended option is given for each.</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800"/>
        <w:gridCol w:w="2500"/>
        <w:gridCol w:w="3000"/>
        <w:gridCol w:w="3700"/>
      </w:tblGrid>
      <w:tr>
        <w:trPr>
          <w:tblHeader/>
        </w:trPr>
        <w:tc>
          <w:tcPr>
            <w:tcW w:w="800" w:type="dxa"/>
            <w:shd w:val="clear" w:fill="edf2f7"/>
          </w:tcPr>
          <w:p>
            <w:pPr>
              <w:keepNext/>
              <w:spacing w:before="60" w:after="60"/>
            </w:pPr>
            <w:r>
              <w:rPr>
                <w:b/>
                <w:color w:val="1a202c"/>
                <w:sz w:val="20"/>
              </w:rPr>
              <w:t>#</w:t>
            </w:r>
          </w:p>
        </w:tc>
        <w:tc>
          <w:tcPr>
            <w:tcW w:w="2500" w:type="dxa"/>
            <w:shd w:val="clear" w:fill="edf2f7"/>
          </w:tcPr>
          <w:p>
            <w:pPr>
              <w:keepNext/>
              <w:spacing w:before="60" w:after="60"/>
            </w:pPr>
            <w:r>
              <w:rPr>
                <w:b/>
                <w:color w:val="1a202c"/>
                <w:sz w:val="20"/>
              </w:rPr>
              <w:t>Topic</w:t>
            </w:r>
          </w:p>
        </w:tc>
        <w:tc>
          <w:tcPr>
            <w:tcW w:w="3000" w:type="dxa"/>
            <w:shd w:val="clear" w:fill="edf2f7"/>
          </w:tcPr>
          <w:p>
            <w:pPr>
              <w:keepNext/>
              <w:spacing w:before="60" w:after="60"/>
            </w:pPr>
            <w:r>
              <w:rPr>
                <w:b/>
                <w:color w:val="1a202c"/>
                <w:sz w:val="20"/>
              </w:rPr>
              <w:t>Options</w:t>
            </w:r>
          </w:p>
        </w:tc>
        <w:tc>
          <w:tcPr>
            <w:tcW w:w="3700" w:type="dxa"/>
            <w:shd w:val="clear" w:fill="edf2f7"/>
          </w:tcPr>
          <w:p>
            <w:pPr>
              <w:keepNext/>
              <w:spacing w:before="60" w:after="60"/>
            </w:pPr>
            <w:r>
              <w:rPr>
                <w:b/>
                <w:color w:val="1a202c"/>
                <w:sz w:val="20"/>
              </w:rPr>
              <w:t>Resolution</w:t>
            </w:r>
          </w:p>
        </w:tc>
      </w:tr>
      <w:tr>
        <w:tc>
          <w:tcPr>
            <w:tcW w:w="800" w:type="dxa"/>
          </w:tcPr>
          <w:p>
            <w:pPr>
              <w:spacing w:before="40" w:after="40"/>
            </w:pPr>
            <w:r>
              <w:rPr>
                <w:color w:val="1a202c"/>
                <w:sz w:val="20"/>
              </w:rPr>
              <w:t xml:space="preserve">1</w:t>
            </w:r>
          </w:p>
        </w:tc>
        <w:tc>
          <w:tcPr>
            <w:tcW w:w="2500" w:type="dxa"/>
          </w:tcPr>
          <w:p>
            <w:pPr>
              <w:spacing w:before="40" w:after="40"/>
            </w:pPr>
            <w:r>
              <w:rPr>
                <w:color w:val="1a202c"/>
                <w:sz w:val="20"/>
              </w:rPr>
              <w:t xml:space="preserve">Primary-key / ID format (E1)</w:t>
            </w:r>
          </w:p>
        </w:tc>
        <w:tc>
          <w:tcPr>
            <w:tcW w:w="3000" w:type="dxa"/>
          </w:tcPr>
          <w:p>
            <w:pPr>
              <w:spacing w:before="40" w:after="40"/>
            </w:pPr>
            <w:r>
              <w:rPr>
                <w:color w:val="1a202c"/>
                <w:sz w:val="20"/>
              </w:rPr>
              <w:t xml:space="preserve">Auto-increment BIGINT vs human-readable code derived from input (section 11)</w:t>
            </w:r>
          </w:p>
        </w:tc>
        <w:tc>
          <w:tcPr>
            <w:tcW w:w="3700" w:type="dxa"/>
          </w:tcPr>
          <w:p>
            <w:pPr>
              <w:spacing w:before="40" w:after="40"/>
            </w:pPr>
            <w:r>
              <w:rPr>
                <w:color w:val="1a202c"/>
                <w:sz w:val="20"/>
              </w:rPr>
              <w:t xml:space="preserve">RESOLVED: Auto-increment BIGINT with application-layer formatting. Sections 8 and 22 specify the complete scheme. Prefixes: SCH, CRS, TCH, AVL, LSN, EVT, USR, TSS, CFS.</w:t>
            </w:r>
          </w:p>
        </w:tc>
      </w:tr>
      <w:tr>
        <w:tc>
          <w:tcPr>
            <w:tcW w:w="800" w:type="dxa"/>
          </w:tcPr>
          <w:p>
            <w:pPr>
              <w:spacing w:before="40" w:after="40"/>
            </w:pPr>
            <w:r>
              <w:rPr>
                <w:color w:val="1a202c"/>
                <w:sz w:val="20"/>
              </w:rPr>
              <w:t xml:space="preserve">2</w:t>
            </w:r>
          </w:p>
        </w:tc>
        <w:tc>
          <w:tcPr>
            <w:tcW w:w="2500" w:type="dxa"/>
          </w:tcPr>
          <w:p>
            <w:pPr>
              <w:spacing w:before="40" w:after="40"/>
            </w:pPr>
            <w:r>
              <w:rPr>
                <w:color w:val="1a202c"/>
                <w:sz w:val="20"/>
              </w:rPr>
              <w:t xml:space="preserve">Tutor vs TA assignment (E2)</w:t>
            </w:r>
          </w:p>
        </w:tc>
        <w:tc>
          <w:tcPr>
            <w:tcW w:w="3000" w:type="dxa"/>
          </w:tcPr>
          <w:p>
            <w:pPr>
              <w:spacing w:before="40" w:after="40"/>
            </w:pPr>
            <w:r>
              <w:rPr>
                <w:color w:val="1a202c"/>
                <w:sz w:val="20"/>
              </w:rPr>
              <w:t xml:space="preserve">(a) split teachers_needed into tutors_needed/ta_needed; (b) admin sets role per picked teacher at assignment</w:t>
            </w:r>
          </w:p>
        </w:tc>
        <w:tc>
          <w:tcPr>
            <w:tcW w:w="3700" w:type="dxa"/>
          </w:tcPr>
          <w:p>
            <w:pPr>
              <w:spacing w:before="40" w:after="40"/>
            </w:pPr>
            <w:r>
              <w:rPr>
                <w:color w:val="1a202c"/>
                <w:sz w:val="20"/>
              </w:rPr>
              <w:t xml:space="preserve">RESOLVED: Admin sets role (Tutor/TA) per teacher at assignment via lesson_teachers.role. teachers_needed controls total headcount regardless of role mix.</w:t>
            </w:r>
          </w:p>
        </w:tc>
      </w:tr>
      <w:tr>
        <w:tc>
          <w:tcPr>
            <w:tcW w:w="800" w:type="dxa"/>
          </w:tcPr>
          <w:p>
            <w:pPr>
              <w:spacing w:before="40" w:after="40"/>
            </w:pPr>
            <w:r>
              <w:rPr>
                <w:color w:val="1a202c"/>
                <w:sz w:val="20"/>
              </w:rPr>
              <w:t xml:space="preserve">3</w:t>
            </w:r>
          </w:p>
        </w:tc>
        <w:tc>
          <w:tcPr>
            <w:tcW w:w="2500" w:type="dxa"/>
          </w:tcPr>
          <w:p>
            <w:pPr>
              <w:spacing w:before="40" w:after="40"/>
            </w:pPr>
            <w:r>
              <w:rPr>
                <w:color w:val="1a202c"/>
                <w:sz w:val="20"/>
              </w:rPr>
              <w:t xml:space="preserve">Score-cap window (E4)</w:t>
            </w:r>
          </w:p>
        </w:tc>
        <w:tc>
          <w:tcPr>
            <w:tcW w:w="3000" w:type="dxa"/>
          </w:tcPr>
          <w:p>
            <w:pPr>
              <w:spacing w:before="40" w:after="40"/>
            </w:pPr>
            <w:r>
              <w:rPr>
                <w:color w:val="1a202c"/>
                <w:sz w:val="20"/>
              </w:rPr>
              <w:t xml:space="preserve">Lifetime / concurrent-upcoming / per-month</w:t>
            </w:r>
          </w:p>
        </w:tc>
        <w:tc>
          <w:tcPr>
            <w:tcW w:w="3700" w:type="dxa"/>
          </w:tcPr>
          <w:p>
            <w:pPr>
              <w:spacing w:before="40" w:after="40"/>
            </w:pPr>
            <w:r>
              <w:rPr>
                <w:color w:val="1a202c"/>
                <w:sz w:val="20"/>
              </w:rPr>
              <w:t xml:space="preserve">RESOLVED: Concurrent-upcoming window. max_classes counts all Assigned lessons + any Unassigned/OfferSent/HasAcceptance within 7 days. Excludes Completed, Cancelled, Rescheduled. See Section 7.</w:t>
            </w:r>
          </w:p>
        </w:tc>
      </w:tr>
      <w:tr>
        <w:tc>
          <w:tcPr>
            <w:tcW w:w="800" w:type="dxa"/>
          </w:tcPr>
          <w:p>
            <w:pPr>
              <w:spacing w:before="40" w:after="40"/>
            </w:pPr>
            <w:r>
              <w:rPr>
                <w:color w:val="1a202c"/>
                <w:sz w:val="20"/>
              </w:rPr>
              <w:t xml:space="preserve">4</w:t>
            </w:r>
          </w:p>
        </w:tc>
        <w:tc>
          <w:tcPr>
            <w:tcW w:w="2500" w:type="dxa"/>
          </w:tcPr>
          <w:p>
            <w:pPr>
              <w:spacing w:before="40" w:after="40"/>
            </w:pPr>
            <w:r>
              <w:rPr>
                <w:color w:val="1a202c"/>
                <w:sz w:val="20"/>
              </w:rPr>
              <w:t xml:space="preserve">Reblast recipient set (E6)</w:t>
            </w:r>
          </w:p>
        </w:tc>
        <w:tc>
          <w:tcPr>
            <w:tcW w:w="3000" w:type="dxa"/>
          </w:tcPr>
          <w:p>
            <w:pPr>
              <w:spacing w:before="40" w:after="40"/>
            </w:pPr>
            <w:r>
              <w:rPr>
                <w:color w:val="1a202c"/>
                <w:sz w:val="20"/>
              </w:rPr>
              <w:t xml:space="preserve">Frozen original pool vs recomputed each blast</w:t>
            </w:r>
          </w:p>
        </w:tc>
        <w:tc>
          <w:tcPr>
            <w:tcW w:w="3700" w:type="dxa"/>
          </w:tcPr>
          <w:p>
            <w:pPr>
              <w:spacing w:before="40" w:after="40"/>
            </w:pPr>
            <w:r>
              <w:rPr>
                <w:color w:val="1a202c"/>
                <w:sz w:val="20"/>
              </w:rPr>
              <w:t xml:space="preserve">RESOLVED: Recompute each blast. Pool is rebuilt from current availability + score cap, excluding teachers who previously declined or cancelled. See Section 5 (Automated Reblast Description).</w:t>
            </w:r>
          </w:p>
        </w:tc>
      </w:tr>
      <w:tr>
        <w:tc>
          <w:tcPr>
            <w:tcW w:w="800" w:type="dxa"/>
          </w:tcPr>
          <w:p>
            <w:pPr>
              <w:spacing w:before="40" w:after="40"/>
            </w:pPr>
            <w:r>
              <w:rPr>
                <w:color w:val="1a202c"/>
                <w:sz w:val="20"/>
              </w:rPr>
              <w:t xml:space="preserve">5</w:t>
            </w:r>
          </w:p>
        </w:tc>
        <w:tc>
          <w:tcPr>
            <w:tcW w:w="2500" w:type="dxa"/>
          </w:tcPr>
          <w:p>
            <w:pPr>
              <w:spacing w:before="40" w:after="40"/>
            </w:pPr>
            <w:r>
              <w:rPr>
                <w:color w:val="1a202c"/>
                <w:sz w:val="20"/>
              </w:rPr>
              <w:t xml:space="preserve">Allowed Vinci email domain(s) (C6)</w:t>
            </w:r>
          </w:p>
        </w:tc>
        <w:tc>
          <w:tcPr>
            <w:tcW w:w="3000" w:type="dxa"/>
          </w:tcPr>
          <w:p>
            <w:pPr>
              <w:spacing w:before="40" w:after="40"/>
            </w:pPr>
            <w:r>
              <w:rPr>
                <w:color w:val="1a202c"/>
                <w:sz w:val="20"/>
              </w:rPr>
              <w:t xml:space="preserve">e.g. @vinciai.academy</w:t>
            </w:r>
          </w:p>
        </w:tc>
        <w:tc>
          <w:tcPr>
            <w:tcW w:w="3700" w:type="dxa"/>
          </w:tcPr>
          <w:p>
            <w:pPr>
              <w:spacing w:before="40" w:after="40"/>
            </w:pPr>
            <w:r>
              <w:rPr>
                <w:color w:val="1a202c"/>
                <w:sz w:val="20"/>
              </w:rPr>
              <w:t xml:space="preserve">RESOLVED: @vinciai.academy is the definitive Vinci domain. Stored in system configuration (environment variable). Admin-only role granted automatically on first sign-in. See Section 3.</w:t>
            </w:r>
          </w:p>
        </w:tc>
      </w:tr>
      <w:tr>
        <w:tc>
          <w:tcPr>
            <w:tcW w:w="800" w:type="dxa"/>
          </w:tcPr>
          <w:p>
            <w:pPr>
              <w:spacing w:before="40" w:after="40"/>
            </w:pPr>
            <w:r>
              <w:rPr>
                <w:color w:val="1a202c"/>
                <w:sz w:val="20"/>
              </w:rPr>
              <w:t xml:space="preserve">6</w:t>
            </w:r>
          </w:p>
        </w:tc>
        <w:tc>
          <w:tcPr>
            <w:tcW w:w="2500" w:type="dxa"/>
          </w:tcPr>
          <w:p>
            <w:pPr>
              <w:spacing w:before="40" w:after="40"/>
            </w:pPr>
            <w:r>
              <w:rPr>
                <w:color w:val="1a202c"/>
                <w:sz w:val="20"/>
              </w:rPr>
              <w:t xml:space="preserve">Data input method (E7)</w:t>
            </w:r>
          </w:p>
        </w:tc>
        <w:tc>
          <w:tcPr>
            <w:tcW w:w="3000" w:type="dxa"/>
          </w:tcPr>
          <w:p>
            <w:pPr>
              <w:spacing w:before="40" w:after="40"/>
            </w:pPr>
            <w:r>
              <w:rPr>
                <w:color w:val="1a202c"/>
                <w:sz w:val="20"/>
              </w:rPr>
              <w:t xml:space="preserve">Chatbot conversational vs validated forms (there should be both options for convenience)</w:t>
            </w:r>
          </w:p>
        </w:tc>
        <w:tc>
          <w:tcPr>
            <w:tcW w:w="3700" w:type="dxa"/>
          </w:tcPr>
          <w:p>
            <w:pPr>
              <w:spacing w:before="40" w:after="40"/>
            </w:pPr>
            <w:r>
              <w:rPr>
                <w:color w:val="1a202c"/>
                <w:sz w:val="20"/>
              </w:rPr>
              <w:t xml:space="preserve">RESOLVED: Validated forms for all create/edit operations (Section 9). Chatbot is read-only data query only (Section 21), available in V2. No chatbot write operations.</w:t>
            </w:r>
          </w:p>
        </w:tc>
      </w:tr>
      <w:tr>
        <w:tc>
          <w:tcPr>
            <w:tcW w:w="800" w:type="dxa"/>
          </w:tcPr>
          <w:p>
            <w:pPr>
              <w:spacing w:before="40" w:after="40"/>
            </w:pPr>
            <w:r>
              <w:rPr>
                <w:color w:val="1a202c"/>
                <w:sz w:val="20"/>
              </w:rPr>
              <w:t xml:space="preserve">7</w:t>
            </w:r>
          </w:p>
        </w:tc>
        <w:tc>
          <w:tcPr>
            <w:tcW w:w="2500" w:type="dxa"/>
          </w:tcPr>
          <w:p>
            <w:pPr>
              <w:spacing w:before="40" w:after="40"/>
            </w:pPr>
            <w:r>
              <w:rPr>
                <w:color w:val="1a202c"/>
                <w:sz w:val="20"/>
              </w:rPr>
              <w:t xml:space="preserve">Chatbot in V1 or V2 (A2)</w:t>
            </w:r>
          </w:p>
        </w:tc>
        <w:tc>
          <w:tcPr>
            <w:tcW w:w="3000" w:type="dxa"/>
          </w:tcPr>
          <w:p>
            <w:pPr>
              <w:spacing w:before="40" w:after="40"/>
            </w:pPr>
            <w:r>
              <w:rPr>
                <w:color w:val="1a202c"/>
                <w:sz w:val="20"/>
              </w:rPr>
              <w:t xml:space="preserve">V1 / V2</w:t>
            </w:r>
          </w:p>
        </w:tc>
        <w:tc>
          <w:tcPr>
            <w:tcW w:w="3700" w:type="dxa"/>
          </w:tcPr>
          <w:p>
            <w:pPr>
              <w:spacing w:before="40" w:after="40"/>
            </w:pPr>
            <w:r>
              <w:rPr>
                <w:color w:val="1a202c"/>
                <w:sz w:val="20"/>
              </w:rPr>
              <w:t xml:space="preserve">RESOLVED: Chatbot ships in V2. Feature scope table (Section 1) confirms V2 assignment. LLM is local Ollama (free, no API costs); if changed to cloud model, PII redaction required per Section 17.</w:t>
            </w:r>
          </w:p>
        </w:tc>
      </w:tr>
      <w:tr>
        <w:tc>
          <w:tcPr>
            <w:tcW w:w="800" w:type="dxa"/>
          </w:tcPr>
          <w:p>
            <w:pPr>
              <w:spacing w:before="40" w:after="40"/>
            </w:pPr>
            <w:r>
              <w:rPr>
                <w:color w:val="1a202c"/>
                <w:sz w:val="20"/>
              </w:rPr>
              <w:t xml:space="preserve">8</w:t>
            </w:r>
          </w:p>
        </w:tc>
        <w:tc>
          <w:tcPr>
            <w:tcW w:w="2500" w:type="dxa"/>
          </w:tcPr>
          <w:p>
            <w:pPr>
              <w:spacing w:before="40" w:after="40"/>
            </w:pPr>
            <w:r>
              <w:rPr>
                <w:color w:val="1a202c"/>
                <w:sz w:val="20"/>
              </w:rPr>
              <w:t xml:space="preserve">Cancellation penalty &amp; cut-off (F2)</w:t>
            </w:r>
          </w:p>
        </w:tc>
        <w:tc>
          <w:tcPr>
            <w:tcW w:w="3000" w:type="dxa"/>
          </w:tcPr>
          <w:p>
            <w:pPr>
              <w:spacing w:before="40" w:after="40"/>
            </w:pPr>
            <w:r>
              <w:rPr>
                <w:color w:val="1a202c"/>
                <w:sz w:val="20"/>
              </w:rPr>
              <w:t xml:space="preserve">None / score penalty (-5) / time cut-off for any cancellation</w:t>
            </w:r>
          </w:p>
        </w:tc>
        <w:tc>
          <w:tcPr>
            <w:tcW w:w="3700" w:type="dxa"/>
          </w:tcPr>
          <w:p>
            <w:pPr>
              <w:spacing w:before="40" w:after="40"/>
            </w:pPr>
            <w:r>
              <w:rPr>
                <w:color w:val="1a202c"/>
                <w:sz w:val="20"/>
              </w:rPr>
              <w:t xml:space="preserve">RESOLVED: -5 score points (Section 7, daily score updater). Late-cancel cut-off: 24 hours before lesson start. Cancellations within 24 hours trigger additional admin notification for emergency reassessment. Score floor is 0; max_classes floor is 1 for Active teachers.</w:t>
            </w:r>
          </w:p>
        </w:tc>
      </w:tr>
    </w:tbl>
    <w:p>
      <w:pPr>
        <w:pStyle w:val="Heading1"/>
      </w:pPr>
      <w:r>
        <w:t>Appendix B - Outstanding Additions</w:t>
      </w:r>
    </w:p>
    <w:p>
      <w:r>
        <w:t>The following items were previously identified as needing work and have now been incorporated into this document:</w:t>
      </w:r>
    </w:p>
    <w:tbl>
      <w:tblPr>
        <w:tblW w:w="5000" w:type="pct"/>
        <w:tblBorders>
          <w:top w:val="single" w:color="2c5282" w:sz="8"/>
          <w:left w:val="single" w:color="cbd5e0" w:sz="4"/>
          <w:bottom w:val="single" w:color="2c5282" w:sz="8"/>
          <w:right w:val="single" w:color="cbd5e0" w:sz="4"/>
          <w:insideH w:val="single" w:color="cbd5e0" w:sz="4"/>
          <w:insideV w:val="single" w:color="cbd5e0" w:sz="4"/>
        </w:tblBorders>
      </w:tblPr>
      <w:tblGrid>
        <w:gridCol w:w="800"/>
        <w:gridCol w:w="2500"/>
        <w:gridCol w:w="1500"/>
        <w:gridCol w:w="3200"/>
      </w:tblGrid>
      <w:tr>
        <w:trPr>
          <w:tblHeader/>
        </w:trPr>
        <w:tc>
          <w:tcPr>
            <w:tcW w:w="800" w:type="dxa"/>
            <w:shd w:val="clear" w:fill="edf2f7"/>
          </w:tcPr>
          <w:p>
            <w:pPr>
              <w:keepNext/>
              <w:spacing w:before="60" w:after="60"/>
            </w:pPr>
            <w:r>
              <w:rPr>
                <w:b/>
                <w:color w:val="1a202c"/>
                <w:sz w:val="20"/>
              </w:rPr>
              <w:t>Ref</w:t>
            </w:r>
          </w:p>
        </w:tc>
        <w:tc>
          <w:tcPr>
            <w:tcW w:w="2500" w:type="dxa"/>
            <w:shd w:val="clear" w:fill="edf2f7"/>
          </w:tcPr>
          <w:p>
            <w:pPr>
              <w:keepNext/>
              <w:spacing w:before="60" w:after="60"/>
            </w:pPr>
            <w:r>
              <w:rPr>
                <w:b/>
                <w:color w:val="1a202c"/>
                <w:sz w:val="20"/>
              </w:rPr>
              <w:t>Topic</w:t>
            </w:r>
          </w:p>
        </w:tc>
        <w:tc>
          <w:tcPr>
            <w:tcW w:w="1500" w:type="dxa"/>
            <w:shd w:val="clear" w:fill="edf2f7"/>
          </w:tcPr>
          <w:p>
            <w:pPr>
              <w:keepNext/>
              <w:spacing w:before="60" w:after="60"/>
            </w:pPr>
            <w:r>
              <w:rPr>
                <w:b/>
                <w:color w:val="1a202c"/>
                <w:sz w:val="20"/>
              </w:rPr>
              <w:t>Status</w:t>
            </w:r>
          </w:p>
        </w:tc>
        <w:tc>
          <w:tcPr>
            <w:tcW w:w="3200" w:type="dxa"/>
            <w:shd w:val="clear" w:fill="edf2f7"/>
          </w:tcPr>
          <w:p>
            <w:pPr>
              <w:keepNext/>
              <w:spacing w:before="60" w:after="60"/>
            </w:pPr>
            <w:r>
              <w:rPr>
                <w:b/>
                <w:color w:val="1a202c"/>
                <w:sz w:val="20"/>
              </w:rPr>
              <w:t>Where Addressed</w:t>
            </w:r>
          </w:p>
        </w:tc>
      </w:tr>
      <w:tr>
        <w:tc>
          <w:tcPr>
            <w:tcW w:w="800" w:type="dxa"/>
          </w:tcPr>
          <w:p>
            <w:pPr>
              <w:spacing w:before="40" w:after="40"/>
            </w:pPr>
            <w:r>
              <w:rPr>
                <w:color w:val="1a202c"/>
                <w:sz w:val="20"/>
              </w:rPr>
              <w:t xml:space="preserve">D4</w:t>
            </w:r>
          </w:p>
        </w:tc>
        <w:tc>
          <w:tcPr>
            <w:tcW w:w="2500" w:type="dxa"/>
          </w:tcPr>
          <w:p>
            <w:pPr>
              <w:spacing w:before="40" w:after="40"/>
            </w:pPr>
            <w:r>
              <w:rPr>
                <w:color w:val="1a202c"/>
                <w:sz w:val="20"/>
              </w:rPr>
              <w:t xml:space="preserve">Expired status for unassigned past lessons</w:t>
            </w:r>
          </w:p>
        </w:tc>
        <w:tc>
          <w:tcPr>
            <w:tcW w:w="1500" w:type="dxa"/>
          </w:tcPr>
          <w:p>
            <w:pPr>
              <w:spacing w:before="40" w:after="40"/>
            </w:pPr>
            <w:r>
              <w:rPr>
                <w:color w:val="1a202c"/>
                <w:sz w:val="20"/>
              </w:rPr>
              <w:t xml:space="preserve">[Applied]</w:t>
            </w:r>
          </w:p>
        </w:tc>
        <w:tc>
          <w:tcPr>
            <w:tcW w:w="3200" w:type="dxa"/>
          </w:tcPr>
          <w:p>
            <w:pPr>
              <w:spacing w:before="40" w:after="40"/>
            </w:pPr>
            <w:r>
              <w:rPr>
                <w:color w:val="1a202c"/>
                <w:sz w:val="20"/>
              </w:rPr>
              <w:t xml:space="preserve">Section 5: Expired status in state machine</w:t>
            </w:r>
          </w:p>
        </w:tc>
      </w:tr>
      <w:tr>
        <w:tc>
          <w:tcPr>
            <w:tcW w:w="800" w:type="dxa"/>
          </w:tcPr>
          <w:p>
            <w:pPr>
              <w:spacing w:before="40" w:after="40"/>
            </w:pPr>
            <w:r>
              <w:rPr>
                <w:color w:val="1a202c"/>
                <w:sz w:val="20"/>
              </w:rPr>
              <w:t xml:space="preserve">E1</w:t>
            </w:r>
          </w:p>
        </w:tc>
        <w:tc>
          <w:tcPr>
            <w:tcW w:w="2500" w:type="dxa"/>
          </w:tcPr>
          <w:p>
            <w:pPr>
              <w:spacing w:before="40" w:after="40"/>
            </w:pPr>
            <w:r>
              <w:rPr>
                <w:color w:val="1a202c"/>
                <w:sz w:val="20"/>
              </w:rPr>
              <w:t xml:space="preserve">Primary-key / ID format</w:t>
            </w:r>
          </w:p>
        </w:tc>
        <w:tc>
          <w:tcPr>
            <w:tcW w:w="1500" w:type="dxa"/>
          </w:tcPr>
          <w:p>
            <w:pPr>
              <w:spacing w:before="40" w:after="40"/>
            </w:pPr>
            <w:r>
              <w:rPr>
                <w:color w:val="1a202c"/>
                <w:sz w:val="20"/>
              </w:rPr>
              <w:t xml:space="preserve">[Applied]</w:t>
            </w:r>
          </w:p>
        </w:tc>
        <w:tc>
          <w:tcPr>
            <w:tcW w:w="3200" w:type="dxa"/>
          </w:tcPr>
          <w:p>
            <w:pPr>
              <w:spacing w:before="40" w:after="40"/>
            </w:pPr>
            <w:r>
              <w:rPr>
                <w:color w:val="1a202c"/>
                <w:sz w:val="20"/>
              </w:rPr>
              <w:t xml:space="preserve">Sections 8, 22; Appendix A #1</w:t>
            </w:r>
          </w:p>
        </w:tc>
      </w:tr>
      <w:tr>
        <w:tc>
          <w:tcPr>
            <w:tcW w:w="800" w:type="dxa"/>
          </w:tcPr>
          <w:p>
            <w:pPr>
              <w:spacing w:before="40" w:after="40"/>
            </w:pPr>
            <w:r>
              <w:rPr>
                <w:color w:val="1a202c"/>
                <w:sz w:val="20"/>
              </w:rPr>
              <w:t xml:space="preserve">E2</w:t>
            </w:r>
          </w:p>
        </w:tc>
        <w:tc>
          <w:tcPr>
            <w:tcW w:w="2500" w:type="dxa"/>
          </w:tcPr>
          <w:p>
            <w:pPr>
              <w:spacing w:before="40" w:after="40"/>
            </w:pPr>
            <w:r>
              <w:rPr>
                <w:color w:val="1a202c"/>
                <w:sz w:val="20"/>
              </w:rPr>
              <w:t xml:space="preserve">Tutor vs TA assignment model</w:t>
            </w:r>
          </w:p>
        </w:tc>
        <w:tc>
          <w:tcPr>
            <w:tcW w:w="1500" w:type="dxa"/>
          </w:tcPr>
          <w:p>
            <w:pPr>
              <w:spacing w:before="40" w:after="40"/>
            </w:pPr>
            <w:r>
              <w:rPr>
                <w:color w:val="1a202c"/>
                <w:sz w:val="20"/>
              </w:rPr>
              <w:t xml:space="preserve">[Applied]</w:t>
            </w:r>
          </w:p>
        </w:tc>
        <w:tc>
          <w:tcPr>
            <w:tcW w:w="3200" w:type="dxa"/>
          </w:tcPr>
          <w:p>
            <w:pPr>
              <w:spacing w:before="40" w:after="40"/>
            </w:pPr>
            <w:r>
              <w:rPr>
                <w:color w:val="1a202c"/>
                <w:sz w:val="20"/>
              </w:rPr>
              <w:t xml:space="preserve">Section 8; Appendix A #2</w:t>
            </w:r>
          </w:p>
        </w:tc>
      </w:tr>
      <w:tr>
        <w:tc>
          <w:tcPr>
            <w:tcW w:w="800" w:type="dxa"/>
          </w:tcPr>
          <w:p>
            <w:pPr>
              <w:spacing w:before="40" w:after="40"/>
            </w:pPr>
            <w:r>
              <w:rPr>
                <w:color w:val="1a202c"/>
                <w:sz w:val="20"/>
              </w:rPr>
              <w:t xml:space="preserve">E3</w:t>
            </w:r>
          </w:p>
        </w:tc>
        <w:tc>
          <w:tcPr>
            <w:tcW w:w="2500" w:type="dxa"/>
          </w:tcPr>
          <w:p>
            <w:pPr>
              <w:spacing w:before="40" w:after="40"/>
            </w:pPr>
            <w:r>
              <w:rPr>
                <w:color w:val="1a202c"/>
                <w:sz w:val="20"/>
              </w:rPr>
              <w:t xml:space="preserve">Expired status clarity</w:t>
            </w:r>
          </w:p>
        </w:tc>
        <w:tc>
          <w:tcPr>
            <w:tcW w:w="1500" w:type="dxa"/>
          </w:tcPr>
          <w:p>
            <w:pPr>
              <w:spacing w:before="40" w:after="40"/>
            </w:pPr>
            <w:r>
              <w:rPr>
                <w:color w:val="1a202c"/>
                <w:sz w:val="20"/>
              </w:rPr>
              <w:t xml:space="preserve">[Applied]</w:t>
            </w:r>
          </w:p>
        </w:tc>
        <w:tc>
          <w:tcPr>
            <w:tcW w:w="3200" w:type="dxa"/>
          </w:tcPr>
          <w:p>
            <w:pPr>
              <w:spacing w:before="40" w:after="40"/>
            </w:pPr>
            <w:r>
              <w:rPr>
                <w:color w:val="1a202c"/>
                <w:sz w:val="20"/>
              </w:rPr>
              <w:t xml:space="preserve">Section 5: Expired transition defined</w:t>
            </w:r>
          </w:p>
        </w:tc>
      </w:tr>
      <w:tr>
        <w:tc>
          <w:tcPr>
            <w:tcW w:w="800" w:type="dxa"/>
          </w:tcPr>
          <w:p>
            <w:pPr>
              <w:spacing w:before="40" w:after="40"/>
            </w:pPr>
            <w:r>
              <w:rPr>
                <w:color w:val="1a202c"/>
                <w:sz w:val="20"/>
              </w:rPr>
              <w:t xml:space="preserve">E4</w:t>
            </w:r>
          </w:p>
        </w:tc>
        <w:tc>
          <w:tcPr>
            <w:tcW w:w="2500" w:type="dxa"/>
          </w:tcPr>
          <w:p>
            <w:pPr>
              <w:spacing w:before="40" w:after="40"/>
            </w:pPr>
            <w:r>
              <w:rPr>
                <w:color w:val="1a202c"/>
                <w:sz w:val="20"/>
              </w:rPr>
              <w:t xml:space="preserve">Score-cap counting window</w:t>
            </w:r>
          </w:p>
        </w:tc>
        <w:tc>
          <w:tcPr>
            <w:tcW w:w="1500" w:type="dxa"/>
          </w:tcPr>
          <w:p>
            <w:pPr>
              <w:spacing w:before="40" w:after="40"/>
            </w:pPr>
            <w:r>
              <w:rPr>
                <w:color w:val="1a202c"/>
                <w:sz w:val="20"/>
              </w:rPr>
              <w:t xml:space="preserve">[Applied]</w:t>
            </w:r>
          </w:p>
        </w:tc>
        <w:tc>
          <w:tcPr>
            <w:tcW w:w="3200" w:type="dxa"/>
          </w:tcPr>
          <w:p>
            <w:pPr>
              <w:spacing w:before="40" w:after="40"/>
            </w:pPr>
            <w:r>
              <w:rPr>
                <w:color w:val="1a202c"/>
                <w:sz w:val="20"/>
              </w:rPr>
              <w:t xml:space="preserve">Section 7; Appendix A #3</w:t>
            </w:r>
          </w:p>
        </w:tc>
      </w:tr>
      <w:tr>
        <w:tc>
          <w:tcPr>
            <w:tcW w:w="800" w:type="dxa"/>
          </w:tcPr>
          <w:p>
            <w:pPr>
              <w:spacing w:before="40" w:after="40"/>
            </w:pPr>
            <w:r>
              <w:rPr>
                <w:color w:val="1a202c"/>
                <w:sz w:val="20"/>
              </w:rPr>
              <w:t xml:space="preserve">E5</w:t>
            </w:r>
          </w:p>
        </w:tc>
        <w:tc>
          <w:tcPr>
            <w:tcW w:w="2500" w:type="dxa"/>
          </w:tcPr>
          <w:p>
            <w:pPr>
              <w:spacing w:before="40" w:after="40"/>
            </w:pPr>
            <w:r>
              <w:rPr>
                <w:color w:val="1a202c"/>
                <w:sz w:val="20"/>
              </w:rPr>
              <w:t xml:space="preserve">max_classes floor at 1</w:t>
            </w:r>
          </w:p>
        </w:tc>
        <w:tc>
          <w:tcPr>
            <w:tcW w:w="1500" w:type="dxa"/>
          </w:tcPr>
          <w:p>
            <w:pPr>
              <w:spacing w:before="40" w:after="40"/>
            </w:pPr>
            <w:r>
              <w:rPr>
                <w:color w:val="1a202c"/>
                <w:sz w:val="20"/>
              </w:rPr>
              <w:t xml:space="preserve">[Applied]</w:t>
            </w:r>
          </w:p>
        </w:tc>
        <w:tc>
          <w:tcPr>
            <w:tcW w:w="3200" w:type="dxa"/>
          </w:tcPr>
          <w:p>
            <w:pPr>
              <w:spacing w:before="40" w:after="40"/>
            </w:pPr>
            <w:r>
              <w:rPr>
                <w:color w:val="1a202c"/>
                <w:sz w:val="20"/>
              </w:rPr>
              <w:t xml:space="preserve">Section 7; Appendix A #8</w:t>
            </w:r>
          </w:p>
        </w:tc>
      </w:tr>
      <w:tr>
        <w:tc>
          <w:tcPr>
            <w:tcW w:w="800" w:type="dxa"/>
          </w:tcPr>
          <w:p>
            <w:pPr>
              <w:spacing w:before="40" w:after="40"/>
            </w:pPr>
            <w:r>
              <w:rPr>
                <w:color w:val="1a202c"/>
                <w:sz w:val="20"/>
              </w:rPr>
              <w:t xml:space="preserve">E6</w:t>
            </w:r>
          </w:p>
        </w:tc>
        <w:tc>
          <w:tcPr>
            <w:tcW w:w="2500" w:type="dxa"/>
          </w:tcPr>
          <w:p>
            <w:pPr>
              <w:spacing w:before="40" w:after="40"/>
            </w:pPr>
            <w:r>
              <w:rPr>
                <w:color w:val="1a202c"/>
                <w:sz w:val="20"/>
              </w:rPr>
              <w:t xml:space="preserve">Reblast pool recomputation</w:t>
            </w:r>
          </w:p>
        </w:tc>
        <w:tc>
          <w:tcPr>
            <w:tcW w:w="1500" w:type="dxa"/>
          </w:tcPr>
          <w:p>
            <w:pPr>
              <w:spacing w:before="40" w:after="40"/>
            </w:pPr>
            <w:r>
              <w:rPr>
                <w:color w:val="1a202c"/>
                <w:sz w:val="20"/>
              </w:rPr>
              <w:t xml:space="preserve">[Applied]</w:t>
            </w:r>
          </w:p>
        </w:tc>
        <w:tc>
          <w:tcPr>
            <w:tcW w:w="3200" w:type="dxa"/>
          </w:tcPr>
          <w:p>
            <w:pPr>
              <w:spacing w:before="40" w:after="40"/>
            </w:pPr>
            <w:r>
              <w:rPr>
                <w:color w:val="1a202c"/>
                <w:sz w:val="20"/>
              </w:rPr>
              <w:t xml:space="preserve">Section 5; Appendix A #4</w:t>
            </w:r>
          </w:p>
        </w:tc>
      </w:tr>
      <w:tr>
        <w:tc>
          <w:tcPr>
            <w:tcW w:w="800" w:type="dxa"/>
          </w:tcPr>
          <w:p>
            <w:pPr>
              <w:spacing w:before="40" w:after="40"/>
            </w:pPr>
            <w:r>
              <w:rPr>
                <w:color w:val="1a202c"/>
                <w:sz w:val="20"/>
              </w:rPr>
              <w:t xml:space="preserve">E7</w:t>
            </w:r>
          </w:p>
        </w:tc>
        <w:tc>
          <w:tcPr>
            <w:tcW w:w="2500" w:type="dxa"/>
          </w:tcPr>
          <w:p>
            <w:pPr>
              <w:spacing w:before="40" w:after="40"/>
            </w:pPr>
            <w:r>
              <w:rPr>
                <w:color w:val="1a202c"/>
                <w:sz w:val="20"/>
              </w:rPr>
              <w:t xml:space="preserve">Data input method</w:t>
            </w:r>
          </w:p>
        </w:tc>
        <w:tc>
          <w:tcPr>
            <w:tcW w:w="1500" w:type="dxa"/>
          </w:tcPr>
          <w:p>
            <w:pPr>
              <w:spacing w:before="40" w:after="40"/>
            </w:pPr>
            <w:r>
              <w:rPr>
                <w:color w:val="1a202c"/>
                <w:sz w:val="20"/>
              </w:rPr>
              <w:t xml:space="preserve">[Applied]</w:t>
            </w:r>
          </w:p>
        </w:tc>
        <w:tc>
          <w:tcPr>
            <w:tcW w:w="3200" w:type="dxa"/>
          </w:tcPr>
          <w:p>
            <w:pPr>
              <w:spacing w:before="40" w:after="40"/>
            </w:pPr>
            <w:r>
              <w:rPr>
                <w:color w:val="1a202c"/>
                <w:sz w:val="20"/>
              </w:rPr>
              <w:t xml:space="preserve">Section 9; Appendix A #6</w:t>
            </w:r>
          </w:p>
        </w:tc>
      </w:tr>
      <w:tr>
        <w:tc>
          <w:tcPr>
            <w:tcW w:w="800" w:type="dxa"/>
          </w:tcPr>
          <w:p>
            <w:pPr>
              <w:spacing w:before="40" w:after="40"/>
            </w:pPr>
            <w:r>
              <w:rPr>
                <w:color w:val="1a202c"/>
                <w:sz w:val="20"/>
              </w:rPr>
              <w:t xml:space="preserve">C6</w:t>
            </w:r>
          </w:p>
        </w:tc>
        <w:tc>
          <w:tcPr>
            <w:tcW w:w="2500" w:type="dxa"/>
          </w:tcPr>
          <w:p>
            <w:pPr>
              <w:spacing w:before="40" w:after="40"/>
            </w:pPr>
            <w:r>
              <w:rPr>
                <w:color w:val="1a202c"/>
                <w:sz w:val="20"/>
              </w:rPr>
              <w:t xml:space="preserve">Vinci email domain</w:t>
            </w:r>
          </w:p>
        </w:tc>
        <w:tc>
          <w:tcPr>
            <w:tcW w:w="1500" w:type="dxa"/>
          </w:tcPr>
          <w:p>
            <w:pPr>
              <w:spacing w:before="40" w:after="40"/>
            </w:pPr>
            <w:r>
              <w:rPr>
                <w:color w:val="1a202c"/>
                <w:sz w:val="20"/>
              </w:rPr>
              <w:t xml:space="preserve">[Applied]</w:t>
            </w:r>
          </w:p>
        </w:tc>
        <w:tc>
          <w:tcPr>
            <w:tcW w:w="3200" w:type="dxa"/>
          </w:tcPr>
          <w:p>
            <w:pPr>
              <w:spacing w:before="40" w:after="40"/>
            </w:pPr>
            <w:r>
              <w:rPr>
                <w:color w:val="1a202c"/>
                <w:sz w:val="20"/>
              </w:rPr>
              <w:t xml:space="preserve">Section 3; Appendix A #5</w:t>
            </w:r>
          </w:p>
        </w:tc>
      </w:tr>
      <w:tr>
        <w:tc>
          <w:tcPr>
            <w:tcW w:w="800" w:type="dxa"/>
          </w:tcPr>
          <w:p>
            <w:pPr>
              <w:spacing w:before="40" w:after="40"/>
            </w:pPr>
            <w:r>
              <w:rPr>
                <w:color w:val="1a202c"/>
                <w:sz w:val="20"/>
              </w:rPr>
              <w:t xml:space="preserve">A2</w:t>
            </w:r>
          </w:p>
        </w:tc>
        <w:tc>
          <w:tcPr>
            <w:tcW w:w="2500" w:type="dxa"/>
          </w:tcPr>
          <w:p>
            <w:pPr>
              <w:spacing w:before="40" w:after="40"/>
            </w:pPr>
            <w:r>
              <w:rPr>
                <w:color w:val="1a202c"/>
                <w:sz w:val="20"/>
              </w:rPr>
              <w:t xml:space="preserve">Chatbot version placement</w:t>
            </w:r>
          </w:p>
        </w:tc>
        <w:tc>
          <w:tcPr>
            <w:tcW w:w="1500" w:type="dxa"/>
          </w:tcPr>
          <w:p>
            <w:pPr>
              <w:spacing w:before="40" w:after="40"/>
            </w:pPr>
            <w:r>
              <w:rPr>
                <w:color w:val="1a202c"/>
                <w:sz w:val="20"/>
              </w:rPr>
              <w:t xml:space="preserve">[Applied]</w:t>
            </w:r>
          </w:p>
        </w:tc>
        <w:tc>
          <w:tcPr>
            <w:tcW w:w="3200" w:type="dxa"/>
          </w:tcPr>
          <w:p>
            <w:pPr>
              <w:spacing w:before="40" w:after="40"/>
            </w:pPr>
            <w:r>
              <w:rPr>
                <w:color w:val="1a202c"/>
                <w:sz w:val="20"/>
              </w:rPr>
              <w:t xml:space="preserve">Section 1; Appendix A #7</w:t>
            </w:r>
          </w:p>
        </w:tc>
      </w:tr>
      <w:tr>
        <w:tc>
          <w:tcPr>
            <w:tcW w:w="800" w:type="dxa"/>
          </w:tcPr>
          <w:p>
            <w:pPr>
              <w:spacing w:before="40" w:after="40"/>
            </w:pPr>
            <w:r>
              <w:rPr>
                <w:color w:val="1a202c"/>
                <w:sz w:val="20"/>
              </w:rPr>
              <w:t xml:space="preserve">F2</w:t>
            </w:r>
          </w:p>
        </w:tc>
        <w:tc>
          <w:tcPr>
            <w:tcW w:w="2500" w:type="dxa"/>
          </w:tcPr>
          <w:p>
            <w:pPr>
              <w:spacing w:before="40" w:after="40"/>
            </w:pPr>
            <w:r>
              <w:rPr>
                <w:color w:val="1a202c"/>
                <w:sz w:val="20"/>
              </w:rPr>
              <w:t xml:space="preserve">Cancellation penalty + cut-off</w:t>
            </w:r>
          </w:p>
        </w:tc>
        <w:tc>
          <w:tcPr>
            <w:tcW w:w="1500" w:type="dxa"/>
          </w:tcPr>
          <w:p>
            <w:pPr>
              <w:spacing w:before="40" w:after="40"/>
            </w:pPr>
            <w:r>
              <w:rPr>
                <w:color w:val="1a202c"/>
                <w:sz w:val="20"/>
              </w:rPr>
              <w:t xml:space="preserve">[Applied]</w:t>
            </w:r>
          </w:p>
        </w:tc>
        <w:tc>
          <w:tcPr>
            <w:tcW w:w="3200" w:type="dxa"/>
          </w:tcPr>
          <w:p>
            <w:pPr>
              <w:spacing w:before="40" w:after="40"/>
            </w:pPr>
            <w:r>
              <w:rPr>
                <w:color w:val="1a202c"/>
                <w:sz w:val="20"/>
              </w:rPr>
              <w:t xml:space="preserve">Section 7; Appendix A #8</w:t>
            </w:r>
          </w:p>
        </w:tc>
      </w:tr>
      <w:tr>
        <w:tc>
          <w:tcPr>
            <w:tcW w:w="800" w:type="dxa"/>
          </w:tcPr>
          <w:p>
            <w:pPr>
              <w:spacing w:before="40" w:after="40"/>
            </w:pPr>
            <w:r>
              <w:rPr>
                <w:color w:val="1a202c"/>
                <w:sz w:val="20"/>
              </w:rPr>
              <w:t xml:space="preserve">F4</w:t>
            </w:r>
          </w:p>
        </w:tc>
        <w:tc>
          <w:tcPr>
            <w:tcW w:w="2500" w:type="dxa"/>
          </w:tcPr>
          <w:p>
            <w:pPr>
              <w:spacing w:before="40" w:after="40"/>
            </w:pPr>
            <w:r>
              <w:rPr>
                <w:color w:val="1a202c"/>
                <w:sz w:val="20"/>
              </w:rPr>
              <w:t xml:space="preserve">Teacher deactivation/PII</w:t>
            </w:r>
          </w:p>
        </w:tc>
        <w:tc>
          <w:tcPr>
            <w:tcW w:w="1500" w:type="dxa"/>
          </w:tcPr>
          <w:p>
            <w:pPr>
              <w:spacing w:before="40" w:after="40"/>
            </w:pPr>
            <w:r>
              <w:rPr>
                <w:color w:val="1a202c"/>
                <w:sz w:val="20"/>
              </w:rPr>
              <w:t xml:space="preserve">[Applied]</w:t>
            </w:r>
          </w:p>
        </w:tc>
        <w:tc>
          <w:tcPr>
            <w:tcW w:w="3200" w:type="dxa"/>
          </w:tcPr>
          <w:p>
            <w:pPr>
              <w:spacing w:before="40" w:after="40"/>
            </w:pPr>
            <w:r>
              <w:rPr>
                <w:color w:val="1a202c"/>
                <w:sz w:val="20"/>
              </w:rPr>
              <w:t xml:space="preserve">Section 17</w:t>
            </w:r>
          </w:p>
        </w:tc>
      </w:tr>
      <w:tr>
        <w:tc>
          <w:tcPr>
            <w:tcW w:w="800" w:type="dxa"/>
          </w:tcPr>
          <w:p>
            <w:pPr>
              <w:spacing w:before="40" w:after="40"/>
            </w:pPr>
            <w:r>
              <w:rPr>
                <w:color w:val="1a202c"/>
                <w:sz w:val="20"/>
              </w:rPr>
              <w:t xml:space="preserve">G1</w:t>
            </w:r>
          </w:p>
        </w:tc>
        <w:tc>
          <w:tcPr>
            <w:tcW w:w="2500" w:type="dxa"/>
          </w:tcPr>
          <w:p>
            <w:pPr>
              <w:spacing w:before="40" w:after="40"/>
            </w:pPr>
            <w:r>
              <w:rPr>
                <w:color w:val="1a202c"/>
                <w:sz w:val="20"/>
              </w:rPr>
              <w:t xml:space="preserve">Lesson income default</w:t>
            </w:r>
          </w:p>
        </w:tc>
        <w:tc>
          <w:tcPr>
            <w:tcW w:w="1500" w:type="dxa"/>
          </w:tcPr>
          <w:p>
            <w:pPr>
              <w:spacing w:before="40" w:after="40"/>
            </w:pPr>
            <w:r>
              <w:rPr>
                <w:color w:val="1a202c"/>
                <w:sz w:val="20"/>
              </w:rPr>
              <w:t xml:space="preserve">[Applied]</w:t>
            </w:r>
          </w:p>
        </w:tc>
        <w:tc>
          <w:tcPr>
            <w:tcW w:w="3200" w:type="dxa"/>
          </w:tcPr>
          <w:p>
            <w:pPr>
              <w:spacing w:before="40" w:after="40"/>
            </w:pPr>
            <w:r>
              <w:rPr>
                <w:color w:val="1a202c"/>
                <w:sz w:val="20"/>
              </w:rPr>
              <w:t xml:space="preserve">Section 10</w:t>
            </w:r>
          </w:p>
        </w:tc>
      </w:tr>
      <w:tr>
        <w:tc>
          <w:tcPr>
            <w:tcW w:w="800" w:type="dxa"/>
          </w:tcPr>
          <w:p>
            <w:pPr>
              <w:spacing w:before="40" w:after="40"/>
            </w:pPr>
            <w:r>
              <w:rPr>
                <w:color w:val="1a202c"/>
                <w:sz w:val="20"/>
              </w:rPr>
              <w:t xml:space="preserve">G2/G3</w:t>
            </w:r>
          </w:p>
        </w:tc>
        <w:tc>
          <w:tcPr>
            <w:tcW w:w="2500" w:type="dxa"/>
          </w:tcPr>
          <w:p>
            <w:pPr>
              <w:spacing w:before="40" w:after="40"/>
            </w:pPr>
            <w:r>
              <w:rPr>
                <w:color w:val="1a202c"/>
                <w:sz w:val="20"/>
              </w:rPr>
              <w:t xml:space="preserve">Salary calculation</w:t>
            </w:r>
          </w:p>
        </w:tc>
        <w:tc>
          <w:tcPr>
            <w:tcW w:w="1500" w:type="dxa"/>
          </w:tcPr>
          <w:p>
            <w:pPr>
              <w:spacing w:before="40" w:after="40"/>
            </w:pPr>
            <w:r>
              <w:rPr>
                <w:color w:val="1a202c"/>
                <w:sz w:val="20"/>
              </w:rPr>
              <w:t xml:space="preserve">[Applied]</w:t>
            </w:r>
          </w:p>
        </w:tc>
        <w:tc>
          <w:tcPr>
            <w:tcW w:w="3200" w:type="dxa"/>
          </w:tcPr>
          <w:p>
            <w:pPr>
              <w:spacing w:before="40" w:after="40"/>
            </w:pPr>
            <w:r>
              <w:rPr>
                <w:color w:val="1a202c"/>
                <w:sz w:val="20"/>
              </w:rPr>
              <w:t xml:space="preserve">Section 10</w:t>
            </w:r>
          </w:p>
        </w:tc>
      </w:tr>
      <w:tr>
        <w:tc>
          <w:tcPr>
            <w:tcW w:w="800" w:type="dxa"/>
          </w:tcPr>
          <w:p>
            <w:pPr>
              <w:spacing w:before="40" w:after="40"/>
            </w:pPr>
            <w:r>
              <w:rPr>
                <w:color w:val="1a202c"/>
                <w:sz w:val="20"/>
              </w:rPr>
              <w:t xml:space="preserve">5A</w:t>
            </w:r>
          </w:p>
        </w:tc>
        <w:tc>
          <w:tcPr>
            <w:tcW w:w="2500" w:type="dxa"/>
          </w:tcPr>
          <w:p>
            <w:pPr>
              <w:spacing w:before="40" w:after="40"/>
            </w:pPr>
            <w:r>
              <w:rPr>
                <w:color w:val="1a202c"/>
                <w:sz w:val="20"/>
              </w:rPr>
              <w:t xml:space="preserve">Rescheduling Flow Detail</w:t>
            </w:r>
          </w:p>
        </w:tc>
        <w:tc>
          <w:tcPr>
            <w:tcW w:w="1500" w:type="dxa"/>
          </w:tcPr>
          <w:p>
            <w:pPr>
              <w:spacing w:before="40" w:after="40"/>
            </w:pPr>
            <w:r>
              <w:rPr>
                <w:color w:val="1a202c"/>
                <w:sz w:val="20"/>
              </w:rPr>
              <w:t xml:space="preserve">[Applied]</w:t>
            </w:r>
          </w:p>
        </w:tc>
        <w:tc>
          <w:tcPr>
            <w:tcW w:w="3200" w:type="dxa"/>
          </w:tcPr>
          <w:p>
            <w:pPr>
              <w:spacing w:before="40" w:after="40"/>
            </w:pPr>
            <w:r>
              <w:rPr>
                <w:color w:val="1a202c"/>
                <w:sz w:val="20"/>
              </w:rPr>
              <w:t xml:space="preserve">Section 5A (new)</w:t>
            </w:r>
          </w:p>
        </w:tc>
      </w:tr>
      <w:tr>
        <w:tc>
          <w:tcPr>
            <w:tcW w:w="800" w:type="dxa"/>
          </w:tcPr>
          <w:p>
            <w:pPr>
              <w:spacing w:before="40" w:after="40"/>
            </w:pPr>
            <w:r>
              <w:rPr>
                <w:color w:val="1a202c"/>
                <w:sz w:val="20"/>
              </w:rPr>
              <w:t xml:space="preserve">6A</w:t>
            </w:r>
          </w:p>
        </w:tc>
        <w:tc>
          <w:tcPr>
            <w:tcW w:w="2500" w:type="dxa"/>
          </w:tcPr>
          <w:p>
            <w:pPr>
              <w:spacing w:before="40" w:after="40"/>
            </w:pPr>
            <w:r>
              <w:rPr>
                <w:color w:val="1a202c"/>
                <w:sz w:val="20"/>
              </w:rPr>
              <w:t xml:space="preserve">API Route Catalogue</w:t>
            </w:r>
          </w:p>
        </w:tc>
        <w:tc>
          <w:tcPr>
            <w:tcW w:w="1500" w:type="dxa"/>
          </w:tcPr>
          <w:p>
            <w:pPr>
              <w:spacing w:before="40" w:after="40"/>
            </w:pPr>
            <w:r>
              <w:rPr>
                <w:color w:val="1a202c"/>
                <w:sz w:val="20"/>
              </w:rPr>
              <w:t xml:space="preserve">[Applied]</w:t>
            </w:r>
          </w:p>
        </w:tc>
        <w:tc>
          <w:tcPr>
            <w:tcW w:w="3200" w:type="dxa"/>
          </w:tcPr>
          <w:p>
            <w:pPr>
              <w:spacing w:before="40" w:after="40"/>
            </w:pPr>
            <w:r>
              <w:rPr>
                <w:color w:val="1a202c"/>
                <w:sz w:val="20"/>
              </w:rPr>
              <w:t xml:space="preserve">Section 6A (new)</w:t>
            </w:r>
          </w:p>
        </w:tc>
      </w:tr>
      <w:tr>
        <w:tc>
          <w:tcPr>
            <w:tcW w:w="800" w:type="dxa"/>
          </w:tcPr>
          <w:p>
            <w:pPr>
              <w:spacing w:before="40" w:after="40"/>
            </w:pPr>
            <w:r>
              <w:rPr>
                <w:color w:val="1a202c"/>
                <w:sz w:val="20"/>
              </w:rPr>
              <w:t xml:space="preserve">6B</w:t>
            </w:r>
          </w:p>
        </w:tc>
        <w:tc>
          <w:tcPr>
            <w:tcW w:w="2500" w:type="dxa"/>
          </w:tcPr>
          <w:p>
            <w:pPr>
              <w:spacing w:before="40" w:after="40"/>
            </w:pPr>
            <w:r>
              <w:rPr>
                <w:color w:val="1a202c"/>
                <w:sz w:val="20"/>
              </w:rPr>
              <w:t xml:space="preserve">WATI Webhook Security &amp; Validation</w:t>
            </w:r>
          </w:p>
        </w:tc>
        <w:tc>
          <w:tcPr>
            <w:tcW w:w="1500" w:type="dxa"/>
          </w:tcPr>
          <w:p>
            <w:pPr>
              <w:spacing w:before="40" w:after="40"/>
            </w:pPr>
            <w:r>
              <w:rPr>
                <w:color w:val="1a202c"/>
                <w:sz w:val="20"/>
              </w:rPr>
              <w:t xml:space="preserve">[Applied]</w:t>
            </w:r>
          </w:p>
        </w:tc>
        <w:tc>
          <w:tcPr>
            <w:tcW w:w="3200" w:type="dxa"/>
          </w:tcPr>
          <w:p>
            <w:pPr>
              <w:spacing w:before="40" w:after="40"/>
            </w:pPr>
            <w:r>
              <w:rPr>
                <w:color w:val="1a202c"/>
                <w:sz w:val="20"/>
              </w:rPr>
              <w:t xml:space="preserve">Section 6B (new)</w:t>
            </w:r>
          </w:p>
        </w:tc>
      </w:tr>
      <w:tr>
        <w:tc>
          <w:tcPr>
            <w:tcW w:w="800" w:type="dxa"/>
          </w:tcPr>
          <w:p>
            <w:pPr>
              <w:spacing w:before="40" w:after="40"/>
            </w:pPr>
            <w:r>
              <w:rPr>
                <w:color w:val="1a202c"/>
                <w:sz w:val="20"/>
              </w:rPr>
              <w:t xml:space="preserve">10A</w:t>
            </w:r>
          </w:p>
        </w:tc>
        <w:tc>
          <w:tcPr>
            <w:tcW w:w="2500" w:type="dxa"/>
          </w:tcPr>
          <w:p>
            <w:pPr>
              <w:spacing w:before="40" w:after="40"/>
            </w:pPr>
            <w:r>
              <w:rPr>
                <w:color w:val="1a202c"/>
                <w:sz w:val="20"/>
              </w:rPr>
              <w:t xml:space="preserve">Late Cancellation Payout Rules</w:t>
            </w:r>
          </w:p>
        </w:tc>
        <w:tc>
          <w:tcPr>
            <w:tcW w:w="1500" w:type="dxa"/>
          </w:tcPr>
          <w:p>
            <w:pPr>
              <w:spacing w:before="40" w:after="40"/>
            </w:pPr>
            <w:r>
              <w:rPr>
                <w:color w:val="1a202c"/>
                <w:sz w:val="20"/>
              </w:rPr>
              <w:t xml:space="preserve">[Applied]</w:t>
            </w:r>
          </w:p>
        </w:tc>
        <w:tc>
          <w:tcPr>
            <w:tcW w:w="3200" w:type="dxa"/>
          </w:tcPr>
          <w:p>
            <w:pPr>
              <w:spacing w:before="40" w:after="40"/>
            </w:pPr>
            <w:r>
              <w:rPr>
                <w:color w:val="1a202c"/>
                <w:sz w:val="20"/>
              </w:rPr>
              <w:t xml:space="preserve">Section 10A (new)</w:t>
            </w:r>
          </w:p>
        </w:tc>
      </w:tr>
    </w:tbl>
    <w:p>
      <w:r>
        <w:t>Note: All previously outstanding items are now resolved and incorporated. Future additions should be logged here with a [To do] status until formally adopted. When adopted, status changes to [Applied] with section reference.</w:t>
      </w:r>
    </w:p>
    <w:p>
      <w:pPr>
        <w:sectPr>
          <w:headerReference w:type="default" r:id="R777b0043e4094b7a"/>
          <w:footerReference w:type="default" r:id="R919d43c297464391"/>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eb8a6176e469418e"/>
                    <a:stretch>
                      <a:fillRect/>
                    </a:stretch>
                  </pic:blipFill>
                  <pic:spPr>
                    <a:xfrm>
                      <a:off x="0" y="0"/>
                      <a:ext cx="7560000" cy="10692000"/>
                    </a:xfrm>
                    <a:prstGeom prst="rect"/>
                  </pic:spPr>
                </pic:pic>
              </a:graphicData>
            </a:graphic>
          </wp:anchor>
        </w:drawing>
      </w:r>
    </w:p>
    <w:p>
      <w:pPr>
        <w:spacing w:before="6000"/>
        <w:jc w:val="center"/>
      </w:pPr>
      <w:r>
        <w:rPr>
          <w:b/>
          <w:color w:val="2c5282"/>
          <w:sz w:val="56"/>
        </w:rPr>
        <w:t>Vinci Automation</w:t>
      </w:r>
    </w:p>
    <w:p>
      <w:pPr>
        <w:spacing w:before="400"/>
        <w:jc w:val="center"/>
      </w:pPr>
      <w:r>
        <w:rPr>
          <w:color w:val="4a7ab8"/>
          <w:sz w:val="24"/>
        </w:rPr>
        <w:t>Business Rules v1.2</w:t>
      </w:r>
    </w:p>
    <w:p>
      <w:pPr>
        <w:spacing w:before="600"/>
        <w:jc w:val="center"/>
      </w:pPr>
      <w:r>
        <w:rPr>
          <w:color w:val="4a5568"/>
          <w:sz w:val="20"/>
        </w:rPr>
        <w:t>Document control: this is the canonical rules document.</w:t>
      </w:r>
    </w:p>
    <w:p>
      <w:pPr>
        <w:spacing w:before="200"/>
        <w:jc w:val="center"/>
      </w:pPr>
      <w:r>
        <w:rPr>
          <w:color w:val="718096"/>
          <w:sz w:val="18"/>
        </w:rPr>
        <w:t>Last updated: June 2026</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1</w:t>
    </w:r>
    <w:r>
      <w:rPr>
        <w:color w:val="718096"/>
        <w:sz w:val="18"/>
      </w:rPr>
      <w:fldChar w:fldCharType="end"/>
    </w:r>
    <w:r>
      <w:rPr>
        <w:color w:val="718096"/>
        <w:sz w:val="18"/>
      </w:rPr>
      <w:t xml:space="preserve"> /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1</w:t>
    </w:r>
    <w:r>
      <w:rPr>
        <w:color w:val="718096"/>
        <w:sz w:val="18"/>
      </w:rPr>
      <w:fldChar w:fldCharType="end"/>
    </w:r>
  </w:p>
</w:ftr>
</file>

<file path=word/header1.xml><?xml version="1.0" encoding="utf-8"?>
<w:hdr xmlns:w="http://schemas.openxmlformats.org/wordprocessingml/2006/main">
  <w:p>
    <w:pPr>
      <w:jc w:val="right"/>
    </w:pPr>
    <w:r>
      <w:rPr>
        <w:color w:val="718096"/>
        <w:sz w:val="18"/>
      </w:rPr>
      <w:t>Vinci Automation - Business Rules v1.2</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rPr>
        <w:rFonts w:ascii="Symbol" w:hAnsi="Symbol"/>
      </w:rPr>
    </w:lvl>
  </w:abstractNum>
  <w:num w:numId="1">
    <w:abstractNumId w:val="1"/>
  </w:num>
  <w:num w:numId="2">
    <w:abstractNumId w:val="2"/>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288" w:lineRule="auto"/>
    </w:pPr>
    <w:rPr>
      <w:rFonts w:ascii="Calibri" w:hAnsi="Calibri" w:eastAsia="Microsoft YaHei"/>
      <w:color w:val="1a202c"/>
      <w:sz w:val="21"/>
    </w:rPr>
  </w:style>
  <w:style w:type="paragraph" w:styleId="Heading1">
    <w:name w:val="heading 1"/>
    <w:basedOn w:val="Normal"/>
    <w:pPr>
      <w:keepNext/>
      <w:keepLines/>
      <w:pageBreakBefore/>
      <w:spacing w:before="480" w:after="240"/>
      <w:outlineLvl w:val="0"/>
    </w:pPr>
    <w:rPr>
      <w:rFonts w:ascii="Calibri" w:hAnsi="Calibri" w:eastAsia="Microsoft YaHei"/>
      <w:b/>
      <w:color w:val="2c5282"/>
      <w:sz w:val="36"/>
    </w:rPr>
  </w:style>
  <w:style w:type="paragraph" w:styleId="Heading2">
    <w:name w:val="heading 2"/>
    <w:basedOn w:val="Normal"/>
    <w:pPr>
      <w:keepNext/>
      <w:keepLines/>
      <w:spacing w:before="360" w:after="160"/>
      <w:outlineLvl w:val="1"/>
    </w:pPr>
    <w:rPr>
      <w:rFonts w:ascii="Calibri" w:hAnsi="Calibri" w:eastAsia="Microsoft YaHei"/>
      <w:b/>
      <w:color w:val="4a7ab8"/>
      <w:sz w:val="28"/>
    </w:rPr>
  </w:style>
  <w:style w:type="paragraph" w:styleId="Heading3">
    <w:name w:val="heading 3"/>
    <w:basedOn w:val="Normal"/>
    <w:pPr>
      <w:keepNext/>
      <w:keepLines/>
      <w:spacing w:before="280" w:after="120"/>
      <w:outlineLvl w:val="2"/>
    </w:pPr>
    <w:rPr>
      <w:rFonts w:ascii="Calibri" w:hAnsi="Calibri" w:eastAsia="Microsoft YaHei"/>
      <w:b/>
      <w:color w:val="4a5568"/>
      <w:sz w:val="24"/>
    </w:rPr>
  </w:style>
  <w:style w:type="paragraph" w:styleId="TOC1">
    <w:name w:val="toc 1"/>
    <w:basedOn w:val="Normal"/>
    <w:pPr>
      <w:tabs>
        <w:tab w:val="right" w:leader="dot" w:pos="9350"/>
      </w:tabs>
      <w:spacing w:before="120" w:after="60"/>
    </w:pPr>
    <w:rPr>
      <w:b/>
      <w:color w:val="1a202c"/>
    </w:rPr>
  </w:style>
  <w:style w:type="paragraph" w:styleId="TOC2">
    <w:name w:val="toc 2"/>
    <w:basedOn w:val="Normal"/>
    <w:pPr>
      <w:tabs>
        <w:tab w:val="right" w:leader="dot" w:pos="9350"/>
      </w:tabs>
      <w:spacing w:before="60" w:after="40"/>
      <w:ind w:left="360"/>
    </w:pPr>
    <w:rPr>
      <w:color w:val="4a5568"/>
    </w:rPr>
  </w:style>
  <w:style w:type="paragraph" w:styleId="TOC3">
    <w:name w:val="toc 3"/>
    <w:basedOn w:val="Normal"/>
    <w:pPr>
      <w:tabs>
        <w:tab w:val="right" w:leader="dot" w:pos="9350"/>
      </w:tabs>
      <w:spacing w:before="40" w:after="20"/>
      <w:ind w:left="720"/>
    </w:pPr>
    <w:rPr>
      <w:color w:val="718096"/>
    </w:rPr>
  </w:style>
</w:styles>
</file>

<file path=word/_rels/document.xml.rels><?xml version='1.0' encoding='UTF-8'?>
<Relationships xmlns="http://schemas.openxmlformats.org/package/2006/relationships"><Relationship Type="http://schemas.openxmlformats.org/officeDocument/2006/relationships/styles" Target="styles.xml" Id="Rb9282c6dbec74ff8" /><Relationship Type="http://schemas.openxmlformats.org/officeDocument/2006/relationships/numbering" Target="numbering.xml" Id="R77c437eb22554492" /><Relationship Type="http://schemas.openxmlformats.org/officeDocument/2006/relationships/image" Target="media/image.png" Id="R3897122c1bdd498d" /><Relationship Type="http://schemas.openxmlformats.org/officeDocument/2006/relationships/image" Target="media/image2.png" Id="Reb8a6176e469418e" /><Relationship Type="http://schemas.openxmlformats.org/officeDocument/2006/relationships/header" Target="header1.xml" Id="R777b0043e4094b7a" /><Relationship Type="http://schemas.openxmlformats.org/officeDocument/2006/relationships/footer" Target="footer1.xml" Id="R919d43c297464391" /><Relationship Type="http://schemas.openxmlformats.org/officeDocument/2006/relationships/settings" Target="settings.xml" Id="R1030ce5d2ce64489" /></Relationships>
</file>