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4860" w14:textId="38C76C0A" w:rsidR="00CF5DDD" w:rsidRDefault="000350BB">
      <w:pPr>
        <w:rPr>
          <w:b/>
          <w:bCs/>
          <w:sz w:val="24"/>
          <w:szCs w:val="28"/>
        </w:rPr>
      </w:pPr>
      <w:r w:rsidRPr="000350BB">
        <w:rPr>
          <w:rFonts w:hint="eastAsia"/>
          <w:b/>
          <w:bCs/>
          <w:sz w:val="24"/>
          <w:szCs w:val="28"/>
        </w:rPr>
        <w:t xml:space="preserve">0813 피드백 </w:t>
      </w:r>
      <w:r>
        <w:rPr>
          <w:b/>
          <w:bCs/>
          <w:sz w:val="24"/>
          <w:szCs w:val="28"/>
        </w:rPr>
        <w:t>–</w:t>
      </w:r>
    </w:p>
    <w:p w14:paraId="252DDBB0" w14:textId="6DA557F8" w:rsidR="000350BB" w:rsidRDefault="000350BB">
      <w:pPr>
        <w:rPr>
          <w:rFonts w:hint="eastAsia"/>
        </w:rPr>
      </w:pPr>
      <w:r>
        <w:t>T</w:t>
      </w:r>
      <w:r>
        <w:rPr>
          <w:rFonts w:hint="eastAsia"/>
        </w:rPr>
        <w:t>rain Loss, Valid Loss의 수치보단 Learning curve를 주로 보기 때문에 각각 모델의 실험 결과 슬라이드에서 Train Loss, Valid Loss 수치를 꼭 넣을 필요는 없다.</w:t>
      </w:r>
      <w:r w:rsidR="003B4623">
        <w:rPr>
          <w:rFonts w:hint="eastAsia"/>
        </w:rPr>
        <w:t xml:space="preserve"> 주로 Test Loss만 넣는다. 하지만 결과 정리 부분에서는 Train Loss, Valid Loss, Test Loss 모두 적어주는 건 괜찮을 것 같다.</w:t>
      </w:r>
    </w:p>
    <w:p w14:paraId="68FBEEE0" w14:textId="643202FC" w:rsidR="000350BB" w:rsidRDefault="000350BB">
      <w:r>
        <w:rPr>
          <w:rFonts w:hint="eastAsia"/>
        </w:rPr>
        <w:t>전처리 과정에서 사용한 정규화 방식도 현재 진행 중인 설명에 넣으면 좋을 것 같다.</w:t>
      </w:r>
    </w:p>
    <w:p w14:paraId="1F68AD03" w14:textId="4614C349" w:rsidR="003B4623" w:rsidRDefault="003B4623">
      <w:r>
        <w:rPr>
          <w:rFonts w:hint="eastAsia"/>
        </w:rPr>
        <w:t>결측치 대체의 경우 학습에 영향을 끼칠 수 있기 때문에 0.0 대체가 아닌 삭제하는 것이 좋다.</w:t>
      </w:r>
    </w:p>
    <w:p w14:paraId="5069CA54" w14:textId="12A4143D" w:rsidR="003B4623" w:rsidRDefault="00A80556">
      <w:r>
        <w:rPr>
          <w:rFonts w:hint="eastAsia"/>
        </w:rPr>
        <w:t>결과 정리 부분에서 과대적합 내용에 대해서, 과대적합은 Valid Loss에서 중간에 상승하는 것을 의미하기 때문에 과대적합이라는 말은 맞지 않는 것 같고, 학습에서 이상하게 된 것 같다.</w:t>
      </w:r>
    </w:p>
    <w:p w14:paraId="61E3AA65" w14:textId="77A87A6E" w:rsidR="00A80556" w:rsidRPr="000350BB" w:rsidRDefault="00A80556">
      <w:pPr>
        <w:rPr>
          <w:rFonts w:hint="eastAsia"/>
        </w:rPr>
      </w:pPr>
      <w:r>
        <w:rPr>
          <w:rFonts w:hint="eastAsia"/>
        </w:rPr>
        <w:t>과대적합, 즉 그래프 상승하기 전에 최저점 epoch을 적어주는 것도 좋다.</w:t>
      </w:r>
    </w:p>
    <w:sectPr w:rsidR="00A80556" w:rsidRPr="000350B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0BB"/>
    <w:rsid w:val="000350BB"/>
    <w:rsid w:val="0007263E"/>
    <w:rsid w:val="00302054"/>
    <w:rsid w:val="003B4623"/>
    <w:rsid w:val="00715F87"/>
    <w:rsid w:val="00766CEC"/>
    <w:rsid w:val="009B1FDE"/>
    <w:rsid w:val="00A80556"/>
    <w:rsid w:val="00CF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B48F1"/>
  <w15:chartTrackingRefBased/>
  <w15:docId w15:val="{D818EA6C-8A29-4B1A-ADD7-FAFA37A70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350B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035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350B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0350B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0350B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0350B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0350B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0350B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0350B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0350B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0350B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0350BB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0350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0350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0350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0350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0350B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0350B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0350B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035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0350B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0350B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035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0350BB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0350BB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0350BB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035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0350BB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035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김한서</dc:creator>
  <cp:keywords/>
  <dc:description/>
  <cp:lastModifiedBy>김한서</cp:lastModifiedBy>
  <cp:revision>3</cp:revision>
  <dcterms:created xsi:type="dcterms:W3CDTF">2025-08-14T12:39:00Z</dcterms:created>
  <dcterms:modified xsi:type="dcterms:W3CDTF">2025-08-14T12:46:00Z</dcterms:modified>
</cp:coreProperties>
</file>