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战斗设计概念文档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属性与技能设计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</w:t>
      </w:r>
      <w:r>
        <w:rPr>
          <w:rFonts w:hint="eastAsia"/>
          <w:lang w:val="en-US" w:eastAsia="zh-CN"/>
        </w:rPr>
        <w:t>章：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主角属性与成长系统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基础属性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属性   |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初始值| 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成长公式         | 影响范围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|-------------|------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-|-----------------------------</w:t>
      </w:r>
      <w:r>
        <w:rPr>
          <w:rFonts w:hint="eastAsia"/>
          <w:lang w:val="en-US" w:eastAsia="zh-CN"/>
        </w:rPr>
        <w:t>----------------</w:t>
      </w:r>
      <w:r>
        <w:rPr>
          <w:rFonts w:hint="default"/>
          <w:lang w:val="en-US" w:eastAsia="zh-CN"/>
        </w:rPr>
        <w:t>-|-------</w:t>
      </w:r>
      <w:r>
        <w:rPr>
          <w:rFonts w:hint="eastAsia"/>
          <w:lang w:val="en-US" w:eastAsia="zh-CN"/>
        </w:rPr>
        <w:t>------------------</w:t>
      </w:r>
      <w:r>
        <w:rPr>
          <w:rFonts w:hint="default"/>
          <w:lang w:val="en-US" w:eastAsia="zh-CN"/>
        </w:rPr>
        <w:t xml:space="preserve">------------------|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力量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| 8      | 每级+（自我认知%×0.2）     | 物理攻击/破盾效率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魔力   | 5      | 每级+（理性倾向值×0.5）     | 技能伤害/解谜成功率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敏捷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6      | 每级+（混沌倾向值×0.3）     | 行动速度/闪避率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感知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| 10     | 固定（由认知碎片收集数决定）| 发现隐藏线索/暴击率     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核心参数：自我认知值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-初始值：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%（受洗礼仪式影响）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增长方式：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解谜揭露真相+5%~15%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宽恕</w:t>
      </w:r>
      <w:r>
        <w:rPr>
          <w:rFonts w:hint="eastAsia"/>
          <w:lang w:val="en-US" w:eastAsia="zh-CN"/>
        </w:rPr>
        <w:t>正确的</w:t>
      </w:r>
      <w:r>
        <w:rPr>
          <w:rFonts w:hint="default"/>
          <w:lang w:val="en-US" w:eastAsia="zh-CN"/>
        </w:rPr>
        <w:t xml:space="preserve">敌人+10%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击杀无辜NPC-20%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阈值效果：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≥50%：解锁“质疑”技能树（精神攻击类）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≤30%：强制装备“教会枷锁”（属性提升但对话选项受限）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技能树（部分示例）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|技能类型  | 解锁条件                | 效果           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|----------------|-----------------------</w:t>
      </w:r>
      <w:r>
        <w:rPr>
          <w:rFonts w:hint="eastAsia"/>
          <w:lang w:val="en-US" w:eastAsia="zh-CN"/>
        </w:rPr>
        <w:t>----------------</w:t>
      </w:r>
      <w:r>
        <w:rPr>
          <w:rFonts w:hint="default"/>
          <w:lang w:val="en-US" w:eastAsia="zh-CN"/>
        </w:rPr>
        <w:t>--|----------------</w:t>
      </w:r>
      <w:r>
        <w:rPr>
          <w:rFonts w:hint="eastAsia"/>
          <w:lang w:val="en-US" w:eastAsia="zh-CN"/>
        </w:rPr>
        <w:t>------------------------</w:t>
      </w:r>
      <w:r>
        <w:rPr>
          <w:rFonts w:hint="default"/>
          <w:lang w:val="en-US" w:eastAsia="zh-CN"/>
        </w:rPr>
        <w:t xml:space="preserve">----------------------|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圣光斩     | 初始                    | 对单体造成120%攻击伤害，附加“致盲”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认知过载  | 认知值≥50%              | 消耗30%认知值，使敌人下次攻击自伤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混沌突袭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| 混沌倾向＞60%           | 3连击，每次伤害递减但附加随机异常状态|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镜面反射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| 收集3块认知碎片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| 将敌方单体技能反弹给施法者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精英</w:t>
      </w:r>
      <w:r>
        <w:rPr>
          <w:rFonts w:hint="default"/>
          <w:lang w:val="en-US" w:eastAsia="zh-CN"/>
        </w:rPr>
        <w:t>敌人设计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教会骑士（精英怪）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属性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| 数值   | 特殊机制          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 xml:space="preserve">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</w:t>
      </w:r>
      <w:r>
        <w:rPr>
          <w:rFonts w:hint="eastAsia"/>
          <w:lang w:val="en-US" w:eastAsia="zh-CN"/>
        </w:rPr>
        <w:t>----------</w:t>
      </w:r>
      <w:r>
        <w:rPr>
          <w:rFonts w:hint="default"/>
          <w:lang w:val="en-US" w:eastAsia="zh-CN"/>
        </w:rPr>
        <w:t>--|-------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--|---------------------------------</w:t>
      </w:r>
      <w:r>
        <w:rPr>
          <w:rFonts w:hint="eastAsia"/>
          <w:lang w:val="en-US" w:eastAsia="zh-CN"/>
        </w:rPr>
        <w:t>---------------------------------------</w:t>
      </w:r>
      <w:r>
        <w:rPr>
          <w:rFonts w:hint="default"/>
          <w:lang w:val="en-US" w:eastAsia="zh-CN"/>
        </w:rPr>
        <w:t xml:space="preserve">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生命值        | 150     | 光属性护盾（需用“质疑”类技能破除）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攻击力        | 18      | 技能“神圣裁决”：对低认知玩家伤害×2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抗性          | 光+50%  | 认知值＜40%时无法被暴击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技能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              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信仰冲锋      | 直线AOE，附带击退效果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认知禁锢      | 封印玩家技能树中最高阶技能3回合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谎言藤蔓（环境陷阱）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**属性**      | 数值    | **交互逻辑**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|--------------|---------|-----------------------------------|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生命值        | ∞       | 需用光源调整其影子形态方可通行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伤害          | 10/秒   | 若携带教会勋章，伤害变为治疗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弱点          | 火把    | 燃烧后掉落认知碎片（限3次/地图）  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三、东方魔王奥拉（BOSS双形态）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形态1：群体认知投影（黑色野兽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**属性**      | 数值    | **动态机制**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</w:t>
      </w:r>
      <w:r>
        <w:rPr>
          <w:rFonts w:hint="eastAsia"/>
          <w:lang w:val="en-US" w:eastAsia="zh-CN"/>
        </w:rPr>
        <w:t>----------</w:t>
      </w:r>
      <w:r>
        <w:rPr>
          <w:rFonts w:hint="default"/>
          <w:lang w:val="en-US" w:eastAsia="zh-CN"/>
        </w:rPr>
        <w:t>----|------</w:t>
      </w: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>---|--------------------------------</w:t>
      </w:r>
      <w:r>
        <w:rPr>
          <w:rFonts w:hint="eastAsia"/>
          <w:lang w:val="en-US" w:eastAsia="zh-CN"/>
        </w:rPr>
        <w:t>---------------------</w:t>
      </w:r>
      <w:r>
        <w:rPr>
          <w:rFonts w:hint="default"/>
          <w:lang w:val="en-US" w:eastAsia="zh-CN"/>
        </w:rPr>
        <w:t xml:space="preserve">---|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生命值        | 300     | 每存活1名村民，防御+5%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攻击力        | 25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特殊抗性      | 暗+80%  | 光属性攻击使其狂暴（攻击×2，防御-50%）|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阶段技能        |             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暗影浪潮      | 全场AOE，伤害=</w:t>
      </w:r>
      <w:r>
        <w:rPr>
          <w:rFonts w:hint="eastAsia"/>
          <w:lang w:val="en-US" w:eastAsia="zh-CN"/>
        </w:rPr>
        <w:t>攻击+攻击*20%</w:t>
      </w:r>
      <w:r>
        <w:rPr>
          <w:rFonts w:hint="default"/>
          <w:lang w:val="en-US" w:eastAsia="zh-CN"/>
        </w:rPr>
        <w:t xml:space="preserve">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认知吞噬      | 偷取玩家10%认知值转化为自身治疗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弱点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  | 使用“真相之镜”可破除暗影护甲     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形态2：真实自我（独角兽）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属性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| 数值    | 抉择机制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</w:t>
      </w:r>
      <w:r>
        <w:rPr>
          <w:rFonts w:hint="eastAsia"/>
          <w:lang w:val="en-US" w:eastAsia="zh-CN"/>
        </w:rPr>
        <w:t>----------</w:t>
      </w:r>
      <w:r>
        <w:rPr>
          <w:rFonts w:hint="default"/>
          <w:lang w:val="en-US" w:eastAsia="zh-CN"/>
        </w:rPr>
        <w:t>--|--------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-|-----------------------------</w:t>
      </w:r>
      <w:r>
        <w:rPr>
          <w:rFonts w:hint="eastAsia"/>
          <w:lang w:val="en-US" w:eastAsia="zh-CN"/>
        </w:rPr>
        <w:t>----------------</w:t>
      </w:r>
      <w:r>
        <w:rPr>
          <w:rFonts w:hint="default"/>
          <w:lang w:val="en-US" w:eastAsia="zh-CN"/>
        </w:rPr>
        <w:t xml:space="preserve">------|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生命值        | 150     | 若玩家持有全部认知碎片，生命降为50|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攻击力        | 0       | 无法主动攻击，每回合为玩家治疗20%HP|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特性          | 神圣    | 免疫所有异常状态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交互选项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|         |                                  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宽恕          | 奥拉加入，解锁技能“纯净治愈”（群体</w:t>
      </w:r>
      <w:r>
        <w:rPr>
          <w:rFonts w:hint="eastAsia"/>
          <w:lang w:val="en-US" w:eastAsia="zh-CN"/>
        </w:rPr>
        <w:t>治疗</w:t>
      </w:r>
      <w:r>
        <w:rPr>
          <w:rFonts w:hint="default"/>
          <w:lang w:val="en-US" w:eastAsia="zh-CN"/>
        </w:rPr>
        <w:t xml:space="preserve">） |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杀戮          | 获得武器“愚者之刃”（攻击+30%，认知锁定） |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四、属性与叙事的协同设计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隐藏成就：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“走出洞穴”：在不击杀任何幽灵的情况下通关（奖励专属皮肤“觉醒者”）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“共犯”：认知值始终＜30%通关，解锁隐藏嘲讽台词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视觉反馈：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主角武器外观随认知值变化：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20%-50%：锈蚀铁剑 → 50%-80%：裂纹水晶剑 → 80%+：无形精神刃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奥拉的角在P2阶段显示教会刻印，被攻击时掉落关键记忆碎片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五、数值平衡要点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战斗时长控制：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小怪战≤2分钟，BOSS战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分钟（含阶段转换动画）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认知值每增长20%，玩家伤害+5%但受到教会系敌人伤害+10%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资源投放：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认知碎片：每地图隐藏3片，集齐解锁“记忆重构”（重置技能树）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教会圣水：恢复50%HP但降低5%认知值，用于高风险策略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C0390"/>
    <w:multiLevelType w:val="singleLevel"/>
    <w:tmpl w:val="768C03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MjNkZWU0YWQ2MTEzM2RiNDgwMDJmMjFiYWY2YzYifQ=="/>
  </w:docVars>
  <w:rsids>
    <w:rsidRoot w:val="00000000"/>
    <w:rsid w:val="3762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2025-03-02T13:05:41Z</dcterms:created>
  <dc:creator>81466</dc:creator>
  <cp:lastModifiedBy>企业用户_627947557</cp:lastModifiedBy>
  <dcterms:modified xsi:type="dcterms:W3CDTF">2025-03-02T13:45:20Z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0E81903F0147409E9D5A4842FAE4B408_12</vt:lpwstr>
  </property>
</Properties>
</file>