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381E9" w14:textId="77777777" w:rsidR="00B830D9" w:rsidRDefault="00B830D9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  <w:bookmarkStart w:id="0" w:name="_Hlk497515194"/>
      <w:bookmarkEnd w:id="0"/>
    </w:p>
    <w:p w14:paraId="1C2B8730" w14:textId="77777777" w:rsidR="00B830D9" w:rsidRDefault="00B830D9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</w:p>
    <w:p w14:paraId="4CEDF11D" w14:textId="0FA5E1B1" w:rsidR="00B830D9" w:rsidRDefault="00B830D9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</w:p>
    <w:p w14:paraId="69D007A2" w14:textId="6CC1C4DD" w:rsidR="003E1FC6" w:rsidRDefault="003E1FC6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</w:p>
    <w:p w14:paraId="60AA4B84" w14:textId="77777777" w:rsidR="003E1FC6" w:rsidRDefault="003E1FC6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</w:p>
    <w:p w14:paraId="6729E1ED" w14:textId="77777777" w:rsidR="003E1FC6" w:rsidRDefault="003E1FC6">
      <w:pPr>
        <w:autoSpaceDE w:val="0"/>
        <w:autoSpaceDN w:val="0"/>
        <w:spacing w:after="160"/>
        <w:jc w:val="center"/>
        <w:rPr>
          <w:rFonts w:ascii="맑은 고딕" w:eastAsia="맑은 고딕" w:hAnsi="맑은 고딕"/>
          <w:b/>
          <w:sz w:val="44"/>
          <w:szCs w:val="44"/>
        </w:rPr>
      </w:pPr>
    </w:p>
    <w:p w14:paraId="5F47B39C" w14:textId="00200343" w:rsidR="00B830D9" w:rsidRDefault="005F2C80">
      <w:pPr>
        <w:autoSpaceDE w:val="0"/>
        <w:autoSpaceDN w:val="0"/>
        <w:spacing w:after="160"/>
        <w:jc w:val="center"/>
        <w:rPr>
          <w:rFonts w:ascii="맑은 고딕" w:eastAsia="맑은 고딕" w:hAnsi="맑은 고딕"/>
          <w:b/>
          <w:sz w:val="44"/>
          <w:szCs w:val="44"/>
        </w:rPr>
      </w:pPr>
      <w:r>
        <w:rPr>
          <w:rFonts w:ascii="맑은 고딕" w:eastAsia="맑은 고딕" w:hAnsi="맑은 고딕" w:hint="eastAsia"/>
          <w:b/>
          <w:sz w:val="44"/>
          <w:szCs w:val="44"/>
        </w:rPr>
        <w:t>영상 처리</w:t>
      </w:r>
    </w:p>
    <w:p w14:paraId="5CC24BD9" w14:textId="2E557773" w:rsidR="00B830D9" w:rsidRDefault="001504B5">
      <w:pPr>
        <w:autoSpaceDE w:val="0"/>
        <w:autoSpaceDN w:val="0"/>
        <w:spacing w:after="160"/>
        <w:jc w:val="center"/>
        <w:rPr>
          <w:rFonts w:ascii="dotum" w:eastAsia="dotum" w:hAnsi="dotum"/>
          <w:sz w:val="18"/>
          <w:szCs w:val="18"/>
        </w:rPr>
      </w:pPr>
      <w:r>
        <w:rPr>
          <w:rFonts w:ascii="맑은 고딕" w:eastAsia="맑은 고딕" w:hAnsi="맑은 고딕" w:hint="eastAsia"/>
          <w:b/>
          <w:sz w:val="44"/>
          <w:szCs w:val="44"/>
        </w:rPr>
        <w:t>I</w:t>
      </w:r>
      <w:r>
        <w:rPr>
          <w:rFonts w:ascii="맑은 고딕" w:eastAsia="맑은 고딕" w:hAnsi="맑은 고딕"/>
          <w:b/>
          <w:sz w:val="44"/>
          <w:szCs w:val="44"/>
        </w:rPr>
        <w:t>NTERPOLATION</w:t>
      </w:r>
      <w:r w:rsidR="005F2C80">
        <w:rPr>
          <w:rFonts w:ascii="맑은 고딕" w:eastAsia="맑은 고딕" w:hAnsi="맑은 고딕" w:hint="eastAsia"/>
          <w:b/>
          <w:sz w:val="44"/>
          <w:szCs w:val="44"/>
        </w:rPr>
        <w:t xml:space="preserve"> </w:t>
      </w:r>
      <w:r>
        <w:rPr>
          <w:rFonts w:ascii="맑은 고딕" w:eastAsia="맑은 고딕" w:hAnsi="맑은 고딕"/>
          <w:b/>
          <w:sz w:val="44"/>
          <w:szCs w:val="44"/>
        </w:rPr>
        <w:t>REPORT</w:t>
      </w:r>
    </w:p>
    <w:p w14:paraId="24E4BE6B" w14:textId="77777777" w:rsidR="00B830D9" w:rsidRDefault="008C4BCF">
      <w:pPr>
        <w:autoSpaceDE w:val="0"/>
        <w:autoSpaceDN w:val="0"/>
        <w:spacing w:after="160"/>
        <w:jc w:val="center"/>
        <w:rPr>
          <w:rFonts w:ascii="맑은 고딕" w:eastAsia="맑은 고딕" w:hAnsi="맑은 고딕"/>
          <w:b/>
          <w:sz w:val="28"/>
          <w:szCs w:val="28"/>
        </w:rPr>
      </w:pPr>
      <w:r>
        <w:rPr>
          <w:rFonts w:ascii="맑은 고딕" w:eastAsia="맑은 고딕" w:hAnsi="맑은 고딕"/>
          <w:b/>
          <w:sz w:val="28"/>
          <w:szCs w:val="28"/>
        </w:rPr>
        <w:t>정성택 교수님</w:t>
      </w:r>
    </w:p>
    <w:p w14:paraId="7669C8A3" w14:textId="77777777" w:rsidR="00B830D9" w:rsidRDefault="00B830D9">
      <w:pPr>
        <w:autoSpaceDE w:val="0"/>
        <w:autoSpaceDN w:val="0"/>
        <w:spacing w:after="160"/>
        <w:rPr>
          <w:rFonts w:ascii="맑은 고딕" w:eastAsia="맑은 고딕" w:hAnsi="맑은 고딕"/>
          <w:b/>
          <w:sz w:val="28"/>
          <w:szCs w:val="28"/>
        </w:rPr>
      </w:pPr>
    </w:p>
    <w:p w14:paraId="53431724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b/>
          <w:sz w:val="28"/>
          <w:szCs w:val="28"/>
        </w:rPr>
      </w:pPr>
    </w:p>
    <w:p w14:paraId="4FDB98B8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b/>
          <w:sz w:val="28"/>
          <w:szCs w:val="28"/>
        </w:rPr>
      </w:pPr>
    </w:p>
    <w:p w14:paraId="367EA01D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b/>
          <w:sz w:val="28"/>
          <w:szCs w:val="28"/>
        </w:rPr>
      </w:pPr>
    </w:p>
    <w:p w14:paraId="32D14723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b/>
          <w:sz w:val="28"/>
          <w:szCs w:val="28"/>
        </w:rPr>
      </w:pPr>
    </w:p>
    <w:p w14:paraId="21A2D1F3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b/>
          <w:sz w:val="28"/>
          <w:szCs w:val="28"/>
        </w:rPr>
      </w:pPr>
    </w:p>
    <w:p w14:paraId="7E5D0EA5" w14:textId="77777777" w:rsidR="00B830D9" w:rsidRDefault="00B830D9">
      <w:pPr>
        <w:autoSpaceDE w:val="0"/>
        <w:autoSpaceDN w:val="0"/>
        <w:spacing w:after="160"/>
        <w:ind w:right="2000"/>
        <w:rPr>
          <w:rFonts w:ascii="맑은 고딕" w:eastAsia="맑은 고딕" w:hAnsi="맑은 고딕"/>
          <w:sz w:val="22"/>
          <w:szCs w:val="22"/>
        </w:rPr>
      </w:pPr>
    </w:p>
    <w:p w14:paraId="53AC2F78" w14:textId="77777777" w:rsidR="003E1FC6" w:rsidRDefault="003E1FC6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3F765062" w14:textId="77777777" w:rsidR="00B830D9" w:rsidRDefault="008C4BCF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  <w:r>
        <w:rPr>
          <w:rFonts w:ascii="맑은 고딕" w:eastAsia="맑은 고딕" w:hAnsi="맑은 고딕"/>
          <w:sz w:val="26"/>
          <w:szCs w:val="26"/>
        </w:rPr>
        <w:t>컴퓨터공학과</w:t>
      </w:r>
    </w:p>
    <w:p w14:paraId="2A3BB69A" w14:textId="495B7CA3" w:rsidR="00386D81" w:rsidRDefault="008C4BCF" w:rsidP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  <w:r>
        <w:rPr>
          <w:rFonts w:ascii="맑은 고딕" w:eastAsia="맑은 고딕" w:hAnsi="맑은 고딕"/>
          <w:sz w:val="26"/>
          <w:szCs w:val="26"/>
        </w:rPr>
        <w:t>2015154040 한</w:t>
      </w:r>
      <w:r w:rsidR="00E03CD5">
        <w:rPr>
          <w:rFonts w:ascii="맑은 고딕" w:eastAsia="맑은 고딕" w:hAnsi="맑은 고딕" w:hint="eastAsia"/>
          <w:sz w:val="26"/>
          <w:szCs w:val="26"/>
        </w:rPr>
        <w:t>승훈</w:t>
      </w:r>
    </w:p>
    <w:p w14:paraId="3D5B0C4B" w14:textId="68F37495" w:rsidR="00386D81" w:rsidRDefault="00386D81" w:rsidP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5ECC7914" w14:textId="654DE541" w:rsidR="00386D81" w:rsidRDefault="00386D81" w:rsidP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7860EB84" w14:textId="39381F4A" w:rsidR="00386D81" w:rsidRDefault="00386D81" w:rsidP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391528EF" w14:textId="77777777" w:rsidR="00386D81" w:rsidRDefault="00386D81" w:rsidP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50D1BBCA" w14:textId="30E097D5" w:rsidR="00386D81" w:rsidRPr="00386D81" w:rsidRDefault="00386D81" w:rsidP="00386D81">
      <w:pPr>
        <w:autoSpaceDE w:val="0"/>
        <w:autoSpaceDN w:val="0"/>
        <w:spacing w:after="160"/>
        <w:jc w:val="center"/>
        <w:rPr>
          <w:rFonts w:ascii="맑은 고딕" w:eastAsia="맑은 고딕" w:hAnsi="맑은 고딕"/>
          <w:b/>
          <w:bCs/>
          <w:sz w:val="26"/>
          <w:szCs w:val="26"/>
        </w:rPr>
      </w:pPr>
      <w:r w:rsidRPr="00386D81">
        <w:rPr>
          <w:rFonts w:ascii="맑은 고딕" w:eastAsia="맑은 고딕" w:hAnsi="맑은 고딕" w:hint="eastAsia"/>
          <w:b/>
          <w:bCs/>
          <w:sz w:val="26"/>
          <w:szCs w:val="26"/>
        </w:rPr>
        <w:t>목차</w:t>
      </w:r>
    </w:p>
    <w:p w14:paraId="332D8BFD" w14:textId="35806E66" w:rsidR="00386D81" w:rsidRPr="00386D81" w:rsidRDefault="00386D81" w:rsidP="00386D81">
      <w:pPr>
        <w:pStyle w:val="af"/>
        <w:numPr>
          <w:ilvl w:val="0"/>
          <w:numId w:val="6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6"/>
          <w:szCs w:val="26"/>
        </w:rPr>
      </w:pPr>
      <w:r w:rsidRPr="00386D81">
        <w:rPr>
          <w:rFonts w:ascii="맑은 고딕" w:eastAsia="맑은 고딕" w:hAnsi="맑은 고딕" w:hint="eastAsia"/>
          <w:b/>
          <w:bCs/>
          <w:sz w:val="26"/>
          <w:szCs w:val="26"/>
        </w:rPr>
        <w:t>세 가지 보간법 결과 영상</w:t>
      </w:r>
    </w:p>
    <w:p w14:paraId="1B180231" w14:textId="75B0263A" w:rsidR="00386D81" w:rsidRPr="00386D81" w:rsidRDefault="00386D81" w:rsidP="00386D81">
      <w:pPr>
        <w:pStyle w:val="af"/>
        <w:numPr>
          <w:ilvl w:val="0"/>
          <w:numId w:val="6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6"/>
          <w:szCs w:val="26"/>
        </w:rPr>
      </w:pPr>
      <w:r w:rsidRPr="00386D81">
        <w:rPr>
          <w:rFonts w:ascii="맑은 고딕" w:eastAsia="맑은 고딕" w:hAnsi="맑은 고딕" w:hint="eastAsia"/>
          <w:b/>
          <w:bCs/>
          <w:sz w:val="26"/>
          <w:szCs w:val="26"/>
        </w:rPr>
        <w:t>세 가지 보간법 결과 영상의 일부 화소 값에 대한 히스토그램</w:t>
      </w:r>
    </w:p>
    <w:p w14:paraId="01B7783C" w14:textId="0AA43FAE" w:rsidR="00386D81" w:rsidRPr="00386D81" w:rsidRDefault="00386D81" w:rsidP="00386D81">
      <w:pPr>
        <w:pStyle w:val="af"/>
        <w:numPr>
          <w:ilvl w:val="0"/>
          <w:numId w:val="6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6"/>
          <w:szCs w:val="26"/>
        </w:rPr>
      </w:pPr>
      <w:r w:rsidRPr="00386D81">
        <w:rPr>
          <w:rFonts w:ascii="맑은 고딕" w:eastAsia="맑은 고딕" w:hAnsi="맑은 고딕" w:hint="eastAsia"/>
          <w:b/>
          <w:bCs/>
          <w:sz w:val="26"/>
          <w:szCs w:val="26"/>
        </w:rPr>
        <w:t>세 가지 보간법 특징과 결과 영상의 특징 설명</w:t>
      </w:r>
      <w:r w:rsidR="007038AF">
        <w:rPr>
          <w:rFonts w:ascii="맑은 고딕" w:eastAsia="맑은 고딕" w:hAnsi="맑은 고딕" w:hint="eastAsia"/>
          <w:b/>
          <w:bCs/>
          <w:sz w:val="26"/>
          <w:szCs w:val="26"/>
        </w:rPr>
        <w:t>과 주관적 의견</w:t>
      </w:r>
      <w:bookmarkStart w:id="1" w:name="_GoBack"/>
      <w:bookmarkEnd w:id="1"/>
    </w:p>
    <w:p w14:paraId="34A3A962" w14:textId="05A5EBF9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495A5AFD" w14:textId="2A618A35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7AFFD51D" w14:textId="439FACC6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5FB40FDB" w14:textId="19D11BED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06292500" w14:textId="737D1291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203E2CE7" w14:textId="0C4D66DF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10704165" w14:textId="3D898500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5FC02B83" w14:textId="6A522A9C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6D39A3B2" w14:textId="5749DBA0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477B5B9F" w14:textId="6276BC13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001A1287" w14:textId="03456E8F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19AF0931" w14:textId="7BD02480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7B152DDE" w14:textId="77777777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09D1476D" w14:textId="77777777" w:rsidR="00386D81" w:rsidRDefault="00386D81">
      <w:pPr>
        <w:autoSpaceDE w:val="0"/>
        <w:autoSpaceDN w:val="0"/>
        <w:spacing w:after="160"/>
        <w:jc w:val="right"/>
        <w:rPr>
          <w:rFonts w:ascii="맑은 고딕" w:eastAsia="맑은 고딕" w:hAnsi="맑은 고딕"/>
          <w:sz w:val="26"/>
          <w:szCs w:val="26"/>
        </w:rPr>
      </w:pPr>
    </w:p>
    <w:p w14:paraId="67F06FA4" w14:textId="1A114473" w:rsidR="00B830D9" w:rsidRDefault="00B830D9">
      <w:p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</w:p>
    <w:p w14:paraId="41399758" w14:textId="7B13E708" w:rsidR="00967433" w:rsidRDefault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&lt;</w:t>
      </w:r>
      <w:r w:rsidR="00967433" w:rsidRPr="00967433">
        <w:rPr>
          <w:rFonts w:ascii="맑은 고딕" w:eastAsia="맑은 고딕" w:hAnsi="맑은 고딕" w:hint="eastAsia"/>
          <w:b/>
          <w:bCs/>
          <w:sz w:val="22"/>
          <w:szCs w:val="22"/>
        </w:rPr>
        <w:t>보간법 결과 이미지</w:t>
      </w:r>
      <w:r w:rsidR="00424C73">
        <w:rPr>
          <w:rFonts w:ascii="맑은 고딕" w:eastAsia="맑은 고딕" w:hAnsi="맑은 고딕" w:hint="eastAsia"/>
          <w:b/>
          <w:bCs/>
          <w:sz w:val="22"/>
          <w:szCs w:val="22"/>
        </w:rPr>
        <w:t>&gt;</w:t>
      </w:r>
    </w:p>
    <w:p w14:paraId="22B46E61" w14:textId="5D76EDEB" w:rsidR="00967433" w:rsidRPr="00967433" w:rsidRDefault="00967433" w:rsidP="00967433">
      <w:pPr>
        <w:pStyle w:val="af"/>
        <w:numPr>
          <w:ilvl w:val="0"/>
          <w:numId w:val="1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최근접 이웃 화소 보간법 사용</w:t>
      </w:r>
    </w:p>
    <w:p w14:paraId="3CFADC99" w14:textId="1D6A1BF3" w:rsidR="00967433" w:rsidRDefault="00967433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96743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7163E355" wp14:editId="08034C15">
            <wp:extent cx="3395061" cy="35475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712" cy="36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FCAD" w14:textId="3ECF6949" w:rsidR="00967433" w:rsidRPr="00967433" w:rsidRDefault="00967433" w:rsidP="00967433">
      <w:pPr>
        <w:pStyle w:val="af"/>
        <w:numPr>
          <w:ilvl w:val="0"/>
          <w:numId w:val="1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양선형 보간법 사용</w:t>
      </w:r>
    </w:p>
    <w:p w14:paraId="12413654" w14:textId="6B98F491" w:rsidR="00967433" w:rsidRDefault="00967433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96743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65EB464D" wp14:editId="0849DF22">
            <wp:extent cx="3511327" cy="377613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862" cy="37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476" w14:textId="02BE0507" w:rsidR="00B830D9" w:rsidRDefault="00967433" w:rsidP="00967433">
      <w:pPr>
        <w:pStyle w:val="af"/>
        <w:numPr>
          <w:ilvl w:val="0"/>
          <w:numId w:val="1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967433"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바이큐빅 보간법 사용</w:t>
      </w:r>
    </w:p>
    <w:p w14:paraId="4ED38B79" w14:textId="7D9AE61B" w:rsidR="006E5CFF" w:rsidRDefault="00BE5A43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BE5A4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3A7A86C1" wp14:editId="6DA47AF6">
            <wp:extent cx="6070600" cy="6281831"/>
            <wp:effectExtent l="0" t="0" r="635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785" cy="62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C67" w14:textId="45A3DBC0" w:rsidR="006E5CFF" w:rsidRDefault="006E5CFF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3A323748" w14:textId="337F9987" w:rsidR="006E5CFF" w:rsidRDefault="006E5CFF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413197C0" w14:textId="26977412" w:rsidR="006E5CFF" w:rsidRDefault="006E5CFF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1B4CAFC8" w14:textId="68004BF1" w:rsidR="006E5CFF" w:rsidRDefault="006E5CFF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6E6E56E8" w14:textId="1A08F3E0" w:rsidR="006E5CFF" w:rsidRDefault="006E5CFF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3B5E107C" w14:textId="56D0B5B0" w:rsidR="006E5CFF" w:rsidRDefault="00A27FA7" w:rsidP="006E5CFF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 xml:space="preserve">&lt;각 보간법 결과 </w:t>
      </w:r>
      <w:r>
        <w:rPr>
          <w:rFonts w:ascii="맑은 고딕" w:eastAsia="맑은 고딕" w:hAnsi="맑은 고딕"/>
          <w:b/>
          <w:bCs/>
          <w:sz w:val="22"/>
          <w:szCs w:val="22"/>
        </w:rPr>
        <w:t xml:space="preserve">16X16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일부 </w:t>
      </w:r>
      <w:r w:rsidR="00B2119F">
        <w:rPr>
          <w:rFonts w:ascii="맑은 고딕" w:eastAsia="맑은 고딕" w:hAnsi="맑은 고딕" w:hint="eastAsia"/>
          <w:b/>
          <w:bCs/>
          <w:sz w:val="22"/>
          <w:szCs w:val="22"/>
        </w:rPr>
        <w:t>화소</w:t>
      </w:r>
      <w:r w:rsidR="00210D51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B2119F">
        <w:rPr>
          <w:rFonts w:ascii="맑은 고딕" w:eastAsia="맑은 고딕" w:hAnsi="맑은 고딕" w:hint="eastAsia"/>
          <w:b/>
          <w:bCs/>
          <w:sz w:val="22"/>
          <w:szCs w:val="22"/>
        </w:rPr>
        <w:t>값 그래프</w:t>
      </w:r>
      <w:r>
        <w:rPr>
          <w:rFonts w:ascii="맑은 고딕" w:eastAsia="맑은 고딕" w:hAnsi="맑은 고딕"/>
          <w:b/>
          <w:bCs/>
          <w:sz w:val="22"/>
          <w:szCs w:val="22"/>
        </w:rPr>
        <w:t>&gt;</w:t>
      </w:r>
    </w:p>
    <w:p w14:paraId="4786B754" w14:textId="6FCA9C13" w:rsidR="0006721B" w:rsidRDefault="0006721B" w:rsidP="0006721B">
      <w:pPr>
        <w:pStyle w:val="af"/>
        <w:numPr>
          <w:ilvl w:val="0"/>
          <w:numId w:val="2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06721B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최근접</w:t>
      </w:r>
      <w:r w:rsidRPr="0006721B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이웃 화소 보간법 사용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( (256,256)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에서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16*16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>형태로 추출 )</w:t>
      </w:r>
    </w:p>
    <w:p w14:paraId="5A73FB0F" w14:textId="624DFD58" w:rsidR="00D34232" w:rsidRDefault="00E847A1" w:rsidP="00D34232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E847A1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541BABEA" wp14:editId="11EE0BD8">
            <wp:extent cx="6194019" cy="32512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7990" cy="32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8C84" w14:textId="64487B64" w:rsidR="00ED5F07" w:rsidRDefault="00ED5F07" w:rsidP="00D34232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621F3FDE" w14:textId="77777777" w:rsidR="007A4407" w:rsidRDefault="00ED5F07" w:rsidP="00D34232">
      <w:pPr>
        <w:autoSpaceDE w:val="0"/>
        <w:autoSpaceDN w:val="0"/>
        <w:spacing w:after="160"/>
        <w:jc w:val="left"/>
        <w:rPr>
          <w:noProof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 w:rsidR="008E0556">
        <w:rPr>
          <w:rFonts w:ascii="맑은 고딕" w:eastAsia="맑은 고딕" w:hAnsi="맑은 고딕"/>
          <w:b/>
          <w:bCs/>
          <w:sz w:val="22"/>
          <w:szCs w:val="22"/>
        </w:rPr>
        <w:t>256</w:t>
      </w:r>
      <w:r>
        <w:rPr>
          <w:rFonts w:ascii="맑은 고딕" w:eastAsia="맑은 고딕" w:hAnsi="맑은 고딕"/>
          <w:b/>
          <w:bCs/>
          <w:sz w:val="22"/>
          <w:szCs w:val="22"/>
        </w:rPr>
        <w:t>,</w:t>
      </w:r>
      <w:r w:rsidR="008E0556">
        <w:rPr>
          <w:rFonts w:ascii="맑은 고딕" w:eastAsia="맑은 고딕" w:hAnsi="맑은 고딕"/>
          <w:b/>
          <w:bCs/>
          <w:sz w:val="22"/>
          <w:szCs w:val="22"/>
        </w:rPr>
        <w:t>256</w:t>
      </w:r>
      <w:r>
        <w:rPr>
          <w:rFonts w:ascii="맑은 고딕" w:eastAsia="맑은 고딕" w:hAnsi="맑은 고딕"/>
          <w:b/>
          <w:bCs/>
          <w:sz w:val="22"/>
          <w:szCs w:val="22"/>
        </w:rPr>
        <w:t>)</w:t>
      </w:r>
      <w:r w:rsidR="007D1ED4">
        <w:rPr>
          <w:rFonts w:ascii="맑은 고딕" w:eastAsia="맑은 고딕" w:hAnsi="맑은 고딕" w:hint="eastAsia"/>
          <w:b/>
          <w:bCs/>
          <w:sz w:val="22"/>
          <w:szCs w:val="22"/>
        </w:rPr>
        <w:t>에서</w:t>
      </w:r>
      <w:r w:rsidR="00CD3176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가로로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샘플 </w:t>
      </w:r>
      <w:r>
        <w:rPr>
          <w:rFonts w:ascii="맑은 고딕" w:eastAsia="맑은 고딕" w:hAnsi="맑은 고딕"/>
          <w:b/>
          <w:bCs/>
          <w:sz w:val="22"/>
          <w:szCs w:val="22"/>
        </w:rPr>
        <w:t>8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개를 추출하여 히스토그램 생성</w:t>
      </w:r>
      <w:r w:rsidRPr="00ED5F07">
        <w:rPr>
          <w:noProof/>
        </w:rPr>
        <w:t xml:space="preserve"> </w:t>
      </w:r>
    </w:p>
    <w:p w14:paraId="63E21EA2" w14:textId="0215F97B" w:rsidR="007A4407" w:rsidRDefault="007A4407" w:rsidP="007A4407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noProof/>
        </w:rPr>
        <w:t>(</w:t>
      </w:r>
      <w:r>
        <w:rPr>
          <w:rFonts w:ascii="맑은 고딕" w:eastAsia="맑은 고딕" w:hAnsi="맑은 고딕" w:cs="맑은 고딕" w:hint="eastAsia"/>
          <w:noProof/>
        </w:rPr>
        <w:t>그래프 가로축은 좌표 값,</w:t>
      </w:r>
      <w:r>
        <w:rPr>
          <w:rFonts w:ascii="맑은 고딕" w:eastAsia="맑은 고딕" w:hAnsi="맑은 고딕" w:cs="맑은 고딕"/>
          <w:noProof/>
        </w:rPr>
        <w:t xml:space="preserve"> </w:t>
      </w:r>
      <w:r>
        <w:rPr>
          <w:rFonts w:ascii="맑은 고딕" w:eastAsia="맑은 고딕" w:hAnsi="맑은 고딕" w:cs="맑은 고딕" w:hint="eastAsia"/>
          <w:noProof/>
        </w:rPr>
        <w:t>세로축은 화소 값)</w:t>
      </w:r>
    </w:p>
    <w:p w14:paraId="494DCC1C" w14:textId="6AB8B542" w:rsidR="007A4407" w:rsidRPr="007A4407" w:rsidRDefault="007A4407" w:rsidP="00D34232">
      <w:pPr>
        <w:autoSpaceDE w:val="0"/>
        <w:autoSpaceDN w:val="0"/>
        <w:spacing w:after="160"/>
        <w:jc w:val="left"/>
        <w:rPr>
          <w:rFonts w:eastAsiaTheme="minorEastAsia"/>
          <w:noProof/>
        </w:rPr>
      </w:pPr>
      <w:r w:rsidRPr="007A4407">
        <w:rPr>
          <w:rFonts w:eastAsiaTheme="minorEastAsia"/>
          <w:noProof/>
        </w:rPr>
        <w:drawing>
          <wp:inline distT="0" distB="0" distL="0" distR="0" wp14:anchorId="4B0EA81A" wp14:editId="497A0CA0">
            <wp:extent cx="6091700" cy="3385458"/>
            <wp:effectExtent l="0" t="0" r="4445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629" cy="33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8699" w14:textId="0D7AE292" w:rsidR="008D27D5" w:rsidRDefault="008D27D5" w:rsidP="008D27D5">
      <w:pPr>
        <w:pStyle w:val="af"/>
        <w:numPr>
          <w:ilvl w:val="0"/>
          <w:numId w:val="2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양선형 보간법 사용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( (256,256)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에서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16*16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>형태로 추출 )</w:t>
      </w:r>
    </w:p>
    <w:p w14:paraId="6593B13D" w14:textId="3E194036" w:rsidR="00ED5F07" w:rsidRDefault="00E847A1" w:rsidP="00930F4A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E847A1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3ADC5135" wp14:editId="094C2A10">
            <wp:extent cx="6356704" cy="36449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0849" cy="36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2DB" w14:textId="77777777" w:rsidR="007A4407" w:rsidRDefault="007A4407" w:rsidP="00930F4A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37760B83" w14:textId="60ABA029" w:rsidR="007A4407" w:rsidRDefault="008E0556" w:rsidP="00930F4A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>
        <w:rPr>
          <w:rFonts w:ascii="맑은 고딕" w:eastAsia="맑은 고딕" w:hAnsi="맑은 고딕"/>
          <w:b/>
          <w:bCs/>
          <w:sz w:val="22"/>
          <w:szCs w:val="22"/>
        </w:rPr>
        <w:t>256,256)</w:t>
      </w:r>
      <w:r w:rsidR="00ED5F07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에서 </w:t>
      </w:r>
      <w:r w:rsidR="00CD3176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가로로 </w:t>
      </w:r>
      <w:r w:rsidR="00ED5F07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샘플 </w:t>
      </w:r>
      <w:r w:rsidR="00ED5F07">
        <w:rPr>
          <w:rFonts w:ascii="맑은 고딕" w:eastAsia="맑은 고딕" w:hAnsi="맑은 고딕"/>
          <w:b/>
          <w:bCs/>
          <w:sz w:val="22"/>
          <w:szCs w:val="22"/>
        </w:rPr>
        <w:t>8</w:t>
      </w:r>
      <w:r w:rsidR="00ED5F07">
        <w:rPr>
          <w:rFonts w:ascii="맑은 고딕" w:eastAsia="맑은 고딕" w:hAnsi="맑은 고딕" w:hint="eastAsia"/>
          <w:b/>
          <w:bCs/>
          <w:sz w:val="22"/>
          <w:szCs w:val="22"/>
        </w:rPr>
        <w:t>개를 추출하여 히스토그램 생성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</w:p>
    <w:p w14:paraId="5796AA90" w14:textId="2038F419" w:rsidR="00ED5F07" w:rsidRDefault="007A4407" w:rsidP="00930F4A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noProof/>
        </w:rPr>
        <w:t>(</w:t>
      </w:r>
      <w:r>
        <w:rPr>
          <w:rFonts w:ascii="맑은 고딕" w:eastAsia="맑은 고딕" w:hAnsi="맑은 고딕" w:cs="맑은 고딕" w:hint="eastAsia"/>
          <w:noProof/>
        </w:rPr>
        <w:t>그래프 가로축은 좌표 값,</w:t>
      </w:r>
      <w:r>
        <w:rPr>
          <w:rFonts w:ascii="맑은 고딕" w:eastAsia="맑은 고딕" w:hAnsi="맑은 고딕" w:cs="맑은 고딕"/>
          <w:noProof/>
        </w:rPr>
        <w:t xml:space="preserve"> </w:t>
      </w:r>
      <w:r>
        <w:rPr>
          <w:rFonts w:ascii="맑은 고딕" w:eastAsia="맑은 고딕" w:hAnsi="맑은 고딕" w:cs="맑은 고딕" w:hint="eastAsia"/>
          <w:noProof/>
        </w:rPr>
        <w:t>세로축은 화소 값)</w:t>
      </w:r>
    </w:p>
    <w:p w14:paraId="25594D34" w14:textId="333A2390" w:rsidR="00ED5F07" w:rsidRPr="00930F4A" w:rsidRDefault="007A4407" w:rsidP="00930F4A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A4407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58732B12" wp14:editId="3F67C509">
            <wp:extent cx="6233795" cy="3331029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586" cy="33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08C" w14:textId="73A69CFA" w:rsidR="00930F4A" w:rsidRDefault="00930F4A" w:rsidP="008D27D5">
      <w:pPr>
        <w:pStyle w:val="af"/>
        <w:numPr>
          <w:ilvl w:val="0"/>
          <w:numId w:val="2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바이큐빅 보간법 사용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( (256,256)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에서 </w:t>
      </w:r>
      <w:r w:rsidR="00BB320E">
        <w:rPr>
          <w:rFonts w:ascii="맑은 고딕" w:eastAsia="맑은 고딕" w:hAnsi="맑은 고딕"/>
          <w:b/>
          <w:bCs/>
          <w:sz w:val="22"/>
          <w:szCs w:val="22"/>
        </w:rPr>
        <w:t>16*16</w:t>
      </w:r>
      <w:r w:rsidR="00BB320E">
        <w:rPr>
          <w:rFonts w:ascii="맑은 고딕" w:eastAsia="맑은 고딕" w:hAnsi="맑은 고딕" w:hint="eastAsia"/>
          <w:b/>
          <w:bCs/>
          <w:sz w:val="22"/>
          <w:szCs w:val="22"/>
        </w:rPr>
        <w:t>형태로 추출 )</w:t>
      </w:r>
    </w:p>
    <w:p w14:paraId="008BFD06" w14:textId="0A22D875" w:rsidR="00EC6301" w:rsidRDefault="0015770F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15770F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3B988B45" wp14:editId="36C6F7F2">
            <wp:extent cx="5619092" cy="35814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967" cy="35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64D" w14:textId="77777777" w:rsidR="003E1FC6" w:rsidRDefault="003E1FC6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74CFFE43" w14:textId="77777777" w:rsidR="007A4407" w:rsidRDefault="008E0556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 w:rsidR="007A4407">
        <w:rPr>
          <w:rFonts w:ascii="맑은 고딕" w:eastAsia="맑은 고딕" w:hAnsi="맑은 고딕"/>
          <w:b/>
          <w:bCs/>
          <w:sz w:val="22"/>
          <w:szCs w:val="22"/>
        </w:rPr>
        <w:t>256, 256</w:t>
      </w:r>
      <w:r>
        <w:rPr>
          <w:rFonts w:ascii="맑은 고딕" w:eastAsia="맑은 고딕" w:hAnsi="맑은 고딕"/>
          <w:b/>
          <w:bCs/>
          <w:sz w:val="22"/>
          <w:szCs w:val="22"/>
        </w:rPr>
        <w:t>)</w:t>
      </w:r>
      <w:r w:rsidR="00ED5F07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에서 </w:t>
      </w:r>
      <w:r w:rsidR="00CD3176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가로로 </w:t>
      </w:r>
      <w:r w:rsidR="00B03DA3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샘플 </w:t>
      </w:r>
      <w:r w:rsidR="00B03DA3">
        <w:rPr>
          <w:rFonts w:ascii="맑은 고딕" w:eastAsia="맑은 고딕" w:hAnsi="맑은 고딕"/>
          <w:b/>
          <w:bCs/>
          <w:sz w:val="22"/>
          <w:szCs w:val="22"/>
        </w:rPr>
        <w:t>8</w:t>
      </w:r>
      <w:r w:rsidR="00B03DA3">
        <w:rPr>
          <w:rFonts w:ascii="맑은 고딕" w:eastAsia="맑은 고딕" w:hAnsi="맑은 고딕" w:hint="eastAsia"/>
          <w:b/>
          <w:bCs/>
          <w:sz w:val="22"/>
          <w:szCs w:val="22"/>
        </w:rPr>
        <w:t>개를 추출하여 히스토그램 생성</w:t>
      </w:r>
      <w:r w:rsidR="007A4407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</w:p>
    <w:p w14:paraId="31BE7AB9" w14:textId="4FF02D2D" w:rsidR="00ED5F07" w:rsidRDefault="007A4407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noProof/>
        </w:rPr>
        <w:t>(</w:t>
      </w:r>
      <w:r>
        <w:rPr>
          <w:rFonts w:ascii="맑은 고딕" w:eastAsia="맑은 고딕" w:hAnsi="맑은 고딕" w:cs="맑은 고딕" w:hint="eastAsia"/>
          <w:noProof/>
        </w:rPr>
        <w:t>그래프 가로축은 좌표 값,</w:t>
      </w:r>
      <w:r>
        <w:rPr>
          <w:rFonts w:ascii="맑은 고딕" w:eastAsia="맑은 고딕" w:hAnsi="맑은 고딕" w:cs="맑은 고딕"/>
          <w:noProof/>
        </w:rPr>
        <w:t xml:space="preserve"> </w:t>
      </w:r>
      <w:r>
        <w:rPr>
          <w:rFonts w:ascii="맑은 고딕" w:eastAsia="맑은 고딕" w:hAnsi="맑은 고딕" w:cs="맑은 고딕" w:hint="eastAsia"/>
          <w:noProof/>
        </w:rPr>
        <w:t>세로축은 화소 값)</w:t>
      </w:r>
    </w:p>
    <w:p w14:paraId="621C6DA8" w14:textId="6FBDBF8A" w:rsidR="003E1FC6" w:rsidRDefault="007A4407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A4407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5D69FB88" wp14:editId="00868B6F">
            <wp:extent cx="6131607" cy="34290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051" cy="3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1A8" w14:textId="6813FEA2" w:rsidR="00EC6301" w:rsidRDefault="00EC6301" w:rsidP="00EB36CE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/>
          <w:b/>
          <w:bCs/>
          <w:sz w:val="22"/>
          <w:szCs w:val="22"/>
        </w:rPr>
        <w:lastRenderedPageBreak/>
        <w:t>&lt;</w:t>
      </w:r>
      <w:r w:rsidR="00AA6A25">
        <w:rPr>
          <w:rFonts w:ascii="맑은 고딕" w:eastAsia="맑은 고딕" w:hAnsi="맑은 고딕" w:hint="eastAsia"/>
          <w:b/>
          <w:bCs/>
          <w:sz w:val="22"/>
          <w:szCs w:val="22"/>
        </w:rPr>
        <w:t>세 보간법의 차이</w:t>
      </w:r>
      <w:r w:rsidR="00AA6A25">
        <w:rPr>
          <w:rFonts w:ascii="맑은 고딕" w:eastAsia="맑은 고딕" w:hAnsi="맑은 고딕"/>
          <w:b/>
          <w:bCs/>
          <w:sz w:val="22"/>
          <w:szCs w:val="22"/>
        </w:rPr>
        <w:t>&gt;</w:t>
      </w:r>
    </w:p>
    <w:p w14:paraId="270DC38B" w14:textId="13C3C7EB" w:rsidR="00EC6301" w:rsidRDefault="00810516" w:rsidP="00EC6301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96743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0AD9D935" wp14:editId="750666C4">
            <wp:extent cx="2034606" cy="2125980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9443" cy="21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76147A02" wp14:editId="4FDBE69A">
            <wp:extent cx="2019300" cy="217158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880" cy="21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4B5" w:rsidRPr="00BE5A43">
        <w:rPr>
          <w:rFonts w:ascii="맑은 고딕" w:eastAsia="맑은 고딕" w:hAnsi="맑은 고딕"/>
          <w:b/>
          <w:bCs/>
          <w:noProof/>
          <w:sz w:val="22"/>
          <w:szCs w:val="22"/>
        </w:rPr>
        <w:drawing>
          <wp:inline distT="0" distB="0" distL="0" distR="0" wp14:anchorId="58D92D01" wp14:editId="2D68A1AE">
            <wp:extent cx="2009552" cy="20794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056" cy="21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BDB8" w14:textId="42CDD7E0" w:rsidR="00810516" w:rsidRPr="001504B5" w:rsidRDefault="001504B5" w:rsidP="00EC6301">
      <w:p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 w:rsidRPr="001504B5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1504B5">
        <w:rPr>
          <w:rFonts w:ascii="맑은 고딕" w:eastAsia="맑은 고딕" w:hAnsi="맑은 고딕"/>
          <w:sz w:val="22"/>
          <w:szCs w:val="22"/>
        </w:rPr>
        <w:t xml:space="preserve">&lt; </w:t>
      </w:r>
      <w:r w:rsidRPr="001504B5">
        <w:rPr>
          <w:rFonts w:ascii="맑은 고딕" w:eastAsia="맑은 고딕" w:hAnsi="맑은 고딕" w:hint="eastAsia"/>
          <w:sz w:val="22"/>
          <w:szCs w:val="22"/>
        </w:rPr>
        <w:t>최근</w:t>
      </w:r>
      <w:r w:rsidR="00AA6A25">
        <w:rPr>
          <w:rFonts w:ascii="맑은 고딕" w:eastAsia="맑은 고딕" w:hAnsi="맑은 고딕" w:hint="eastAsia"/>
          <w:sz w:val="22"/>
          <w:szCs w:val="22"/>
        </w:rPr>
        <w:t>방</w:t>
      </w:r>
      <w:r w:rsidRPr="001504B5">
        <w:rPr>
          <w:rFonts w:ascii="맑은 고딕" w:eastAsia="맑은 고딕" w:hAnsi="맑은 고딕" w:hint="eastAsia"/>
          <w:sz w:val="22"/>
          <w:szCs w:val="22"/>
        </w:rPr>
        <w:t xml:space="preserve"> 이웃 화소 보간법</w:t>
      </w:r>
      <w:r w:rsidR="007D1ED4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1504B5">
        <w:rPr>
          <w:rFonts w:ascii="맑은 고딕" w:eastAsia="맑은 고딕" w:hAnsi="맑은 고딕" w:hint="eastAsia"/>
          <w:sz w:val="22"/>
          <w:szCs w:val="22"/>
        </w:rPr>
        <w:t>&gt;</w:t>
      </w:r>
      <w:r w:rsidRPr="001504B5">
        <w:rPr>
          <w:rFonts w:ascii="맑은 고딕" w:eastAsia="맑은 고딕" w:hAnsi="맑은 고딕"/>
          <w:sz w:val="22"/>
          <w:szCs w:val="22"/>
        </w:rPr>
        <w:t xml:space="preserve">      &lt; </w:t>
      </w:r>
      <w:r w:rsidRPr="001504B5">
        <w:rPr>
          <w:rFonts w:ascii="맑은 고딕" w:eastAsia="맑은 고딕" w:hAnsi="맑은 고딕" w:hint="eastAsia"/>
          <w:sz w:val="22"/>
          <w:szCs w:val="22"/>
        </w:rPr>
        <w:t>양선형 보간법 &gt;</w:t>
      </w:r>
      <w:r w:rsidRPr="001504B5">
        <w:rPr>
          <w:rFonts w:ascii="맑은 고딕" w:eastAsia="맑은 고딕" w:hAnsi="맑은 고딕"/>
          <w:sz w:val="22"/>
          <w:szCs w:val="22"/>
        </w:rPr>
        <w:t xml:space="preserve">          &lt; </w:t>
      </w:r>
      <w:r w:rsidRPr="001504B5">
        <w:rPr>
          <w:rFonts w:ascii="맑은 고딕" w:eastAsia="맑은 고딕" w:hAnsi="맑은 고딕" w:hint="eastAsia"/>
          <w:sz w:val="22"/>
          <w:szCs w:val="22"/>
        </w:rPr>
        <w:t>바이큐빅 보간법 &gt;</w:t>
      </w:r>
    </w:p>
    <w:p w14:paraId="0CDF294B" w14:textId="77777777" w:rsidR="001504B5" w:rsidRPr="00AA6A25" w:rsidRDefault="001504B5" w:rsidP="00EC6301">
      <w:p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</w:p>
    <w:p w14:paraId="63B5DDF6" w14:textId="0401C560" w:rsidR="00810516" w:rsidRDefault="00AA6A25" w:rsidP="00810516">
      <w:pPr>
        <w:pStyle w:val="af"/>
        <w:numPr>
          <w:ilvl w:val="0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D1ED4">
        <w:rPr>
          <w:rFonts w:ascii="맑은 고딕" w:eastAsia="맑은 고딕" w:hAnsi="맑은 고딕" w:hint="eastAsia"/>
          <w:b/>
          <w:bCs/>
          <w:sz w:val="22"/>
          <w:szCs w:val="22"/>
        </w:rPr>
        <w:t>최근방</w:t>
      </w:r>
      <w:r w:rsidR="00810516" w:rsidRPr="007D1ED4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이웃 화소 보간법</w:t>
      </w:r>
      <w:r w:rsidRPr="007D1ED4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3E1FC6">
        <w:rPr>
          <w:rFonts w:ascii="맑은 고딕" w:eastAsia="맑은 고딕" w:hAnsi="맑은 고딕"/>
          <w:b/>
          <w:bCs/>
          <w:sz w:val="22"/>
          <w:szCs w:val="22"/>
        </w:rPr>
        <w:t>(Nearest Neighbor Interpolation)</w:t>
      </w:r>
    </w:p>
    <w:p w14:paraId="52FDB822" w14:textId="1D9A6CAE" w:rsidR="003E1FC6" w:rsidRPr="007D1ED4" w:rsidRDefault="003E1FC6" w:rsidP="003E1FC6">
      <w:pPr>
        <w:pStyle w:val="af"/>
        <w:numPr>
          <w:ilvl w:val="1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값을 할당 받지 못한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영상의 화소 값은 원시 화소의 값을 할당 받은 목적 화소의 화소 값으로 복사해서 사용한다.</w:t>
      </w:r>
    </w:p>
    <w:p w14:paraId="3176A921" w14:textId="48481B7D" w:rsidR="0096675C" w:rsidRPr="0096675C" w:rsidRDefault="0096675C" w:rsidP="0096675C">
      <w:pPr>
        <w:pStyle w:val="af"/>
        <w:numPr>
          <w:ilvl w:val="1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계산이 빠르고 간단하다는 장점이 있다</w:t>
      </w:r>
      <w:r w:rsidR="003E1FC6">
        <w:rPr>
          <w:rFonts w:ascii="맑은 고딕" w:eastAsia="맑은 고딕" w:hAnsi="맑은 고딕" w:hint="eastAsia"/>
          <w:sz w:val="22"/>
          <w:szCs w:val="22"/>
        </w:rPr>
        <w:t>.</w:t>
      </w:r>
    </w:p>
    <w:p w14:paraId="500CDB3B" w14:textId="115360CE" w:rsidR="0096675C" w:rsidRPr="00810516" w:rsidRDefault="0096675C" w:rsidP="0096675C">
      <w:pPr>
        <w:pStyle w:val="af"/>
        <w:numPr>
          <w:ilvl w:val="1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D1ED4">
        <w:rPr>
          <w:rFonts w:ascii="맑은 고딕" w:eastAsia="맑은 고딕" w:hAnsi="맑은 고딕" w:hint="eastAsia"/>
          <w:b/>
          <w:bCs/>
          <w:sz w:val="22"/>
          <w:szCs w:val="22"/>
        </w:rPr>
        <w:t>양선형 보간법보다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AA6A25">
        <w:rPr>
          <w:rFonts w:ascii="맑은 고딕" w:eastAsia="맑은 고딕" w:hAnsi="맑은 고딕" w:hint="eastAsia"/>
          <w:b/>
          <w:bCs/>
          <w:sz w:val="22"/>
          <w:szCs w:val="22"/>
        </w:rPr>
        <w:t>출력영상의 질이 낮다</w:t>
      </w:r>
      <w:r w:rsidR="003E1FC6"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14:paraId="43FF09E0" w14:textId="317A20A6" w:rsidR="00810516" w:rsidRPr="007D1ED4" w:rsidRDefault="00810516" w:rsidP="00810516">
      <w:pPr>
        <w:pStyle w:val="af"/>
        <w:numPr>
          <w:ilvl w:val="0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D1ED4">
        <w:rPr>
          <w:rFonts w:ascii="맑은 고딕" w:eastAsia="맑은 고딕" w:hAnsi="맑은 고딕" w:hint="eastAsia"/>
          <w:b/>
          <w:bCs/>
          <w:sz w:val="22"/>
          <w:szCs w:val="22"/>
        </w:rPr>
        <w:t>양선형 보간법</w:t>
      </w:r>
      <w:r w:rsidR="00AA6A25" w:rsidRPr="007D1ED4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</w:p>
    <w:p w14:paraId="30739EDE" w14:textId="46B582DF" w:rsidR="0096675C" w:rsidRPr="0096675C" w:rsidRDefault="00AA6A25" w:rsidP="0096675C">
      <w:pPr>
        <w:pStyle w:val="af"/>
        <w:numPr>
          <w:ilvl w:val="1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최근방</w:t>
      </w:r>
      <w:r w:rsidR="0096675C">
        <w:rPr>
          <w:rFonts w:ascii="맑은 고딕" w:eastAsia="맑은 고딕" w:hAnsi="맑은 고딕" w:hint="eastAsia"/>
          <w:sz w:val="22"/>
          <w:szCs w:val="22"/>
        </w:rPr>
        <w:t xml:space="preserve"> 이웃 화소 보간법에 비해 계산량이 많다는 단점이 있다</w:t>
      </w:r>
      <w:r w:rsidR="003E1FC6">
        <w:rPr>
          <w:rFonts w:ascii="맑은 고딕" w:eastAsia="맑은 고딕" w:hAnsi="맑은 고딕" w:hint="eastAsia"/>
          <w:sz w:val="22"/>
          <w:szCs w:val="22"/>
        </w:rPr>
        <w:t>.</w:t>
      </w:r>
    </w:p>
    <w:p w14:paraId="0BAF62CE" w14:textId="3C6A7C27" w:rsidR="00EC6301" w:rsidRPr="001504B5" w:rsidRDefault="0096675C" w:rsidP="00EC6301">
      <w:pPr>
        <w:pStyle w:val="af"/>
        <w:numPr>
          <w:ilvl w:val="1"/>
          <w:numId w:val="5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다만,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 w:rsidRPr="00AA6A25">
        <w:rPr>
          <w:rFonts w:ascii="맑은 고딕" w:eastAsia="맑은 고딕" w:hAnsi="맑은 고딕" w:hint="eastAsia"/>
          <w:b/>
          <w:bCs/>
          <w:sz w:val="22"/>
          <w:szCs w:val="22"/>
        </w:rPr>
        <w:t>좀 더 부드러운 영상</w:t>
      </w:r>
      <w:r>
        <w:rPr>
          <w:rFonts w:ascii="맑은 고딕" w:eastAsia="맑은 고딕" w:hAnsi="맑은 고딕" w:hint="eastAsia"/>
          <w:sz w:val="22"/>
          <w:szCs w:val="22"/>
        </w:rPr>
        <w:t>을 출력한다</w:t>
      </w:r>
      <w:r w:rsidR="003E1FC6">
        <w:rPr>
          <w:rFonts w:ascii="맑은 고딕" w:eastAsia="맑은 고딕" w:hAnsi="맑은 고딕" w:hint="eastAsia"/>
          <w:sz w:val="22"/>
          <w:szCs w:val="22"/>
        </w:rPr>
        <w:t>.</w:t>
      </w:r>
    </w:p>
    <w:p w14:paraId="36733893" w14:textId="74AF9B92" w:rsidR="00EC6301" w:rsidRPr="007D1ED4" w:rsidRDefault="00EC6301" w:rsidP="001504B5">
      <w:pPr>
        <w:pStyle w:val="af"/>
        <w:numPr>
          <w:ilvl w:val="0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7D1ED4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바</w:t>
      </w:r>
      <w:r w:rsidRPr="007D1ED4">
        <w:rPr>
          <w:rFonts w:ascii="맑은 고딕" w:eastAsia="맑은 고딕" w:hAnsi="맑은 고딕" w:hint="eastAsia"/>
          <w:b/>
          <w:bCs/>
          <w:sz w:val="22"/>
          <w:szCs w:val="22"/>
        </w:rPr>
        <w:t>이큐빅 보간법</w:t>
      </w:r>
    </w:p>
    <w:p w14:paraId="227976A4" w14:textId="7F64F414" w:rsidR="00EC6301" w:rsidRDefault="00EC6301" w:rsidP="001504B5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 w:rsidRPr="00EC6301">
        <w:rPr>
          <w:rFonts w:ascii="맑은 고딕" w:eastAsia="맑은 고딕" w:hAnsi="맑은 고딕"/>
          <w:sz w:val="22"/>
          <w:szCs w:val="22"/>
        </w:rPr>
        <w:t>Bicubic interpolation</w:t>
      </w:r>
      <w:r w:rsidRPr="00EC6301">
        <w:rPr>
          <w:rFonts w:ascii="맑은 고딕" w:eastAsia="맑은 고딕" w:hAnsi="맑은 고딕" w:hint="eastAsia"/>
          <w:sz w:val="22"/>
          <w:szCs w:val="22"/>
        </w:rPr>
        <w:t>은</w:t>
      </w:r>
      <w:r w:rsidRPr="00EC6301">
        <w:rPr>
          <w:rFonts w:ascii="맑은 고딕" w:eastAsia="맑은 고딕" w:hAnsi="맑은 고딕"/>
          <w:sz w:val="22"/>
          <w:szCs w:val="22"/>
        </w:rPr>
        <w:t xml:space="preserve"> Cubic interpolation</w:t>
      </w:r>
      <w:r w:rsidRPr="00EC6301">
        <w:rPr>
          <w:rFonts w:ascii="맑은 고딕" w:eastAsia="맑은 고딕" w:hAnsi="맑은 고딕" w:hint="eastAsia"/>
          <w:sz w:val="22"/>
          <w:szCs w:val="22"/>
        </w:rPr>
        <w:t>을</w:t>
      </w:r>
      <w:r w:rsidRPr="00EC6301">
        <w:rPr>
          <w:rFonts w:ascii="맑은 고딕" w:eastAsia="맑은 고딕" w:hAnsi="맑은 고딕"/>
          <w:sz w:val="22"/>
          <w:szCs w:val="22"/>
        </w:rPr>
        <w:t xml:space="preserve"> 2</w:t>
      </w:r>
      <w:r w:rsidRPr="00EC6301">
        <w:rPr>
          <w:rFonts w:ascii="맑은 고딕" w:eastAsia="맑은 고딕" w:hAnsi="맑은 고딕" w:hint="eastAsia"/>
          <w:sz w:val="22"/>
          <w:szCs w:val="22"/>
        </w:rPr>
        <w:t>차원으로</w:t>
      </w:r>
      <w:r w:rsidRPr="00EC6301">
        <w:rPr>
          <w:rFonts w:ascii="맑은 고딕" w:eastAsia="맑은 고딕" w:hAnsi="맑은 고딕"/>
          <w:sz w:val="22"/>
          <w:szCs w:val="22"/>
        </w:rPr>
        <w:t xml:space="preserve"> </w:t>
      </w:r>
      <w:r w:rsidRPr="00EC6301">
        <w:rPr>
          <w:rFonts w:ascii="맑은 고딕" w:eastAsia="맑은 고딕" w:hAnsi="맑은 고딕" w:hint="eastAsia"/>
          <w:sz w:val="22"/>
          <w:szCs w:val="22"/>
        </w:rPr>
        <w:t>확장</w:t>
      </w:r>
      <w:r>
        <w:rPr>
          <w:rFonts w:ascii="맑은 고딕" w:eastAsia="맑은 고딕" w:hAnsi="맑은 고딕" w:hint="eastAsia"/>
          <w:sz w:val="22"/>
          <w:szCs w:val="22"/>
        </w:rPr>
        <w:t>한 보간법</w:t>
      </w:r>
      <w:r w:rsidR="003E1FC6">
        <w:rPr>
          <w:rFonts w:ascii="맑은 고딕" w:eastAsia="맑은 고딕" w:hAnsi="맑은 고딕" w:hint="eastAsia"/>
          <w:sz w:val="22"/>
          <w:szCs w:val="22"/>
        </w:rPr>
        <w:t>이다.</w:t>
      </w:r>
    </w:p>
    <w:p w14:paraId="7AF7145B" w14:textId="30EDFB5A" w:rsidR="00B03DA3" w:rsidRDefault="00810516" w:rsidP="001504B5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 w:rsidRPr="00EC6301">
        <w:rPr>
          <w:rFonts w:ascii="맑은 고딕" w:eastAsia="맑은 고딕" w:hAnsi="맑은 고딕"/>
          <w:sz w:val="22"/>
          <w:szCs w:val="22"/>
        </w:rPr>
        <w:t>Cubic interpolation</w:t>
      </w:r>
      <w:r>
        <w:rPr>
          <w:rFonts w:ascii="맑은 고딕" w:eastAsia="맑은 고딕" w:hAnsi="맑은 고딕" w:hint="eastAsia"/>
          <w:sz w:val="22"/>
          <w:szCs w:val="22"/>
        </w:rPr>
        <w:t xml:space="preserve">을 x축과 </w:t>
      </w:r>
      <w:r>
        <w:rPr>
          <w:rFonts w:ascii="맑은 고딕" w:eastAsia="맑은 고딕" w:hAnsi="맑은 고딕"/>
          <w:sz w:val="22"/>
          <w:szCs w:val="22"/>
        </w:rPr>
        <w:t>y</w:t>
      </w:r>
      <w:r>
        <w:rPr>
          <w:rFonts w:ascii="맑은 고딕" w:eastAsia="맑은 고딕" w:hAnsi="맑은 고딕" w:hint="eastAsia"/>
          <w:sz w:val="22"/>
          <w:szCs w:val="22"/>
        </w:rPr>
        <w:t>축으로 각각 실행하여 구할 수 있다.</w:t>
      </w:r>
    </w:p>
    <w:p w14:paraId="12CB8A62" w14:textId="5EF49BE6" w:rsidR="00810516" w:rsidRDefault="00810516" w:rsidP="001504B5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하나의 값을 결정하는 데에 인접한 </w:t>
      </w:r>
      <w:r>
        <w:rPr>
          <w:rFonts w:ascii="맑은 고딕" w:eastAsia="맑은 고딕" w:hAnsi="맑은 고딕"/>
          <w:sz w:val="22"/>
          <w:szCs w:val="22"/>
        </w:rPr>
        <w:t>16</w:t>
      </w:r>
      <w:r>
        <w:rPr>
          <w:rFonts w:ascii="맑은 고딕" w:eastAsia="맑은 고딕" w:hAnsi="맑은 고딕" w:hint="eastAsia"/>
          <w:sz w:val="22"/>
          <w:szCs w:val="22"/>
        </w:rPr>
        <w:t>개의 화소 값이 필요하다</w:t>
      </w:r>
      <w:r w:rsidR="003E1FC6">
        <w:rPr>
          <w:rFonts w:ascii="맑은 고딕" w:eastAsia="맑은 고딕" w:hAnsi="맑은 고딕" w:hint="eastAsia"/>
          <w:sz w:val="22"/>
          <w:szCs w:val="22"/>
        </w:rPr>
        <w:t>.</w:t>
      </w:r>
    </w:p>
    <w:p w14:paraId="5868EE5D" w14:textId="33F68243" w:rsidR="0096675C" w:rsidRDefault="0096675C" w:rsidP="001504B5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바이큐빅 보간법은 주변 값으로 부터 기울기를 구하여 보간하게 되므로 샘플링된 데이터의 범위보다 크거나 작은 값을 갖는다.</w:t>
      </w:r>
    </w:p>
    <w:p w14:paraId="67FAF5A6" w14:textId="6DBBDE7B" w:rsidR="00EC6301" w:rsidRDefault="00AA6A25" w:rsidP="003E1FC6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 w:rsidRPr="00AA6A25">
        <w:rPr>
          <w:rFonts w:ascii="맑은 고딕" w:eastAsia="맑은 고딕" w:hAnsi="맑은 고딕" w:hint="eastAsia"/>
          <w:b/>
          <w:bCs/>
          <w:sz w:val="22"/>
          <w:szCs w:val="22"/>
        </w:rPr>
        <w:t>최근방 이웃 화소 보간법보다 더 매끄러운 영상을 출력</w:t>
      </w:r>
      <w:r w:rsidR="007A4407">
        <w:rPr>
          <w:rFonts w:ascii="맑은 고딕" w:eastAsia="맑은 고딕" w:hAnsi="맑은 고딕" w:hint="eastAsia"/>
          <w:sz w:val="22"/>
          <w:szCs w:val="22"/>
        </w:rPr>
        <w:t>한다.</w:t>
      </w:r>
    </w:p>
    <w:p w14:paraId="5B530839" w14:textId="67425027" w:rsidR="007038AF" w:rsidRPr="007038AF" w:rsidRDefault="007038AF" w:rsidP="007038AF">
      <w:pPr>
        <w:pStyle w:val="af"/>
        <w:numPr>
          <w:ilvl w:val="0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세 가지 보간법에 대한 주관적 의견</w:t>
      </w:r>
    </w:p>
    <w:p w14:paraId="7609D63C" w14:textId="76A48479" w:rsidR="007038AF" w:rsidRDefault="007038AF" w:rsidP="007038AF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최근방 이웃 화소 보간법은 근접한 화소의 값을 그대로 쓰기 때문에 중복이 많아,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영상의 질이 낮아질 뿐만 아니라,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아예 다른 영상으로 만들어질 수도 있어 좋지 않은 보간법인 것 같다.</w:t>
      </w:r>
    </w:p>
    <w:p w14:paraId="09B4866E" w14:textId="009FB8CB" w:rsidR="007038AF" w:rsidRDefault="007038AF" w:rsidP="007038AF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양선형 보간법은 최근방 이웃 화소 보간법보다 더 질이 높은 영상인 것처럼 부드럽게 출력된다.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</w:p>
    <w:p w14:paraId="0A80FF9E" w14:textId="67A2FE39" w:rsidR="007038AF" w:rsidRPr="007038AF" w:rsidRDefault="007038AF" w:rsidP="007038AF">
      <w:pPr>
        <w:pStyle w:val="af"/>
        <w:numPr>
          <w:ilvl w:val="1"/>
          <w:numId w:val="4"/>
        </w:numPr>
        <w:autoSpaceDE w:val="0"/>
        <w:autoSpaceDN w:val="0"/>
        <w:spacing w:after="160"/>
        <w:jc w:val="left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바이큐빅 보간법은 코드를 직접 구현하면서 느낀점은,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계산량이 상당히 많고,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화소와 화소 간의 변화율에 관여하며 연산이 되기 때문에 좀 더 자연스럽게 영상이 확장되는 것 같다.</w:t>
      </w:r>
    </w:p>
    <w:sectPr w:rsidR="007038AF" w:rsidRPr="007038AF" w:rsidSect="00967433">
      <w:headerReference w:type="default" r:id="rId16"/>
      <w:footerReference w:type="default" r:id="rId17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C8E35" w14:textId="77777777" w:rsidR="0061424B" w:rsidRDefault="0061424B">
      <w:r>
        <w:separator/>
      </w:r>
    </w:p>
  </w:endnote>
  <w:endnote w:type="continuationSeparator" w:id="0">
    <w:p w14:paraId="264C1950" w14:textId="77777777" w:rsidR="0061424B" w:rsidRDefault="00614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">
    <w:altName w:val="한컴돋움"/>
    <w:charset w:val="00"/>
    <w:family w:val="auto"/>
    <w:pitch w:val="variable"/>
    <w:sig w:usb0="00000000" w:usb1="4000207B" w:usb2="00000000" w:usb3="00000000" w:csb0="FFFFFF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F1948" w14:textId="77777777" w:rsidR="001504B5" w:rsidRDefault="001504B5">
    <w:pPr>
      <w:pStyle w:val="af6"/>
      <w:wordWrap w:val="0"/>
      <w:autoSpaceDE w:val="0"/>
      <w:autoSpaceDN w:val="0"/>
      <w:snapToGrid w:val="0"/>
      <w:spacing w:after="160" w:line="259" w:lineRule="auto"/>
      <w:jc w:val="center"/>
      <w:rPr>
        <w:rFonts w:ascii="맑은 고딕" w:eastAsia="맑은 고딕" w:hAnsi="맑은 고딕"/>
      </w:rPr>
    </w:pPr>
    <w:r>
      <w:fldChar w:fldCharType="begin"/>
    </w:r>
    <w:r>
      <w:instrText>PAGE  \* MERGEFORMAT</w:instrText>
    </w:r>
    <w:r>
      <w:fldChar w:fldCharType="separate"/>
    </w:r>
    <w:r>
      <w:rPr>
        <w:rFonts w:ascii="맑은 고딕" w:eastAsia="맑은 고딕" w:hAnsi="맑은 고딕"/>
      </w:rPr>
      <w:t>1</w:t>
    </w:r>
    <w:r>
      <w:rPr>
        <w:rFonts w:ascii="맑은 고딕" w:eastAsia="맑은 고딕" w:hAnsi="맑은 고딕"/>
      </w:rPr>
      <w:fldChar w:fldCharType="end"/>
    </w:r>
  </w:p>
  <w:p w14:paraId="0729E009" w14:textId="77777777" w:rsidR="001504B5" w:rsidRDefault="001504B5">
    <w:pPr>
      <w:pStyle w:val="af6"/>
      <w:wordWrap w:val="0"/>
      <w:autoSpaceDE w:val="0"/>
      <w:autoSpaceDN w:val="0"/>
      <w:snapToGrid w:val="0"/>
      <w:spacing w:after="160" w:line="259" w:lineRule="auto"/>
      <w:rPr>
        <w:rFonts w:ascii="맑은 고딕" w:eastAsia="맑은 고딕" w:hAnsi="맑은 고딕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EFE1C" w14:textId="77777777" w:rsidR="0061424B" w:rsidRDefault="0061424B">
      <w:r>
        <w:separator/>
      </w:r>
    </w:p>
  </w:footnote>
  <w:footnote w:type="continuationSeparator" w:id="0">
    <w:p w14:paraId="44B0577C" w14:textId="77777777" w:rsidR="0061424B" w:rsidRDefault="006142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DC960" w14:textId="77777777" w:rsidR="001504B5" w:rsidRDefault="0061424B">
    <w:pPr>
      <w:pStyle w:val="af5"/>
      <w:wordWrap w:val="0"/>
      <w:autoSpaceDE w:val="0"/>
      <w:autoSpaceDN w:val="0"/>
      <w:snapToGrid w:val="0"/>
      <w:spacing w:after="160" w:line="259" w:lineRule="auto"/>
      <w:rPr>
        <w:rFonts w:ascii="맑은 고딕" w:eastAsia="맑은 고딕" w:hAnsi="맑은 고딕"/>
      </w:rPr>
    </w:pPr>
    <w:r>
      <w:pict w14:anchorId="37014A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49" type="#_x0000_t75" style="position:absolute;left:0;text-align:left;margin-left:0;margin-top:0;width:451.2pt;height:145.9pt;z-index:-251658752;mso-position-horizontal:center;mso-position-horizontal-relative:margin;mso-position-vertical:center;mso-position-vertical-relative:margin" filled="t">
          <v:imagedata r:id="rId1" o:title=" 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73A3A"/>
    <w:multiLevelType w:val="hybridMultilevel"/>
    <w:tmpl w:val="7422C7FC"/>
    <w:lvl w:ilvl="0" w:tplc="B3FEB8B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147A60"/>
    <w:multiLevelType w:val="hybridMultilevel"/>
    <w:tmpl w:val="B51A1418"/>
    <w:lvl w:ilvl="0" w:tplc="FCECB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4AE3548"/>
    <w:multiLevelType w:val="hybridMultilevel"/>
    <w:tmpl w:val="222C6172"/>
    <w:lvl w:ilvl="0" w:tplc="B9B60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68CB0FD5"/>
    <w:multiLevelType w:val="hybridMultilevel"/>
    <w:tmpl w:val="584E0E6C"/>
    <w:lvl w:ilvl="0" w:tplc="1D1E92D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0BD4DF6"/>
    <w:multiLevelType w:val="hybridMultilevel"/>
    <w:tmpl w:val="97203E4C"/>
    <w:lvl w:ilvl="0" w:tplc="E0628B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CE4F48"/>
    <w:multiLevelType w:val="hybridMultilevel"/>
    <w:tmpl w:val="21785A94"/>
    <w:lvl w:ilvl="0" w:tplc="D1BCA76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0D9"/>
    <w:rsid w:val="0000088B"/>
    <w:rsid w:val="000245CA"/>
    <w:rsid w:val="0006721B"/>
    <w:rsid w:val="001504B5"/>
    <w:rsid w:val="0015770F"/>
    <w:rsid w:val="001D4F18"/>
    <w:rsid w:val="00210D51"/>
    <w:rsid w:val="00292F96"/>
    <w:rsid w:val="00386D81"/>
    <w:rsid w:val="003E1FC6"/>
    <w:rsid w:val="00424C73"/>
    <w:rsid w:val="005F2C80"/>
    <w:rsid w:val="0061424B"/>
    <w:rsid w:val="006E5CFF"/>
    <w:rsid w:val="007038AF"/>
    <w:rsid w:val="00714F63"/>
    <w:rsid w:val="007A4407"/>
    <w:rsid w:val="007D1ED4"/>
    <w:rsid w:val="00810516"/>
    <w:rsid w:val="00853867"/>
    <w:rsid w:val="008C4BCF"/>
    <w:rsid w:val="008D27D5"/>
    <w:rsid w:val="008E0556"/>
    <w:rsid w:val="00930F4A"/>
    <w:rsid w:val="0096675C"/>
    <w:rsid w:val="00967433"/>
    <w:rsid w:val="00A27FA7"/>
    <w:rsid w:val="00A971A2"/>
    <w:rsid w:val="00AA6A25"/>
    <w:rsid w:val="00B03DA3"/>
    <w:rsid w:val="00B2119F"/>
    <w:rsid w:val="00B26EB1"/>
    <w:rsid w:val="00B533F4"/>
    <w:rsid w:val="00B830D9"/>
    <w:rsid w:val="00BB320E"/>
    <w:rsid w:val="00BE5A43"/>
    <w:rsid w:val="00C2133F"/>
    <w:rsid w:val="00CD3176"/>
    <w:rsid w:val="00D34232"/>
    <w:rsid w:val="00D8385A"/>
    <w:rsid w:val="00DA236A"/>
    <w:rsid w:val="00DA5FD6"/>
    <w:rsid w:val="00E03CD5"/>
    <w:rsid w:val="00E847A1"/>
    <w:rsid w:val="00EB36CE"/>
    <w:rsid w:val="00EC003A"/>
    <w:rsid w:val="00EC6301"/>
    <w:rsid w:val="00ED5F07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53D47B1D"/>
  <w15:docId w15:val="{4E6A9688-2468-40C8-B97D-FAE31345B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/>
    </w:rPr>
  </w:style>
  <w:style w:type="paragraph" w:styleId="1">
    <w:name w:val="heading 1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basedOn w:val="a"/>
    <w:link w:val="2Char"/>
    <w:uiPriority w:val="9"/>
    <w:semiHidden/>
    <w:unhideWhenUsed/>
    <w:qFormat/>
    <w:pPr>
      <w:outlineLvl w:val="1"/>
    </w:pPr>
    <w:rPr>
      <w:rFonts w:ascii="굴림" w:eastAsia="굴림" w:hAnsi="굴림"/>
      <w:b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ind w:left="300" w:hanging="2000"/>
      <w:outlineLvl w:val="2"/>
    </w:pPr>
    <w:rPr>
      <w:rFonts w:ascii="맑은 고딕" w:eastAsia="맑은 고딕" w:hAnsi="맑은 고딕"/>
    </w:rPr>
  </w:style>
  <w:style w:type="paragraph" w:styleId="4">
    <w:name w:val="heading 4"/>
    <w:uiPriority w:val="9"/>
    <w:semiHidden/>
    <w:unhideWhenUsed/>
    <w:qFormat/>
    <w:pPr>
      <w:ind w:left="1200" w:hanging="400"/>
      <w:outlineLvl w:val="3"/>
    </w:pPr>
    <w:rPr>
      <w:b/>
    </w:rPr>
  </w:style>
  <w:style w:type="paragraph" w:styleId="5">
    <w:name w:val="heading 5"/>
    <w:uiPriority w:val="9"/>
    <w:semiHidden/>
    <w:unhideWhenUsed/>
    <w:qFormat/>
    <w:pPr>
      <w:ind w:left="1400" w:hanging="400"/>
      <w:outlineLvl w:val="4"/>
    </w:pPr>
  </w:style>
  <w:style w:type="paragraph" w:styleId="6">
    <w:name w:val="heading 6"/>
    <w:uiPriority w:val="9"/>
    <w:semiHidden/>
    <w:unhideWhenUsed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basedOn w:val="a"/>
    <w:next w:val="a"/>
    <w:link w:val="Char"/>
    <w:uiPriority w:val="10"/>
    <w:qFormat/>
    <w:pPr>
      <w:jc w:val="center"/>
    </w:pPr>
    <w:rPr>
      <w:rFonts w:ascii="맑은 고딕" w:eastAsia="맑은 고딕" w:hAnsi="맑은 고딕"/>
      <w:b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9">
    <w:name w:val="Strong"/>
    <w:basedOn w:val="a0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basedOn w:val="a"/>
    <w:next w:val="a"/>
    <w:link w:val="Char1"/>
    <w:uiPriority w:val="22"/>
    <w:qFormat/>
    <w:pPr>
      <w:ind w:left="864" w:right="864"/>
      <w:jc w:val="center"/>
    </w:pPr>
    <w:rPr>
      <w:i/>
      <w:color w:val="4472C4"/>
    </w:rPr>
  </w:style>
  <w:style w:type="character" w:styleId="ac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e">
    <w:name w:val="Book Title"/>
    <w:basedOn w:val="a0"/>
    <w:uiPriority w:val="25"/>
    <w:qFormat/>
    <w:rPr>
      <w:b/>
      <w:i/>
      <w:spacing w:val="5"/>
      <w:w w:val="100"/>
      <w:sz w:val="20"/>
      <w:szCs w:val="20"/>
      <w:shd w:val="clear" w:color="auto" w:fill="auto"/>
    </w:rPr>
  </w:style>
  <w:style w:type="paragraph" w:styleId="af">
    <w:name w:val="List Paragraph"/>
    <w:basedOn w:val="a"/>
    <w:uiPriority w:val="26"/>
    <w:qFormat/>
    <w:pPr>
      <w:ind w:left="80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</w:style>
  <w:style w:type="paragraph" w:styleId="20">
    <w:name w:val="toc 2"/>
    <w:uiPriority w:val="29"/>
    <w:unhideWhenUsed/>
    <w:qFormat/>
    <w:pPr>
      <w:ind w:left="425"/>
    </w:pPr>
  </w:style>
  <w:style w:type="paragraph" w:styleId="30">
    <w:name w:val="toc 3"/>
    <w:uiPriority w:val="30"/>
    <w:unhideWhenUsed/>
    <w:qFormat/>
    <w:pPr>
      <w:ind w:left="850"/>
    </w:pPr>
  </w:style>
  <w:style w:type="paragraph" w:styleId="40">
    <w:name w:val="toc 4"/>
    <w:uiPriority w:val="31"/>
    <w:unhideWhenUsed/>
    <w:qFormat/>
    <w:pPr>
      <w:ind w:left="1275"/>
    </w:pPr>
  </w:style>
  <w:style w:type="paragraph" w:styleId="50">
    <w:name w:val="toc 5"/>
    <w:uiPriority w:val="32"/>
    <w:unhideWhenUsed/>
    <w:qFormat/>
    <w:pPr>
      <w:ind w:left="1700"/>
    </w:pPr>
  </w:style>
  <w:style w:type="paragraph" w:styleId="60">
    <w:name w:val="toc 6"/>
    <w:uiPriority w:val="33"/>
    <w:unhideWhenUsed/>
    <w:qFormat/>
    <w:pPr>
      <w:ind w:left="2125"/>
    </w:pPr>
  </w:style>
  <w:style w:type="paragraph" w:styleId="70">
    <w:name w:val="toc 7"/>
    <w:uiPriority w:val="34"/>
    <w:unhideWhenUsed/>
    <w:qFormat/>
    <w:pPr>
      <w:ind w:left="2550"/>
    </w:pPr>
  </w:style>
  <w:style w:type="paragraph" w:styleId="80">
    <w:name w:val="toc 8"/>
    <w:uiPriority w:val="35"/>
    <w:unhideWhenUsed/>
    <w:qFormat/>
    <w:pPr>
      <w:ind w:left="2975"/>
    </w:pPr>
  </w:style>
  <w:style w:type="paragraph" w:styleId="90">
    <w:name w:val="toc 9"/>
    <w:uiPriority w:val="36"/>
    <w:unhideWhenUsed/>
    <w:qFormat/>
    <w:pPr>
      <w:ind w:left="3400"/>
    </w:pPr>
  </w:style>
  <w:style w:type="table" w:styleId="af0">
    <w:name w:val="Table Grid"/>
    <w:uiPriority w:val="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Grid Table Light"/>
    <w:uiPriority w:val="39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40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1">
    <w:name w:val="Plain Table 2"/>
    <w:uiPriority w:val="41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1">
    <w:name w:val="Plain Table 3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uiPriority w:val="4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uiPriority w:val="4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1">
    <w:name w:val="Grid Table 1 Light Accent 1"/>
    <w:uiPriority w:val="46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2">
    <w:name w:val="Grid Table 1 Light Accent 2"/>
    <w:uiPriority w:val="4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3">
    <w:name w:val="Grid Table 1 Light Accent 3"/>
    <w:uiPriority w:val="48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4">
    <w:name w:val="Grid Table 1 Light Accent 4"/>
    <w:uiPriority w:val="49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5">
    <w:name w:val="Grid Table 1 Light Accent 5"/>
    <w:uiPriority w:val="50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6">
    <w:name w:val="Grid Table 1 Light Accent 6"/>
    <w:uiPriority w:val="51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22">
    <w:name w:val="Grid Table 2"/>
    <w:uiPriority w:val="52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uiPriority w:val="53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uiPriority w:val="54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uiPriority w:val="55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uiPriority w:val="56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uiPriority w:val="57"/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uiPriority w:val="58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Grid Table 3"/>
    <w:uiPriority w:val="5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uiPriority w:val="6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uiPriority w:val="61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uiPriority w:val="6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uiPriority w:val="63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uiPriority w:val="64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uiPriority w:val="65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uiPriority w:val="66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uiPriority w:val="67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uiPriority w:val="68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uiPriority w:val="6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uiPriority w:val="70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uiPriority w:val="71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uiPriority w:val="72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uiPriority w:val="7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uiPriority w:val="7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uiPriority w:val="7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uiPriority w:val="7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uiPriority w:val="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uiPriority w:val="7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uiPriority w:val="7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uiPriority w:val="80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uiPriority w:val="81"/>
    <w:rPr>
      <w:color w:val="2F5395" w:themeColor="accent1" w:themeShade="BE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uiPriority w:val="82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uiPriority w:val="83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uiPriority w:val="84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uiPriority w:val="85"/>
    <w:rPr>
      <w:color w:val="2E74B4" w:themeColor="accent5" w:themeShade="BE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uiPriority w:val="86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uiPriority w:val="87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uiPriority w:val="88"/>
    <w:rPr>
      <w:color w:val="2F5395" w:themeColor="accent1" w:themeShade="BE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uiPriority w:val="89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uiPriority w:val="90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uiPriority w:val="91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uiPriority w:val="92"/>
    <w:rPr>
      <w:color w:val="2E74B4" w:themeColor="accent5" w:themeShade="BE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uiPriority w:val="93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3">
    <w:name w:val="List Table 1 Light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3">
    <w:name w:val="List Table 2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3">
    <w:name w:val="List Table 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4472C4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B9BD5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000000" w:themeFill="tex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472C4" w:themeFill="accen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7D31" w:themeFill="accent2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A5A5A5" w:themeFill="accent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C000" w:themeFill="accent4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5B9BD5" w:themeFill="accent5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70AD47" w:themeFill="accent6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rPr>
      <w:color w:val="2F5395" w:themeColor="accent1" w:themeShade="BE"/>
    </w:r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rPr>
      <w:color w:val="2E74B4" w:themeColor="accent5" w:themeShade="BE"/>
    </w:rPr>
    <w:tblPr>
      <w:tblStyleRowBandSize w:val="1"/>
      <w:tblStyleColBandSize w:val="1"/>
      <w:tblInd w:w="0" w:type="dxa"/>
      <w:tblBorders>
        <w:top w:val="single" w:sz="4" w:space="0" w:color="5B9BD5" w:themeColor="accent5"/>
        <w:bottom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rPr>
      <w:color w:val="000000" w:themeColor="tex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rPr>
      <w:color w:val="2F5395" w:themeColor="accen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rPr>
      <w:color w:val="C35911" w:themeColor="accent2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rPr>
      <w:color w:val="7A7A7A" w:themeColor="accent3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rPr>
      <w:color w:val="BE8F00" w:themeColor="accent4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rPr>
      <w:color w:val="2E74B4" w:themeColor="accent5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rPr>
      <w:color w:val="538035" w:themeColor="accent6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2">
    <w:name w:val="Normal (Web)"/>
    <w:basedOn w:val="a"/>
    <w:semiHidden/>
    <w:unhideWhenUsed/>
    <w:rPr>
      <w:rFonts w:ascii="굴림" w:eastAsia="굴림" w:hAnsi="굴림"/>
      <w:sz w:val="24"/>
      <w:szCs w:val="24"/>
    </w:rPr>
  </w:style>
  <w:style w:type="character" w:customStyle="1" w:styleId="worddic">
    <w:name w:val="word_dic"/>
    <w:basedOn w:val="a0"/>
  </w:style>
  <w:style w:type="character" w:styleId="af3">
    <w:name w:val="Hyperlink"/>
    <w:basedOn w:val="a0"/>
    <w:unhideWhenUsed/>
    <w:rPr>
      <w:color w:val="0000FF"/>
      <w:w w:val="100"/>
      <w:sz w:val="20"/>
      <w:szCs w:val="20"/>
      <w:u w:val="single"/>
      <w:shd w:val="clear" w:color="auto" w:fill="auto"/>
    </w:rPr>
  </w:style>
  <w:style w:type="character" w:customStyle="1" w:styleId="2Char">
    <w:name w:val="제목 2 Char"/>
    <w:basedOn w:val="a0"/>
    <w:link w:val="2"/>
    <w:rPr>
      <w:rFonts w:ascii="굴림" w:eastAsia="굴림" w:hAnsi="굴림"/>
      <w:b/>
      <w:w w:val="100"/>
      <w:sz w:val="36"/>
      <w:szCs w:val="36"/>
      <w:shd w:val="clear" w:color="auto" w:fill="auto"/>
    </w:rPr>
  </w:style>
  <w:style w:type="character" w:customStyle="1" w:styleId="mw-headline">
    <w:name w:val="mw-headline"/>
    <w:basedOn w:val="a0"/>
  </w:style>
  <w:style w:type="character" w:customStyle="1" w:styleId="mw-editsection">
    <w:name w:val="mw-editsection"/>
    <w:basedOn w:val="a0"/>
  </w:style>
  <w:style w:type="character" w:customStyle="1" w:styleId="mw-editsection-bracket">
    <w:name w:val="mw-editsection-bracket"/>
    <w:basedOn w:val="a0"/>
  </w:style>
  <w:style w:type="character" w:customStyle="1" w:styleId="3Char">
    <w:name w:val="제목 3 Char"/>
    <w:basedOn w:val="a0"/>
    <w:link w:val="3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customStyle="1" w:styleId="wiki-edit-section">
    <w:name w:val="wiki-edit-section"/>
    <w:basedOn w:val="a0"/>
  </w:style>
  <w:style w:type="character" w:styleId="af4">
    <w:name w:val="Unresolved Mention"/>
    <w:basedOn w:val="a0"/>
    <w:semiHidden/>
    <w:unhideWhenUsed/>
    <w:rPr>
      <w:color w:val="808080"/>
      <w:w w:val="100"/>
      <w:sz w:val="20"/>
      <w:szCs w:val="20"/>
      <w:shd w:val="clear" w:color="000000" w:fill="E6E6E6"/>
    </w:rPr>
  </w:style>
  <w:style w:type="character" w:customStyle="1" w:styleId="Char1">
    <w:name w:val="강한 인용 Char"/>
    <w:basedOn w:val="a0"/>
    <w:link w:val="ab"/>
    <w:rPr>
      <w:i/>
      <w:color w:val="4472C4"/>
      <w:w w:val="100"/>
      <w:sz w:val="20"/>
      <w:szCs w:val="20"/>
      <w:shd w:val="clear" w:color="auto" w:fill="auto"/>
    </w:rPr>
  </w:style>
  <w:style w:type="paragraph" w:styleId="af5">
    <w:name w:val="header"/>
    <w:basedOn w:val="a"/>
    <w:link w:val="Char2"/>
    <w:unhideWhenUsed/>
    <w:pPr>
      <w:tabs>
        <w:tab w:val="center" w:pos="4513"/>
        <w:tab w:val="right" w:pos="9026"/>
      </w:tabs>
    </w:pPr>
  </w:style>
  <w:style w:type="character" w:customStyle="1" w:styleId="Char2">
    <w:name w:val="머리글 Char"/>
    <w:basedOn w:val="a0"/>
    <w:link w:val="af5"/>
  </w:style>
  <w:style w:type="paragraph" w:styleId="af6">
    <w:name w:val="footer"/>
    <w:basedOn w:val="a"/>
    <w:link w:val="Char3"/>
    <w:unhideWhenUsed/>
    <w:pPr>
      <w:tabs>
        <w:tab w:val="center" w:pos="4513"/>
        <w:tab w:val="right" w:pos="9026"/>
      </w:tabs>
    </w:pPr>
  </w:style>
  <w:style w:type="character" w:customStyle="1" w:styleId="Char3">
    <w:name w:val="바닥글 Char"/>
    <w:basedOn w:val="a0"/>
    <w:link w:val="af6"/>
  </w:style>
  <w:style w:type="character" w:customStyle="1" w:styleId="Char">
    <w:name w:val="제목 Char"/>
    <w:basedOn w:val="a0"/>
    <w:link w:val="a4"/>
    <w:rPr>
      <w:rFonts w:ascii="맑은 고딕" w:eastAsia="맑은 고딕" w:hAnsi="맑은 고딕"/>
      <w:b/>
      <w:w w:val="100"/>
      <w:sz w:val="32"/>
      <w:szCs w:val="32"/>
      <w:shd w:val="clear" w:color="auto" w:fill="auto"/>
    </w:rPr>
  </w:style>
  <w:style w:type="character" w:customStyle="1" w:styleId="Char0">
    <w:name w:val="부제 Char"/>
    <w:basedOn w:val="a0"/>
    <w:link w:val="a5"/>
    <w:rPr>
      <w:w w:val="100"/>
      <w:sz w:val="24"/>
      <w:szCs w:val="24"/>
      <w:shd w:val="clear" w:color="auto" w:fill="auto"/>
    </w:rPr>
  </w:style>
  <w:style w:type="paragraph" w:styleId="HTML">
    <w:name w:val="HTML Preformatted"/>
    <w:basedOn w:val="a"/>
    <w:link w:val="HTMLChar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rPr>
      <w:rFonts w:ascii="굴림체" w:eastAsia="굴림체" w:hAnsi="굴림체"/>
      <w:w w:val="100"/>
      <w:sz w:val="24"/>
      <w:szCs w:val="24"/>
      <w:shd w:val="clear" w:color="auto" w:fill="auto"/>
    </w:rPr>
  </w:style>
  <w:style w:type="character" w:styleId="af7">
    <w:name w:val="FollowedHyperlink"/>
    <w:basedOn w:val="a0"/>
    <w:unhideWhenUsed/>
    <w:rPr>
      <w:color w:val="954F72"/>
      <w:w w:val="100"/>
      <w:sz w:val="20"/>
      <w:szCs w:val="20"/>
      <w:u w:val="single"/>
      <w:shd w:val="clear" w:color="auto" w:fill="auto"/>
    </w:rPr>
  </w:style>
  <w:style w:type="character" w:styleId="af8">
    <w:name w:val="footnote reference"/>
    <w:basedOn w:val="a0"/>
    <w:unhideWhenUsed/>
    <w:rPr>
      <w:w w:val="100"/>
      <w:sz w:val="20"/>
      <w:szCs w:val="20"/>
      <w:shd w:val="clear" w:color="auto" w:fill="auto"/>
      <w:vertAlign w:val="superscript"/>
    </w:rPr>
  </w:style>
  <w:style w:type="paragraph" w:styleId="af9">
    <w:name w:val="footnote text"/>
    <w:basedOn w:val="a"/>
    <w:unhideWhenUsed/>
  </w:style>
  <w:style w:type="character" w:customStyle="1" w:styleId="Char4">
    <w:name w:val="각주 텍스트 Cha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9</Pages>
  <Words>213</Words>
  <Characters>1216</Characters>
  <Application>Microsoft Office Word</Application>
  <DocSecurity>0</DocSecurity>
  <Lines>10</Lines>
  <Paragraphs>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김혜정</dc:creator>
  <cp:lastModifiedBy>승훈 한</cp:lastModifiedBy>
  <cp:revision>32</cp:revision>
  <dcterms:created xsi:type="dcterms:W3CDTF">2019-11-10T14:12:00Z</dcterms:created>
  <dcterms:modified xsi:type="dcterms:W3CDTF">2019-11-11T12:52:00Z</dcterms:modified>
</cp:coreProperties>
</file>