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CDE1C" w14:textId="39A63839" w:rsidR="00F0099B" w:rsidRDefault="00DA5092">
      <w:r>
        <w:rPr>
          <w:noProof/>
        </w:rPr>
        <mc:AlternateContent>
          <mc:Choice Requires="wpc">
            <w:drawing>
              <wp:inline distT="0" distB="0" distL="0" distR="0" wp14:anchorId="38C7B5E1" wp14:editId="391F74D7">
                <wp:extent cx="5274310" cy="880110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327660" y="236220"/>
                            <a:ext cx="7620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630B5" w14:textId="419C69AE" w:rsidR="00DA5092" w:rsidRDefault="00DA5092" w:rsidP="00DA509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838200" y="1082040"/>
                            <a:ext cx="118110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05B73" w14:textId="5B5269C4" w:rsidR="00DA5092" w:rsidRDefault="00DA5092" w:rsidP="00DA50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存入账户信息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377440" y="228600"/>
                            <a:ext cx="1409700" cy="624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4AB79" w14:textId="007E5D69" w:rsidR="00DA5092" w:rsidRDefault="00DA5092" w:rsidP="00DA50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提示信息</w:t>
                              </w:r>
                              <w:r>
                                <w:rPr>
                                  <w:rFonts w:hint="eastAsia"/>
                                </w:rPr>
                                <w:t>，输入账户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决策 5"/>
                        <wps:cNvSpPr/>
                        <wps:spPr>
                          <a:xfrm>
                            <a:off x="3589020" y="1264920"/>
                            <a:ext cx="1607820" cy="7162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F75E6" w14:textId="065210C8" w:rsidR="00DA5092" w:rsidRDefault="00DA5092" w:rsidP="00DA50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有效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3611880" y="2575560"/>
                            <a:ext cx="1600200" cy="601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4DBDC" w14:textId="2A582A4D" w:rsidR="00DA5092" w:rsidRDefault="00DA5092" w:rsidP="00DA509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1216320" y="2545080"/>
                            <a:ext cx="1607820" cy="7162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77FF53" w14:textId="0637364F" w:rsidR="00DA5092" w:rsidRDefault="00DA5092" w:rsidP="00DA5092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正确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876300" y="3985260"/>
                            <a:ext cx="1661160" cy="6781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E98DC" w14:textId="73257ECC" w:rsidR="00DA5092" w:rsidRDefault="00DA5092" w:rsidP="00DA509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对相应账户进行业务办理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决策 10"/>
                        <wps:cNvSpPr/>
                        <wps:spPr>
                          <a:xfrm>
                            <a:off x="944880" y="5242560"/>
                            <a:ext cx="1531620" cy="6629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F3857" w14:textId="023012A3" w:rsidR="00DA5092" w:rsidRDefault="00DA5092" w:rsidP="00DA50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数据 11"/>
                        <wps:cNvSpPr/>
                        <wps:spPr>
                          <a:xfrm>
                            <a:off x="624840" y="6446520"/>
                            <a:ext cx="1798320" cy="8229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998D4A" w14:textId="3292FCF1" w:rsidR="00DA5092" w:rsidRDefault="00DA5092" w:rsidP="00DA50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提示框，如何操作下一步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708660" y="693420"/>
                            <a:ext cx="72009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连接符: 肘形 13"/>
                        <wps:cNvCnPr>
                          <a:stCxn id="4" idx="3"/>
                          <a:endCxn id="5" idx="0"/>
                        </wps:cNvCnPr>
                        <wps:spPr>
                          <a:xfrm>
                            <a:off x="3787140" y="541020"/>
                            <a:ext cx="605790" cy="7239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3" idx="0"/>
                          <a:endCxn id="4" idx="1"/>
                        </wps:cNvCnPr>
                        <wps:spPr>
                          <a:xfrm flipV="1">
                            <a:off x="1428750" y="541020"/>
                            <a:ext cx="948690" cy="54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6" idx="1"/>
                          <a:endCxn id="7" idx="3"/>
                        </wps:cNvCnPr>
                        <wps:spPr>
                          <a:xfrm flipH="1">
                            <a:off x="2824140" y="2876550"/>
                            <a:ext cx="787740" cy="26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1706880" y="4663440"/>
                            <a:ext cx="3810" cy="579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0" idx="2"/>
                          <a:endCxn id="11" idx="0"/>
                        </wps:cNvCnPr>
                        <wps:spPr>
                          <a:xfrm flipH="1">
                            <a:off x="1703832" y="5905500"/>
                            <a:ext cx="6858" cy="54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连接符: 肘形 20"/>
                        <wps:cNvCnPr>
                          <a:stCxn id="5" idx="1"/>
                          <a:endCxn id="4" idx="2"/>
                        </wps:cNvCnPr>
                        <wps:spPr>
                          <a:xfrm rot="10800000">
                            <a:off x="3082290" y="853440"/>
                            <a:ext cx="506730" cy="7696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4392930" y="1981200"/>
                            <a:ext cx="1905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连接符: 肘形 22"/>
                        <wps:cNvCnPr>
                          <a:stCxn id="7" idx="1"/>
                          <a:endCxn id="9" idx="1"/>
                        </wps:cNvCnPr>
                        <wps:spPr>
                          <a:xfrm rot="10800000" flipV="1">
                            <a:off x="876300" y="2903220"/>
                            <a:ext cx="340020" cy="1421130"/>
                          </a:xfrm>
                          <a:prstGeom prst="bentConnector3">
                            <a:avLst>
                              <a:gd name="adj1" fmla="val 2523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连接符: 肘形 23"/>
                        <wps:cNvCnPr>
                          <a:stCxn id="7" idx="2"/>
                          <a:endCxn id="24" idx="1"/>
                        </wps:cNvCnPr>
                        <wps:spPr>
                          <a:xfrm rot="16200000" flipH="1">
                            <a:off x="2179785" y="3101805"/>
                            <a:ext cx="358140" cy="677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流程图: 决策 24"/>
                        <wps:cNvSpPr/>
                        <wps:spPr>
                          <a:xfrm>
                            <a:off x="2697480" y="3345180"/>
                            <a:ext cx="1394460" cy="5486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B1EB20" w14:textId="4F56B34A" w:rsidR="00DA5092" w:rsidRDefault="00DA5092" w:rsidP="00DA50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错三次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连接符: 肘形 25"/>
                        <wps:cNvCnPr>
                          <a:stCxn id="24" idx="3"/>
                          <a:endCxn id="6" idx="2"/>
                        </wps:cNvCnPr>
                        <wps:spPr>
                          <a:xfrm flipV="1">
                            <a:off x="4091940" y="3177540"/>
                            <a:ext cx="320040" cy="4419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: 圆角 26"/>
                        <wps:cNvSpPr/>
                        <wps:spPr>
                          <a:xfrm>
                            <a:off x="4290060" y="4038600"/>
                            <a:ext cx="82296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A7DE2E" w14:textId="179A3CF6" w:rsidR="00DA5092" w:rsidRDefault="00DA5092" w:rsidP="00DA509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连接符: 肘形 27"/>
                        <wps:cNvCnPr>
                          <a:stCxn id="24" idx="2"/>
                          <a:endCxn id="26" idx="1"/>
                        </wps:cNvCnPr>
                        <wps:spPr>
                          <a:xfrm rot="16200000" flipH="1">
                            <a:off x="3655695" y="3632835"/>
                            <a:ext cx="373380" cy="8953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连接符: 肘形 28"/>
                        <wps:cNvCnPr>
                          <a:stCxn id="10" idx="3"/>
                          <a:endCxn id="26" idx="2"/>
                        </wps:cNvCnPr>
                        <wps:spPr>
                          <a:xfrm flipV="1">
                            <a:off x="2476500" y="4495800"/>
                            <a:ext cx="2225040" cy="10782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连接符: 肘形 29"/>
                        <wps:cNvCnPr>
                          <a:stCxn id="11" idx="2"/>
                          <a:endCxn id="10" idx="1"/>
                        </wps:cNvCnPr>
                        <wps:spPr>
                          <a:xfrm rot="10800000" flipH="1">
                            <a:off x="804672" y="5574030"/>
                            <a:ext cx="140208" cy="1283970"/>
                          </a:xfrm>
                          <a:prstGeom prst="bentConnector3">
                            <a:avLst>
                              <a:gd name="adj1" fmla="val -2913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C7B5E1" id="画布 1" o:spid="_x0000_s1026" editas="canvas" style="width:415.3pt;height:693pt;mso-position-horizontal-relative:char;mso-position-vertical-relative:line" coordsize="52743,8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8011;visibility:visible;mso-wrap-style:square" filled="t">
                  <v:fill o:detectmouseclick="t"/>
                  <v:path o:connecttype="none"/>
                </v:shape>
                <v:roundrect id="矩形: 圆角 2" o:spid="_x0000_s1028" style="position:absolute;left:3276;top:2362;width:762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72630B5" w14:textId="419C69AE" w:rsidR="00DA5092" w:rsidRDefault="00DA5092" w:rsidP="00DA509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egin</w:t>
                        </w:r>
                      </w:p>
                    </w:txbxContent>
                  </v:textbox>
                </v:roundrect>
                <v:rect id="矩形 3" o:spid="_x0000_s1029" style="position:absolute;left:8382;top:10820;width:11811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17605B73" w14:textId="5B5269C4" w:rsidR="00DA5092" w:rsidRDefault="00DA5092" w:rsidP="00DA509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存入账户信息</w:t>
                        </w:r>
                      </w:p>
                    </w:txbxContent>
                  </v:textbox>
                </v:rect>
                <v:rect id="矩形 4" o:spid="_x0000_s1030" style="position:absolute;left:23774;top:2286;width:14097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5CA4AB79" w14:textId="007E5D69" w:rsidR="00DA5092" w:rsidRDefault="00DA5092" w:rsidP="00DA509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提示信息</w:t>
                        </w:r>
                        <w:r>
                          <w:rPr>
                            <w:rFonts w:hint="eastAsia"/>
                          </w:rPr>
                          <w:t>，输入账户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5" o:spid="_x0000_s1031" type="#_x0000_t110" style="position:absolute;left:35890;top:12649;width:16078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" fillcolor="#4472c4 [3204]" strokecolor="#1f3763 [1604]" strokeweight="1pt">
                  <v:textbox>
                    <w:txbxContent>
                      <w:p w14:paraId="1ECF75E6" w14:textId="065210C8" w:rsidR="00DA5092" w:rsidRDefault="00DA5092" w:rsidP="00DA509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有效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6" o:spid="_x0000_s1032" type="#_x0000_t109" style="position:absolute;left:36118;top:25755;width:16002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4472c4 [3204]" strokecolor="#1f3763 [1604]" strokeweight="1pt">
                  <v:textbox>
                    <w:txbxContent>
                      <w:p w14:paraId="1124DBDC" w14:textId="2A582A4D" w:rsidR="00DA5092" w:rsidRDefault="00DA5092" w:rsidP="00DA509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输入密码</w:t>
                        </w:r>
                      </w:p>
                    </w:txbxContent>
                  </v:textbox>
                </v:shape>
                <v:shape id="流程图: 决策 7" o:spid="_x0000_s1033" type="#_x0000_t110" style="position:absolute;left:12163;top:25450;width:16078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" fillcolor="#4472c4 [3204]" strokecolor="#1f3763 [1604]" strokeweight="1pt">
                  <v:textbox>
                    <w:txbxContent>
                      <w:p w14:paraId="7577FF53" w14:textId="0637364F" w:rsidR="00DA5092" w:rsidRDefault="00DA5092" w:rsidP="00DA5092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正确</w:t>
                        </w:r>
                      </w:p>
                    </w:txbxContent>
                  </v:textbox>
                </v:shape>
                <v:shape id="流程图: 过程 9" o:spid="_x0000_s1034" type="#_x0000_t109" style="position:absolute;left:8763;top:39852;width:16611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<v:textbox>
                    <w:txbxContent>
                      <w:p w14:paraId="205E98DC" w14:textId="73257ECC" w:rsidR="00DA5092" w:rsidRDefault="00DA5092" w:rsidP="00DA509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对相应账户进行业务办理</w:t>
                        </w:r>
                      </w:p>
                    </w:txbxContent>
                  </v:textbox>
                </v:shape>
                <v:shape id="流程图: 决策 10" o:spid="_x0000_s1035" type="#_x0000_t110" style="position:absolute;left:9448;top:52425;width:15317;height:6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" fillcolor="#4472c4 [3204]" strokecolor="#1f3763 [1604]" strokeweight="1pt">
                  <v:textbox>
                    <w:txbxContent>
                      <w:p w14:paraId="661F3857" w14:textId="023012A3" w:rsidR="00DA5092" w:rsidRDefault="00DA5092" w:rsidP="00DA509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退出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11" o:spid="_x0000_s1036" type="#_x0000_t111" style="position:absolute;left:6248;top:64465;width:17983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" fillcolor="#4472c4 [3204]" strokecolor="#1f3763 [1604]" strokeweight="1pt">
                  <v:textbox>
                    <w:txbxContent>
                      <w:p w14:paraId="5F998D4A" w14:textId="3292FCF1" w:rsidR="00DA5092" w:rsidRDefault="00DA5092" w:rsidP="00DA509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提示框，如何操作下一步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7" type="#_x0000_t32" style="position:absolute;left:7086;top:6934;width:7201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3" o:spid="_x0000_s1038" type="#_x0000_t33" style="position:absolute;left:37871;top:5410;width:6058;height:7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" strokecolor="#4472c4 [3204]" strokeweight=".5pt">
                  <v:stroke endarrow="block"/>
                </v:shape>
                <v:shape id="直接箭头连接符 14" o:spid="_x0000_s1039" type="#_x0000_t32" style="position:absolute;left:14287;top:5410;width:9487;height:5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0" type="#_x0000_t32" style="position:absolute;left:28241;top:28765;width:7877;height: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8" o:spid="_x0000_s1041" type="#_x0000_t32" style="position:absolute;left:17068;top:46634;width:38;height:5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9" o:spid="_x0000_s1042" type="#_x0000_t32" style="position:absolute;left:17038;top:59055;width:68;height:5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连接符: 肘形 20" o:spid="_x0000_s1043" type="#_x0000_t33" style="position:absolute;left:30822;top:8534;width:5068;height:769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" strokecolor="#4472c4 [3204]" strokeweight=".5pt">
                  <v:stroke endarrow="block"/>
                </v:shape>
                <v:shape id="直接箭头连接符 21" o:spid="_x0000_s1044" type="#_x0000_t32" style="position:absolute;left:43929;top:19812;width:190;height:5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2" o:spid="_x0000_s1045" type="#_x0000_t34" style="position:absolute;left:8763;top:29032;width:3400;height:1421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" adj="54516" strokecolor="#4472c4 [3204]" strokeweight=".5pt">
                  <v:stroke endarrow="block"/>
                </v:shape>
                <v:shape id="连接符: 肘形 23" o:spid="_x0000_s1046" type="#_x0000_t33" style="position:absolute;left:21797;top:31018;width:3582;height:67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" strokecolor="#4472c4 [3204]" strokeweight=".5pt">
                  <v:stroke endarrow="block"/>
                </v:shape>
                <v:shape id="流程图: 决策 24" o:spid="_x0000_s1047" type="#_x0000_t110" style="position:absolute;left:26974;top:33451;width:13945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" fillcolor="#4472c4 [3204]" strokecolor="#1f3763 [1604]" strokeweight="1pt">
                  <v:textbox>
                    <w:txbxContent>
                      <w:p w14:paraId="11B1EB20" w14:textId="4F56B34A" w:rsidR="00DA5092" w:rsidRDefault="00DA5092" w:rsidP="00DA509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错三次</w:t>
                        </w:r>
                      </w:p>
                    </w:txbxContent>
                  </v:textbox>
                </v:shape>
                <v:shape id="连接符: 肘形 25" o:spid="_x0000_s1048" type="#_x0000_t33" style="position:absolute;left:40919;top:31775;width:3200;height:44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" strokecolor="#4472c4 [3204]" strokeweight=".5pt">
                  <v:stroke endarrow="block"/>
                </v:shape>
                <v:roundrect id="矩形: 圆角 26" o:spid="_x0000_s1049" style="position:absolute;left:42900;top:40386;width:8230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A7DE2E" w14:textId="179A3CF6" w:rsidR="00DA5092" w:rsidRDefault="00DA5092" w:rsidP="00DA509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连接符: 肘形 27" o:spid="_x0000_s1050" type="#_x0000_t33" style="position:absolute;left:36557;top:36328;width:3734;height:89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" strokecolor="#4472c4 [3204]" strokeweight=".5pt">
                  <v:stroke endarrow="block"/>
                </v:shape>
                <v:shape id="连接符: 肘形 28" o:spid="_x0000_s1051" type="#_x0000_t33" style="position:absolute;left:24765;top:44958;width:22250;height:107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" strokecolor="#4472c4 [3204]" strokeweight=".5pt">
                  <v:stroke endarrow="block"/>
                </v:shape>
                <v:shape id="连接符: 肘形 29" o:spid="_x0000_s1052" type="#_x0000_t34" style="position:absolute;left:8046;top:55740;width:1402;height:1284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" adj="-62922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F00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92"/>
    <w:rsid w:val="00CC640B"/>
    <w:rsid w:val="00DA5092"/>
    <w:rsid w:val="00F0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B7DF"/>
  <w15:chartTrackingRefBased/>
  <w15:docId w15:val="{9999A2E4-C0AB-428E-B068-7EDA972F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得你所爱</dc:creator>
  <cp:keywords/>
  <dc:description/>
  <cp:lastModifiedBy>得你所爱</cp:lastModifiedBy>
  <cp:revision>1</cp:revision>
  <dcterms:created xsi:type="dcterms:W3CDTF">2020-07-12T04:04:00Z</dcterms:created>
  <dcterms:modified xsi:type="dcterms:W3CDTF">2020-07-12T04:18:00Z</dcterms:modified>
</cp:coreProperties>
</file>