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45853" w14:textId="5D96D052" w:rsidR="00A36A56" w:rsidRDefault="00B33EFE">
      <w:pPr>
        <w:rPr>
          <w:rFonts w:ascii="Times New Roman" w:hAnsi="Times New Roman" w:cs="Times New Roman"/>
          <w:sz w:val="28"/>
          <w:szCs w:val="28"/>
        </w:rPr>
      </w:pPr>
      <w:r>
        <w:rPr>
          <w:rFonts w:ascii="Times New Roman" w:hAnsi="Times New Roman" w:cs="Times New Roman"/>
          <w:sz w:val="28"/>
          <w:szCs w:val="28"/>
        </w:rPr>
        <w:t xml:space="preserve">           Spendwise Important Points</w:t>
      </w:r>
    </w:p>
    <w:p w14:paraId="35FB44EA" w14:textId="77777777" w:rsidR="00B33EFE" w:rsidRDefault="00B33EFE">
      <w:pPr>
        <w:rPr>
          <w:rFonts w:ascii="Times New Roman" w:hAnsi="Times New Roman" w:cs="Times New Roman"/>
          <w:sz w:val="28"/>
          <w:szCs w:val="28"/>
        </w:rPr>
      </w:pPr>
    </w:p>
    <w:p w14:paraId="3577D768" w14:textId="62661326" w:rsidR="00B33EFE" w:rsidRDefault="00B33EFE">
      <w:pPr>
        <w:rPr>
          <w:rFonts w:ascii="Times New Roman" w:hAnsi="Times New Roman" w:cs="Times New Roman"/>
          <w:sz w:val="28"/>
          <w:szCs w:val="28"/>
        </w:rPr>
      </w:pPr>
      <w:r w:rsidRPr="00B33EFE">
        <w:rPr>
          <w:rFonts w:ascii="Times New Roman" w:hAnsi="Times New Roman" w:cs="Times New Roman"/>
          <w:sz w:val="28"/>
          <w:szCs w:val="28"/>
        </w:rPr>
        <w:t>Why do we need cookies?</w:t>
      </w:r>
    </w:p>
    <w:p w14:paraId="1C08A57C"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Problem:</w:t>
      </w:r>
    </w:p>
    <w:p w14:paraId="12C1470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middleware.ts runs on the SERVER</w:t>
      </w:r>
    </w:p>
    <w:p w14:paraId="1BCE041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localStorage exists only in the BROWSER</w:t>
      </w:r>
    </w:p>
    <w:p w14:paraId="497F1967"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Server cannot read localStorage!</w:t>
      </w:r>
    </w:p>
    <w:p w14:paraId="2BFE6FB8" w14:textId="77777777" w:rsidR="00B33EFE" w:rsidRPr="00B33EFE" w:rsidRDefault="00B33EFE" w:rsidP="00B33EFE">
      <w:pPr>
        <w:rPr>
          <w:rFonts w:ascii="Times New Roman" w:hAnsi="Times New Roman" w:cs="Times New Roman"/>
          <w:sz w:val="28"/>
          <w:szCs w:val="28"/>
        </w:rPr>
      </w:pPr>
    </w:p>
    <w:p w14:paraId="5B109D84"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Solution:</w:t>
      </w:r>
    </w:p>
    <w:p w14:paraId="2777A938"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Save token in BOTH localStorage AND cookie</w:t>
      </w:r>
    </w:p>
    <w:p w14:paraId="34A3A22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Browser sends cookie automatically with every request</w:t>
      </w:r>
    </w:p>
    <w:p w14:paraId="208A3553" w14:textId="1D00954F" w:rsidR="00B33EFE" w:rsidRDefault="00B33EFE" w:rsidP="00B33EFE">
      <w:pPr>
        <w:rPr>
          <w:rFonts w:ascii="Segoe UI Emoji" w:hAnsi="Segoe UI Emoji" w:cs="Segoe UI Emoji"/>
          <w:sz w:val="28"/>
          <w:szCs w:val="28"/>
        </w:rPr>
      </w:pPr>
      <w:r w:rsidRPr="00B33EFE">
        <w:rPr>
          <w:rFonts w:ascii="Times New Roman" w:hAnsi="Times New Roman" w:cs="Times New Roman"/>
          <w:sz w:val="28"/>
          <w:szCs w:val="28"/>
        </w:rPr>
        <w:t xml:space="preserve">  Middleware on server can read the cookie </w:t>
      </w:r>
    </w:p>
    <w:p w14:paraId="7928A9E6" w14:textId="77777777" w:rsidR="00B33EFE" w:rsidRDefault="00B33EFE" w:rsidP="00B33EFE">
      <w:pPr>
        <w:rPr>
          <w:rFonts w:ascii="Segoe UI Emoji" w:hAnsi="Segoe UI Emoji" w:cs="Segoe UI Emoji"/>
          <w:sz w:val="28"/>
          <w:szCs w:val="28"/>
        </w:rPr>
      </w:pPr>
    </w:p>
    <w:p w14:paraId="5B519C5B"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Login happens</w:t>
      </w:r>
    </w:p>
    <w:p w14:paraId="64E8425F"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3D472542"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Save token to localStorage  ← for browser JS (Axios interceptor)</w:t>
      </w:r>
    </w:p>
    <w:p w14:paraId="6D6D1A48"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Save token to cookie        ← for server (middleware route protection)</w:t>
      </w:r>
    </w:p>
    <w:p w14:paraId="0D963D09"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57B045EE"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User visits /dashboard</w:t>
      </w:r>
    </w:p>
    <w:p w14:paraId="20779620"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26C71B39"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middleware.ts runs on server</w:t>
      </w:r>
    </w:p>
    <w:p w14:paraId="3F6C2C21"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44ACA5AC" w14:textId="10106EA0" w:rsid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Reads cookie → token exists → allow access </w:t>
      </w:r>
    </w:p>
    <w:p w14:paraId="5F3D20CC" w14:textId="77777777" w:rsidR="00323AA4" w:rsidRDefault="00323AA4" w:rsidP="00B33EFE">
      <w:pPr>
        <w:rPr>
          <w:rFonts w:ascii="Times New Roman" w:hAnsi="Times New Roman" w:cs="Times New Roman"/>
          <w:sz w:val="28"/>
          <w:szCs w:val="28"/>
        </w:rPr>
      </w:pPr>
    </w:p>
    <w:p w14:paraId="58469D9E" w14:textId="77777777" w:rsidR="00323AA4" w:rsidRPr="00323AA4" w:rsidRDefault="00323AA4" w:rsidP="00323AA4">
      <w:pPr>
        <w:rPr>
          <w:rFonts w:ascii="Times New Roman" w:hAnsi="Times New Roman" w:cs="Times New Roman"/>
          <w:b/>
          <w:bCs/>
          <w:sz w:val="28"/>
          <w:szCs w:val="28"/>
        </w:rPr>
      </w:pPr>
      <w:r w:rsidRPr="00323AA4">
        <w:rPr>
          <w:rFonts w:ascii="Times New Roman" w:hAnsi="Times New Roman" w:cs="Times New Roman"/>
          <w:b/>
          <w:bCs/>
          <w:sz w:val="28"/>
          <w:szCs w:val="28"/>
        </w:rPr>
        <w:lastRenderedPageBreak/>
        <w:t>Where cookies are created in our project</w:t>
      </w:r>
    </w:p>
    <w:p w14:paraId="2819999B" w14:textId="77777777" w:rsidR="00323AA4" w:rsidRPr="00323AA4" w:rsidRDefault="00323AA4" w:rsidP="00323AA4">
      <w:pPr>
        <w:rPr>
          <w:rFonts w:ascii="Times New Roman" w:hAnsi="Times New Roman" w:cs="Times New Roman"/>
          <w:sz w:val="28"/>
          <w:szCs w:val="28"/>
        </w:rPr>
      </w:pPr>
      <w:r w:rsidRPr="00323AA4">
        <w:rPr>
          <w:rFonts w:ascii="Times New Roman" w:hAnsi="Times New Roman" w:cs="Times New Roman"/>
          <w:sz w:val="28"/>
          <w:szCs w:val="28"/>
        </w:rPr>
        <w:t>We already wrote the cookie helpers in useAuthStore.ts. But let me make sure they are correctly implemented. Open apps/web/store/useAuthStore.ts and verify these two helper functions exist at the top:</w:t>
      </w:r>
    </w:p>
    <w:p w14:paraId="2D0B3220" w14:textId="77777777"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After login:</w:t>
      </w:r>
    </w:p>
    <w:p w14:paraId="218EBCE2" w14:textId="0DB099A2"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7BF0F9F9" w14:textId="3B9AA2B0"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localStorage['spendwise_token'] = "eyJ..."     </w:t>
      </w:r>
    </w:p>
    <w:p w14:paraId="66B2B76C" w14:textId="36601C2B"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Used by: Axios interceptor (api.ts)          </w:t>
      </w:r>
    </w:p>
    <w:p w14:paraId="71338EB6" w14:textId="20257C7C"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Attaches to every API request automatically  </w:t>
      </w:r>
    </w:p>
    <w:p w14:paraId="61F6CC35" w14:textId="4B028AFB"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54050344" w14:textId="77777777" w:rsidR="00807603" w:rsidRPr="00807603" w:rsidRDefault="00807603" w:rsidP="00807603">
      <w:pPr>
        <w:rPr>
          <w:rFonts w:ascii="Times New Roman" w:hAnsi="Times New Roman" w:cs="Times New Roman"/>
          <w:sz w:val="28"/>
          <w:szCs w:val="28"/>
        </w:rPr>
      </w:pPr>
    </w:p>
    <w:p w14:paraId="5F5B24C3" w14:textId="232CEDEE"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469E3D9B" w14:textId="44E9F831"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Cookie['spendwise_token'] = "eyJ..."           </w:t>
      </w:r>
    </w:p>
    <w:p w14:paraId="3FAE4B4F" w14:textId="5EE35A92"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Used by: middleware.ts                       </w:t>
      </w:r>
    </w:p>
    <w:p w14:paraId="1C8BF409" w14:textId="53168D05"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Protects /dashboard, /expenses etc.          </w:t>
      </w:r>
    </w:p>
    <w:p w14:paraId="401DCB0C" w14:textId="52CE06DC"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520353AA" w14:textId="77777777" w:rsidR="00807603" w:rsidRPr="00807603" w:rsidRDefault="00807603" w:rsidP="00807603">
      <w:pPr>
        <w:rPr>
          <w:rFonts w:ascii="Times New Roman" w:hAnsi="Times New Roman" w:cs="Times New Roman"/>
          <w:sz w:val="28"/>
          <w:szCs w:val="28"/>
        </w:rPr>
      </w:pPr>
    </w:p>
    <w:p w14:paraId="64AD8576" w14:textId="77777777"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After logout:</w:t>
      </w:r>
    </w:p>
    <w:p w14:paraId="37E987BD" w14:textId="6FE5DE80" w:rsidR="00323AA4"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Both are deleted → user is completely signed out</w:t>
      </w:r>
    </w:p>
    <w:p w14:paraId="0F63CA42" w14:textId="77777777" w:rsidR="00B22402" w:rsidRDefault="00B22402" w:rsidP="00807603">
      <w:pPr>
        <w:rPr>
          <w:rFonts w:ascii="Times New Roman" w:hAnsi="Times New Roman" w:cs="Times New Roman"/>
          <w:sz w:val="28"/>
          <w:szCs w:val="28"/>
        </w:rPr>
      </w:pPr>
    </w:p>
    <w:p w14:paraId="465AD03E" w14:textId="6EE39815" w:rsidR="00B22402" w:rsidRDefault="00B22402" w:rsidP="00807603">
      <w:pPr>
        <w:rPr>
          <w:rFonts w:ascii="Times New Roman" w:hAnsi="Times New Roman" w:cs="Times New Roman"/>
          <w:sz w:val="28"/>
          <w:szCs w:val="28"/>
        </w:rPr>
      </w:pPr>
      <w:r w:rsidRPr="00B22402">
        <w:rPr>
          <w:rFonts w:ascii="Times New Roman" w:hAnsi="Times New Roman" w:cs="Times New Roman"/>
          <w:sz w:val="28"/>
          <w:szCs w:val="28"/>
        </w:rPr>
        <w:t>Why put API calls in a hook instead of directly in the page? Because the page component stays clean and readable. The hook handles loading, error, and data state in one place. Multiple components can reuse the same hook.</w:t>
      </w:r>
    </w:p>
    <w:p w14:paraId="53E920C2" w14:textId="77777777" w:rsidR="001C0106" w:rsidRDefault="001C0106" w:rsidP="00807603">
      <w:pPr>
        <w:rPr>
          <w:rFonts w:ascii="Times New Roman" w:hAnsi="Times New Roman" w:cs="Times New Roman"/>
          <w:sz w:val="28"/>
          <w:szCs w:val="28"/>
        </w:rPr>
      </w:pPr>
    </w:p>
    <w:p w14:paraId="120E4534" w14:textId="4305665D" w:rsidR="001C0106" w:rsidRDefault="001C0106" w:rsidP="00807603">
      <w:pPr>
        <w:rPr>
          <w:rFonts w:ascii="Times New Roman" w:hAnsi="Times New Roman" w:cs="Times New Roman"/>
          <w:sz w:val="28"/>
          <w:szCs w:val="28"/>
        </w:rPr>
      </w:pPr>
      <w:r>
        <w:rPr>
          <w:noProof/>
        </w:rPr>
        <w:lastRenderedPageBreak/>
        <w:drawing>
          <wp:inline distT="0" distB="0" distL="0" distR="0" wp14:anchorId="4134CD0F" wp14:editId="1A2DFF60">
            <wp:extent cx="5943600" cy="3356610"/>
            <wp:effectExtent l="0" t="0" r="0" b="0"/>
            <wp:docPr id="10086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9141" name=""/>
                    <pic:cNvPicPr/>
                  </pic:nvPicPr>
                  <pic:blipFill>
                    <a:blip r:embed="rId4"/>
                    <a:stretch>
                      <a:fillRect/>
                    </a:stretch>
                  </pic:blipFill>
                  <pic:spPr>
                    <a:xfrm>
                      <a:off x="0" y="0"/>
                      <a:ext cx="5943600" cy="3356610"/>
                    </a:xfrm>
                    <a:prstGeom prst="rect">
                      <a:avLst/>
                    </a:prstGeom>
                  </pic:spPr>
                </pic:pic>
              </a:graphicData>
            </a:graphic>
          </wp:inline>
        </w:drawing>
      </w:r>
    </w:p>
    <w:p w14:paraId="7FF751D6" w14:textId="77777777" w:rsidR="00A31351" w:rsidRDefault="00A31351" w:rsidP="00807603">
      <w:pPr>
        <w:rPr>
          <w:rFonts w:ascii="Times New Roman" w:hAnsi="Times New Roman" w:cs="Times New Roman"/>
          <w:sz w:val="28"/>
          <w:szCs w:val="28"/>
        </w:rPr>
      </w:pPr>
    </w:p>
    <w:p w14:paraId="29850213" w14:textId="3253AD73" w:rsidR="00A31351" w:rsidRDefault="006B35DE" w:rsidP="00807603">
      <w:pPr>
        <w:rPr>
          <w:rFonts w:ascii="Times New Roman" w:hAnsi="Times New Roman" w:cs="Times New Roman"/>
          <w:sz w:val="28"/>
          <w:szCs w:val="28"/>
        </w:rPr>
      </w:pPr>
      <w:r>
        <w:rPr>
          <w:rFonts w:ascii="Times New Roman" w:hAnsi="Times New Roman" w:cs="Times New Roman"/>
          <w:sz w:val="28"/>
          <w:szCs w:val="28"/>
        </w:rPr>
        <w:t xml:space="preserve">Gemini API Key = </w:t>
      </w:r>
      <w:r w:rsidRPr="006B35DE">
        <w:rPr>
          <w:rFonts w:ascii="Times New Roman" w:hAnsi="Times New Roman" w:cs="Times New Roman"/>
          <w:sz w:val="28"/>
          <w:szCs w:val="28"/>
        </w:rPr>
        <w:t>AQ.Ab8RN6JtLpHr-X399xMdltMeKN98-xivIbtH6waSS6Jb4CRDzA</w:t>
      </w:r>
    </w:p>
    <w:p w14:paraId="0ED4CAC7" w14:textId="77777777" w:rsidR="00732D83" w:rsidRDefault="00732D83" w:rsidP="00807603">
      <w:pPr>
        <w:rPr>
          <w:rFonts w:ascii="Times New Roman" w:hAnsi="Times New Roman" w:cs="Times New Roman"/>
          <w:sz w:val="28"/>
          <w:szCs w:val="28"/>
        </w:rPr>
      </w:pPr>
    </w:p>
    <w:p w14:paraId="3EDF931C" w14:textId="77777777" w:rsidR="00732D83" w:rsidRDefault="00732D83" w:rsidP="00807603">
      <w:pPr>
        <w:rPr>
          <w:rFonts w:ascii="Times New Roman" w:hAnsi="Times New Roman" w:cs="Times New Roman"/>
          <w:sz w:val="28"/>
          <w:szCs w:val="28"/>
        </w:rPr>
      </w:pPr>
    </w:p>
    <w:p w14:paraId="0EC2522D" w14:textId="316E22E9" w:rsidR="00732D83" w:rsidRDefault="00732D83" w:rsidP="00807603">
      <w:pPr>
        <w:rPr>
          <w:rFonts w:ascii="Times New Roman" w:hAnsi="Times New Roman" w:cs="Times New Roman"/>
          <w:sz w:val="28"/>
          <w:szCs w:val="28"/>
        </w:rPr>
      </w:pPr>
      <w:r>
        <w:rPr>
          <w:rFonts w:ascii="Times New Roman" w:hAnsi="Times New Roman" w:cs="Times New Roman"/>
          <w:sz w:val="28"/>
          <w:szCs w:val="28"/>
        </w:rPr>
        <w:t>Claude api key= ‘</w:t>
      </w:r>
      <w:r w:rsidRPr="00732D83">
        <w:rPr>
          <w:rFonts w:ascii="Times New Roman" w:hAnsi="Times New Roman" w:cs="Times New Roman"/>
          <w:sz w:val="28"/>
          <w:szCs w:val="28"/>
        </w:rPr>
        <w:t>sk-9fb5a0dea035427c9f362adcf1ed5187</w:t>
      </w:r>
      <w:r>
        <w:rPr>
          <w:rFonts w:ascii="Times New Roman" w:hAnsi="Times New Roman" w:cs="Times New Roman"/>
          <w:sz w:val="28"/>
          <w:szCs w:val="28"/>
        </w:rPr>
        <w:t>’</w:t>
      </w:r>
    </w:p>
    <w:p w14:paraId="06D6601A" w14:textId="77777777" w:rsidR="00FB63DE" w:rsidRDefault="00FB63DE" w:rsidP="00807603">
      <w:pPr>
        <w:rPr>
          <w:rFonts w:ascii="Times New Roman" w:hAnsi="Times New Roman" w:cs="Times New Roman"/>
          <w:sz w:val="28"/>
          <w:szCs w:val="28"/>
        </w:rPr>
      </w:pPr>
    </w:p>
    <w:p w14:paraId="275265EE" w14:textId="0C930FC8" w:rsidR="00FB63DE" w:rsidRDefault="000C772A" w:rsidP="00807603">
      <w:pPr>
        <w:rPr>
          <w:rFonts w:ascii="Times New Roman" w:hAnsi="Times New Roman" w:cs="Times New Roman"/>
          <w:sz w:val="28"/>
          <w:szCs w:val="28"/>
        </w:rPr>
      </w:pPr>
      <w:r>
        <w:rPr>
          <w:noProof/>
        </w:rPr>
        <w:drawing>
          <wp:inline distT="0" distB="0" distL="0" distR="0" wp14:anchorId="00D1268E" wp14:editId="72C0C038">
            <wp:extent cx="5534025" cy="1905000"/>
            <wp:effectExtent l="0" t="0" r="9525" b="0"/>
            <wp:docPr id="1978391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391525" name=""/>
                    <pic:cNvPicPr/>
                  </pic:nvPicPr>
                  <pic:blipFill>
                    <a:blip r:embed="rId5"/>
                    <a:stretch>
                      <a:fillRect/>
                    </a:stretch>
                  </pic:blipFill>
                  <pic:spPr>
                    <a:xfrm>
                      <a:off x="0" y="0"/>
                      <a:ext cx="5534025" cy="1905000"/>
                    </a:xfrm>
                    <a:prstGeom prst="rect">
                      <a:avLst/>
                    </a:prstGeom>
                  </pic:spPr>
                </pic:pic>
              </a:graphicData>
            </a:graphic>
          </wp:inline>
        </w:drawing>
      </w:r>
    </w:p>
    <w:p w14:paraId="3EBCF599" w14:textId="77777777" w:rsidR="001248D7" w:rsidRDefault="001248D7" w:rsidP="00807603">
      <w:pPr>
        <w:rPr>
          <w:rFonts w:ascii="Times New Roman" w:hAnsi="Times New Roman" w:cs="Times New Roman"/>
          <w:sz w:val="28"/>
          <w:szCs w:val="28"/>
        </w:rPr>
      </w:pPr>
    </w:p>
    <w:p w14:paraId="54179216" w14:textId="6C09397E" w:rsidR="001248D7" w:rsidRPr="00B33EFE" w:rsidRDefault="001248D7" w:rsidP="00807603">
      <w:pPr>
        <w:rPr>
          <w:rFonts w:ascii="Times New Roman" w:hAnsi="Times New Roman" w:cs="Times New Roman"/>
          <w:sz w:val="28"/>
          <w:szCs w:val="28"/>
        </w:rPr>
      </w:pPr>
      <w:r>
        <w:rPr>
          <w:noProof/>
        </w:rPr>
        <w:lastRenderedPageBreak/>
        <w:drawing>
          <wp:inline distT="0" distB="0" distL="0" distR="0" wp14:anchorId="38EF8DE9" wp14:editId="3963568B">
            <wp:extent cx="5943600" cy="2239645"/>
            <wp:effectExtent l="0" t="0" r="0" b="8255"/>
            <wp:docPr id="230497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97216" name=""/>
                    <pic:cNvPicPr/>
                  </pic:nvPicPr>
                  <pic:blipFill>
                    <a:blip r:embed="rId6"/>
                    <a:stretch>
                      <a:fillRect/>
                    </a:stretch>
                  </pic:blipFill>
                  <pic:spPr>
                    <a:xfrm>
                      <a:off x="0" y="0"/>
                      <a:ext cx="5943600" cy="2239645"/>
                    </a:xfrm>
                    <a:prstGeom prst="rect">
                      <a:avLst/>
                    </a:prstGeom>
                  </pic:spPr>
                </pic:pic>
              </a:graphicData>
            </a:graphic>
          </wp:inline>
        </w:drawing>
      </w:r>
    </w:p>
    <w:sectPr w:rsidR="001248D7" w:rsidRPr="00B33EF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EFE"/>
    <w:rsid w:val="000C772A"/>
    <w:rsid w:val="001248D7"/>
    <w:rsid w:val="001C0106"/>
    <w:rsid w:val="002201B9"/>
    <w:rsid w:val="00323AA4"/>
    <w:rsid w:val="00525D54"/>
    <w:rsid w:val="00537606"/>
    <w:rsid w:val="006B35DE"/>
    <w:rsid w:val="00732D83"/>
    <w:rsid w:val="00747223"/>
    <w:rsid w:val="00807603"/>
    <w:rsid w:val="00811836"/>
    <w:rsid w:val="00975730"/>
    <w:rsid w:val="00A31351"/>
    <w:rsid w:val="00A36A56"/>
    <w:rsid w:val="00B22402"/>
    <w:rsid w:val="00B33EFE"/>
    <w:rsid w:val="00EA70BF"/>
    <w:rsid w:val="00F83817"/>
    <w:rsid w:val="00F94B78"/>
    <w:rsid w:val="00FB63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95BA5"/>
  <w15:chartTrackingRefBased/>
  <w15:docId w15:val="{7D9F4B83-FCD3-4AC7-BABC-A40C3A6435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3E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33E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33E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33E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33E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33E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3E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3E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3E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3E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33E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33E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33E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33E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33E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3E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3E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3EFE"/>
    <w:rPr>
      <w:rFonts w:eastAsiaTheme="majorEastAsia" w:cstheme="majorBidi"/>
      <w:color w:val="272727" w:themeColor="text1" w:themeTint="D8"/>
    </w:rPr>
  </w:style>
  <w:style w:type="paragraph" w:styleId="Title">
    <w:name w:val="Title"/>
    <w:basedOn w:val="Normal"/>
    <w:next w:val="Normal"/>
    <w:link w:val="TitleChar"/>
    <w:uiPriority w:val="10"/>
    <w:qFormat/>
    <w:rsid w:val="00B33E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E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3E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3E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3EFE"/>
    <w:pPr>
      <w:spacing w:before="160"/>
      <w:jc w:val="center"/>
    </w:pPr>
    <w:rPr>
      <w:i/>
      <w:iCs/>
      <w:color w:val="404040" w:themeColor="text1" w:themeTint="BF"/>
    </w:rPr>
  </w:style>
  <w:style w:type="character" w:customStyle="1" w:styleId="QuoteChar">
    <w:name w:val="Quote Char"/>
    <w:basedOn w:val="DefaultParagraphFont"/>
    <w:link w:val="Quote"/>
    <w:uiPriority w:val="29"/>
    <w:rsid w:val="00B33EFE"/>
    <w:rPr>
      <w:i/>
      <w:iCs/>
      <w:color w:val="404040" w:themeColor="text1" w:themeTint="BF"/>
    </w:rPr>
  </w:style>
  <w:style w:type="paragraph" w:styleId="ListParagraph">
    <w:name w:val="List Paragraph"/>
    <w:basedOn w:val="Normal"/>
    <w:uiPriority w:val="34"/>
    <w:qFormat/>
    <w:rsid w:val="00B33EFE"/>
    <w:pPr>
      <w:ind w:left="720"/>
      <w:contextualSpacing/>
    </w:pPr>
  </w:style>
  <w:style w:type="character" w:styleId="IntenseEmphasis">
    <w:name w:val="Intense Emphasis"/>
    <w:basedOn w:val="DefaultParagraphFont"/>
    <w:uiPriority w:val="21"/>
    <w:qFormat/>
    <w:rsid w:val="00B33EFE"/>
    <w:rPr>
      <w:i/>
      <w:iCs/>
      <w:color w:val="2F5496" w:themeColor="accent1" w:themeShade="BF"/>
    </w:rPr>
  </w:style>
  <w:style w:type="paragraph" w:styleId="IntenseQuote">
    <w:name w:val="Intense Quote"/>
    <w:basedOn w:val="Normal"/>
    <w:next w:val="Normal"/>
    <w:link w:val="IntenseQuoteChar"/>
    <w:uiPriority w:val="30"/>
    <w:qFormat/>
    <w:rsid w:val="00B33E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33EFE"/>
    <w:rPr>
      <w:i/>
      <w:iCs/>
      <w:color w:val="2F5496" w:themeColor="accent1" w:themeShade="BF"/>
    </w:rPr>
  </w:style>
  <w:style w:type="character" w:styleId="IntenseReference">
    <w:name w:val="Intense Reference"/>
    <w:basedOn w:val="DefaultParagraphFont"/>
    <w:uiPriority w:val="32"/>
    <w:qFormat/>
    <w:rsid w:val="00B33EF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505</TotalTime>
  <Pages>4</Pages>
  <Words>267</Words>
  <Characters>1528</Characters>
  <Application>Microsoft Office Word</Application>
  <DocSecurity>0</DocSecurity>
  <Lines>12</Lines>
  <Paragraphs>3</Paragraphs>
  <ScaleCrop>false</ScaleCrop>
  <Company/>
  <LinksUpToDate>false</LinksUpToDate>
  <CharactersWithSpaces>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Hansi Ashara</dc:creator>
  <cp:keywords/>
  <dc:description/>
  <cp:lastModifiedBy>Hansi Ashara</cp:lastModifiedBy>
  <cp:revision>13</cp:revision>
  <dcterms:created xsi:type="dcterms:W3CDTF">2026-05-28T13:43:00Z</dcterms:created>
  <dcterms:modified xsi:type="dcterms:W3CDTF">2026-08-21T08:01:00Z</dcterms:modified>
</cp:coreProperties>
</file>