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FCBC" w14:textId="77777777" w:rsidR="005D074A" w:rsidRDefault="00F508B0">
      <w:pPr>
        <w:tabs>
          <w:tab w:val="left" w:pos="3353"/>
        </w:tabs>
      </w:pPr>
      <w:r>
        <w:rPr>
          <w:rFonts w:hint="eastAsia"/>
        </w:rPr>
        <w:t xml:space="preserve">Unraveling the </w:t>
      </w:r>
      <w:r>
        <w:t>“</w:t>
      </w:r>
      <w:r>
        <w:rPr>
          <w:rFonts w:hint="eastAsia"/>
        </w:rPr>
        <w:t>black-box</w:t>
      </w:r>
      <w:r>
        <w:t>”</w:t>
      </w:r>
      <w:r>
        <w:rPr>
          <w:rFonts w:hint="eastAsia"/>
        </w:rPr>
        <w:t xml:space="preserve"> of </w:t>
      </w:r>
      <w:r>
        <w:t>artificial intelligence</w:t>
      </w:r>
      <w:r>
        <w:rPr>
          <w:rFonts w:hint="eastAsia"/>
        </w:rPr>
        <w:t xml:space="preserve">-based pathological analysis of liver cancer </w:t>
      </w:r>
    </w:p>
    <w:p w14:paraId="338896DC" w14:textId="77777777" w:rsidR="005D074A" w:rsidRDefault="005D074A">
      <w:pPr>
        <w:tabs>
          <w:tab w:val="left" w:pos="3353"/>
        </w:tabs>
      </w:pPr>
    </w:p>
    <w:p w14:paraId="1A10323E" w14:textId="77777777" w:rsidR="005D074A" w:rsidRDefault="00F508B0">
      <w:pPr>
        <w:numPr>
          <w:ilvl w:val="0"/>
          <w:numId w:val="1"/>
        </w:numPr>
        <w:tabs>
          <w:tab w:val="left" w:pos="3353"/>
        </w:tabs>
      </w:pPr>
      <w:r>
        <w:rPr>
          <w:rFonts w:hint="eastAsia"/>
        </w:rPr>
        <w:t xml:space="preserve">Current advances of </w:t>
      </w:r>
      <w:r>
        <w:t>AI</w:t>
      </w:r>
      <w:r>
        <w:rPr>
          <w:rFonts w:hint="eastAsia"/>
        </w:rPr>
        <w:t xml:space="preserve">-based </w:t>
      </w:r>
      <w:r>
        <w:t>approaches for clinical management</w:t>
      </w:r>
      <w:r>
        <w:rPr>
          <w:rFonts w:hint="eastAsia"/>
        </w:rPr>
        <w:t xml:space="preserve"> of liver cancer.</w:t>
      </w:r>
    </w:p>
    <w:p w14:paraId="7A643076" w14:textId="77777777" w:rsidR="005D074A" w:rsidRDefault="00F508B0">
      <w:pPr>
        <w:pStyle w:val="a3"/>
        <w:numPr>
          <w:ilvl w:val="0"/>
          <w:numId w:val="2"/>
        </w:numPr>
        <w:tabs>
          <w:tab w:val="left" w:pos="3353"/>
        </w:tabs>
        <w:ind w:firstLineChars="0"/>
      </w:pPr>
      <w:r>
        <w:t>AI</w:t>
      </w:r>
      <w:r>
        <w:rPr>
          <w:rFonts w:hint="eastAsia"/>
        </w:rPr>
        <w:t xml:space="preserve">-based </w:t>
      </w:r>
      <w:r>
        <w:t xml:space="preserve">prognostication of liver cancer </w:t>
      </w:r>
    </w:p>
    <w:p w14:paraId="70A42B0E" w14:textId="77777777" w:rsidR="005D074A" w:rsidRDefault="00F508B0">
      <w:pPr>
        <w:pStyle w:val="a3"/>
        <w:numPr>
          <w:ilvl w:val="0"/>
          <w:numId w:val="2"/>
        </w:numPr>
        <w:tabs>
          <w:tab w:val="left" w:pos="3353"/>
        </w:tabs>
        <w:ind w:firstLineChars="0"/>
      </w:pPr>
      <w:r>
        <w:rPr>
          <w:rFonts w:hint="eastAsia"/>
        </w:rPr>
        <w:t xml:space="preserve">Molecular profiling of liver cancer via </w:t>
      </w:r>
      <w:r>
        <w:t>AI</w:t>
      </w:r>
      <w:r>
        <w:rPr>
          <w:rFonts w:hint="eastAsia"/>
        </w:rPr>
        <w:t xml:space="preserve"> </w:t>
      </w:r>
    </w:p>
    <w:p w14:paraId="6514B297" w14:textId="77777777" w:rsidR="005D074A" w:rsidRDefault="00F508B0">
      <w:pPr>
        <w:pStyle w:val="a3"/>
        <w:numPr>
          <w:ilvl w:val="0"/>
          <w:numId w:val="2"/>
        </w:numPr>
        <w:tabs>
          <w:tab w:val="left" w:pos="3353"/>
        </w:tabs>
        <w:ind w:firstLineChars="0"/>
      </w:pPr>
      <w:r>
        <w:t>Exploring predictive indicators for</w:t>
      </w:r>
      <w:r>
        <w:rPr>
          <w:rFonts w:hint="eastAsia"/>
        </w:rPr>
        <w:t xml:space="preserve"> therapy response</w:t>
      </w:r>
    </w:p>
    <w:p w14:paraId="66144A75" w14:textId="77777777" w:rsidR="005D074A" w:rsidRDefault="005D074A">
      <w:pPr>
        <w:tabs>
          <w:tab w:val="left" w:pos="3353"/>
        </w:tabs>
      </w:pPr>
    </w:p>
    <w:p w14:paraId="33795128" w14:textId="77777777" w:rsidR="005D074A" w:rsidRDefault="00F508B0">
      <w:pPr>
        <w:numPr>
          <w:ilvl w:val="0"/>
          <w:numId w:val="1"/>
        </w:numPr>
        <w:tabs>
          <w:tab w:val="left" w:pos="3353"/>
        </w:tabs>
      </w:pPr>
      <w:r>
        <w:rPr>
          <w:rFonts w:hint="eastAsia"/>
        </w:rPr>
        <w:t xml:space="preserve">Current challenges limiting </w:t>
      </w:r>
      <w:r>
        <w:t>AI-</w:t>
      </w:r>
      <w:r>
        <w:rPr>
          <w:rFonts w:hint="eastAsia"/>
        </w:rPr>
        <w:t xml:space="preserve">based approaches in the management of liver cancer </w:t>
      </w:r>
    </w:p>
    <w:p w14:paraId="502B3F86" w14:textId="77777777" w:rsidR="005D074A" w:rsidRDefault="00F508B0">
      <w:pPr>
        <w:tabs>
          <w:tab w:val="left" w:pos="3353"/>
        </w:tabs>
      </w:pPr>
      <w:r>
        <w:rPr>
          <w:rFonts w:hint="eastAsia"/>
        </w:rPr>
        <w:t>(</w:t>
      </w:r>
      <w:r>
        <w:t>One paragraph highlighting the urgent need to explain the “black box” of deep learning)</w:t>
      </w:r>
    </w:p>
    <w:p w14:paraId="2630E946" w14:textId="77777777" w:rsidR="005D074A" w:rsidRDefault="005D074A">
      <w:pPr>
        <w:tabs>
          <w:tab w:val="left" w:pos="3353"/>
        </w:tabs>
      </w:pPr>
    </w:p>
    <w:p w14:paraId="3D71E3FE" w14:textId="77777777" w:rsidR="005D074A" w:rsidRDefault="00F508B0">
      <w:pPr>
        <w:numPr>
          <w:ilvl w:val="0"/>
          <w:numId w:val="1"/>
        </w:numPr>
        <w:tabs>
          <w:tab w:val="left" w:pos="3353"/>
        </w:tabs>
      </w:pPr>
      <w:r>
        <w:t xml:space="preserve">Strategies </w:t>
      </w:r>
      <w:r>
        <w:rPr>
          <w:rFonts w:hint="eastAsia"/>
        </w:rPr>
        <w:t xml:space="preserve">for unraveling the </w:t>
      </w:r>
      <w:r>
        <w:t>“</w:t>
      </w:r>
      <w:r>
        <w:rPr>
          <w:rFonts w:hint="eastAsia"/>
        </w:rPr>
        <w:t>black-box</w:t>
      </w:r>
      <w:r>
        <w:t>”</w:t>
      </w:r>
      <w:r>
        <w:rPr>
          <w:rFonts w:hint="eastAsia"/>
        </w:rPr>
        <w:t xml:space="preserve"> of </w:t>
      </w:r>
      <w:r>
        <w:t>AI</w:t>
      </w:r>
      <w:r>
        <w:rPr>
          <w:rFonts w:hint="eastAsia"/>
        </w:rPr>
        <w:t xml:space="preserve">-based  </w:t>
      </w:r>
    </w:p>
    <w:p w14:paraId="55445EA4" w14:textId="77777777" w:rsidR="005D074A" w:rsidRPr="00613838" w:rsidRDefault="00F508B0">
      <w:pPr>
        <w:pStyle w:val="a3"/>
        <w:numPr>
          <w:ilvl w:val="0"/>
          <w:numId w:val="3"/>
        </w:numPr>
        <w:tabs>
          <w:tab w:val="left" w:pos="3353"/>
        </w:tabs>
        <w:ind w:firstLineChars="0"/>
        <w:rPr>
          <w:b/>
        </w:rPr>
      </w:pPr>
      <w:r w:rsidRPr="00613838">
        <w:rPr>
          <w:rFonts w:hint="eastAsia"/>
          <w:b/>
        </w:rPr>
        <w:t>M</w:t>
      </w:r>
      <w:r w:rsidRPr="00613838">
        <w:rPr>
          <w:b/>
        </w:rPr>
        <w:t>odel-based explanation</w:t>
      </w:r>
    </w:p>
    <w:p w14:paraId="3AEF8B7A" w14:textId="77777777" w:rsidR="005D074A" w:rsidRDefault="00F508B0">
      <w:pPr>
        <w:pStyle w:val="a3"/>
        <w:numPr>
          <w:ilvl w:val="0"/>
          <w:numId w:val="4"/>
        </w:numPr>
        <w:tabs>
          <w:tab w:val="left" w:pos="3353"/>
        </w:tabs>
        <w:ind w:firstLineChars="0"/>
      </w:pPr>
      <w:r>
        <w:t>Support vector machine or random forests vs. deep learning</w:t>
      </w:r>
    </w:p>
    <w:p w14:paraId="12C68F41" w14:textId="77777777" w:rsidR="005D074A" w:rsidRDefault="00F508B0">
      <w:pPr>
        <w:pStyle w:val="a3"/>
        <w:numPr>
          <w:ilvl w:val="0"/>
          <w:numId w:val="4"/>
        </w:numPr>
        <w:tabs>
          <w:tab w:val="left" w:pos="3353"/>
        </w:tabs>
        <w:ind w:firstLineChars="0"/>
      </w:pPr>
      <w:r>
        <w:t>Supervised learning vs. weakly supervised learning vs. unsupervised learning</w:t>
      </w:r>
    </w:p>
    <w:p w14:paraId="66727279" w14:textId="77777777" w:rsidR="00613838" w:rsidRDefault="00613838">
      <w:pPr>
        <w:pStyle w:val="a3"/>
        <w:numPr>
          <w:ilvl w:val="0"/>
          <w:numId w:val="4"/>
        </w:numPr>
        <w:tabs>
          <w:tab w:val="left" w:pos="3353"/>
        </w:tabs>
        <w:ind w:firstLineChars="0"/>
      </w:pPr>
      <w:r>
        <w:t>Textual explanation</w:t>
      </w:r>
    </w:p>
    <w:p w14:paraId="4F9E7F32" w14:textId="77777777" w:rsidR="00613838" w:rsidRDefault="00613838" w:rsidP="00613838">
      <w:pPr>
        <w:pStyle w:val="a3"/>
        <w:numPr>
          <w:ilvl w:val="0"/>
          <w:numId w:val="7"/>
        </w:numPr>
        <w:tabs>
          <w:tab w:val="left" w:pos="6663"/>
        </w:tabs>
        <w:ind w:left="1134" w:firstLineChars="0" w:hanging="249"/>
      </w:pPr>
      <w:r>
        <w:rPr>
          <w:rFonts w:hint="eastAsia"/>
        </w:rPr>
        <w:t>Image captioning</w:t>
      </w:r>
    </w:p>
    <w:p w14:paraId="0E8288F1" w14:textId="77777777" w:rsidR="005D074A" w:rsidRDefault="00F508B0" w:rsidP="00613838">
      <w:pPr>
        <w:pStyle w:val="a3"/>
        <w:numPr>
          <w:ilvl w:val="0"/>
          <w:numId w:val="7"/>
        </w:numPr>
        <w:tabs>
          <w:tab w:val="left" w:pos="4395"/>
        </w:tabs>
        <w:ind w:left="1134" w:firstLineChars="0" w:hanging="249"/>
      </w:pPr>
      <w:r>
        <w:rPr>
          <w:rFonts w:hint="eastAsia"/>
        </w:rPr>
        <w:t>Image captioning with visual explanation</w:t>
      </w:r>
    </w:p>
    <w:p w14:paraId="40CC4EFB" w14:textId="77777777" w:rsidR="00613838" w:rsidRDefault="00613838">
      <w:pPr>
        <w:pStyle w:val="a3"/>
        <w:numPr>
          <w:ilvl w:val="0"/>
          <w:numId w:val="4"/>
        </w:numPr>
        <w:tabs>
          <w:tab w:val="left" w:pos="3353"/>
        </w:tabs>
        <w:ind w:firstLineChars="0"/>
      </w:pPr>
      <w:r>
        <w:t xml:space="preserve">Example-based explanation </w:t>
      </w:r>
    </w:p>
    <w:p w14:paraId="78FECD52" w14:textId="77777777" w:rsidR="00613838" w:rsidRDefault="00613838" w:rsidP="00613838">
      <w:pPr>
        <w:pStyle w:val="a3"/>
        <w:tabs>
          <w:tab w:val="left" w:pos="3353"/>
        </w:tabs>
        <w:ind w:left="885" w:firstLineChars="0" w:firstLine="0"/>
      </w:pPr>
      <w:r>
        <w:rPr>
          <w:rFonts w:hint="eastAsia"/>
        </w:rPr>
        <w:t>a</w:t>
      </w:r>
      <w:r>
        <w:t>. Triplet network</w:t>
      </w:r>
    </w:p>
    <w:p w14:paraId="6217B055" w14:textId="77777777" w:rsidR="00613838" w:rsidRDefault="00613838" w:rsidP="00613838">
      <w:pPr>
        <w:pStyle w:val="a3"/>
        <w:tabs>
          <w:tab w:val="left" w:pos="3353"/>
        </w:tabs>
        <w:ind w:left="885" w:firstLineChars="0" w:firstLine="0"/>
      </w:pPr>
      <w:r>
        <w:t>b. Prototypes</w:t>
      </w:r>
    </w:p>
    <w:p w14:paraId="41D49C4C" w14:textId="77777777" w:rsidR="005D074A" w:rsidRPr="00613838" w:rsidRDefault="00F508B0" w:rsidP="00613838">
      <w:pPr>
        <w:pStyle w:val="a3"/>
        <w:numPr>
          <w:ilvl w:val="0"/>
          <w:numId w:val="3"/>
        </w:numPr>
        <w:tabs>
          <w:tab w:val="left" w:pos="3353"/>
        </w:tabs>
        <w:ind w:firstLineChars="0"/>
        <w:rPr>
          <w:b/>
        </w:rPr>
      </w:pPr>
      <w:r w:rsidRPr="00613838">
        <w:rPr>
          <w:b/>
        </w:rPr>
        <w:t>Post hoc explanation</w:t>
      </w:r>
    </w:p>
    <w:p w14:paraId="147CED46" w14:textId="77777777" w:rsidR="005D074A" w:rsidRDefault="00F508B0">
      <w:pPr>
        <w:pStyle w:val="a3"/>
        <w:numPr>
          <w:ilvl w:val="0"/>
          <w:numId w:val="5"/>
        </w:numPr>
        <w:tabs>
          <w:tab w:val="left" w:pos="3353"/>
        </w:tabs>
        <w:ind w:firstLineChars="0"/>
      </w:pPr>
      <w:r>
        <w:t>Visual explanation (</w:t>
      </w:r>
      <w:r>
        <w:rPr>
          <w:rFonts w:hint="eastAsia"/>
        </w:rPr>
        <w:t xml:space="preserve">saliency mapping, </w:t>
      </w:r>
      <w:r>
        <w:t>pathologist-in-the-loop)</w:t>
      </w:r>
    </w:p>
    <w:p w14:paraId="17A74BDB" w14:textId="77777777" w:rsidR="005D074A" w:rsidRDefault="00F508B0">
      <w:pPr>
        <w:pStyle w:val="a3"/>
        <w:numPr>
          <w:ilvl w:val="0"/>
          <w:numId w:val="6"/>
        </w:numPr>
        <w:tabs>
          <w:tab w:val="left" w:pos="3353"/>
        </w:tabs>
        <w:ind w:left="1060" w:firstLineChars="0" w:hanging="220"/>
      </w:pPr>
      <w:r>
        <w:rPr>
          <w:rFonts w:hint="eastAsia"/>
        </w:rPr>
        <w:t>B</w:t>
      </w:r>
      <w:r>
        <w:t>ackpropagation-based approaches</w:t>
      </w:r>
    </w:p>
    <w:p w14:paraId="0815D798" w14:textId="77777777" w:rsidR="005D074A" w:rsidRDefault="00F508B0">
      <w:pPr>
        <w:pStyle w:val="a3"/>
        <w:tabs>
          <w:tab w:val="left" w:pos="3353"/>
        </w:tabs>
        <w:ind w:leftChars="503" w:left="1056" w:firstLineChars="0" w:firstLine="0"/>
      </w:pPr>
      <w:r>
        <w:rPr>
          <w:rFonts w:hint="eastAsia"/>
        </w:rPr>
        <w:t>Including class activation mapping (CAM) and gradient-weighted class activation mapping (Grad-CAM)</w:t>
      </w:r>
    </w:p>
    <w:p w14:paraId="48FC9D30" w14:textId="77777777" w:rsidR="005D074A" w:rsidRDefault="00F508B0">
      <w:pPr>
        <w:pStyle w:val="a3"/>
        <w:numPr>
          <w:ilvl w:val="0"/>
          <w:numId w:val="6"/>
        </w:numPr>
        <w:tabs>
          <w:tab w:val="left" w:pos="3353"/>
        </w:tabs>
        <w:ind w:left="1065" w:firstLineChars="0" w:hanging="225"/>
      </w:pPr>
      <w:r>
        <w:rPr>
          <w:rFonts w:hint="eastAsia"/>
        </w:rPr>
        <w:t>P</w:t>
      </w:r>
      <w:r>
        <w:t>erturbation-based approaches</w:t>
      </w:r>
    </w:p>
    <w:p w14:paraId="1E271268" w14:textId="77777777" w:rsidR="005D074A" w:rsidRDefault="00F508B0">
      <w:pPr>
        <w:pStyle w:val="a3"/>
        <w:tabs>
          <w:tab w:val="left" w:pos="3353"/>
        </w:tabs>
        <w:ind w:leftChars="503" w:left="1075" w:hangingChars="9" w:hanging="19"/>
      </w:pPr>
      <w:r>
        <w:rPr>
          <w:rFonts w:hint="eastAsia"/>
        </w:rPr>
        <w:t xml:space="preserve">Including Occlusion sensitivity map (OSM), local interpretable model-agnostic </w:t>
      </w:r>
      <w:proofErr w:type="spellStart"/>
      <w:r>
        <w:rPr>
          <w:rFonts w:hint="eastAsia"/>
        </w:rPr>
        <w:t>explannations</w:t>
      </w:r>
      <w:proofErr w:type="spellEnd"/>
      <w:r>
        <w:rPr>
          <w:rFonts w:hint="eastAsia"/>
        </w:rPr>
        <w:t xml:space="preserve"> (LIME)</w:t>
      </w:r>
    </w:p>
    <w:p w14:paraId="5BF9DCB2" w14:textId="77777777" w:rsidR="005D074A" w:rsidRDefault="00F508B0">
      <w:pPr>
        <w:pStyle w:val="a3"/>
        <w:numPr>
          <w:ilvl w:val="0"/>
          <w:numId w:val="6"/>
        </w:numPr>
        <w:tabs>
          <w:tab w:val="left" w:pos="3353"/>
        </w:tabs>
        <w:ind w:left="1065" w:firstLineChars="0" w:hanging="225"/>
      </w:pPr>
      <w:r>
        <w:t>Multiple instance learning-based approaches</w:t>
      </w:r>
    </w:p>
    <w:p w14:paraId="1B948C5B" w14:textId="77777777" w:rsidR="00613838" w:rsidRDefault="00613838">
      <w:pPr>
        <w:pStyle w:val="a3"/>
        <w:numPr>
          <w:ilvl w:val="0"/>
          <w:numId w:val="5"/>
        </w:numPr>
        <w:tabs>
          <w:tab w:val="left" w:pos="3353"/>
        </w:tabs>
        <w:ind w:firstLineChars="0"/>
      </w:pPr>
      <w:r>
        <w:rPr>
          <w:rFonts w:hint="eastAsia"/>
        </w:rPr>
        <w:t>T</w:t>
      </w:r>
      <w:r>
        <w:t>extual explanation</w:t>
      </w:r>
    </w:p>
    <w:p w14:paraId="2CD943EB" w14:textId="77777777" w:rsidR="005D074A" w:rsidRPr="0057690F" w:rsidRDefault="00F508B0" w:rsidP="00613838">
      <w:pPr>
        <w:pStyle w:val="a3"/>
        <w:tabs>
          <w:tab w:val="left" w:pos="3353"/>
        </w:tabs>
        <w:ind w:left="885" w:firstLineChars="0" w:firstLine="0"/>
      </w:pPr>
      <w:r w:rsidRPr="0057690F">
        <w:rPr>
          <w:rFonts w:hint="eastAsia"/>
        </w:rPr>
        <w:t>Testing with concept activation vectors (TCAV)</w:t>
      </w:r>
    </w:p>
    <w:p w14:paraId="260F6571" w14:textId="77777777" w:rsidR="005D074A" w:rsidRDefault="00F508B0" w:rsidP="00613838">
      <w:pPr>
        <w:pStyle w:val="a3"/>
        <w:numPr>
          <w:ilvl w:val="0"/>
          <w:numId w:val="5"/>
        </w:numPr>
        <w:tabs>
          <w:tab w:val="left" w:pos="3353"/>
        </w:tabs>
        <w:ind w:firstLineChars="0"/>
      </w:pPr>
      <w:r>
        <w:rPr>
          <w:rFonts w:hint="eastAsia"/>
        </w:rPr>
        <w:t>E</w:t>
      </w:r>
      <w:r>
        <w:t>xample-based explanation</w:t>
      </w:r>
    </w:p>
    <w:p w14:paraId="37B35613" w14:textId="77777777" w:rsidR="00613838" w:rsidRDefault="00613838" w:rsidP="00613838">
      <w:pPr>
        <w:pStyle w:val="a3"/>
        <w:numPr>
          <w:ilvl w:val="0"/>
          <w:numId w:val="8"/>
        </w:numPr>
        <w:tabs>
          <w:tab w:val="left" w:pos="3353"/>
        </w:tabs>
        <w:ind w:left="1134" w:firstLineChars="0" w:hanging="249"/>
      </w:pPr>
      <w:r>
        <w:rPr>
          <w:rFonts w:hint="eastAsia"/>
        </w:rPr>
        <w:t>I</w:t>
      </w:r>
      <w:r>
        <w:t>nfluence functions</w:t>
      </w:r>
    </w:p>
    <w:p w14:paraId="75F9EF51" w14:textId="77777777" w:rsidR="00613838" w:rsidRDefault="00613838" w:rsidP="00613838">
      <w:pPr>
        <w:pStyle w:val="a3"/>
        <w:numPr>
          <w:ilvl w:val="0"/>
          <w:numId w:val="8"/>
        </w:numPr>
        <w:tabs>
          <w:tab w:val="left" w:pos="3353"/>
        </w:tabs>
        <w:ind w:left="1134" w:firstLineChars="0" w:hanging="249"/>
      </w:pPr>
    </w:p>
    <w:p w14:paraId="105EDD28" w14:textId="77777777" w:rsidR="005D074A" w:rsidRDefault="005D074A">
      <w:pPr>
        <w:tabs>
          <w:tab w:val="left" w:pos="3353"/>
        </w:tabs>
      </w:pPr>
    </w:p>
    <w:p w14:paraId="2256FC35" w14:textId="77777777" w:rsidR="005D074A" w:rsidRDefault="00F508B0">
      <w:pPr>
        <w:tabs>
          <w:tab w:val="left" w:pos="3353"/>
        </w:tabs>
      </w:pPr>
      <w:r>
        <w:t>4. C</w:t>
      </w:r>
      <w:r>
        <w:rPr>
          <w:rFonts w:hint="eastAsia"/>
        </w:rPr>
        <w:t>onclusion and future applications.</w:t>
      </w:r>
    </w:p>
    <w:p w14:paraId="7E164B53" w14:textId="77777777" w:rsidR="005D074A" w:rsidRDefault="005D074A">
      <w:pPr>
        <w:tabs>
          <w:tab w:val="left" w:pos="3353"/>
        </w:tabs>
      </w:pPr>
    </w:p>
    <w:p w14:paraId="3854B9B2" w14:textId="77777777" w:rsidR="005D074A" w:rsidRDefault="00F508B0">
      <w:pPr>
        <w:tabs>
          <w:tab w:val="left" w:pos="3353"/>
        </w:tabs>
      </w:pPr>
      <w:r>
        <w:rPr>
          <w:rFonts w:hint="eastAsia"/>
        </w:rPr>
        <w:t xml:space="preserve">  </w:t>
      </w:r>
    </w:p>
    <w:sectPr w:rsidR="005D0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BB2122"/>
    <w:multiLevelType w:val="singleLevel"/>
    <w:tmpl w:val="8DBB212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457D46C"/>
    <w:multiLevelType w:val="singleLevel"/>
    <w:tmpl w:val="9457D46C"/>
    <w:lvl w:ilvl="0">
      <w:start w:val="1"/>
      <w:numFmt w:val="lowerLetter"/>
      <w:suff w:val="space"/>
      <w:lvlText w:val="%1."/>
      <w:lvlJc w:val="left"/>
      <w:rPr>
        <w:rFonts w:asciiTheme="minorHAnsi" w:eastAsiaTheme="minorEastAsia" w:hAnsiTheme="minorHAnsi" w:cstheme="minorBidi"/>
      </w:rPr>
    </w:lvl>
  </w:abstractNum>
  <w:abstractNum w:abstractNumId="2" w15:restartNumberingAfterBreak="0">
    <w:nsid w:val="07056B87"/>
    <w:multiLevelType w:val="multilevel"/>
    <w:tmpl w:val="CA12C894"/>
    <w:lvl w:ilvl="0">
      <w:start w:val="1"/>
      <w:numFmt w:val="lowerLetter"/>
      <w:suff w:val="space"/>
      <w:lvlText w:val="%1."/>
      <w:lvlJc w:val="left"/>
      <w:rPr>
        <w:rFonts w:asciiTheme="minorHAnsi" w:eastAsiaTheme="minorEastAsia" w:hAnsiTheme="minorHAnsi" w:cstheme="minorBidi"/>
      </w:rPr>
    </w:lvl>
    <w:lvl w:ilvl="1" w:tentative="1">
      <w:start w:val="1"/>
      <w:numFmt w:val="lowerLetter"/>
      <w:lvlText w:val="%2)"/>
      <w:lvlJc w:val="left"/>
      <w:pPr>
        <w:ind w:left="1725" w:hanging="420"/>
      </w:pPr>
    </w:lvl>
    <w:lvl w:ilvl="2" w:tentative="1">
      <w:start w:val="1"/>
      <w:numFmt w:val="lowerRoman"/>
      <w:lvlText w:val="%3."/>
      <w:lvlJc w:val="right"/>
      <w:pPr>
        <w:ind w:left="2145" w:hanging="420"/>
      </w:pPr>
    </w:lvl>
    <w:lvl w:ilvl="3" w:tentative="1">
      <w:start w:val="1"/>
      <w:numFmt w:val="decimal"/>
      <w:lvlText w:val="%4."/>
      <w:lvlJc w:val="left"/>
      <w:pPr>
        <w:ind w:left="2565" w:hanging="420"/>
      </w:pPr>
    </w:lvl>
    <w:lvl w:ilvl="4" w:tentative="1">
      <w:start w:val="1"/>
      <w:numFmt w:val="lowerLetter"/>
      <w:lvlText w:val="%5)"/>
      <w:lvlJc w:val="left"/>
      <w:pPr>
        <w:ind w:left="2985" w:hanging="420"/>
      </w:pPr>
    </w:lvl>
    <w:lvl w:ilvl="5" w:tentative="1">
      <w:start w:val="1"/>
      <w:numFmt w:val="lowerRoman"/>
      <w:lvlText w:val="%6."/>
      <w:lvlJc w:val="right"/>
      <w:pPr>
        <w:ind w:left="3405" w:hanging="420"/>
      </w:pPr>
    </w:lvl>
    <w:lvl w:ilvl="6" w:tentative="1">
      <w:start w:val="1"/>
      <w:numFmt w:val="decimal"/>
      <w:lvlText w:val="%7."/>
      <w:lvlJc w:val="left"/>
      <w:pPr>
        <w:ind w:left="3825" w:hanging="420"/>
      </w:pPr>
    </w:lvl>
    <w:lvl w:ilvl="7" w:tentative="1">
      <w:start w:val="1"/>
      <w:numFmt w:val="lowerLetter"/>
      <w:lvlText w:val="%8)"/>
      <w:lvlJc w:val="left"/>
      <w:pPr>
        <w:ind w:left="4245" w:hanging="420"/>
      </w:pPr>
    </w:lvl>
    <w:lvl w:ilvl="8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" w15:restartNumberingAfterBreak="0">
    <w:nsid w:val="16597DAF"/>
    <w:multiLevelType w:val="hybridMultilevel"/>
    <w:tmpl w:val="61D0E074"/>
    <w:lvl w:ilvl="0" w:tplc="405EDADA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4" w15:restartNumberingAfterBreak="0">
    <w:nsid w:val="27650FC1"/>
    <w:multiLevelType w:val="multilevel"/>
    <w:tmpl w:val="27650FC1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5" w:hanging="440"/>
      </w:pPr>
    </w:lvl>
    <w:lvl w:ilvl="2">
      <w:start w:val="1"/>
      <w:numFmt w:val="lowerRoman"/>
      <w:lvlText w:val="%3."/>
      <w:lvlJc w:val="right"/>
      <w:pPr>
        <w:ind w:left="1845" w:hanging="440"/>
      </w:pPr>
    </w:lvl>
    <w:lvl w:ilvl="3">
      <w:start w:val="1"/>
      <w:numFmt w:val="decimal"/>
      <w:lvlText w:val="%4."/>
      <w:lvlJc w:val="left"/>
      <w:pPr>
        <w:ind w:left="2285" w:hanging="440"/>
      </w:pPr>
    </w:lvl>
    <w:lvl w:ilvl="4">
      <w:start w:val="1"/>
      <w:numFmt w:val="lowerLetter"/>
      <w:lvlText w:val="%5)"/>
      <w:lvlJc w:val="left"/>
      <w:pPr>
        <w:ind w:left="2725" w:hanging="440"/>
      </w:pPr>
    </w:lvl>
    <w:lvl w:ilvl="5">
      <w:start w:val="1"/>
      <w:numFmt w:val="lowerRoman"/>
      <w:lvlText w:val="%6."/>
      <w:lvlJc w:val="right"/>
      <w:pPr>
        <w:ind w:left="3165" w:hanging="440"/>
      </w:pPr>
    </w:lvl>
    <w:lvl w:ilvl="6">
      <w:start w:val="1"/>
      <w:numFmt w:val="decimal"/>
      <w:lvlText w:val="%7."/>
      <w:lvlJc w:val="left"/>
      <w:pPr>
        <w:ind w:left="3605" w:hanging="440"/>
      </w:pPr>
    </w:lvl>
    <w:lvl w:ilvl="7">
      <w:start w:val="1"/>
      <w:numFmt w:val="lowerLetter"/>
      <w:lvlText w:val="%8)"/>
      <w:lvlJc w:val="left"/>
      <w:pPr>
        <w:ind w:left="4045" w:hanging="440"/>
      </w:pPr>
    </w:lvl>
    <w:lvl w:ilvl="8">
      <w:start w:val="1"/>
      <w:numFmt w:val="lowerRoman"/>
      <w:lvlText w:val="%9."/>
      <w:lvlJc w:val="right"/>
      <w:pPr>
        <w:ind w:left="4485" w:hanging="440"/>
      </w:pPr>
    </w:lvl>
  </w:abstractNum>
  <w:abstractNum w:abstractNumId="5" w15:restartNumberingAfterBreak="0">
    <w:nsid w:val="38206EB5"/>
    <w:multiLevelType w:val="multilevel"/>
    <w:tmpl w:val="38206EB5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5" w:hanging="440"/>
      </w:pPr>
    </w:lvl>
    <w:lvl w:ilvl="2">
      <w:start w:val="1"/>
      <w:numFmt w:val="lowerRoman"/>
      <w:lvlText w:val="%3."/>
      <w:lvlJc w:val="right"/>
      <w:pPr>
        <w:ind w:left="1845" w:hanging="440"/>
      </w:pPr>
    </w:lvl>
    <w:lvl w:ilvl="3">
      <w:start w:val="1"/>
      <w:numFmt w:val="decimal"/>
      <w:lvlText w:val="%4."/>
      <w:lvlJc w:val="left"/>
      <w:pPr>
        <w:ind w:left="2285" w:hanging="440"/>
      </w:pPr>
    </w:lvl>
    <w:lvl w:ilvl="4">
      <w:start w:val="1"/>
      <w:numFmt w:val="lowerLetter"/>
      <w:lvlText w:val="%5)"/>
      <w:lvlJc w:val="left"/>
      <w:pPr>
        <w:ind w:left="2725" w:hanging="440"/>
      </w:pPr>
    </w:lvl>
    <w:lvl w:ilvl="5">
      <w:start w:val="1"/>
      <w:numFmt w:val="lowerRoman"/>
      <w:lvlText w:val="%6."/>
      <w:lvlJc w:val="right"/>
      <w:pPr>
        <w:ind w:left="3165" w:hanging="440"/>
      </w:pPr>
    </w:lvl>
    <w:lvl w:ilvl="6">
      <w:start w:val="1"/>
      <w:numFmt w:val="decimal"/>
      <w:lvlText w:val="%7."/>
      <w:lvlJc w:val="left"/>
      <w:pPr>
        <w:ind w:left="3605" w:hanging="440"/>
      </w:pPr>
    </w:lvl>
    <w:lvl w:ilvl="7">
      <w:start w:val="1"/>
      <w:numFmt w:val="lowerLetter"/>
      <w:lvlText w:val="%8)"/>
      <w:lvlJc w:val="left"/>
      <w:pPr>
        <w:ind w:left="4045" w:hanging="440"/>
      </w:pPr>
    </w:lvl>
    <w:lvl w:ilvl="8">
      <w:start w:val="1"/>
      <w:numFmt w:val="lowerRoman"/>
      <w:lvlText w:val="%9."/>
      <w:lvlJc w:val="right"/>
      <w:pPr>
        <w:ind w:left="4485" w:hanging="440"/>
      </w:pPr>
    </w:lvl>
  </w:abstractNum>
  <w:abstractNum w:abstractNumId="6" w15:restartNumberingAfterBreak="0">
    <w:nsid w:val="5FAC187B"/>
    <w:multiLevelType w:val="multilevel"/>
    <w:tmpl w:val="5FAC187B"/>
    <w:lvl w:ilvl="0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65" w:hanging="440"/>
      </w:pPr>
    </w:lvl>
    <w:lvl w:ilvl="2">
      <w:start w:val="1"/>
      <w:numFmt w:val="lowerRoman"/>
      <w:lvlText w:val="%3."/>
      <w:lvlJc w:val="right"/>
      <w:pPr>
        <w:ind w:left="2205" w:hanging="440"/>
      </w:pPr>
    </w:lvl>
    <w:lvl w:ilvl="3">
      <w:start w:val="1"/>
      <w:numFmt w:val="decimal"/>
      <w:lvlText w:val="%4."/>
      <w:lvlJc w:val="left"/>
      <w:pPr>
        <w:ind w:left="2645" w:hanging="440"/>
      </w:pPr>
    </w:lvl>
    <w:lvl w:ilvl="4">
      <w:start w:val="1"/>
      <w:numFmt w:val="lowerLetter"/>
      <w:lvlText w:val="%5)"/>
      <w:lvlJc w:val="left"/>
      <w:pPr>
        <w:ind w:left="3085" w:hanging="440"/>
      </w:pPr>
    </w:lvl>
    <w:lvl w:ilvl="5">
      <w:start w:val="1"/>
      <w:numFmt w:val="lowerRoman"/>
      <w:lvlText w:val="%6."/>
      <w:lvlJc w:val="right"/>
      <w:pPr>
        <w:ind w:left="3525" w:hanging="440"/>
      </w:pPr>
    </w:lvl>
    <w:lvl w:ilvl="6">
      <w:start w:val="1"/>
      <w:numFmt w:val="decimal"/>
      <w:lvlText w:val="%7."/>
      <w:lvlJc w:val="left"/>
      <w:pPr>
        <w:ind w:left="3965" w:hanging="440"/>
      </w:pPr>
    </w:lvl>
    <w:lvl w:ilvl="7">
      <w:start w:val="1"/>
      <w:numFmt w:val="lowerLetter"/>
      <w:lvlText w:val="%8)"/>
      <w:lvlJc w:val="left"/>
      <w:pPr>
        <w:ind w:left="4405" w:hanging="440"/>
      </w:pPr>
    </w:lvl>
    <w:lvl w:ilvl="8">
      <w:start w:val="1"/>
      <w:numFmt w:val="lowerRoman"/>
      <w:lvlText w:val="%9."/>
      <w:lvlJc w:val="right"/>
      <w:pPr>
        <w:ind w:left="4845" w:hanging="440"/>
      </w:pPr>
    </w:lvl>
  </w:abstractNum>
  <w:abstractNum w:abstractNumId="7" w15:restartNumberingAfterBreak="0">
    <w:nsid w:val="698D1AB1"/>
    <w:multiLevelType w:val="hybridMultilevel"/>
    <w:tmpl w:val="DD1630E0"/>
    <w:lvl w:ilvl="0" w:tplc="0166FD2A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num w:numId="1" w16cid:durableId="1143162895">
    <w:abstractNumId w:val="0"/>
  </w:num>
  <w:num w:numId="2" w16cid:durableId="469372356">
    <w:abstractNumId w:val="1"/>
  </w:num>
  <w:num w:numId="3" w16cid:durableId="523902040">
    <w:abstractNumId w:val="2"/>
  </w:num>
  <w:num w:numId="4" w16cid:durableId="516114944">
    <w:abstractNumId w:val="4"/>
  </w:num>
  <w:num w:numId="5" w16cid:durableId="1245725304">
    <w:abstractNumId w:val="5"/>
  </w:num>
  <w:num w:numId="6" w16cid:durableId="1467889854">
    <w:abstractNumId w:val="6"/>
  </w:num>
  <w:num w:numId="7" w16cid:durableId="777991555">
    <w:abstractNumId w:val="3"/>
  </w:num>
  <w:num w:numId="8" w16cid:durableId="465129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wYjczNzJjNDcyMmViMWZiMmZlYzUzZTE1ZjJjYjEifQ=="/>
  </w:docVars>
  <w:rsids>
    <w:rsidRoot w:val="008833FB"/>
    <w:rsid w:val="0008633B"/>
    <w:rsid w:val="00087EC8"/>
    <w:rsid w:val="0043357B"/>
    <w:rsid w:val="0057690F"/>
    <w:rsid w:val="005824B0"/>
    <w:rsid w:val="005D074A"/>
    <w:rsid w:val="00613838"/>
    <w:rsid w:val="007E3B06"/>
    <w:rsid w:val="00816656"/>
    <w:rsid w:val="008833FB"/>
    <w:rsid w:val="009125B4"/>
    <w:rsid w:val="00B64E6B"/>
    <w:rsid w:val="00C843E3"/>
    <w:rsid w:val="00DB6828"/>
    <w:rsid w:val="00F508B0"/>
    <w:rsid w:val="00FB3491"/>
    <w:rsid w:val="41C83DD4"/>
    <w:rsid w:val="48E4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55F1B"/>
  <w15:docId w15:val="{B48F90B8-E2C9-4D0D-A2A6-8BEB71A5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HAL 9000</cp:lastModifiedBy>
  <cp:revision>4</cp:revision>
  <dcterms:created xsi:type="dcterms:W3CDTF">2023-07-24T04:25:00Z</dcterms:created>
  <dcterms:modified xsi:type="dcterms:W3CDTF">2023-08-06T06:48:00Z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B7939EBBE6564A29B73253840D94B880_12</vt:lpwstr>
  </property>
</Properties>
</file>