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723BB" w14:textId="77777777" w:rsidR="00271AF8" w:rsidRDefault="0070463D">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70463D">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70463D">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70463D">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4311CD9" w:rsidR="00271AF8" w:rsidRDefault="0070463D">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r w:rsidR="00843A85">
        <w:rPr>
          <w:spacing w:val="-6"/>
        </w:rPr>
        <w:t>CODE:</w:t>
      </w:r>
      <w:r>
        <w:rPr>
          <w:spacing w:val="-7"/>
        </w:rPr>
        <w:t xml:space="preserve"> </w:t>
      </w:r>
      <w:r>
        <w:rPr>
          <w:spacing w:val="-6"/>
        </w:rPr>
        <w:t>DATA</w:t>
      </w:r>
      <w:r>
        <w:rPr>
          <w:spacing w:val="-11"/>
        </w:rPr>
        <w:t xml:space="preserve"> </w:t>
      </w:r>
      <w:r w:rsidR="00843A85">
        <w:rPr>
          <w:spacing w:val="-6"/>
        </w:rPr>
        <w:t>SCIENCE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77777777" w:rsidR="00271AF8" w:rsidRPr="005E7C06" w:rsidRDefault="0070463D">
            <w:pPr>
              <w:pStyle w:val="TableParagraph"/>
              <w:spacing w:line="273" w:lineRule="exact"/>
              <w:ind w:left="2"/>
              <w:rPr>
                <w:b/>
                <w:sz w:val="32"/>
                <w:szCs w:val="32"/>
              </w:rPr>
            </w:pPr>
            <w:r w:rsidRPr="005E7C06">
              <w:rPr>
                <w:b/>
                <w:sz w:val="32"/>
                <w:szCs w:val="32"/>
              </w:rPr>
              <w:t>Sentiment</w:t>
            </w:r>
            <w:r w:rsidRPr="005E7C06">
              <w:rPr>
                <w:b/>
                <w:spacing w:val="-15"/>
                <w:sz w:val="32"/>
                <w:szCs w:val="32"/>
              </w:rPr>
              <w:t xml:space="preserve"> </w:t>
            </w:r>
            <w:r w:rsidRPr="005E7C06">
              <w:rPr>
                <w:b/>
                <w:sz w:val="32"/>
                <w:szCs w:val="32"/>
              </w:rPr>
              <w:t>Analysis</w:t>
            </w:r>
            <w:r w:rsidRPr="005E7C06">
              <w:rPr>
                <w:b/>
                <w:spacing w:val="-5"/>
                <w:sz w:val="32"/>
                <w:szCs w:val="32"/>
              </w:rPr>
              <w:t xml:space="preserve"> </w:t>
            </w:r>
            <w:r w:rsidRPr="005E7C06">
              <w:rPr>
                <w:b/>
                <w:sz w:val="32"/>
                <w:szCs w:val="32"/>
              </w:rPr>
              <w:t>of</w:t>
            </w:r>
            <w:r w:rsidRPr="005E7C06">
              <w:rPr>
                <w:b/>
                <w:spacing w:val="-10"/>
                <w:sz w:val="32"/>
                <w:szCs w:val="32"/>
              </w:rPr>
              <w:t xml:space="preserve"> </w:t>
            </w:r>
            <w:r w:rsidRPr="005E7C06">
              <w:rPr>
                <w:b/>
                <w:spacing w:val="-2"/>
                <w:sz w:val="32"/>
                <w:szCs w:val="32"/>
              </w:rPr>
              <w:t>Tweets</w:t>
            </w:r>
          </w:p>
        </w:tc>
      </w:tr>
      <w:tr w:rsidR="00271AF8" w14:paraId="284F4707" w14:textId="77777777" w:rsidTr="00D126C3">
        <w:trPr>
          <w:trHeight w:val="278"/>
        </w:trPr>
        <w:tc>
          <w:tcPr>
            <w:tcW w:w="2538" w:type="dxa"/>
          </w:tcPr>
          <w:p w14:paraId="716FDEB4" w14:textId="77777777" w:rsidR="00271AF8" w:rsidRDefault="0070463D"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70463D"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70463D"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70463D">
            <w:pPr>
              <w:pStyle w:val="TableParagraph"/>
              <w:spacing w:line="253" w:lineRule="exact"/>
              <w:ind w:left="0" w:right="3"/>
              <w:rPr>
                <w:sz w:val="24"/>
              </w:rPr>
            </w:pPr>
            <w:r>
              <w:rPr>
                <w:spacing w:val="-10"/>
                <w:sz w:val="24"/>
              </w:rPr>
              <w:t>1</w:t>
            </w:r>
          </w:p>
        </w:tc>
        <w:tc>
          <w:tcPr>
            <w:tcW w:w="2707" w:type="dxa"/>
          </w:tcPr>
          <w:p w14:paraId="237A8ADB" w14:textId="13DF4EED" w:rsidR="00271AF8" w:rsidRDefault="00D24128">
            <w:pPr>
              <w:pStyle w:val="TableParagraph"/>
              <w:spacing w:line="253" w:lineRule="exact"/>
              <w:ind w:left="105"/>
              <w:jc w:val="left"/>
              <w:rPr>
                <w:sz w:val="24"/>
              </w:rPr>
            </w:pPr>
            <w:r>
              <w:rPr>
                <w:spacing w:val="-2"/>
                <w:sz w:val="24"/>
              </w:rPr>
              <w:t>2420030239</w:t>
            </w:r>
          </w:p>
        </w:tc>
        <w:tc>
          <w:tcPr>
            <w:tcW w:w="5527" w:type="dxa"/>
          </w:tcPr>
          <w:p w14:paraId="2F2DC2FC" w14:textId="49496BE9" w:rsidR="00271AF8" w:rsidRDefault="00D24128">
            <w:pPr>
              <w:pStyle w:val="TableParagraph"/>
              <w:spacing w:line="253" w:lineRule="exact"/>
              <w:ind w:right="5"/>
              <w:rPr>
                <w:sz w:val="24"/>
              </w:rPr>
            </w:pPr>
            <w:r>
              <w:rPr>
                <w:sz w:val="24"/>
              </w:rPr>
              <w:t>P Hansini</w:t>
            </w:r>
          </w:p>
        </w:tc>
      </w:tr>
      <w:tr w:rsidR="00271AF8" w14:paraId="5F67B070" w14:textId="77777777" w:rsidTr="00D126C3">
        <w:trPr>
          <w:trHeight w:val="277"/>
        </w:trPr>
        <w:tc>
          <w:tcPr>
            <w:tcW w:w="2538" w:type="dxa"/>
          </w:tcPr>
          <w:p w14:paraId="0E4DA129" w14:textId="77777777" w:rsidR="00271AF8" w:rsidRDefault="0070463D">
            <w:pPr>
              <w:pStyle w:val="TableParagraph"/>
              <w:ind w:left="0" w:right="3"/>
              <w:rPr>
                <w:sz w:val="24"/>
              </w:rPr>
            </w:pPr>
            <w:r>
              <w:rPr>
                <w:spacing w:val="-10"/>
                <w:sz w:val="24"/>
              </w:rPr>
              <w:t>2</w:t>
            </w:r>
          </w:p>
        </w:tc>
        <w:tc>
          <w:tcPr>
            <w:tcW w:w="2707" w:type="dxa"/>
          </w:tcPr>
          <w:p w14:paraId="532C6268" w14:textId="1B490A7E" w:rsidR="00271AF8" w:rsidRDefault="00D24128">
            <w:pPr>
              <w:pStyle w:val="TableParagraph"/>
              <w:ind w:left="105"/>
              <w:jc w:val="left"/>
              <w:rPr>
                <w:sz w:val="24"/>
              </w:rPr>
            </w:pPr>
            <w:r>
              <w:rPr>
                <w:spacing w:val="-2"/>
                <w:sz w:val="24"/>
              </w:rPr>
              <w:t>2420030241</w:t>
            </w:r>
          </w:p>
        </w:tc>
        <w:tc>
          <w:tcPr>
            <w:tcW w:w="5527" w:type="dxa"/>
          </w:tcPr>
          <w:p w14:paraId="68C818AE" w14:textId="06D4874F" w:rsidR="00271AF8" w:rsidRDefault="00D24128">
            <w:pPr>
              <w:pStyle w:val="TableParagraph"/>
              <w:ind w:right="5"/>
              <w:rPr>
                <w:sz w:val="24"/>
              </w:rPr>
            </w:pPr>
            <w:r>
              <w:rPr>
                <w:sz w:val="24"/>
              </w:rPr>
              <w:t>Sreevarsha</w:t>
            </w:r>
          </w:p>
        </w:tc>
      </w:tr>
      <w:tr w:rsidR="00271AF8" w14:paraId="562E66C8" w14:textId="77777777">
        <w:trPr>
          <w:trHeight w:val="278"/>
        </w:trPr>
        <w:tc>
          <w:tcPr>
            <w:tcW w:w="5245" w:type="dxa"/>
            <w:gridSpan w:val="2"/>
          </w:tcPr>
          <w:p w14:paraId="461307D2" w14:textId="77777777" w:rsidR="00271AF8" w:rsidRDefault="0070463D">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70463D">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Pr="00F25A9A" w:rsidRDefault="0070463D" w:rsidP="00843A85">
      <w:pPr>
        <w:pStyle w:val="Heading1"/>
        <w:spacing w:before="0"/>
        <w:ind w:left="5035" w:firstLine="5"/>
        <w:jc w:val="left"/>
        <w:rPr>
          <w:sz w:val="32"/>
          <w:szCs w:val="32"/>
        </w:rPr>
      </w:pPr>
      <w:r w:rsidRPr="00F25A9A">
        <w:rPr>
          <w:spacing w:val="-2"/>
          <w:sz w:val="32"/>
          <w:szCs w:val="32"/>
        </w:rPr>
        <w:t>Abstract</w:t>
      </w:r>
    </w:p>
    <w:p w14:paraId="27D54F3C" w14:textId="77777777" w:rsidR="00843A85" w:rsidRPr="00F25A9A" w:rsidRDefault="00843A85" w:rsidP="00843A85">
      <w:pPr>
        <w:pStyle w:val="pdq2pgselectionanchorcontainer"/>
        <w:rPr>
          <w:sz w:val="28"/>
          <w:szCs w:val="28"/>
        </w:rPr>
      </w:pPr>
      <w:r w:rsidRPr="00F25A9A">
        <w:rPr>
          <w:sz w:val="28"/>
          <w:szCs w:val="28"/>
        </w:rPr>
        <w:t xml:space="preserve">The </w:t>
      </w:r>
      <w:r w:rsidRPr="00F25A9A">
        <w:rPr>
          <w:rStyle w:val="Strong"/>
          <w:b w:val="0"/>
          <w:sz w:val="28"/>
          <w:szCs w:val="28"/>
        </w:rPr>
        <w:t>Medical Insurance Cost Predictor</w:t>
      </w:r>
      <w:r w:rsidRPr="00F25A9A">
        <w:rPr>
          <w:sz w:val="28"/>
          <w:szCs w:val="28"/>
        </w:rPr>
        <w:t xml:space="preserve"> is a Data Science and Machine Learning project developed to predict an individual's medical insurance expenses based on various demographic, lifestyle, and health-related factors. The primary objective of this project is to analyze historical insurance data and identify the factors that significantly influence medical insurance costs. The dataset consists of features such as age, gender, Body Mass Index (BMI), number of</w:t>
      </w:r>
      <w:bookmarkStart w:id="0" w:name="_GoBack"/>
      <w:bookmarkEnd w:id="0"/>
      <w:r w:rsidRPr="00F25A9A">
        <w:rPr>
          <w:sz w:val="28"/>
          <w:szCs w:val="28"/>
        </w:rPr>
        <w:t xml:space="preserve"> children, smoking status, residential region, and medical insurance charges.</w:t>
      </w:r>
    </w:p>
    <w:p w14:paraId="3D4D7907" w14:textId="77777777" w:rsidR="00843A85" w:rsidRPr="00F25A9A" w:rsidRDefault="00843A85" w:rsidP="00843A85">
      <w:pPr>
        <w:pStyle w:val="NormalWeb"/>
        <w:rPr>
          <w:sz w:val="28"/>
          <w:szCs w:val="28"/>
        </w:rPr>
      </w:pPr>
      <w:r w:rsidRPr="00F25A9A">
        <w:rPr>
          <w:sz w:val="28"/>
          <w:szCs w:val="28"/>
        </w:rPr>
        <w:t xml:space="preserve">The project begins with </w:t>
      </w:r>
      <w:r w:rsidRPr="00F25A9A">
        <w:rPr>
          <w:rStyle w:val="Strong"/>
          <w:b w:val="0"/>
          <w:sz w:val="28"/>
          <w:szCs w:val="28"/>
        </w:rPr>
        <w:t>data preprocessing</w:t>
      </w:r>
      <w:r w:rsidRPr="00F25A9A">
        <w:rPr>
          <w:sz w:val="28"/>
          <w:szCs w:val="28"/>
        </w:rPr>
        <w:t xml:space="preserve">, where missing values, duplicate records, and inconsistent data are identified and handled. </w:t>
      </w:r>
      <w:r w:rsidRPr="00F25A9A">
        <w:rPr>
          <w:rStyle w:val="Strong"/>
          <w:b w:val="0"/>
          <w:sz w:val="28"/>
          <w:szCs w:val="28"/>
        </w:rPr>
        <w:t>Exploratory Data Analysis (EDA)</w:t>
      </w:r>
      <w:r w:rsidRPr="00F25A9A">
        <w:rPr>
          <w:sz w:val="28"/>
          <w:szCs w:val="28"/>
        </w:rPr>
        <w:t xml:space="preserve"> is then performed using visualization and statistical techniques to understand relationships between different features and insurance charges. Categorical variables such as gender, smoking status, and region are converted into numerical form using appropriate encoding techniques.</w:t>
      </w:r>
    </w:p>
    <w:p w14:paraId="6028DF47" w14:textId="77777777" w:rsidR="00843A85" w:rsidRPr="00F25A9A" w:rsidRDefault="00843A85" w:rsidP="00843A85">
      <w:pPr>
        <w:pStyle w:val="NormalWeb"/>
        <w:rPr>
          <w:sz w:val="28"/>
          <w:szCs w:val="28"/>
        </w:rPr>
      </w:pPr>
      <w:r w:rsidRPr="00F25A9A">
        <w:rPr>
          <w:sz w:val="28"/>
          <w:szCs w:val="28"/>
        </w:rPr>
        <w:t xml:space="preserve">After preprocessing, different </w:t>
      </w:r>
      <w:r w:rsidRPr="00F25A9A">
        <w:rPr>
          <w:rStyle w:val="Strong"/>
          <w:b w:val="0"/>
          <w:sz w:val="28"/>
          <w:szCs w:val="28"/>
        </w:rPr>
        <w:t>regression-based machine learning algorithms</w:t>
      </w:r>
      <w:r w:rsidRPr="00F25A9A">
        <w:rPr>
          <w:sz w:val="28"/>
          <w:szCs w:val="28"/>
        </w:rPr>
        <w:t xml:space="preserve">, including Linear Regression, Decision Tree Regression, and Random Forest Regression, are trained on the dataset. The models are evaluated using performance metrics such as </w:t>
      </w:r>
      <w:r w:rsidRPr="00F25A9A">
        <w:rPr>
          <w:rStyle w:val="Strong"/>
          <w:b w:val="0"/>
          <w:sz w:val="28"/>
          <w:szCs w:val="28"/>
        </w:rPr>
        <w:t>Mean Absolute Error (MAE), Root Mean Square Error (RMSE), and R²</w:t>
      </w:r>
      <w:r w:rsidRPr="00F25A9A">
        <w:rPr>
          <w:rStyle w:val="Strong"/>
          <w:sz w:val="28"/>
          <w:szCs w:val="28"/>
        </w:rPr>
        <w:t xml:space="preserve"> </w:t>
      </w:r>
      <w:r w:rsidRPr="00F25A9A">
        <w:rPr>
          <w:rStyle w:val="Strong"/>
          <w:b w:val="0"/>
          <w:sz w:val="28"/>
          <w:szCs w:val="28"/>
        </w:rPr>
        <w:t>score</w:t>
      </w:r>
      <w:r w:rsidRPr="00F25A9A">
        <w:rPr>
          <w:sz w:val="28"/>
          <w:szCs w:val="28"/>
        </w:rPr>
        <w:t xml:space="preserve"> to determine the most effective model for prediction. The selected model can then be used to estimate insurance costs for new individuals based on their input information.</w:t>
      </w:r>
    </w:p>
    <w:p w14:paraId="1B0A898D" w14:textId="77777777" w:rsidR="00843A85" w:rsidRPr="00F25A9A" w:rsidRDefault="00843A85" w:rsidP="00843A85">
      <w:pPr>
        <w:pStyle w:val="NormalWeb"/>
        <w:rPr>
          <w:sz w:val="28"/>
          <w:szCs w:val="28"/>
        </w:rPr>
      </w:pPr>
      <w:r w:rsidRPr="00F25A9A">
        <w:rPr>
          <w:sz w:val="28"/>
          <w:szCs w:val="28"/>
        </w:rPr>
        <w:t xml:space="preserve">The project demonstrates the practical application of </w:t>
      </w:r>
      <w:r w:rsidRPr="00F25A9A">
        <w:rPr>
          <w:rStyle w:val="Strong"/>
          <w:b w:val="0"/>
          <w:sz w:val="28"/>
          <w:szCs w:val="28"/>
        </w:rPr>
        <w:t xml:space="preserve">Python, Pandas, </w:t>
      </w:r>
      <w:proofErr w:type="spellStart"/>
      <w:r w:rsidRPr="00F25A9A">
        <w:rPr>
          <w:rStyle w:val="Strong"/>
          <w:b w:val="0"/>
          <w:sz w:val="28"/>
          <w:szCs w:val="28"/>
        </w:rPr>
        <w:t>NumPy</w:t>
      </w:r>
      <w:proofErr w:type="spellEnd"/>
      <w:r w:rsidRPr="00F25A9A">
        <w:rPr>
          <w:rStyle w:val="Strong"/>
          <w:b w:val="0"/>
          <w:sz w:val="28"/>
          <w:szCs w:val="28"/>
        </w:rPr>
        <w:t xml:space="preserve">, </w:t>
      </w:r>
      <w:proofErr w:type="spellStart"/>
      <w:r w:rsidRPr="00F25A9A">
        <w:rPr>
          <w:rStyle w:val="Strong"/>
          <w:b w:val="0"/>
          <w:sz w:val="28"/>
          <w:szCs w:val="28"/>
        </w:rPr>
        <w:t>Matplotlib</w:t>
      </w:r>
      <w:proofErr w:type="spellEnd"/>
      <w:r w:rsidRPr="00F25A9A">
        <w:rPr>
          <w:rStyle w:val="Strong"/>
          <w:b w:val="0"/>
          <w:sz w:val="28"/>
          <w:szCs w:val="28"/>
        </w:rPr>
        <w:t xml:space="preserve">, </w:t>
      </w:r>
      <w:proofErr w:type="spellStart"/>
      <w:r w:rsidRPr="00F25A9A">
        <w:rPr>
          <w:rStyle w:val="Strong"/>
          <w:b w:val="0"/>
          <w:sz w:val="28"/>
          <w:szCs w:val="28"/>
        </w:rPr>
        <w:t>Seaborn</w:t>
      </w:r>
      <w:proofErr w:type="spellEnd"/>
      <w:r w:rsidRPr="00F25A9A">
        <w:rPr>
          <w:rStyle w:val="Strong"/>
          <w:b w:val="0"/>
          <w:sz w:val="28"/>
          <w:szCs w:val="28"/>
        </w:rPr>
        <w:t xml:space="preserve">, and </w:t>
      </w:r>
      <w:proofErr w:type="spellStart"/>
      <w:r w:rsidRPr="00F25A9A">
        <w:rPr>
          <w:rStyle w:val="Strong"/>
          <w:b w:val="0"/>
          <w:sz w:val="28"/>
          <w:szCs w:val="28"/>
        </w:rPr>
        <w:t>Scikit</w:t>
      </w:r>
      <w:proofErr w:type="spellEnd"/>
      <w:r w:rsidRPr="00F25A9A">
        <w:rPr>
          <w:rStyle w:val="Strong"/>
          <w:sz w:val="28"/>
          <w:szCs w:val="28"/>
        </w:rPr>
        <w:t>-</w:t>
      </w:r>
      <w:r w:rsidRPr="00F25A9A">
        <w:rPr>
          <w:rStyle w:val="Strong"/>
          <w:b w:val="0"/>
          <w:sz w:val="28"/>
          <w:szCs w:val="28"/>
        </w:rPr>
        <w:t>learn</w:t>
      </w:r>
      <w:r w:rsidRPr="00F25A9A">
        <w:rPr>
          <w:sz w:val="28"/>
          <w:szCs w:val="28"/>
        </w:rPr>
        <w:t xml:space="preserve"> in solving a real-world Data Science problem. It provides insights into the factors affecting healthcare costs while demonstrating the complete machine learning workflow from data preprocessing and analysis to model development, evaluation, and prediction.</w:t>
      </w:r>
    </w:p>
    <w:p w14:paraId="721D90EF" w14:textId="77777777" w:rsidR="0038668B" w:rsidRDefault="0038668B">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F8"/>
    <w:rsid w:val="00271AF8"/>
    <w:rsid w:val="00280F9E"/>
    <w:rsid w:val="0038668B"/>
    <w:rsid w:val="004C77BB"/>
    <w:rsid w:val="005E7C06"/>
    <w:rsid w:val="0070463D"/>
    <w:rsid w:val="00843A85"/>
    <w:rsid w:val="008D0A89"/>
    <w:rsid w:val="00916DA9"/>
    <w:rsid w:val="00A45194"/>
    <w:rsid w:val="00D126C3"/>
    <w:rsid w:val="00D24128"/>
    <w:rsid w:val="00D9487F"/>
    <w:rsid w:val="00F25A9A"/>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paragraph" w:customStyle="1" w:styleId="pdq2pgselectionanchorcontainer">
    <w:name w:val="pdq2pg_selectionanchorcontainer"/>
    <w:basedOn w:val="Normal"/>
    <w:rsid w:val="00843A8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43A85"/>
    <w:rPr>
      <w:b/>
      <w:bCs/>
    </w:rPr>
  </w:style>
  <w:style w:type="paragraph" w:styleId="NormalWeb">
    <w:name w:val="Normal (Web)"/>
    <w:basedOn w:val="Normal"/>
    <w:uiPriority w:val="99"/>
    <w:semiHidden/>
    <w:unhideWhenUsed/>
    <w:rsid w:val="00843A8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57477">
      <w:bodyDiv w:val="1"/>
      <w:marLeft w:val="0"/>
      <w:marRight w:val="0"/>
      <w:marTop w:val="0"/>
      <w:marBottom w:val="0"/>
      <w:divBdr>
        <w:top w:val="none" w:sz="0" w:space="0" w:color="auto"/>
        <w:left w:val="none" w:sz="0" w:space="0" w:color="auto"/>
        <w:bottom w:val="none" w:sz="0" w:space="0" w:color="auto"/>
        <w:right w:val="none" w:sz="0" w:space="0" w:color="auto"/>
      </w:divBdr>
    </w:div>
    <w:div w:id="1032195633">
      <w:bodyDiv w:val="1"/>
      <w:marLeft w:val="0"/>
      <w:marRight w:val="0"/>
      <w:marTop w:val="0"/>
      <w:marBottom w:val="0"/>
      <w:divBdr>
        <w:top w:val="none" w:sz="0" w:space="0" w:color="auto"/>
        <w:left w:val="none" w:sz="0" w:space="0" w:color="auto"/>
        <w:bottom w:val="none" w:sz="0" w:space="0" w:color="auto"/>
        <w:right w:val="none" w:sz="0" w:space="0" w:color="auto"/>
      </w:divBdr>
    </w:div>
    <w:div w:id="1688287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Admin</cp:lastModifiedBy>
  <cp:revision>2</cp:revision>
  <dcterms:created xsi:type="dcterms:W3CDTF">2026-08-17T03:23:00Z</dcterms:created>
  <dcterms:modified xsi:type="dcterms:W3CDTF">2026-08-17T03:23:00Z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