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6A2" w:rsidRDefault="00C666A2" w:rsidP="00C666A2">
      <w:pPr>
        <w:pStyle w:val="Title"/>
      </w:pPr>
      <w:r>
        <w:t xml:space="preserve">Minutes </w:t>
      </w:r>
      <w:r w:rsidR="00787AE1">
        <w:t>1</w:t>
      </w:r>
    </w:p>
    <w:p w:rsidR="00C666A2" w:rsidRDefault="00C666A2" w:rsidP="00C666A2">
      <w:r>
        <w:t>23/10/15 – 11:15am – QMC, Academic Child Health</w:t>
      </w:r>
    </w:p>
    <w:p w:rsidR="00C666A2" w:rsidRDefault="00C666A2" w:rsidP="00C666A2">
      <w:r>
        <w:t xml:space="preserve">Attendees: Shalini, Chen, </w:t>
      </w:r>
      <w:r w:rsidR="00544E5E">
        <w:t>Hamzah</w:t>
      </w:r>
      <w:r>
        <w:t xml:space="preserve">, </w:t>
      </w:r>
      <w:r w:rsidR="00544E5E">
        <w:t>Sam</w:t>
      </w:r>
      <w:bookmarkStart w:id="0" w:name="_GoBack"/>
      <w:bookmarkEnd w:id="0"/>
      <w:r>
        <w:t>, Tom, Oliver, David, Daniel</w:t>
      </w:r>
    </w:p>
    <w:tbl>
      <w:tblPr>
        <w:tblStyle w:val="GridTable4-Accent1"/>
        <w:tblW w:w="0" w:type="auto"/>
        <w:tblLook w:val="04A0" w:firstRow="1" w:lastRow="0" w:firstColumn="1" w:lastColumn="0" w:noHBand="0" w:noVBand="1"/>
      </w:tblPr>
      <w:tblGrid>
        <w:gridCol w:w="3964"/>
        <w:gridCol w:w="1560"/>
        <w:gridCol w:w="3492"/>
      </w:tblGrid>
      <w:tr w:rsidR="00C666A2" w:rsidTr="00C666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C666A2" w:rsidRPr="00C666A2" w:rsidRDefault="00C666A2" w:rsidP="00C666A2">
            <w:r>
              <w:t>What was said?</w:t>
            </w:r>
          </w:p>
        </w:tc>
        <w:tc>
          <w:tcPr>
            <w:tcW w:w="1560" w:type="dxa"/>
          </w:tcPr>
          <w:p w:rsidR="00C666A2" w:rsidRPr="00C666A2" w:rsidRDefault="00C666A2" w:rsidP="00C666A2">
            <w:pPr>
              <w:cnfStyle w:val="100000000000" w:firstRow="1" w:lastRow="0" w:firstColumn="0" w:lastColumn="0" w:oddVBand="0" w:evenVBand="0" w:oddHBand="0" w:evenHBand="0" w:firstRowFirstColumn="0" w:firstRowLastColumn="0" w:lastRowFirstColumn="0" w:lastRowLastColumn="0"/>
            </w:pPr>
            <w:r>
              <w:t>By whom?</w:t>
            </w:r>
          </w:p>
        </w:tc>
        <w:tc>
          <w:tcPr>
            <w:tcW w:w="3492" w:type="dxa"/>
          </w:tcPr>
          <w:p w:rsidR="00C666A2" w:rsidRPr="00C666A2" w:rsidRDefault="00C666A2" w:rsidP="00C666A2">
            <w:pPr>
              <w:cnfStyle w:val="100000000000" w:firstRow="1" w:lastRow="0" w:firstColumn="0" w:lastColumn="0" w:oddVBand="0" w:evenVBand="0" w:oddHBand="0" w:evenHBand="0" w:firstRowFirstColumn="0" w:firstRowLastColumn="0" w:lastRowFirstColumn="0" w:lastRowLastColumn="0"/>
            </w:pPr>
            <w:r>
              <w:t>What needs doing?</w:t>
            </w:r>
          </w:p>
        </w:tc>
      </w:tr>
      <w:tr w:rsidR="00C666A2" w:rsidTr="00C66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C666A2" w:rsidRPr="00C666A2" w:rsidRDefault="00C666A2" w:rsidP="00C666A2">
            <w:pPr>
              <w:rPr>
                <w:b w:val="0"/>
              </w:rPr>
            </w:pPr>
            <w:r w:rsidRPr="00C666A2">
              <w:rPr>
                <w:b w:val="0"/>
              </w:rPr>
              <w:t>Greetings</w:t>
            </w:r>
          </w:p>
        </w:tc>
        <w:tc>
          <w:tcPr>
            <w:tcW w:w="1560" w:type="dxa"/>
          </w:tcPr>
          <w:p w:rsidR="00C666A2" w:rsidRDefault="00C666A2" w:rsidP="00C666A2">
            <w:pPr>
              <w:cnfStyle w:val="000000100000" w:firstRow="0" w:lastRow="0" w:firstColumn="0" w:lastColumn="0" w:oddVBand="0" w:evenVBand="0" w:oddHBand="1" w:evenHBand="0" w:firstRowFirstColumn="0" w:firstRowLastColumn="0" w:lastRowFirstColumn="0" w:lastRowLastColumn="0"/>
            </w:pPr>
            <w:r>
              <w:t>All</w:t>
            </w:r>
          </w:p>
        </w:tc>
        <w:tc>
          <w:tcPr>
            <w:tcW w:w="3492" w:type="dxa"/>
          </w:tcPr>
          <w:p w:rsidR="00C666A2" w:rsidRDefault="00C666A2" w:rsidP="00C666A2">
            <w:pPr>
              <w:cnfStyle w:val="000000100000" w:firstRow="0" w:lastRow="0" w:firstColumn="0" w:lastColumn="0" w:oddVBand="0" w:evenVBand="0" w:oddHBand="1" w:evenHBand="0" w:firstRowFirstColumn="0" w:firstRowLastColumn="0" w:lastRowFirstColumn="0" w:lastRowLastColumn="0"/>
            </w:pPr>
            <w:r>
              <w:t>-</w:t>
            </w:r>
          </w:p>
        </w:tc>
      </w:tr>
      <w:tr w:rsidR="00C666A2" w:rsidTr="00C666A2">
        <w:tc>
          <w:tcPr>
            <w:cnfStyle w:val="001000000000" w:firstRow="0" w:lastRow="0" w:firstColumn="1" w:lastColumn="0" w:oddVBand="0" w:evenVBand="0" w:oddHBand="0" w:evenHBand="0" w:firstRowFirstColumn="0" w:firstRowLastColumn="0" w:lastRowFirstColumn="0" w:lastRowLastColumn="0"/>
            <w:tcW w:w="3964" w:type="dxa"/>
          </w:tcPr>
          <w:p w:rsidR="00C666A2" w:rsidRDefault="00C666A2" w:rsidP="00C666A2">
            <w:pPr>
              <w:rPr>
                <w:b w:val="0"/>
              </w:rPr>
            </w:pPr>
            <w:r>
              <w:rPr>
                <w:b w:val="0"/>
              </w:rPr>
              <w:t>We’ve brought some designs to run by you</w:t>
            </w:r>
          </w:p>
          <w:p w:rsidR="007F1601" w:rsidRPr="00C666A2" w:rsidRDefault="007F1601" w:rsidP="00C666A2">
            <w:pPr>
              <w:rPr>
                <w:b w:val="0"/>
              </w:rPr>
            </w:pPr>
          </w:p>
        </w:tc>
        <w:tc>
          <w:tcPr>
            <w:tcW w:w="1560" w:type="dxa"/>
          </w:tcPr>
          <w:p w:rsidR="00C666A2" w:rsidRDefault="00C666A2" w:rsidP="00C666A2">
            <w:pPr>
              <w:cnfStyle w:val="000000000000" w:firstRow="0" w:lastRow="0" w:firstColumn="0" w:lastColumn="0" w:oddVBand="0" w:evenVBand="0" w:oddHBand="0" w:evenHBand="0" w:firstRowFirstColumn="0" w:firstRowLastColumn="0" w:lastRowFirstColumn="0" w:lastRowLastColumn="0"/>
            </w:pPr>
            <w:r>
              <w:t>Group</w:t>
            </w:r>
          </w:p>
        </w:tc>
        <w:tc>
          <w:tcPr>
            <w:tcW w:w="3492" w:type="dxa"/>
          </w:tcPr>
          <w:p w:rsidR="00C666A2" w:rsidRDefault="00C666A2" w:rsidP="00C666A2">
            <w:pPr>
              <w:cnfStyle w:val="000000000000" w:firstRow="0" w:lastRow="0" w:firstColumn="0" w:lastColumn="0" w:oddVBand="0" w:evenVBand="0" w:oddHBand="0" w:evenHBand="0" w:firstRowFirstColumn="0" w:firstRowLastColumn="0" w:lastRowFirstColumn="0" w:lastRowLastColumn="0"/>
            </w:pPr>
          </w:p>
        </w:tc>
      </w:tr>
      <w:tr w:rsidR="00C666A2" w:rsidTr="00C66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C666A2" w:rsidRDefault="00C666A2" w:rsidP="00C666A2">
            <w:pPr>
              <w:rPr>
                <w:b w:val="0"/>
              </w:rPr>
            </w:pPr>
            <w:r>
              <w:rPr>
                <w:b w:val="0"/>
              </w:rPr>
              <w:t xml:space="preserve">I like these designs, </w:t>
            </w:r>
            <w:r w:rsidR="00807499">
              <w:rPr>
                <w:b w:val="0"/>
              </w:rPr>
              <w:t>I like the ‘questions idea’ and the ‘data page’. Is there a way that I can see these designs online on a computer somewhere so I can give some feedback and comment on changes?</w:t>
            </w:r>
          </w:p>
          <w:p w:rsidR="007F1601" w:rsidRPr="00C666A2" w:rsidRDefault="007F1601" w:rsidP="00C666A2">
            <w:pPr>
              <w:rPr>
                <w:b w:val="0"/>
              </w:rPr>
            </w:pPr>
          </w:p>
        </w:tc>
        <w:tc>
          <w:tcPr>
            <w:tcW w:w="1560" w:type="dxa"/>
          </w:tcPr>
          <w:p w:rsidR="00C666A2" w:rsidRDefault="00807499" w:rsidP="00C666A2">
            <w:pPr>
              <w:cnfStyle w:val="000000100000" w:firstRow="0" w:lastRow="0" w:firstColumn="0" w:lastColumn="0" w:oddVBand="0" w:evenVBand="0" w:oddHBand="1" w:evenHBand="0" w:firstRowFirstColumn="0" w:firstRowLastColumn="0" w:lastRowFirstColumn="0" w:lastRowLastColumn="0"/>
            </w:pPr>
            <w:r>
              <w:t>Shalini</w:t>
            </w:r>
          </w:p>
        </w:tc>
        <w:tc>
          <w:tcPr>
            <w:tcW w:w="3492" w:type="dxa"/>
          </w:tcPr>
          <w:p w:rsidR="00C666A2" w:rsidRDefault="00C666A2" w:rsidP="00C666A2">
            <w:pPr>
              <w:cnfStyle w:val="000000100000" w:firstRow="0" w:lastRow="0" w:firstColumn="0" w:lastColumn="0" w:oddVBand="0" w:evenVBand="0" w:oddHBand="1" w:evenHBand="0" w:firstRowFirstColumn="0" w:firstRowLastColumn="0" w:lastRowFirstColumn="0" w:lastRowLastColumn="0"/>
            </w:pPr>
          </w:p>
        </w:tc>
      </w:tr>
      <w:tr w:rsidR="00C666A2" w:rsidTr="00C666A2">
        <w:tc>
          <w:tcPr>
            <w:cnfStyle w:val="001000000000" w:firstRow="0" w:lastRow="0" w:firstColumn="1" w:lastColumn="0" w:oddVBand="0" w:evenVBand="0" w:oddHBand="0" w:evenHBand="0" w:firstRowFirstColumn="0" w:firstRowLastColumn="0" w:lastRowFirstColumn="0" w:lastRowLastColumn="0"/>
            <w:tcW w:w="3964" w:type="dxa"/>
          </w:tcPr>
          <w:p w:rsidR="00C666A2" w:rsidRPr="00C666A2" w:rsidRDefault="00807499" w:rsidP="00C666A2">
            <w:pPr>
              <w:rPr>
                <w:b w:val="0"/>
              </w:rPr>
            </w:pPr>
            <w:r>
              <w:rPr>
                <w:b w:val="0"/>
              </w:rPr>
              <w:t xml:space="preserve">Yes, we can have this online so that you add comments to the design </w:t>
            </w:r>
          </w:p>
        </w:tc>
        <w:tc>
          <w:tcPr>
            <w:tcW w:w="1560" w:type="dxa"/>
          </w:tcPr>
          <w:p w:rsidR="00C666A2" w:rsidRDefault="00807499" w:rsidP="00C666A2">
            <w:pPr>
              <w:cnfStyle w:val="000000000000" w:firstRow="0" w:lastRow="0" w:firstColumn="0" w:lastColumn="0" w:oddVBand="0" w:evenVBand="0" w:oddHBand="0" w:evenHBand="0" w:firstRowFirstColumn="0" w:firstRowLastColumn="0" w:lastRowFirstColumn="0" w:lastRowLastColumn="0"/>
            </w:pPr>
            <w:r>
              <w:t>Sam</w:t>
            </w:r>
          </w:p>
        </w:tc>
        <w:tc>
          <w:tcPr>
            <w:tcW w:w="3492" w:type="dxa"/>
          </w:tcPr>
          <w:p w:rsidR="00C666A2" w:rsidRDefault="00807499" w:rsidP="00C666A2">
            <w:pPr>
              <w:cnfStyle w:val="000000000000" w:firstRow="0" w:lastRow="0" w:firstColumn="0" w:lastColumn="0" w:oddVBand="0" w:evenVBand="0" w:oddHBand="0" w:evenHBand="0" w:firstRowFirstColumn="0" w:firstRowLastColumn="0" w:lastRowFirstColumn="0" w:lastRowLastColumn="0"/>
            </w:pPr>
            <w:r>
              <w:t>Host the UI design online so that Shalini can view them and give feedback.</w:t>
            </w:r>
          </w:p>
        </w:tc>
      </w:tr>
      <w:tr w:rsidR="00C666A2" w:rsidTr="00C66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C666A2" w:rsidRDefault="00807499" w:rsidP="00807499">
            <w:pPr>
              <w:rPr>
                <w:b w:val="0"/>
              </w:rPr>
            </w:pPr>
            <w:r>
              <w:rPr>
                <w:b w:val="0"/>
              </w:rPr>
              <w:t>We were wondering if we could feature the helpline quite prominently in the app, would there be any problems in doing this.</w:t>
            </w:r>
          </w:p>
          <w:p w:rsidR="007F1601" w:rsidRPr="00C666A2" w:rsidRDefault="007F1601" w:rsidP="00807499">
            <w:pPr>
              <w:rPr>
                <w:b w:val="0"/>
              </w:rPr>
            </w:pPr>
          </w:p>
        </w:tc>
        <w:tc>
          <w:tcPr>
            <w:tcW w:w="1560" w:type="dxa"/>
          </w:tcPr>
          <w:p w:rsidR="00C666A2" w:rsidRDefault="00807499" w:rsidP="00C666A2">
            <w:pPr>
              <w:cnfStyle w:val="000000100000" w:firstRow="0" w:lastRow="0" w:firstColumn="0" w:lastColumn="0" w:oddVBand="0" w:evenVBand="0" w:oddHBand="1" w:evenHBand="0" w:firstRowFirstColumn="0" w:firstRowLastColumn="0" w:lastRowFirstColumn="0" w:lastRowLastColumn="0"/>
            </w:pPr>
            <w:r>
              <w:t>Hamzah</w:t>
            </w:r>
          </w:p>
        </w:tc>
        <w:tc>
          <w:tcPr>
            <w:tcW w:w="3492" w:type="dxa"/>
          </w:tcPr>
          <w:p w:rsidR="00C666A2" w:rsidRDefault="00C666A2" w:rsidP="00C666A2">
            <w:pPr>
              <w:cnfStyle w:val="000000100000" w:firstRow="0" w:lastRow="0" w:firstColumn="0" w:lastColumn="0" w:oddVBand="0" w:evenVBand="0" w:oddHBand="1" w:evenHBand="0" w:firstRowFirstColumn="0" w:firstRowLastColumn="0" w:lastRowFirstColumn="0" w:lastRowLastColumn="0"/>
            </w:pPr>
          </w:p>
        </w:tc>
      </w:tr>
      <w:tr w:rsidR="00807499" w:rsidTr="00C666A2">
        <w:tc>
          <w:tcPr>
            <w:cnfStyle w:val="001000000000" w:firstRow="0" w:lastRow="0" w:firstColumn="1" w:lastColumn="0" w:oddVBand="0" w:evenVBand="0" w:oddHBand="0" w:evenHBand="0" w:firstRowFirstColumn="0" w:firstRowLastColumn="0" w:lastRowFirstColumn="0" w:lastRowLastColumn="0"/>
            <w:tcW w:w="3964" w:type="dxa"/>
          </w:tcPr>
          <w:p w:rsidR="00807499" w:rsidRDefault="00787AE1" w:rsidP="00807499">
            <w:pPr>
              <w:rPr>
                <w:b w:val="0"/>
              </w:rPr>
            </w:pPr>
            <w:r>
              <w:rPr>
                <w:b w:val="0"/>
              </w:rPr>
              <w:t xml:space="preserve">We’re currently advised against doing this. The idea is getting the public to help themselves before relying on anyone else, it also reduces load on helplines for questions for which the answer is readily available. </w:t>
            </w:r>
          </w:p>
          <w:p w:rsidR="007F1601" w:rsidRDefault="007F1601" w:rsidP="00807499">
            <w:pPr>
              <w:rPr>
                <w:b w:val="0"/>
              </w:rPr>
            </w:pPr>
          </w:p>
        </w:tc>
        <w:tc>
          <w:tcPr>
            <w:tcW w:w="1560" w:type="dxa"/>
          </w:tcPr>
          <w:p w:rsidR="00807499" w:rsidRDefault="00787AE1" w:rsidP="00C666A2">
            <w:pPr>
              <w:cnfStyle w:val="000000000000" w:firstRow="0" w:lastRow="0" w:firstColumn="0" w:lastColumn="0" w:oddVBand="0" w:evenVBand="0" w:oddHBand="0" w:evenHBand="0" w:firstRowFirstColumn="0" w:firstRowLastColumn="0" w:lastRowFirstColumn="0" w:lastRowLastColumn="0"/>
            </w:pPr>
            <w:r>
              <w:t>Shalini</w:t>
            </w:r>
          </w:p>
        </w:tc>
        <w:tc>
          <w:tcPr>
            <w:tcW w:w="3492" w:type="dxa"/>
          </w:tcPr>
          <w:p w:rsidR="00807499" w:rsidRDefault="00787AE1" w:rsidP="00C666A2">
            <w:pPr>
              <w:cnfStyle w:val="000000000000" w:firstRow="0" w:lastRow="0" w:firstColumn="0" w:lastColumn="0" w:oddVBand="0" w:evenVBand="0" w:oddHBand="0" w:evenHBand="0" w:firstRowFirstColumn="0" w:firstRowLastColumn="0" w:lastRowFirstColumn="0" w:lastRowLastColumn="0"/>
            </w:pPr>
            <w:r>
              <w:t>Alter designs to feature the helpline less.</w:t>
            </w:r>
          </w:p>
        </w:tc>
      </w:tr>
      <w:tr w:rsidR="00787AE1" w:rsidTr="00C66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787AE1" w:rsidRDefault="00787AE1" w:rsidP="00807499">
            <w:pPr>
              <w:rPr>
                <w:b w:val="0"/>
              </w:rPr>
            </w:pPr>
            <w:r>
              <w:rPr>
                <w:b w:val="0"/>
              </w:rPr>
              <w:t>Are we able to use the pictures and information in the leaflet provided and the [Bliss] website?</w:t>
            </w:r>
          </w:p>
          <w:p w:rsidR="007F1601" w:rsidRDefault="007F1601" w:rsidP="00807499">
            <w:pPr>
              <w:rPr>
                <w:b w:val="0"/>
              </w:rPr>
            </w:pPr>
          </w:p>
        </w:tc>
        <w:tc>
          <w:tcPr>
            <w:tcW w:w="1560" w:type="dxa"/>
          </w:tcPr>
          <w:p w:rsidR="00787AE1" w:rsidRDefault="00787AE1" w:rsidP="00C666A2">
            <w:pPr>
              <w:cnfStyle w:val="000000100000" w:firstRow="0" w:lastRow="0" w:firstColumn="0" w:lastColumn="0" w:oddVBand="0" w:evenVBand="0" w:oddHBand="1" w:evenHBand="0" w:firstRowFirstColumn="0" w:firstRowLastColumn="0" w:lastRowFirstColumn="0" w:lastRowLastColumn="0"/>
            </w:pPr>
            <w:r>
              <w:t>Hamzah</w:t>
            </w:r>
          </w:p>
        </w:tc>
        <w:tc>
          <w:tcPr>
            <w:tcW w:w="3492" w:type="dxa"/>
          </w:tcPr>
          <w:p w:rsidR="00787AE1" w:rsidRDefault="00787AE1" w:rsidP="00C666A2">
            <w:pPr>
              <w:cnfStyle w:val="000000100000" w:firstRow="0" w:lastRow="0" w:firstColumn="0" w:lastColumn="0" w:oddVBand="0" w:evenVBand="0" w:oddHBand="1" w:evenHBand="0" w:firstRowFirstColumn="0" w:firstRowLastColumn="0" w:lastRowFirstColumn="0" w:lastRowLastColumn="0"/>
            </w:pPr>
          </w:p>
        </w:tc>
      </w:tr>
      <w:tr w:rsidR="00787AE1" w:rsidTr="00C666A2">
        <w:tc>
          <w:tcPr>
            <w:cnfStyle w:val="001000000000" w:firstRow="0" w:lastRow="0" w:firstColumn="1" w:lastColumn="0" w:oddVBand="0" w:evenVBand="0" w:oddHBand="0" w:evenHBand="0" w:firstRowFirstColumn="0" w:firstRowLastColumn="0" w:lastRowFirstColumn="0" w:lastRowLastColumn="0"/>
            <w:tcW w:w="3964" w:type="dxa"/>
          </w:tcPr>
          <w:p w:rsidR="00787AE1" w:rsidRDefault="00787AE1" w:rsidP="00807499">
            <w:pPr>
              <w:rPr>
                <w:b w:val="0"/>
              </w:rPr>
            </w:pPr>
            <w:r>
              <w:rPr>
                <w:b w:val="0"/>
              </w:rPr>
              <w:t xml:space="preserve">At current, you can use anything you can find. I’ve been told we can use them, I’m just waiting for a meeting with them so I can get it in writing so we can’t be held liable for copyright infringement. But feel free to use it for now and we can always change it later. </w:t>
            </w:r>
          </w:p>
          <w:p w:rsidR="007F1601" w:rsidRDefault="007F1601" w:rsidP="00807499">
            <w:pPr>
              <w:rPr>
                <w:b w:val="0"/>
              </w:rPr>
            </w:pPr>
          </w:p>
        </w:tc>
        <w:tc>
          <w:tcPr>
            <w:tcW w:w="1560" w:type="dxa"/>
          </w:tcPr>
          <w:p w:rsidR="00787AE1" w:rsidRDefault="00787AE1" w:rsidP="00C666A2">
            <w:pPr>
              <w:cnfStyle w:val="000000000000" w:firstRow="0" w:lastRow="0" w:firstColumn="0" w:lastColumn="0" w:oddVBand="0" w:evenVBand="0" w:oddHBand="0" w:evenHBand="0" w:firstRowFirstColumn="0" w:firstRowLastColumn="0" w:lastRowFirstColumn="0" w:lastRowLastColumn="0"/>
            </w:pPr>
            <w:r>
              <w:t>Shalini</w:t>
            </w:r>
          </w:p>
        </w:tc>
        <w:tc>
          <w:tcPr>
            <w:tcW w:w="3492" w:type="dxa"/>
          </w:tcPr>
          <w:p w:rsidR="00787AE1" w:rsidRDefault="00787AE1" w:rsidP="00C666A2">
            <w:pPr>
              <w:cnfStyle w:val="000000000000" w:firstRow="0" w:lastRow="0" w:firstColumn="0" w:lastColumn="0" w:oddVBand="0" w:evenVBand="0" w:oddHBand="0" w:evenHBand="0" w:firstRowFirstColumn="0" w:firstRowLastColumn="0" w:lastRowFirstColumn="0" w:lastRowLastColumn="0"/>
            </w:pPr>
            <w:r>
              <w:t>Meet with Bliss and get permission to use their intellectual property and images.</w:t>
            </w:r>
          </w:p>
        </w:tc>
      </w:tr>
      <w:tr w:rsidR="00787AE1" w:rsidTr="00C66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787AE1" w:rsidRDefault="00787AE1" w:rsidP="00807499">
            <w:pPr>
              <w:rPr>
                <w:b w:val="0"/>
              </w:rPr>
            </w:pPr>
            <w:r>
              <w:rPr>
                <w:b w:val="0"/>
              </w:rPr>
              <w:t>Or we can get some volunteers in and you guys could take your own pictures of some babies and some parents. Run that by your supervisor and see if that’s plausible.</w:t>
            </w:r>
          </w:p>
          <w:p w:rsidR="007F1601" w:rsidRDefault="007F1601" w:rsidP="00807499">
            <w:pPr>
              <w:rPr>
                <w:b w:val="0"/>
              </w:rPr>
            </w:pPr>
          </w:p>
        </w:tc>
        <w:tc>
          <w:tcPr>
            <w:tcW w:w="1560" w:type="dxa"/>
          </w:tcPr>
          <w:p w:rsidR="00787AE1" w:rsidRDefault="00787AE1" w:rsidP="00C666A2">
            <w:pPr>
              <w:cnfStyle w:val="000000100000" w:firstRow="0" w:lastRow="0" w:firstColumn="0" w:lastColumn="0" w:oddVBand="0" w:evenVBand="0" w:oddHBand="1" w:evenHBand="0" w:firstRowFirstColumn="0" w:firstRowLastColumn="0" w:lastRowFirstColumn="0" w:lastRowLastColumn="0"/>
            </w:pPr>
            <w:r>
              <w:t>Shalini</w:t>
            </w:r>
          </w:p>
        </w:tc>
        <w:tc>
          <w:tcPr>
            <w:tcW w:w="3492" w:type="dxa"/>
          </w:tcPr>
          <w:p w:rsidR="00787AE1" w:rsidRDefault="00787AE1" w:rsidP="00C666A2">
            <w:pPr>
              <w:cnfStyle w:val="000000100000" w:firstRow="0" w:lastRow="0" w:firstColumn="0" w:lastColumn="0" w:oddVBand="0" w:evenVBand="0" w:oddHBand="1" w:evenHBand="0" w:firstRowFirstColumn="0" w:firstRowLastColumn="0" w:lastRowFirstColumn="0" w:lastRowLastColumn="0"/>
            </w:pPr>
            <w:r>
              <w:t>Talk about potential for photographing some parents and their babies for the app.</w:t>
            </w:r>
          </w:p>
        </w:tc>
      </w:tr>
      <w:tr w:rsidR="00787AE1" w:rsidTr="00C666A2">
        <w:tc>
          <w:tcPr>
            <w:cnfStyle w:val="001000000000" w:firstRow="0" w:lastRow="0" w:firstColumn="1" w:lastColumn="0" w:oddVBand="0" w:evenVBand="0" w:oddHBand="0" w:evenHBand="0" w:firstRowFirstColumn="0" w:firstRowLastColumn="0" w:lastRowFirstColumn="0" w:lastRowLastColumn="0"/>
            <w:tcW w:w="3964" w:type="dxa"/>
          </w:tcPr>
          <w:p w:rsidR="00787AE1" w:rsidRDefault="00787AE1" w:rsidP="00807499">
            <w:pPr>
              <w:rPr>
                <w:b w:val="0"/>
              </w:rPr>
            </w:pPr>
            <w:r>
              <w:rPr>
                <w:b w:val="0"/>
              </w:rPr>
              <w:lastRenderedPageBreak/>
              <w:t xml:space="preserve">We’d like to ask in what way the topics in the app should be broken up, because a lot of the topics </w:t>
            </w:r>
            <w:r w:rsidR="007F1601">
              <w:rPr>
                <w:b w:val="0"/>
              </w:rPr>
              <w:t xml:space="preserve">would make a lot more sense to you as they would to us. </w:t>
            </w:r>
          </w:p>
          <w:p w:rsidR="007F1601" w:rsidRDefault="007F1601" w:rsidP="00807499">
            <w:pPr>
              <w:rPr>
                <w:b w:val="0"/>
              </w:rPr>
            </w:pPr>
          </w:p>
        </w:tc>
        <w:tc>
          <w:tcPr>
            <w:tcW w:w="1560" w:type="dxa"/>
          </w:tcPr>
          <w:p w:rsidR="00787AE1" w:rsidRDefault="007F1601" w:rsidP="00C666A2">
            <w:pPr>
              <w:cnfStyle w:val="000000000000" w:firstRow="0" w:lastRow="0" w:firstColumn="0" w:lastColumn="0" w:oddVBand="0" w:evenVBand="0" w:oddHBand="0" w:evenHBand="0" w:firstRowFirstColumn="0" w:firstRowLastColumn="0" w:lastRowFirstColumn="0" w:lastRowLastColumn="0"/>
            </w:pPr>
            <w:r>
              <w:t>Hamzah</w:t>
            </w:r>
          </w:p>
        </w:tc>
        <w:tc>
          <w:tcPr>
            <w:tcW w:w="3492" w:type="dxa"/>
          </w:tcPr>
          <w:p w:rsidR="00787AE1" w:rsidRDefault="00787AE1" w:rsidP="00C666A2">
            <w:pPr>
              <w:cnfStyle w:val="000000000000" w:firstRow="0" w:lastRow="0" w:firstColumn="0" w:lastColumn="0" w:oddVBand="0" w:evenVBand="0" w:oddHBand="0" w:evenHBand="0" w:firstRowFirstColumn="0" w:firstRowLastColumn="0" w:lastRowFirstColumn="0" w:lastRowLastColumn="0"/>
            </w:pPr>
          </w:p>
        </w:tc>
      </w:tr>
      <w:tr w:rsidR="00787AE1" w:rsidTr="00C66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787AE1" w:rsidRPr="007F1601" w:rsidRDefault="007F1601" w:rsidP="00807499">
            <w:pPr>
              <w:rPr>
                <w:b w:val="0"/>
              </w:rPr>
            </w:pPr>
            <w:r w:rsidRPr="007F1601">
              <w:rPr>
                <w:b w:val="0"/>
              </w:rPr>
              <w:t xml:space="preserve">I could do that, but I’d like you to try and do it for yourselves first. It would be better for you to group things where you thing is best, because I make connections that most people wouldn’t and it may be easier for the public if they were grouped by someone that has the same level as knowledge as they do. </w:t>
            </w:r>
          </w:p>
          <w:p w:rsidR="007F1601" w:rsidRPr="007F1601" w:rsidRDefault="007F1601" w:rsidP="00807499">
            <w:pPr>
              <w:rPr>
                <w:b w:val="0"/>
              </w:rPr>
            </w:pPr>
          </w:p>
        </w:tc>
        <w:tc>
          <w:tcPr>
            <w:tcW w:w="1560" w:type="dxa"/>
          </w:tcPr>
          <w:p w:rsidR="00787AE1" w:rsidRDefault="007F1601" w:rsidP="00C666A2">
            <w:pPr>
              <w:cnfStyle w:val="000000100000" w:firstRow="0" w:lastRow="0" w:firstColumn="0" w:lastColumn="0" w:oddVBand="0" w:evenVBand="0" w:oddHBand="1" w:evenHBand="0" w:firstRowFirstColumn="0" w:firstRowLastColumn="0" w:lastRowFirstColumn="0" w:lastRowLastColumn="0"/>
            </w:pPr>
            <w:r>
              <w:t>Shalini</w:t>
            </w:r>
          </w:p>
        </w:tc>
        <w:tc>
          <w:tcPr>
            <w:tcW w:w="3492" w:type="dxa"/>
          </w:tcPr>
          <w:p w:rsidR="00787AE1" w:rsidRDefault="00787AE1" w:rsidP="00C666A2">
            <w:pPr>
              <w:cnfStyle w:val="000000100000" w:firstRow="0" w:lastRow="0" w:firstColumn="0" w:lastColumn="0" w:oddVBand="0" w:evenVBand="0" w:oddHBand="1" w:evenHBand="0" w:firstRowFirstColumn="0" w:firstRowLastColumn="0" w:lastRowFirstColumn="0" w:lastRowLastColumn="0"/>
            </w:pPr>
          </w:p>
        </w:tc>
      </w:tr>
      <w:tr w:rsidR="007F1601" w:rsidTr="00C666A2">
        <w:tc>
          <w:tcPr>
            <w:cnfStyle w:val="001000000000" w:firstRow="0" w:lastRow="0" w:firstColumn="1" w:lastColumn="0" w:oddVBand="0" w:evenVBand="0" w:oddHBand="0" w:evenHBand="0" w:firstRowFirstColumn="0" w:firstRowLastColumn="0" w:lastRowFirstColumn="0" w:lastRowLastColumn="0"/>
            <w:tcW w:w="3964" w:type="dxa"/>
          </w:tcPr>
          <w:p w:rsidR="007F1601" w:rsidRPr="007F1601" w:rsidRDefault="007F1601" w:rsidP="00807499">
            <w:pPr>
              <w:rPr>
                <w:b w:val="0"/>
              </w:rPr>
            </w:pPr>
            <w:r w:rsidRPr="007F1601">
              <w:rPr>
                <w:b w:val="0"/>
              </w:rPr>
              <w:t xml:space="preserve">Okay, that makes sense, would we be able to run them back by you once we have a draft menu then? </w:t>
            </w:r>
          </w:p>
          <w:p w:rsidR="007F1601" w:rsidRPr="007F1601" w:rsidRDefault="007F1601" w:rsidP="00807499">
            <w:pPr>
              <w:rPr>
                <w:b w:val="0"/>
              </w:rPr>
            </w:pPr>
          </w:p>
        </w:tc>
        <w:tc>
          <w:tcPr>
            <w:tcW w:w="1560" w:type="dxa"/>
          </w:tcPr>
          <w:p w:rsidR="007F1601" w:rsidRDefault="007F1601" w:rsidP="00C666A2">
            <w:pPr>
              <w:cnfStyle w:val="000000000000" w:firstRow="0" w:lastRow="0" w:firstColumn="0" w:lastColumn="0" w:oddVBand="0" w:evenVBand="0" w:oddHBand="0" w:evenHBand="0" w:firstRowFirstColumn="0" w:firstRowLastColumn="0" w:lastRowFirstColumn="0" w:lastRowLastColumn="0"/>
            </w:pPr>
            <w:r>
              <w:t>Hamzah</w:t>
            </w:r>
          </w:p>
        </w:tc>
        <w:tc>
          <w:tcPr>
            <w:tcW w:w="3492" w:type="dxa"/>
          </w:tcPr>
          <w:p w:rsidR="007F1601" w:rsidRDefault="007F1601" w:rsidP="00C666A2">
            <w:pPr>
              <w:cnfStyle w:val="000000000000" w:firstRow="0" w:lastRow="0" w:firstColumn="0" w:lastColumn="0" w:oddVBand="0" w:evenVBand="0" w:oddHBand="0" w:evenHBand="0" w:firstRowFirstColumn="0" w:firstRowLastColumn="0" w:lastRowFirstColumn="0" w:lastRowLastColumn="0"/>
            </w:pPr>
            <w:r>
              <w:t>Draft some menu ideas</w:t>
            </w:r>
          </w:p>
        </w:tc>
      </w:tr>
      <w:tr w:rsidR="007F1601" w:rsidTr="00C66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7F1601" w:rsidRDefault="007F1601" w:rsidP="00807499">
            <w:pPr>
              <w:rPr>
                <w:b w:val="0"/>
              </w:rPr>
            </w:pPr>
            <w:r>
              <w:rPr>
                <w:b w:val="0"/>
              </w:rPr>
              <w:t>Of course, I’ll look over them and let you know if I think any changes need to be made.</w:t>
            </w:r>
          </w:p>
          <w:p w:rsidR="007F1601" w:rsidRPr="007F1601" w:rsidRDefault="007F1601" w:rsidP="00807499">
            <w:pPr>
              <w:rPr>
                <w:b w:val="0"/>
              </w:rPr>
            </w:pPr>
          </w:p>
        </w:tc>
        <w:tc>
          <w:tcPr>
            <w:tcW w:w="1560" w:type="dxa"/>
          </w:tcPr>
          <w:p w:rsidR="007F1601" w:rsidRDefault="007F1601" w:rsidP="00C666A2">
            <w:pPr>
              <w:cnfStyle w:val="000000100000" w:firstRow="0" w:lastRow="0" w:firstColumn="0" w:lastColumn="0" w:oddVBand="0" w:evenVBand="0" w:oddHBand="1" w:evenHBand="0" w:firstRowFirstColumn="0" w:firstRowLastColumn="0" w:lastRowFirstColumn="0" w:lastRowLastColumn="0"/>
            </w:pPr>
            <w:r>
              <w:t>Shalini</w:t>
            </w:r>
          </w:p>
        </w:tc>
        <w:tc>
          <w:tcPr>
            <w:tcW w:w="3492" w:type="dxa"/>
          </w:tcPr>
          <w:p w:rsidR="007F1601" w:rsidRDefault="007F1601" w:rsidP="00C666A2">
            <w:pPr>
              <w:cnfStyle w:val="000000100000" w:firstRow="0" w:lastRow="0" w:firstColumn="0" w:lastColumn="0" w:oddVBand="0" w:evenVBand="0" w:oddHBand="1" w:evenHBand="0" w:firstRowFirstColumn="0" w:firstRowLastColumn="0" w:lastRowFirstColumn="0" w:lastRowLastColumn="0"/>
            </w:pPr>
          </w:p>
        </w:tc>
      </w:tr>
      <w:tr w:rsidR="007F1601" w:rsidTr="00C666A2">
        <w:tc>
          <w:tcPr>
            <w:cnfStyle w:val="001000000000" w:firstRow="0" w:lastRow="0" w:firstColumn="1" w:lastColumn="0" w:oddVBand="0" w:evenVBand="0" w:oddHBand="0" w:evenHBand="0" w:firstRowFirstColumn="0" w:firstRowLastColumn="0" w:lastRowFirstColumn="0" w:lastRowLastColumn="0"/>
            <w:tcW w:w="3964" w:type="dxa"/>
          </w:tcPr>
          <w:p w:rsidR="007F1601" w:rsidRDefault="007F1601" w:rsidP="00807499">
            <w:pPr>
              <w:rPr>
                <w:b w:val="0"/>
              </w:rPr>
            </w:pPr>
            <w:r>
              <w:rPr>
                <w:b w:val="0"/>
              </w:rPr>
              <w:t>I was wanting to ask how long you think you’ll be attached to this project.</w:t>
            </w:r>
          </w:p>
          <w:p w:rsidR="007F1601" w:rsidRPr="007F1601" w:rsidRDefault="007F1601" w:rsidP="00807499">
            <w:pPr>
              <w:rPr>
                <w:b w:val="0"/>
              </w:rPr>
            </w:pPr>
          </w:p>
        </w:tc>
        <w:tc>
          <w:tcPr>
            <w:tcW w:w="1560" w:type="dxa"/>
          </w:tcPr>
          <w:p w:rsidR="007F1601" w:rsidRDefault="007F1601" w:rsidP="00C666A2">
            <w:pPr>
              <w:cnfStyle w:val="000000000000" w:firstRow="0" w:lastRow="0" w:firstColumn="0" w:lastColumn="0" w:oddVBand="0" w:evenVBand="0" w:oddHBand="0" w:evenHBand="0" w:firstRowFirstColumn="0" w:firstRowLastColumn="0" w:lastRowFirstColumn="0" w:lastRowLastColumn="0"/>
            </w:pPr>
            <w:r>
              <w:t>Shalini</w:t>
            </w:r>
          </w:p>
        </w:tc>
        <w:tc>
          <w:tcPr>
            <w:tcW w:w="3492" w:type="dxa"/>
          </w:tcPr>
          <w:p w:rsidR="007F1601" w:rsidRDefault="007F1601" w:rsidP="00C666A2">
            <w:pPr>
              <w:cnfStyle w:val="000000000000" w:firstRow="0" w:lastRow="0" w:firstColumn="0" w:lastColumn="0" w:oddVBand="0" w:evenVBand="0" w:oddHBand="0" w:evenHBand="0" w:firstRowFirstColumn="0" w:firstRowLastColumn="0" w:lastRowFirstColumn="0" w:lastRowLastColumn="0"/>
            </w:pPr>
          </w:p>
        </w:tc>
      </w:tr>
      <w:tr w:rsidR="007F1601" w:rsidTr="00C66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7F1601" w:rsidRDefault="007F1601" w:rsidP="00807499">
            <w:pPr>
              <w:rPr>
                <w:b w:val="0"/>
              </w:rPr>
            </w:pPr>
            <w:r>
              <w:rPr>
                <w:b w:val="0"/>
              </w:rPr>
              <w:t>As far as the course goes, our hand in date is around Easter. Then if Bliss want to take it on generally they would take over from there.</w:t>
            </w:r>
          </w:p>
          <w:p w:rsidR="007F1601" w:rsidRDefault="007F1601" w:rsidP="00807499">
            <w:pPr>
              <w:rPr>
                <w:b w:val="0"/>
              </w:rPr>
            </w:pPr>
          </w:p>
        </w:tc>
        <w:tc>
          <w:tcPr>
            <w:tcW w:w="1560" w:type="dxa"/>
          </w:tcPr>
          <w:p w:rsidR="007F1601" w:rsidRDefault="007F1601" w:rsidP="00C666A2">
            <w:pPr>
              <w:cnfStyle w:val="000000100000" w:firstRow="0" w:lastRow="0" w:firstColumn="0" w:lastColumn="0" w:oddVBand="0" w:evenVBand="0" w:oddHBand="1" w:evenHBand="0" w:firstRowFirstColumn="0" w:firstRowLastColumn="0" w:lastRowFirstColumn="0" w:lastRowLastColumn="0"/>
            </w:pPr>
            <w:r>
              <w:t>Hamzah</w:t>
            </w:r>
          </w:p>
        </w:tc>
        <w:tc>
          <w:tcPr>
            <w:tcW w:w="3492" w:type="dxa"/>
          </w:tcPr>
          <w:p w:rsidR="007F1601" w:rsidRDefault="007F1601" w:rsidP="00C666A2">
            <w:pPr>
              <w:cnfStyle w:val="000000100000" w:firstRow="0" w:lastRow="0" w:firstColumn="0" w:lastColumn="0" w:oddVBand="0" w:evenVBand="0" w:oddHBand="1" w:evenHBand="0" w:firstRowFirstColumn="0" w:firstRowLastColumn="0" w:lastRowFirstColumn="0" w:lastRowLastColumn="0"/>
            </w:pPr>
          </w:p>
        </w:tc>
      </w:tr>
      <w:tr w:rsidR="007F1601" w:rsidTr="00C666A2">
        <w:tc>
          <w:tcPr>
            <w:cnfStyle w:val="001000000000" w:firstRow="0" w:lastRow="0" w:firstColumn="1" w:lastColumn="0" w:oddVBand="0" w:evenVBand="0" w:oddHBand="0" w:evenHBand="0" w:firstRowFirstColumn="0" w:firstRowLastColumn="0" w:lastRowFirstColumn="0" w:lastRowLastColumn="0"/>
            <w:tcW w:w="3964" w:type="dxa"/>
          </w:tcPr>
          <w:p w:rsidR="007F1601" w:rsidRDefault="007F1601" w:rsidP="00807499">
            <w:pPr>
              <w:rPr>
                <w:b w:val="0"/>
              </w:rPr>
            </w:pPr>
            <w:r>
              <w:rPr>
                <w:b w:val="0"/>
              </w:rPr>
              <w:t xml:space="preserve">I don’t want to take this away from you at any point, this is your project and I want you all to get full credit for your work. </w:t>
            </w:r>
            <w:r w:rsidR="00A123AB">
              <w:rPr>
                <w:b w:val="0"/>
              </w:rPr>
              <w:t>I was asking because more information will be coming out in a year and was wondering if it could be updated then.</w:t>
            </w:r>
          </w:p>
          <w:p w:rsidR="00A123AB" w:rsidRDefault="00A123AB" w:rsidP="00807499">
            <w:pPr>
              <w:rPr>
                <w:b w:val="0"/>
              </w:rPr>
            </w:pPr>
          </w:p>
        </w:tc>
        <w:tc>
          <w:tcPr>
            <w:tcW w:w="1560" w:type="dxa"/>
          </w:tcPr>
          <w:p w:rsidR="007F1601" w:rsidRDefault="00A123AB" w:rsidP="00C666A2">
            <w:pPr>
              <w:cnfStyle w:val="000000000000" w:firstRow="0" w:lastRow="0" w:firstColumn="0" w:lastColumn="0" w:oddVBand="0" w:evenVBand="0" w:oddHBand="0" w:evenHBand="0" w:firstRowFirstColumn="0" w:firstRowLastColumn="0" w:lastRowFirstColumn="0" w:lastRowLastColumn="0"/>
            </w:pPr>
            <w:r>
              <w:t>Shalini</w:t>
            </w:r>
          </w:p>
        </w:tc>
        <w:tc>
          <w:tcPr>
            <w:tcW w:w="3492" w:type="dxa"/>
          </w:tcPr>
          <w:p w:rsidR="007F1601" w:rsidRDefault="007F1601" w:rsidP="00C666A2">
            <w:pPr>
              <w:cnfStyle w:val="000000000000" w:firstRow="0" w:lastRow="0" w:firstColumn="0" w:lastColumn="0" w:oddVBand="0" w:evenVBand="0" w:oddHBand="0" w:evenHBand="0" w:firstRowFirstColumn="0" w:firstRowLastColumn="0" w:lastRowFirstColumn="0" w:lastRowLastColumn="0"/>
            </w:pPr>
          </w:p>
        </w:tc>
      </w:tr>
      <w:tr w:rsidR="007F1601" w:rsidTr="00C66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7F1601" w:rsidRDefault="00A123AB" w:rsidP="00807499">
            <w:pPr>
              <w:rPr>
                <w:b w:val="0"/>
              </w:rPr>
            </w:pPr>
            <w:r>
              <w:rPr>
                <w:b w:val="0"/>
              </w:rPr>
              <w:t>Even though the hand in date is Easter, there is no reason that we couldn’t stay attached to it for longer. On a volunteer basis or something similar, to help migrate and update the app.</w:t>
            </w:r>
          </w:p>
          <w:p w:rsidR="00A123AB" w:rsidRDefault="00A123AB" w:rsidP="00807499">
            <w:pPr>
              <w:rPr>
                <w:b w:val="0"/>
              </w:rPr>
            </w:pPr>
          </w:p>
        </w:tc>
        <w:tc>
          <w:tcPr>
            <w:tcW w:w="1560" w:type="dxa"/>
          </w:tcPr>
          <w:p w:rsidR="007F1601" w:rsidRDefault="00A123AB" w:rsidP="00C666A2">
            <w:pPr>
              <w:cnfStyle w:val="000000100000" w:firstRow="0" w:lastRow="0" w:firstColumn="0" w:lastColumn="0" w:oddVBand="0" w:evenVBand="0" w:oddHBand="1" w:evenHBand="0" w:firstRowFirstColumn="0" w:firstRowLastColumn="0" w:lastRowFirstColumn="0" w:lastRowLastColumn="0"/>
            </w:pPr>
            <w:r>
              <w:t>Sam</w:t>
            </w:r>
          </w:p>
        </w:tc>
        <w:tc>
          <w:tcPr>
            <w:tcW w:w="3492" w:type="dxa"/>
          </w:tcPr>
          <w:p w:rsidR="007F1601" w:rsidRDefault="007F1601" w:rsidP="00C666A2">
            <w:pPr>
              <w:cnfStyle w:val="000000100000" w:firstRow="0" w:lastRow="0" w:firstColumn="0" w:lastColumn="0" w:oddVBand="0" w:evenVBand="0" w:oddHBand="1" w:evenHBand="0" w:firstRowFirstColumn="0" w:firstRowLastColumn="0" w:lastRowFirstColumn="0" w:lastRowLastColumn="0"/>
            </w:pPr>
          </w:p>
        </w:tc>
      </w:tr>
      <w:tr w:rsidR="00A123AB" w:rsidTr="00C666A2">
        <w:tc>
          <w:tcPr>
            <w:cnfStyle w:val="001000000000" w:firstRow="0" w:lastRow="0" w:firstColumn="1" w:lastColumn="0" w:oddVBand="0" w:evenVBand="0" w:oddHBand="0" w:evenHBand="0" w:firstRowFirstColumn="0" w:firstRowLastColumn="0" w:lastRowFirstColumn="0" w:lastRowLastColumn="0"/>
            <w:tcW w:w="3964" w:type="dxa"/>
          </w:tcPr>
          <w:p w:rsidR="00A123AB" w:rsidRDefault="00A123AB" w:rsidP="00807499">
            <w:pPr>
              <w:rPr>
                <w:b w:val="0"/>
              </w:rPr>
            </w:pPr>
            <w:r>
              <w:rPr>
                <w:b w:val="0"/>
              </w:rPr>
              <w:t xml:space="preserve">That’s good to hear. </w:t>
            </w:r>
          </w:p>
          <w:p w:rsidR="00A123AB" w:rsidRDefault="00A123AB" w:rsidP="00807499">
            <w:pPr>
              <w:rPr>
                <w:b w:val="0"/>
              </w:rPr>
            </w:pPr>
          </w:p>
        </w:tc>
        <w:tc>
          <w:tcPr>
            <w:tcW w:w="1560" w:type="dxa"/>
          </w:tcPr>
          <w:p w:rsidR="00A123AB" w:rsidRDefault="00A123AB" w:rsidP="00C666A2">
            <w:pPr>
              <w:cnfStyle w:val="000000000000" w:firstRow="0" w:lastRow="0" w:firstColumn="0" w:lastColumn="0" w:oddVBand="0" w:evenVBand="0" w:oddHBand="0" w:evenHBand="0" w:firstRowFirstColumn="0" w:firstRowLastColumn="0" w:lastRowFirstColumn="0" w:lastRowLastColumn="0"/>
            </w:pPr>
            <w:r>
              <w:t>Shalini</w:t>
            </w:r>
          </w:p>
        </w:tc>
        <w:tc>
          <w:tcPr>
            <w:tcW w:w="3492" w:type="dxa"/>
          </w:tcPr>
          <w:p w:rsidR="00A123AB" w:rsidRDefault="00A123AB" w:rsidP="00C666A2">
            <w:pPr>
              <w:cnfStyle w:val="000000000000" w:firstRow="0" w:lastRow="0" w:firstColumn="0" w:lastColumn="0" w:oddVBand="0" w:evenVBand="0" w:oddHBand="0" w:evenHBand="0" w:firstRowFirstColumn="0" w:firstRowLastColumn="0" w:lastRowFirstColumn="0" w:lastRowLastColumn="0"/>
            </w:pPr>
          </w:p>
        </w:tc>
      </w:tr>
      <w:tr w:rsidR="00A123AB" w:rsidTr="00C66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A123AB" w:rsidRDefault="00A123AB" w:rsidP="00807499">
            <w:pPr>
              <w:rPr>
                <w:b w:val="0"/>
              </w:rPr>
            </w:pPr>
            <w:r>
              <w:rPr>
                <w:b w:val="0"/>
              </w:rPr>
              <w:t>Concludes meeting.</w:t>
            </w:r>
          </w:p>
        </w:tc>
        <w:tc>
          <w:tcPr>
            <w:tcW w:w="1560" w:type="dxa"/>
          </w:tcPr>
          <w:p w:rsidR="00A123AB" w:rsidRDefault="00A123AB" w:rsidP="00C666A2">
            <w:pPr>
              <w:cnfStyle w:val="000000100000" w:firstRow="0" w:lastRow="0" w:firstColumn="0" w:lastColumn="0" w:oddVBand="0" w:evenVBand="0" w:oddHBand="1" w:evenHBand="0" w:firstRowFirstColumn="0" w:firstRowLastColumn="0" w:lastRowFirstColumn="0" w:lastRowLastColumn="0"/>
            </w:pPr>
            <w:r>
              <w:t>All</w:t>
            </w:r>
          </w:p>
        </w:tc>
        <w:tc>
          <w:tcPr>
            <w:tcW w:w="3492" w:type="dxa"/>
          </w:tcPr>
          <w:p w:rsidR="00A123AB" w:rsidRDefault="00A123AB" w:rsidP="00C666A2">
            <w:pPr>
              <w:cnfStyle w:val="000000100000" w:firstRow="0" w:lastRow="0" w:firstColumn="0" w:lastColumn="0" w:oddVBand="0" w:evenVBand="0" w:oddHBand="1" w:evenHBand="0" w:firstRowFirstColumn="0" w:firstRowLastColumn="0" w:lastRowFirstColumn="0" w:lastRowLastColumn="0"/>
            </w:pPr>
          </w:p>
        </w:tc>
      </w:tr>
    </w:tbl>
    <w:p w:rsidR="00C666A2" w:rsidRPr="00C666A2" w:rsidRDefault="00C666A2" w:rsidP="00C666A2"/>
    <w:sectPr w:rsidR="00C666A2" w:rsidRPr="00C666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6A2"/>
    <w:rsid w:val="00544E5E"/>
    <w:rsid w:val="00787AE1"/>
    <w:rsid w:val="007F1601"/>
    <w:rsid w:val="00807499"/>
    <w:rsid w:val="00A123AB"/>
    <w:rsid w:val="00C666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96B68-747E-4D7B-9DC5-0BD88E09B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66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6A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66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666A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Allison Samuel</cp:lastModifiedBy>
  <cp:revision>2</cp:revision>
  <dcterms:created xsi:type="dcterms:W3CDTF">2015-10-26T08:42:00Z</dcterms:created>
  <dcterms:modified xsi:type="dcterms:W3CDTF">2015-10-26T09:43:00Z</dcterms:modified>
</cp:coreProperties>
</file>