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spacing w:lineRule="auto" w:line="240"/>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spacing w:lineRule="auto" w:line="240"/>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spacing w:lineRule="auto" w:line="240"/>
        <w:rPr>
          <w:rStyle w:val="TEItitle"/>
          <w:rFonts w:eastAsia="Calibri" w:eastAsiaTheme="minorHAnsi"/>
          <w:b/>
          <w:b/>
          <w:bCs/>
          <w:color w:val="C24E6C"/>
          <w:sz w:val="32"/>
          <w:szCs w:val="32"/>
          <w:lang w:eastAsia="en-US"/>
        </w:rPr>
      </w:pPr>
      <w:r>
        <w:rPr>
          <w:rFonts w:eastAsia="Calibri" w:eastAsiaTheme="minorHAnsi"/>
          <w:b/>
          <w:bCs/>
          <w:color w:val="C24E6C"/>
          <w:sz w:val="32"/>
          <w:szCs w:val="32"/>
          <w:lang w:eastAsia="en-US"/>
        </w:rPr>
      </w:r>
    </w:p>
    <w:p>
      <w:pPr>
        <w:pStyle w:val="TEItitlePart"/>
        <w:spacing w:lineRule="auto" w:line="240"/>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spacing w:lineRule="auto" w:line="240"/>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spacing w:lineRule="auto" w:line="240"/>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spacing w:lineRule="auto" w:line="240"/>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rStyle w:val="TEIpersName"/>
          <w:b/>
          <w:b/>
          <w:bCs/>
          <w:sz w:val="28"/>
          <w:szCs w:val="28"/>
        </w:rPr>
      </w:pPr>
      <w:r>
        <w:rPr>
          <w:rStyle w:val="TEIpersName"/>
          <w:b/>
          <w:bCs/>
          <w:sz w:val="28"/>
          <w:szCs w:val="28"/>
        </w:rPr>
        <w:t>Dr. Eduard Hanslick</w:t>
      </w:r>
    </w:p>
    <w:p>
      <w:pPr>
        <w:pStyle w:val="NormalWeb"/>
        <w:spacing w:beforeAutospacing="0" w:before="0" w:afterAutospacing="0" w:after="144"/>
        <w:jc w:val="center"/>
        <w:rPr>
          <w:b/>
          <w:b/>
          <w:bCs/>
          <w:color w:val="222222"/>
          <w:sz w:val="28"/>
          <w:szCs w:val="28"/>
        </w:rPr>
      </w:pPr>
      <w:r>
        <w:rPr>
          <w:b/>
          <w:bCs/>
          <w:color w:val="222222"/>
          <w:sz w:val="28"/>
          <w:szCs w:val="28"/>
        </w:rPr>
        <w:t xml:space="preserve">Professor an der </w:t>
      </w:r>
      <w:commentRangeStart w:id="0"/>
      <w:r>
        <w:rPr>
          <w:rStyle w:val="TEIorgName"/>
          <w:rFonts w:cs="Times New Roman"/>
          <w:b/>
          <w:bCs/>
          <w:sz w:val="28"/>
          <w:szCs w:val="28"/>
        </w:rPr>
        <w:t>Wiener</w:t>
      </w:r>
      <w:r>
        <w:rPr>
          <w:rStyle w:val="TEIorgName"/>
          <w:rFonts w:cs="Times New Roman"/>
          <w:b/>
          <w:bCs/>
          <w:sz w:val="28"/>
          <w:szCs w:val="28"/>
        </w:rPr>
      </w:r>
      <w:commentRangeEnd w:id="0"/>
      <w:r>
        <w:commentReference w:id="0"/>
      </w:r>
      <w:r>
        <w:rPr>
          <w:rStyle w:val="TEIorgName"/>
          <w:rFonts w:cs="Times New Roman"/>
          <w:b/>
          <w:bCs/>
          <w:sz w:val="28"/>
          <w:szCs w:val="28"/>
        </w:rPr>
        <w:t xml:space="preserve"> Universität</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Dritte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rStyle w:val="TEIplaceName"/>
          <w:rFonts w:eastAsia="Calibri" w:cs="" w:cstheme="minorBidi" w:eastAsiaTheme="minorHAnsi"/>
          <w:color w:val="B4A7B6"/>
          <w:szCs w:val="22"/>
          <w:lang w:eastAsia="en-US"/>
        </w:rPr>
      </w:pPr>
      <w:r>
        <w:rPr>
          <w:rStyle w:val="TEIplaceName"/>
          <w:rFonts w:eastAsia="Calibri" w:cs="" w:cstheme="minorBidi" w:eastAsiaTheme="minorHAnsi"/>
          <w:color w:val="B4A7B6"/>
          <w:szCs w:val="22"/>
          <w:lang w:eastAsia="en-US"/>
        </w:rPr>
        <w:t>Leipzig,</w:t>
      </w:r>
    </w:p>
    <w:p>
      <w:pPr>
        <w:pStyle w:val="TEIdocImprint"/>
        <w:rPr/>
      </w:pPr>
      <w:r>
        <w:rPr>
          <w:rStyle w:val="TEIpersName"/>
          <w:rFonts w:eastAsia="Calibri" w:cs="" w:cstheme="minorBidi" w:eastAsiaTheme="minorHAnsi"/>
          <w:color w:val="B4A7B6"/>
          <w:szCs w:val="22"/>
          <w:lang w:eastAsia="en-US"/>
        </w:rPr>
        <w:t>Rudolph Weigel</w:t>
      </w:r>
      <w:r>
        <w:rPr/>
        <w:t>.</w:t>
      </w:r>
    </w:p>
    <w:p>
      <w:pPr>
        <w:pStyle w:val="TEIdocImprint"/>
        <w:rPr/>
      </w:pPr>
      <w:r>
        <w:rPr>
          <w:rStyle w:val="TEIdate"/>
          <w:rFonts w:eastAsia="Calibri" w:cs="" w:cstheme="minorBidi" w:eastAsiaTheme="minorHAnsi"/>
          <w:color w:val="B4A7B6"/>
          <w:szCs w:val="22"/>
          <w:lang w:eastAsia="en-US"/>
        </w:rPr>
        <w:t>1865</w:t>
      </w:r>
      <w:r>
        <w:rPr/>
        <w:t>.</w:t>
      </w:r>
    </w:p>
    <w:p>
      <w:pPr>
        <w:pStyle w:val="NormalWeb"/>
        <w:spacing w:beforeAutospacing="0" w:before="0" w:afterAutospacing="0" w:after="144"/>
        <w:jc w:val="center"/>
        <w:rPr>
          <w:b/>
          <w:b/>
          <w:bCs/>
          <w:i/>
          <w:i/>
          <w:color w:val="222222"/>
        </w:rPr>
      </w:pPr>
      <w:r>
        <w:rPr>
          <w:b/>
          <w:bCs/>
          <w:i/>
          <w:color w:val="222222"/>
        </w:rPr>
      </w:r>
    </w:p>
    <w:p>
      <w:pPr>
        <w:pStyle w:val="Normal"/>
        <w:spacing w:lineRule="auto" w:line="240"/>
        <w:jc w:val="center"/>
        <w:rPr>
          <w:rFonts w:cs="Times New Roman"/>
          <w:szCs w:val="24"/>
        </w:rPr>
      </w:pPr>
      <w:r>
        <w:rPr>
          <w:rFonts w:cs="Times New Roman"/>
          <w:szCs w:val="24"/>
        </w:rPr>
        <w:t>**</w:t>
      </w:r>
    </w:p>
    <w:p>
      <w:pPr>
        <w:pStyle w:val="Normal"/>
        <w:spacing w:lineRule="auto" w:line="240"/>
        <w:jc w:val="center"/>
        <w:rPr>
          <w:rFonts w:cs="Times New Roman"/>
          <w:szCs w:val="24"/>
        </w:rPr>
      </w:pPr>
      <w:r>
        <w:rPr>
          <w:rFonts w:cs="Times New Roman"/>
          <w:szCs w:val="24"/>
        </w:rPr>
        <w:t>Meinem Freunde und Collegen</w:t>
      </w:r>
    </w:p>
    <w:p>
      <w:pPr>
        <w:pStyle w:val="Normal"/>
        <w:spacing w:lineRule="auto" w:line="240"/>
        <w:jc w:val="center"/>
        <w:rPr>
          <w:rStyle w:val="TEIpersName"/>
          <w:rFonts w:eastAsia="Calibri" w:eastAsiaTheme="minorHAnsi"/>
        </w:rPr>
      </w:pPr>
      <w:r>
        <w:rPr>
          <w:rStyle w:val="TEIpersName"/>
          <w:rFonts w:eastAsia="Calibri" w:eastAsiaTheme="minorHAnsi"/>
        </w:rPr>
        <w:t>Robert Zimmermann</w:t>
      </w:r>
    </w:p>
    <w:p>
      <w:pPr>
        <w:pStyle w:val="Normal"/>
        <w:spacing w:lineRule="auto" w:line="240"/>
        <w:jc w:val="center"/>
        <w:rPr>
          <w:rFonts w:cs="Times New Roman"/>
          <w:szCs w:val="24"/>
        </w:rPr>
      </w:pPr>
      <w:r>
        <w:rPr>
          <w:rFonts w:cs="Times New Roman"/>
          <w:szCs w:val="24"/>
        </w:rPr>
        <w:t xml:space="preserve">ord. Professor der Philosophie an der </w:t>
      </w:r>
      <w:commentRangeStart w:id="1"/>
      <w:r>
        <w:rPr>
          <w:rStyle w:val="TEIorgName"/>
          <w:rFonts w:cs="Times New Roman"/>
          <w:szCs w:val="24"/>
        </w:rPr>
        <w:t>Wiener</w:t>
      </w:r>
      <w:r>
        <w:rPr>
          <w:rStyle w:val="TEIorgName"/>
          <w:rFonts w:cs="Times New Roman"/>
          <w:szCs w:val="24"/>
        </w:rPr>
      </w:r>
      <w:commentRangeEnd w:id="1"/>
      <w:r>
        <w:commentReference w:id="1"/>
      </w:r>
      <w:r>
        <w:rPr>
          <w:rStyle w:val="TEIorgName"/>
          <w:rFonts w:cs="Times New Roman"/>
          <w:szCs w:val="24"/>
        </w:rPr>
        <w:t xml:space="preserve"> Universität</w:t>
      </w:r>
      <w:r>
        <w:rPr>
          <w:rFonts w:cs="Times New Roman"/>
          <w:szCs w:val="24"/>
        </w:rPr>
        <w:t>.</w:t>
      </w:r>
    </w:p>
    <w:p>
      <w:pPr>
        <w:pStyle w:val="Normal"/>
        <w:spacing w:lineRule="auto" w:line="240"/>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spacing w:lineRule="auto" w:line="240"/>
        <w:rPr/>
      </w:pPr>
      <w:r>
        <w:rPr/>
        <w:t>Vorwort zur dritten Auflage.</w:t>
      </w:r>
    </w:p>
    <w:p>
      <w:pPr>
        <w:pStyle w:val="NormalWeb"/>
        <w:spacing w:before="0" w:after="280"/>
        <w:jc w:val="both"/>
        <w:rPr>
          <w:color w:val="222222"/>
          <w:highlight w:val="cyan"/>
        </w:rPr>
      </w:pPr>
      <w:bookmarkStart w:id="0" w:name="_Hlk62492457"/>
      <w:r>
        <w:rPr>
          <w:color w:val="222222"/>
        </w:rPr>
        <w:t xml:space="preserve">{V2.1 &amp; V2.2} </w:t>
      </w:r>
      <w:bookmarkEnd w:id="0"/>
      <w:r>
        <w:rPr>
          <w:color w:val="222222"/>
        </w:rPr>
        <w:t xml:space="preserve">Die vorliegende dritte Auflage steht zur </w:t>
      </w:r>
      <w:commentRangeStart w:id="2"/>
      <w:r>
        <w:rPr>
          <w:rStyle w:val="TEItitle"/>
        </w:rPr>
        <w:t>zweiten (1858)</w:t>
      </w:r>
      <w:r>
        <w:rPr>
          <w:rStyle w:val="TEItitle"/>
        </w:rPr>
      </w:r>
      <w:commentRangeEnd w:id="2"/>
      <w:r>
        <w:commentReference w:id="2"/>
      </w:r>
      <w:r>
        <w:rPr>
          <w:color w:val="222222"/>
        </w:rPr>
        <w:t xml:space="preserve"> ungefähr in demselben Verhältniß, welches zwischen dieser und der </w:t>
      </w:r>
      <w:commentRangeStart w:id="3"/>
      <w:r>
        <w:rPr>
          <w:rStyle w:val="TEItitle"/>
        </w:rPr>
        <w:t>ersten (1854)</w:t>
      </w:r>
      <w:r>
        <w:rPr>
          <w:rStyle w:val="TEItitle"/>
        </w:rPr>
      </w:r>
      <w:commentRangeEnd w:id="3"/>
      <w:r>
        <w:commentReference w:id="3"/>
      </w:r>
      <w:r>
        <w:rPr>
          <w:color w:val="222222"/>
        </w:rPr>
        <w:t xml:space="preserve"> obwaltete. Einige weitere Ausführungen und neue Bemerkungen waren die einzige Mitgift, womit ich meine Monographie zu ihrem dritten Pilgergang neu ausstatten konnte, sollte deren ursprüngliche Physiognomie nicht gänzlich verwischt werden. Aus dem Vorwort zur </w:t>
      </w:r>
      <w:commentRangeStart w:id="4"/>
      <w:r>
        <w:rPr>
          <w:rStyle w:val="TEItitle"/>
        </w:rPr>
        <w:t>zweiten Auflage</w:t>
      </w:r>
      <w:r>
        <w:rPr>
          <w:rStyle w:val="TEItitle"/>
        </w:rPr>
      </w:r>
      <w:commentRangeEnd w:id="4"/>
      <w:r>
        <w:commentReference w:id="4"/>
      </w:r>
      <w:r>
        <w:rPr>
          <w:color w:val="222222"/>
        </w:rPr>
        <w:t xml:space="preserve"> muß ich die Versicherung wiederholen, daß ich der Mängel dieses Buches mir sehr lebhaft bewußt bin; allein dergleichen gedankenmäßige Entwicklungen, welche organisch aus der Ueberzeugung ihres Verfassers herauswuchsen, lassen sich späterhin mit jedem Jahre schwerer umformen. Uebrigens hat das weit über mein Erwarten günstige Schicksal der beiden ersten Auflagen und der mich hocherfreuende Antheil, mit welchem Männer wie </w:t>
      </w:r>
      <w:commentRangeStart w:id="5"/>
      <w:r>
        <w:rPr>
          <w:rStyle w:val="TEIpersName"/>
        </w:rPr>
        <w:t>Vischer</w:t>
      </w:r>
      <w:r>
        <w:rPr>
          <w:rStyle w:val="TEIpersName"/>
        </w:rPr>
      </w:r>
      <w:commentRangeEnd w:id="5"/>
      <w:r>
        <w:commentReference w:id="5"/>
      </w:r>
      <w:r>
        <w:rPr>
          <w:color w:val="222222"/>
        </w:rPr>
        <w:t xml:space="preserve">, </w:t>
      </w:r>
      <w:commentRangeStart w:id="6"/>
      <w:r>
        <w:rPr>
          <w:rStyle w:val="TEIpersName"/>
        </w:rPr>
        <w:t>Strauß</w:t>
      </w:r>
      <w:r>
        <w:rPr>
          <w:rStyle w:val="TEIpersName"/>
        </w:rPr>
      </w:r>
      <w:commentRangeEnd w:id="6"/>
      <w:r>
        <w:commentReference w:id="6"/>
      </w:r>
      <w:r>
        <w:rPr>
          <w:color w:val="222222"/>
        </w:rPr>
        <w:t xml:space="preserve">, </w:t>
      </w:r>
      <w:commentRangeStart w:id="7"/>
      <w:r>
        <w:rPr>
          <w:rStyle w:val="TEIpersName"/>
        </w:rPr>
        <w:t>Lotze</w:t>
      </w:r>
      <w:r>
        <w:rPr>
          <w:rStyle w:val="TEIpersName"/>
        </w:rPr>
      </w:r>
      <w:commentRangeEnd w:id="7"/>
      <w:r>
        <w:commentReference w:id="7"/>
      </w:r>
      <w:r>
        <w:rPr>
          <w:color w:val="222222"/>
        </w:rPr>
        <w:t xml:space="preserve">, </w:t>
      </w:r>
      <w:commentRangeStart w:id="8"/>
      <w:r>
        <w:rPr>
          <w:rStyle w:val="TEIpersName"/>
        </w:rPr>
        <w:t>Lazarus</w:t>
      </w:r>
      <w:r>
        <w:rPr>
          <w:rStyle w:val="TEIpersName"/>
        </w:rPr>
      </w:r>
      <w:commentRangeEnd w:id="8"/>
      <w:r>
        <w:commentReference w:id="8"/>
      </w:r>
      <w:r>
        <w:rPr>
          <w:rStyle w:val="TEIpersName"/>
        </w:rPr>
        <w:t xml:space="preserve"> </w:t>
      </w:r>
      <w:r>
        <w:rPr>
          <w:color w:val="222222"/>
        </w:rPr>
        <w:t xml:space="preserve">u. A., in neuester Zeit vor Allem </w:t>
      </w:r>
      <w:r>
        <w:rPr>
          <w:rStyle w:val="TEIpb"/>
          <w:szCs w:val="24"/>
        </w:rPr>
        <w:t>[VIII]</w:t>
      </w:r>
      <w:r>
        <w:rPr>
          <w:color w:val="222222"/>
        </w:rPr>
        <w:t xml:space="preserve"> </w:t>
      </w:r>
      <w:commentRangeStart w:id="9"/>
      <w:r>
        <w:rPr>
          <w:rStyle w:val="TEIpersName"/>
        </w:rPr>
        <w:t>Helmholtz</w:t>
      </w:r>
      <w:r>
        <w:rPr>
          <w:rStyle w:val="TEIpersName"/>
        </w:rPr>
      </w:r>
      <w:commentRangeEnd w:id="9"/>
      <w:r>
        <w:commentReference w:id="9"/>
      </w:r>
      <w:r>
        <w:rPr>
          <w:color w:val="222222"/>
        </w:rPr>
        <w:t xml:space="preserve"> davon Act nahmen, mich überzeugt, daß meine Ideen auch in der etwas scharfen und rhapsodischen Weise ihres ursprünglichen Auftretens auf gutes Erdreich gefallen sind.</w:t>
      </w:r>
    </w:p>
    <w:p>
      <w:pPr>
        <w:pStyle w:val="NormalWeb"/>
        <w:spacing w:before="280" w:after="280"/>
        <w:jc w:val="both"/>
        <w:rPr>
          <w:color w:val="222222"/>
          <w:highlight w:val="cyan"/>
        </w:rPr>
      </w:pPr>
      <w:bookmarkStart w:id="1" w:name="_Hlk62492465"/>
      <w:r>
        <w:rPr>
          <w:color w:val="222222"/>
        </w:rPr>
        <w:t xml:space="preserve">{V2.3} </w:t>
      </w:r>
      <w:bookmarkEnd w:id="1"/>
      <w:r>
        <w:rPr>
          <w:color w:val="222222"/>
        </w:rPr>
        <w:t xml:space="preserve">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pPr>
        <w:pStyle w:val="NormalWeb"/>
        <w:spacing w:before="280" w:after="280"/>
        <w:jc w:val="both"/>
        <w:rPr>
          <w:color w:val="222222"/>
          <w:highlight w:val="cyan"/>
        </w:rPr>
      </w:pPr>
      <w:bookmarkStart w:id="2" w:name="_Hlk62492476"/>
      <w:r>
        <w:rPr>
          <w:color w:val="222222"/>
        </w:rPr>
        <w:t xml:space="preserve">{V2.4} </w:t>
      </w:r>
      <w:bookmarkEnd w:id="2"/>
      <w:r>
        <w:rPr>
          <w:color w:val="222222"/>
        </w:rPr>
        <w:t xml:space="preserve">Diese Ueberzeugung bildet den Einen, den </w:t>
      </w:r>
      <w:r>
        <w:rPr>
          <w:rStyle w:val="TEIemph"/>
        </w:rPr>
        <w:t>negativen Hauptsatz</w:t>
      </w:r>
      <w:r>
        <w:rPr>
          <w:bCs/>
          <w:color w:val="222222"/>
          <w:spacing w:val="20"/>
        </w:rPr>
        <w:t xml:space="preserve"> </w:t>
      </w:r>
      <w:r>
        <w:rPr>
          <w:color w:val="222222"/>
        </w:rPr>
        <w:t xml:space="preserve">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Irrthümer der musikalischen Aesthetik entsprungen. Etwas „darstellen“ involvirt immer die Vorstellung von zwei getrennten, </w:t>
      </w:r>
      <w:r>
        <w:rPr>
          <w:rStyle w:val="TEIpb"/>
        </w:rPr>
        <w:t>[IX]</w:t>
      </w:r>
      <w:r>
        <w:rPr>
          <w:color w:val="222222"/>
        </w:rPr>
        <w:t xml:space="preserve"> verschiedenen Dingen, deren eines erst ausdrücklich durch einen besondern Act auf das andere bezogen wird. </w:t>
      </w:r>
    </w:p>
    <w:p>
      <w:pPr>
        <w:pStyle w:val="NormalWeb"/>
        <w:spacing w:beforeAutospacing="0" w:before="0" w:afterAutospacing="0" w:after="144"/>
        <w:jc w:val="both"/>
        <w:rPr>
          <w:color w:val="222222"/>
        </w:rPr>
      </w:pPr>
      <w:bookmarkStart w:id="3" w:name="_Hlk62492481"/>
      <w:r>
        <w:rPr>
          <w:color w:val="222222"/>
        </w:rPr>
        <w:t xml:space="preserve">{V2.5xyz} </w:t>
      </w:r>
      <w:bookmarkEnd w:id="3"/>
      <w:commentRangeStart w:id="10"/>
      <w:r>
        <w:rPr>
          <w:rStyle w:val="TEIpersName"/>
        </w:rPr>
        <w:t>Emanuel Seibel</w:t>
      </w:r>
      <w:r>
        <w:rPr>
          <w:rStyle w:val="TEIpersName"/>
        </w:rPr>
      </w:r>
      <w:commentRangeEnd w:id="10"/>
      <w:r>
        <w:commentReference w:id="10"/>
      </w:r>
      <w:r>
        <w:rPr>
          <w:color w:val="222222"/>
        </w:rPr>
        <w:t xml:space="preserve"> hat durch ein glückliches Bild dies Verhältniß anschaulicher und erfreulicher ausgedrückt, als philosophische Analyse es vermochte, und zwar in dem Distichon:</w:t>
      </w:r>
      <w:r>
        <w:rPr>
          <w:rStyle w:val="Funotenanker"/>
          <w:color w:val="222222"/>
          <w:vertAlign w:val="superscript"/>
        </w:rPr>
        <w:footnoteReference w:id="2"/>
      </w:r>
    </w:p>
    <w:p>
      <w:pPr>
        <w:pStyle w:val="NormalWeb"/>
        <w:spacing w:beforeAutospacing="0" w:before="0" w:afterAutospacing="0" w:after="0"/>
        <w:jc w:val="both"/>
        <w:rPr>
          <w:rStyle w:val="TEIcit"/>
        </w:rPr>
      </w:pPr>
      <w:r>
        <w:rPr>
          <w:color w:val="222222"/>
          <w:sz w:val="23"/>
          <w:szCs w:val="23"/>
        </w:rPr>
        <w:tab/>
      </w:r>
      <w:r>
        <w:rPr>
          <w:rStyle w:val="TEIcit"/>
        </w:rPr>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color w:val="222222"/>
          <w:sz w:val="22"/>
          <w:szCs w:val="22"/>
        </w:rPr>
      </w:pPr>
      <w:r>
        <w:rPr>
          <w:rStyle w:val="TEIcit"/>
        </w:rPr>
        <w:tab/>
        <w:t>Drauf ihr klingender Strom schwellend und sinkend entrollt.“</w:t>
      </w:r>
    </w:p>
    <w:p>
      <w:pPr>
        <w:pStyle w:val="NormalWeb"/>
        <w:spacing w:beforeAutospacing="0" w:before="0" w:afterAutospacing="0" w:after="144"/>
        <w:jc w:val="both"/>
        <w:rPr>
          <w:color w:val="222222"/>
          <w:sz w:val="23"/>
          <w:szCs w:val="23"/>
          <w:highlight w:val="cyan"/>
        </w:rPr>
      </w:pPr>
      <w:r>
        <w:rPr>
          <w:color w:val="222222"/>
          <w:sz w:val="23"/>
          <w:szCs w:val="23"/>
          <w:highlight w:val="cyan"/>
        </w:rPr>
      </w:r>
    </w:p>
    <w:p>
      <w:pPr>
        <w:pStyle w:val="NormalWeb"/>
        <w:spacing w:beforeAutospacing="0" w:before="0" w:afterAutospacing="0" w:after="144"/>
        <w:jc w:val="both"/>
        <w:rPr>
          <w:color w:val="222222"/>
        </w:rPr>
      </w:pPr>
      <w:r>
        <w:rPr>
          <w:color w:val="222222"/>
        </w:rPr>
        <w:t>Wenn vielleicht dies schöne Sinngedicht (wie ich vermuthe) obendrein unter dem nachhallenden Eindruck dieser Schrift entstand, so muß sich meine, von poetischen Gemüthern zumeist verketzerte Anschauung doch auch mit wahrer Poesie leidlich vertragen.</w:t>
      </w:r>
    </w:p>
    <w:p>
      <w:pPr>
        <w:pStyle w:val="NormalWeb"/>
        <w:spacing w:beforeAutospacing="0" w:before="0" w:afterAutospacing="0" w:after="144"/>
        <w:jc w:val="both"/>
        <w:rPr>
          <w:color w:val="222222"/>
          <w:highlight w:val="cyan"/>
        </w:rPr>
      </w:pPr>
      <w:bookmarkStart w:id="4" w:name="_Hlk62492490"/>
      <w:r>
        <w:rPr>
          <w:color w:val="222222"/>
        </w:rPr>
        <w:t xml:space="preserve">{V2.6} </w:t>
      </w:r>
      <w:bookmarkEnd w:id="4"/>
      <w:r>
        <w:rPr>
          <w:color w:val="222222"/>
        </w:rPr>
        <w:t xml:space="preserve">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color w:val="222222"/>
        </w:rPr>
        <w:t xml:space="preserve"> d. 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w:t>
      </w:r>
      <w:r>
        <w:rPr>
          <w:rStyle w:val="TEIpb"/>
          <w:szCs w:val="24"/>
        </w:rPr>
        <w:t>[X]</w:t>
      </w:r>
      <w:r>
        <w:rPr>
          <w:color w:val="222222"/>
        </w:rPr>
        <w:t xml:space="preserve"> Reaction reizen. Als ich die </w:t>
      </w:r>
      <w:commentRangeStart w:id="11"/>
      <w:r>
        <w:rPr>
          <w:rStyle w:val="TEItitle"/>
        </w:rPr>
        <w:t>zweite Auflage</w:t>
      </w:r>
      <w:r>
        <w:rPr>
          <w:rStyle w:val="TEItitle"/>
        </w:rPr>
      </w:r>
      <w:commentRangeEnd w:id="11"/>
      <w:r>
        <w:commentReference w:id="11"/>
      </w:r>
      <w:r>
        <w:rPr>
          <w:color w:val="222222"/>
        </w:rPr>
        <w:t xml:space="preserve"> veranstaltete, waren eben </w:t>
      </w:r>
      <w:commentRangeStart w:id="12"/>
      <w:r>
        <w:rPr>
          <w:rStyle w:val="TEIpersName"/>
        </w:rPr>
        <w:t>Lißt</w:t>
      </w:r>
      <w:r>
        <w:rPr/>
        <w:t>ʼs</w:t>
      </w:r>
      <w:r>
        <w:rPr/>
      </w:r>
      <w:commentRangeEnd w:id="12"/>
      <w:r>
        <w:commentReference w:id="12"/>
      </w:r>
      <w:r>
        <w:rPr>
          <w:color w:val="222222"/>
        </w:rPr>
        <w:t xml:space="preserve"> Programm-Symphonien hinzugekommen, welche vollständiger, als es bisher gelungen ist, die selbstständige Bedeutung der Musik abdanken, und diese dem Hörer nur mehr als gestaltentreibendes Mittel eingeben. Seither besitzen wir nun auch </w:t>
      </w:r>
      <w:commentRangeStart w:id="13"/>
      <w:r>
        <w:rPr>
          <w:rStyle w:val="TEIpersName"/>
        </w:rPr>
        <w:t>Richard Wagner</w:t>
      </w:r>
      <w:r>
        <w:rPr/>
        <w:t>ʼs</w:t>
      </w:r>
      <w:r>
        <w:rPr/>
      </w:r>
      <w:commentRangeEnd w:id="13"/>
      <w:r>
        <w:commentReference w:id="13"/>
      </w:r>
      <w:r>
        <w:rPr>
          <w:color w:val="222222"/>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szCs w:val="24"/>
        </w:rPr>
        <w:t>„</w:t>
      </w:r>
      <w:commentRangeStart w:id="14"/>
      <w:r>
        <w:rPr>
          <w:rStyle w:val="TEIcit"/>
          <w:szCs w:val="24"/>
        </w:rPr>
        <w:t>unendlichen Melodie</w:t>
      </w:r>
      <w:r>
        <w:rPr>
          <w:rStyle w:val="TEIcit"/>
          <w:szCs w:val="24"/>
        </w:rPr>
      </w:r>
      <w:commentRangeEnd w:id="14"/>
      <w:r>
        <w:commentReference w:id="14"/>
      </w:r>
      <w:r>
        <w:rPr>
          <w:rStyle w:val="TEIcit"/>
          <w:szCs w:val="24"/>
        </w:rPr>
        <w:t>,“</w:t>
      </w:r>
      <w:r>
        <w:rPr>
          <w:color w:val="222222"/>
        </w:rPr>
        <w:t xml:space="preserve"> d. h. die zum Princip erhobene Formlosigkeit, die systemisirte Nichtmusik, das auf 5 Notenlinien verschriebene melodische Nervenfieber.</w:t>
      </w:r>
    </w:p>
    <w:p>
      <w:pPr>
        <w:pStyle w:val="NormalWeb"/>
        <w:spacing w:beforeAutospacing="0" w:before="0" w:afterAutospacing="0" w:after="144"/>
        <w:jc w:val="both"/>
        <w:rPr>
          <w:color w:val="222222"/>
        </w:rPr>
      </w:pPr>
      <w:bookmarkStart w:id="5" w:name="_Hlk62492504"/>
      <w:r>
        <w:rPr>
          <w:color w:val="222222"/>
        </w:rPr>
        <w:t xml:space="preserve">{V2.7} </w:t>
      </w:r>
      <w:bookmarkEnd w:id="5"/>
      <w:r>
        <w:rPr>
          <w:color w:val="222222"/>
        </w:rPr>
        <w:t xml:space="preserve">Man möge es mir zu Gute halten, wenn ich angesichts solcher Zeichen keine Neigung fühlte, den polemischen Theil meiner Schrift zu kürzen oder abzuschwächen, sondern im Gegentheil noch dringender auf das Eine und Unvergängliche in der Tonkunst, auf die </w:t>
      </w:r>
      <w:r>
        <w:rPr>
          <w:rStyle w:val="TEIemph"/>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commentRangeStart w:id="15"/>
      <w:r>
        <w:rPr>
          <w:rStyle w:val="TEIplaceName"/>
        </w:rPr>
        <w:t>Wien</w:t>
      </w:r>
      <w:r>
        <w:rPr>
          <w:rStyle w:val="TEIplaceName"/>
        </w:rPr>
      </w:r>
      <w:commentRangeEnd w:id="15"/>
      <w:r>
        <w:commentReference w:id="15"/>
      </w:r>
      <w:r>
        <w:rPr>
          <w:color w:val="222222"/>
        </w:rPr>
        <w:t xml:space="preserve">, am </w:t>
      </w:r>
      <w:r>
        <w:rPr>
          <w:rStyle w:val="TEIdate"/>
        </w:rPr>
        <w:t>6. Jan. 1865</w:t>
      </w:r>
      <w:r>
        <w:rPr>
          <w:color w:val="222222"/>
        </w:rPr>
        <w:t>.</w:t>
      </w:r>
    </w:p>
    <w:p>
      <w:pPr>
        <w:pStyle w:val="TEIbyline"/>
        <w:spacing w:lineRule="auto" w:line="240"/>
        <w:jc w:val="left"/>
        <w:rPr/>
      </w:pPr>
      <w:r>
        <w:rPr/>
        <w:t>Ed. H.</w:t>
      </w:r>
    </w:p>
    <w:p>
      <w:pPr>
        <w:pStyle w:val="NormalWeb"/>
        <w:spacing w:beforeAutospacing="0" w:before="0" w:afterAutospacing="0" w:after="144"/>
        <w:jc w:val="both"/>
        <w:rPr>
          <w:color w:val="222222"/>
        </w:rPr>
      </w:pPr>
      <w:r>
        <w:rPr>
          <w:color w:val="222222"/>
        </w:rPr>
      </w:r>
    </w:p>
    <w:p>
      <w:pPr>
        <w:pStyle w:val="Normal"/>
        <w:spacing w:lineRule="auto" w:line="240"/>
        <w:jc w:val="center"/>
        <w:rPr>
          <w:rFonts w:cs="Times New Roman"/>
          <w:szCs w:val="24"/>
        </w:rPr>
      </w:pPr>
      <w:r>
        <w:rPr>
          <w:rFonts w:cs="Times New Roman"/>
          <w:szCs w:val="24"/>
        </w:rPr>
        <w:t>**</w:t>
      </w:r>
    </w:p>
    <w:p>
      <w:pPr>
        <w:pStyle w:val="Normal"/>
        <w:spacing w:lineRule="auto" w:line="240"/>
        <w:rPr>
          <w:rFonts w:cs="Times New Roman"/>
          <w:szCs w:val="24"/>
        </w:rPr>
      </w:pPr>
      <w:r>
        <w:rPr>
          <w:rFonts w:cs="Times New Roman"/>
          <w:szCs w:val="24"/>
        </w:rPr>
      </w:r>
    </w:p>
    <w:p>
      <w:pPr>
        <w:pStyle w:val="Berschrift1"/>
        <w:spacing w:lineRule="auto" w:line="240"/>
        <w:rPr/>
      </w:pPr>
      <w:r>
        <w:rPr/>
        <w:t>Inhalt.</w:t>
      </w:r>
    </w:p>
    <w:p>
      <w:pPr>
        <w:pStyle w:val="Normal"/>
        <w:spacing w:lineRule="auto" w:line="240"/>
        <w:jc w:val="both"/>
        <w:rPr>
          <w:rFonts w:cs="Times New Roman"/>
          <w:sz w:val="28"/>
          <w:szCs w:val="28"/>
        </w:rPr>
      </w:pPr>
      <w:r>
        <w:rPr>
          <w:rFonts w:cs="Times New Roman"/>
          <w:sz w:val="28"/>
          <w:szCs w:val="28"/>
        </w:rPr>
      </w:r>
    </w:p>
    <w:p>
      <w:pPr>
        <w:pStyle w:val="Normal"/>
        <w:spacing w:lineRule="auto" w:line="240"/>
        <w:jc w:val="center"/>
        <w:rPr>
          <w:rFonts w:cs="Times New Roman"/>
          <w:b/>
          <w:b/>
          <w:szCs w:val="24"/>
        </w:rPr>
      </w:pPr>
      <w:r>
        <w:rPr>
          <w:rFonts w:cs="Times New Roman"/>
          <w:b/>
          <w:szCs w:val="24"/>
        </w:rPr>
        <w:t>Kapitel I.</w:t>
      </w:r>
    </w:p>
    <w:p>
      <w:pPr>
        <w:pStyle w:val="Normal"/>
        <w:spacing w:lineRule="auto" w:line="240"/>
        <w:ind w:left="7080" w:firstLine="1000"/>
        <w:jc w:val="both"/>
        <w:rPr>
          <w:rFonts w:cs="Times New Roman"/>
          <w:szCs w:val="24"/>
        </w:rPr>
      </w:pPr>
      <w:r>
        <w:rPr>
          <w:rFonts w:cs="Times New Roman"/>
          <w:szCs w:val="24"/>
        </w:rPr>
        <w:t>Seite</w:t>
      </w:r>
    </w:p>
    <w:p>
      <w:pPr>
        <w:pStyle w:val="Normal"/>
        <w:spacing w:lineRule="auto" w:line="240"/>
        <w:jc w:val="both"/>
        <w:rPr>
          <w:rFonts w:cs="Times New Roman"/>
          <w:szCs w:val="24"/>
        </w:rPr>
      </w:pPr>
      <w:r>
        <w:rPr>
          <w:rFonts w:cs="Times New Roman"/>
          <w:szCs w:val="24"/>
        </w:rPr>
        <w:t>Die Gefühlsästhetik</w:t>
        <w:tab/>
        <w:tab/>
        <w:tab/>
        <w:tab/>
        <w:tab/>
        <w:tab/>
        <w:tab/>
        <w:tab/>
        <w:tab/>
        <w:tab/>
        <w:t>1</w:t>
      </w:r>
    </w:p>
    <w:p>
      <w:pPr>
        <w:pStyle w:val="Normal"/>
        <w:spacing w:lineRule="auto" w:line="240"/>
        <w:jc w:val="center"/>
        <w:rPr>
          <w:rFonts w:cs="Times New Roman"/>
          <w:b/>
          <w:b/>
          <w:szCs w:val="24"/>
        </w:rPr>
      </w:pPr>
      <w:r>
        <w:rPr>
          <w:rFonts w:cs="Times New Roman"/>
          <w:b/>
          <w:szCs w:val="24"/>
        </w:rPr>
        <w:t>Kapitel II.</w:t>
      </w:r>
    </w:p>
    <w:p>
      <w:pPr>
        <w:pStyle w:val="Normal"/>
        <w:spacing w:lineRule="auto" w:line="240"/>
        <w:jc w:val="both"/>
        <w:rPr>
          <w:rFonts w:cs="Times New Roman"/>
          <w:szCs w:val="24"/>
        </w:rPr>
      </w:pPr>
      <w:r>
        <w:rPr>
          <w:rFonts w:cs="Times New Roman"/>
          <w:szCs w:val="24"/>
        </w:rPr>
        <w:t>Die „Darstellung von Gefühlen“ ist nicht Inhalt der Musik …</w:t>
        <w:tab/>
        <w:tab/>
        <w:tab/>
        <w:tab/>
        <w:t>16</w:t>
      </w:r>
    </w:p>
    <w:p>
      <w:pPr>
        <w:pStyle w:val="Normal"/>
        <w:spacing w:lineRule="auto" w:line="240"/>
        <w:jc w:val="center"/>
        <w:rPr>
          <w:rFonts w:cs="Times New Roman"/>
          <w:b/>
          <w:b/>
          <w:szCs w:val="24"/>
        </w:rPr>
      </w:pPr>
      <w:r>
        <w:rPr>
          <w:rFonts w:cs="Times New Roman"/>
          <w:b/>
          <w:szCs w:val="24"/>
        </w:rPr>
        <w:t>Kapitel III.</w:t>
      </w:r>
    </w:p>
    <w:p>
      <w:pPr>
        <w:pStyle w:val="Normal"/>
        <w:spacing w:lineRule="auto" w:line="240"/>
        <w:jc w:val="both"/>
        <w:rPr>
          <w:rFonts w:cs="Times New Roman"/>
          <w:szCs w:val="24"/>
        </w:rPr>
      </w:pPr>
      <w:r>
        <w:rPr>
          <w:rFonts w:cs="Times New Roman"/>
          <w:szCs w:val="24"/>
        </w:rPr>
        <w:t>Das Musikalisch-Schöne …</w:t>
        <w:tab/>
        <w:tab/>
        <w:tab/>
        <w:tab/>
        <w:tab/>
        <w:tab/>
        <w:tab/>
        <w:tab/>
        <w:tab/>
        <w:t>44</w:t>
      </w:r>
    </w:p>
    <w:p>
      <w:pPr>
        <w:pStyle w:val="Normal"/>
        <w:spacing w:lineRule="auto" w:line="240"/>
        <w:jc w:val="center"/>
        <w:rPr>
          <w:rFonts w:cs="Times New Roman"/>
          <w:b/>
          <w:b/>
          <w:szCs w:val="24"/>
        </w:rPr>
      </w:pPr>
      <w:r>
        <w:rPr>
          <w:rFonts w:cs="Times New Roman"/>
          <w:b/>
          <w:szCs w:val="24"/>
        </w:rPr>
        <w:t>Kapitel IV.</w:t>
      </w:r>
    </w:p>
    <w:p>
      <w:pPr>
        <w:pStyle w:val="Normal"/>
        <w:spacing w:lineRule="auto" w:line="240"/>
        <w:jc w:val="both"/>
        <w:rPr>
          <w:rFonts w:cs="Times New Roman"/>
          <w:szCs w:val="24"/>
        </w:rPr>
      </w:pPr>
      <w:r>
        <w:rPr>
          <w:rFonts w:cs="Times New Roman"/>
          <w:szCs w:val="24"/>
        </w:rPr>
        <w:t>Analyse des subjectiven Eindruckes der Musik …</w:t>
        <w:tab/>
        <w:tab/>
        <w:tab/>
        <w:tab/>
        <w:tab/>
        <w:tab/>
        <w:t>72</w:t>
      </w:r>
    </w:p>
    <w:p>
      <w:pPr>
        <w:pStyle w:val="Normal"/>
        <w:spacing w:lineRule="auto" w:line="240"/>
        <w:jc w:val="center"/>
        <w:rPr>
          <w:rFonts w:cs="Times New Roman"/>
          <w:b/>
          <w:b/>
          <w:szCs w:val="24"/>
        </w:rPr>
      </w:pPr>
      <w:r>
        <w:rPr>
          <w:rFonts w:cs="Times New Roman"/>
          <w:b/>
          <w:szCs w:val="24"/>
        </w:rPr>
        <w:t>Kapitel V.</w:t>
      </w:r>
    </w:p>
    <w:p>
      <w:pPr>
        <w:pStyle w:val="Normal"/>
        <w:spacing w:lineRule="auto" w:line="240"/>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96</w:t>
      </w:r>
    </w:p>
    <w:p>
      <w:pPr>
        <w:pStyle w:val="Normal"/>
        <w:spacing w:lineRule="auto" w:line="240"/>
        <w:jc w:val="center"/>
        <w:rPr>
          <w:rFonts w:cs="Times New Roman"/>
          <w:b/>
          <w:b/>
          <w:szCs w:val="24"/>
        </w:rPr>
      </w:pPr>
      <w:r>
        <w:rPr>
          <w:rFonts w:cs="Times New Roman"/>
          <w:b/>
          <w:szCs w:val="24"/>
        </w:rPr>
        <w:t>Kapitel VI.</w:t>
      </w:r>
    </w:p>
    <w:p>
      <w:pPr>
        <w:pStyle w:val="Normal"/>
        <w:spacing w:lineRule="auto" w:line="240"/>
        <w:jc w:val="both"/>
        <w:rPr>
          <w:rFonts w:cs="Times New Roman"/>
          <w:szCs w:val="24"/>
        </w:rPr>
      </w:pPr>
      <w:r>
        <w:rPr>
          <w:rFonts w:cs="Times New Roman"/>
          <w:szCs w:val="24"/>
        </w:rPr>
        <w:t xml:space="preserve">Die Beziehungen der Tonkunst zur </w:t>
      </w:r>
      <w:r>
        <w:rPr>
          <w:rStyle w:val="TEIemph"/>
          <w:rFonts w:eastAsia="Calibri" w:eastAsiaTheme="minorHAnsi"/>
        </w:rPr>
        <w:t>Natur</w:t>
      </w:r>
      <w:r>
        <w:rPr>
          <w:rFonts w:cs="Times New Roman"/>
          <w:szCs w:val="24"/>
        </w:rPr>
        <w:t xml:space="preserve"> …</w:t>
        <w:tab/>
        <w:tab/>
        <w:tab/>
        <w:tab/>
        <w:tab/>
        <w:tab/>
        <w:t>114</w:t>
      </w:r>
    </w:p>
    <w:p>
      <w:pPr>
        <w:pStyle w:val="Normal"/>
        <w:spacing w:lineRule="auto" w:line="240"/>
        <w:jc w:val="center"/>
        <w:rPr>
          <w:rFonts w:cs="Times New Roman"/>
          <w:b/>
          <w:b/>
          <w:szCs w:val="24"/>
        </w:rPr>
      </w:pPr>
      <w:r>
        <w:rPr>
          <w:rFonts w:cs="Times New Roman"/>
          <w:b/>
          <w:szCs w:val="24"/>
        </w:rPr>
        <w:t>Kapitel VII.</w:t>
      </w:r>
    </w:p>
    <w:p>
      <w:pPr>
        <w:pStyle w:val="Normal"/>
        <w:spacing w:lineRule="auto" w:line="240"/>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129</w:t>
      </w:r>
    </w:p>
    <w:p>
      <w:pPr>
        <w:pStyle w:val="Normal"/>
        <w:spacing w:lineRule="auto" w:line="240"/>
        <w:jc w:val="both"/>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w:t>
      </w:r>
    </w:p>
    <w:p>
      <w:pPr>
        <w:pStyle w:val="Normal"/>
        <w:spacing w:lineRule="auto" w:line="240"/>
        <w:jc w:val="both"/>
        <w:rPr>
          <w:rFonts w:cs="Times New Roman"/>
          <w:szCs w:val="24"/>
        </w:rPr>
      </w:pPr>
      <w:r>
        <w:rPr>
          <w:rFonts w:cs="Times New Roman"/>
          <w:szCs w:val="24"/>
        </w:rPr>
      </w:r>
    </w:p>
    <w:p>
      <w:pPr>
        <w:pStyle w:val="Normal"/>
        <w:spacing w:lineRule="auto" w:line="240"/>
        <w:jc w:val="both"/>
        <w:rPr>
          <w:rStyle w:val="TEIpb"/>
        </w:rPr>
      </w:pPr>
      <w:r>
        <w:rPr>
          <w:rStyle w:val="TEIpb"/>
        </w:rPr>
        <w:t>[1]</w:t>
      </w:r>
    </w:p>
    <w:p>
      <w:pPr>
        <w:pStyle w:val="Berschrift1"/>
        <w:spacing w:lineRule="auto" w:line="240"/>
        <w:rPr>
          <w:rFonts w:eastAsia="Times New Roman" w:cs="Times New Roman"/>
          <w:color w:val="222222"/>
          <w:szCs w:val="24"/>
          <w:lang w:eastAsia="de-AT"/>
        </w:rPr>
      </w:pPr>
      <w:r>
        <w:rPr/>
        <w:t>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 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(αίσδησιϛ)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{1.2} An und für sich unphilosophisch, bekommen solche Aesthetiken in ihrer Anwendung auf die ätherischeste der Künste gradezu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w:t>
      </w:r>
      <w:r>
        <w:rPr>
          <w:rStyle w:val="TEIpb"/>
        </w:rPr>
        <w:t>[2]</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{1.4} Die Poesie und die bildenden Künste sind in ihrer ästhetischen Erforschung und Begründung dem gleichen Erwerb der Tonkunst weit voraus. Sie sind es insbesondere durch zwei wichtige Gesichtspunkte.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{1.5} Für’s Erste haben ihre Gelehrten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lineRule="auto" w:line="240" w:before="0" w:after="144"/>
        <w:jc w:val="both"/>
        <w:rPr>
          <w:rFonts w:eastAsia="Times New Roman" w:cs="Times New Roman"/>
          <w:color w:val="222222"/>
          <w:szCs w:val="24"/>
          <w:lang w:eastAsia="de-AT"/>
        </w:rPr>
      </w:pPr>
      <w:r>
        <w:rPr>
          <w:rStyle w:val="TEIpb"/>
        </w:rPr>
        <w:t>[3]</w:t>
      </w:r>
      <w:r>
        <w:rPr>
          <w:rFonts w:eastAsia="Times New Roman" w:cs="Times New Roman"/>
          <w:color w:val="222222"/>
          <w:szCs w:val="24"/>
          <w:lang w:eastAsia="de-AT"/>
        </w:rPr>
        <w:t xml:space="preserve"> {1.7} Diese sachliche Richtung scheint bezüglich der nichtmusikalischen Künste jetzt ziemlich allgemein in’s künstlerische Bewußtsein gedrungen. Es überredet sich kaum mehr ein Poet oder ein Maler, Rechenschaft von dem Schönen seiner Kunst gelegt zu haben, wenn er untersuchte, welche „Gefühle“ sein Drama oder seine Landschaft hervorruft. Er wird der zwingenden Macht nachspüren, </w:t>
      </w:r>
      <w:r>
        <w:rPr>
          <w:rStyle w:val="TEIemph"/>
          <w:rFonts w:eastAsia="Calibri" w:eastAsiaTheme="minorHAnsi"/>
        </w:rPr>
        <w:t>warum</w:t>
      </w:r>
      <w:r>
        <w:rPr>
          <w:rFonts w:eastAsia="Times New Roman" w:cs="Times New Roman"/>
          <w:color w:val="222222"/>
          <w:szCs w:val="24"/>
          <w:lang w:eastAsia="de-AT"/>
        </w:rPr>
        <w:t xml:space="preserve"> das Werk gefällt und weshalb gerade in dieser und keiner andern Weise.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heilsamen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abzustecken.</w:t>
      </w:r>
    </w:p>
    <w:p>
      <w:pPr>
        <w:pStyle w:val="Normal"/>
        <w:spacing w:lineRule="auto" w:line="240" w:before="0" w:after="144"/>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t>
      </w:r>
      <w:r>
        <w:rPr>
          <w:rStyle w:val="TEIpb"/>
        </w:rPr>
        <w:t>[4]</w:t>
      </w:r>
      <w:r>
        <w:rPr>
          <w:rFonts w:eastAsia="Times New Roman" w:cs="Times New Roman"/>
          <w:color w:val="222222"/>
          <w:szCs w:val="24"/>
          <w:lang w:eastAsia="de-AT"/>
        </w:rPr>
        <w:t xml:space="preserve">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finden möge, allein diese Absicht hat mit der Schönheit des Vorgeführten selbst nichts zu thun.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w:t>
      </w:r>
      <w:r>
        <w:rPr>
          <w:rStyle w:val="TEIpb"/>
        </w:rPr>
        <w:t>[5]</w:t>
      </w:r>
      <w:r>
        <w:rPr>
          <w:rFonts w:eastAsia="Times New Roman" w:cs="Times New Roman"/>
          <w:color w:val="222222"/>
          <w:szCs w:val="24"/>
          <w:lang w:eastAsia="de-AT"/>
        </w:rPr>
        <w:t xml:space="preserve"> Gefühlen steht, rechtfertigt keineswegs die Behauptung, es liege in diesem Zusammenhang ihre ästhetische Bedeutung.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Verhältniß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6"/>
      <w:r>
        <w:rPr>
          <w:rStyle w:val="Funotenanker"/>
          <w:rFonts w:eastAsia="Times New Roman" w:cs="Times New Roman"/>
          <w:color w:val="222222"/>
          <w:szCs w:val="24"/>
          <w:vertAlign w:val="superscript"/>
          <w:lang w:eastAsia="de-AT"/>
        </w:rPr>
        <w:footnoteReference w:id="3"/>
      </w:r>
      <w:r>
        <w:rPr>
          <w:rFonts w:eastAsia="Times New Roman" w:cs="Times New Roman"/>
          <w:color w:val="222222"/>
          <w:szCs w:val="24"/>
          <w:vertAlign w:val="superscript"/>
          <w:lang w:eastAsia="de-AT"/>
        </w:rPr>
      </w:r>
      <w:commentRangeEnd w:id="16"/>
      <w:r>
        <w:commentReference w:id="16"/>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w:t>
      </w:r>
      <w:r>
        <w:rPr>
          <w:rStyle w:val="TEIpb"/>
        </w:rPr>
        <w:t>[6]</w:t>
      </w:r>
      <w:r>
        <w:rPr>
          <w:rFonts w:eastAsia="Times New Roman" w:cs="Times New Roman"/>
          <w:color w:val="222222"/>
          <w:szCs w:val="24"/>
          <w:lang w:eastAsia="de-AT"/>
        </w:rPr>
        <w:t xml:space="preserve">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 sondern die </w:t>
      </w:r>
      <w:r>
        <w:rPr>
          <w:rStyle w:val="TEIemph"/>
          <w:rFonts w:eastAsia="Calibri" w:eastAsiaTheme="minorHAnsi"/>
        </w:rPr>
        <w:t>Phantasie</w:t>
      </w:r>
      <w:r>
        <w:rPr>
          <w:rFonts w:eastAsia="Times New Roman" w:cs="Times New Roman"/>
          <w:color w:val="222222"/>
          <w:szCs w:val="24"/>
          <w:lang w:eastAsia="de-AT"/>
        </w:rPr>
        <w:t>, als die Thätigkeit des reinen Schauens. (</w:t>
      </w:r>
      <w:r>
        <w:rPr>
          <w:rStyle w:val="TEIbibl"/>
          <w:rFonts w:eastAsia="Calibri" w:eastAsiaTheme="minorHAnsi"/>
        </w:rPr>
        <w:t>Vischerʼs Aesth. §. 384.</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w:t>
      </w:r>
      <w:r>
        <w:rPr>
          <w:rStyle w:val="TEIpb"/>
        </w:rPr>
        <w:t>[7]</w:t>
      </w:r>
      <w:r>
        <w:rPr>
          <w:rFonts w:eastAsia="Times New Roman" w:cs="Times New Roman"/>
          <w:color w:val="222222"/>
          <w:szCs w:val="24"/>
          <w:lang w:eastAsia="de-AT"/>
        </w:rPr>
        <w:t xml:space="preserve">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logisch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für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4"/>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{1.22} Allein ebensowenig wie wir diese Wirkung als die Aufgabe der Künste überhaupt anerkannten, können wir in ihr das specifische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w:t>
      </w:r>
      <w:r>
        <w:rPr>
          <w:rStyle w:val="TEIpb"/>
        </w:rPr>
        <w:t>[8]</w:t>
      </w:r>
      <w:r>
        <w:rPr>
          <w:rFonts w:eastAsia="Times New Roman" w:cs="Times New Roman"/>
          <w:color w:val="222222"/>
          <w:szCs w:val="24"/>
          <w:lang w:eastAsia="de-AT"/>
        </w:rPr>
        <w:t xml:space="preserv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s</w:t>
      </w:r>
      <w:r>
        <w:rPr>
          <w:rFonts w:eastAsia="Times New Roman" w:cs="Times New Roman"/>
          <w:color w:val="222222"/>
          <w:szCs w:val="24"/>
          <w:lang w:eastAsia="de-AT"/>
        </w:rPr>
        <w:t xml:space="preserve"> Madonnen nicht zur Andacht, </w:t>
      </w:r>
      <w:r>
        <w:rPr>
          <w:rStyle w:val="TEIpersName"/>
          <w:rFonts w:eastAsia="Calibri" w:eastAsiaTheme="minorHAnsi"/>
        </w:rPr>
        <w:t>Poussin</w:t>
      </w:r>
      <w:r>
        <w:rPr/>
        <w:t xml:space="preserve">s </w:t>
      </w:r>
      <w:r>
        <w:rPr>
          <w:rFonts w:eastAsia="Times New Roman" w:cs="Times New Roman"/>
          <w:color w:val="222222"/>
          <w:szCs w:val="24"/>
          <w:lang w:eastAsia="de-AT"/>
        </w:rPr>
        <w:t xml:space="preserve">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ʼschen</w:t>
      </w:r>
      <w:r>
        <w:rPr>
          <w:rFonts w:eastAsia="Times New Roman" w:cs="Times New Roman"/>
          <w:color w:val="222222"/>
          <w:szCs w:val="24"/>
          <w:lang w:eastAsia="de-AT"/>
        </w:rPr>
        <w:t xml:space="preserve"> Symphonie oder bei einem Trauerspiele </w:t>
      </w:r>
      <w:r>
        <w:rPr>
          <w:rStyle w:val="TEIpersName"/>
          <w:rFonts w:eastAsia="Calibri" w:eastAsiaTheme="minorHAnsi"/>
        </w:rPr>
        <w:t>Shakespeare</w:t>
      </w:r>
      <w:r>
        <w:rPr/>
        <w:t xml:space="preserve">ʼs, </w:t>
      </w:r>
      <w:r>
        <w:rPr>
          <w:rFonts w:eastAsia="Times New Roman" w:cs="Times New Roman"/>
          <w:color w:val="222222"/>
          <w:szCs w:val="24"/>
          <w:lang w:eastAsia="de-AT"/>
        </w:rPr>
        <w:t xml:space="preserve">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{1.23}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w:t>
      </w:r>
      <w:r>
        <w:rPr>
          <w:rStyle w:val="TEIpb"/>
        </w:rPr>
        <w:t>[9]</w:t>
      </w:r>
      <w:r>
        <w:rPr>
          <w:rFonts w:eastAsia="Times New Roman" w:cs="Times New Roman"/>
          <w:color w:val="222222"/>
          <w:szCs w:val="24"/>
          <w:lang w:eastAsia="de-AT"/>
        </w:rPr>
        <w:t>liche. Man sagt also gar nichts für das ästhetische Princip der Musik Entscheidendes, wenn man sie durch ihre Wirkung auf das Gefühl charakterisirt.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{1.24} Dennoch will man dem Wesen der Musik immer von </w:t>
      </w:r>
      <w:r>
        <w:rPr>
          <w:rStyle w:val="TEIemph"/>
          <w:rFonts w:eastAsia="Calibri" w:eastAsiaTheme="minorHAnsi"/>
        </w:rPr>
        <w:t>diesem</w:t>
      </w:r>
      <w:r>
        <w:rPr>
          <w:rFonts w:eastAsia="Times New Roman" w:cs="Times New Roman"/>
          <w:color w:val="222222"/>
          <w:szCs w:val="24"/>
          <w:lang w:eastAsia="de-AT"/>
        </w:rPr>
        <w:t xml:space="preserve"> Punkte aus beikommen. Dennoch wird stets die Besprechung eines Tonwerks mit der „Empfindung“ angehoben, die es hervorruft, und Lob oder Tadel nach dem Maß der eignen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Schönen ist vielmehr Gegenstand der Psychologie als der Aesthetik. Sei die Wirkung der Musik so groß oder so klein als sie wolle – von </w:t>
      </w:r>
      <w:r>
        <w:rPr>
          <w:rStyle w:val="TEIemph"/>
          <w:rFonts w:eastAsia="Calibri" w:eastAsiaTheme="minorHAnsi"/>
        </w:rPr>
        <w:t>ihr</w:t>
      </w:r>
      <w:r>
        <w:rPr>
          <w:rFonts w:eastAsia="Times New Roman" w:cs="Times New Roman"/>
          <w:color w:val="222222"/>
          <w:szCs w:val="24"/>
          <w:lang w:eastAsia="de-AT"/>
        </w:rPr>
        <w:t xml:space="preserve"> darf man nicht ausgehen, wenn man das Wesen dieser Kunst zu erforschen unternimmt. </w:t>
      </w:r>
      <w:commentRangeStart w:id="17"/>
      <w:r>
        <w:rPr>
          <w:rStyle w:val="TEIpersName"/>
          <w:rFonts w:eastAsia="Calibri" w:eastAsiaTheme="minorHAnsi"/>
        </w:rPr>
        <w:t>Hegel</w:t>
      </w:r>
      <w:r>
        <w:rPr>
          <w:rStyle w:val="TEIpersName"/>
          <w:rFonts w:eastAsia="Calibri" w:eastAsiaTheme="minorHAnsi"/>
        </w:rPr>
      </w:r>
      <w:commentRangeEnd w:id="17"/>
      <w:r>
        <w:commentReference w:id="17"/>
      </w:r>
      <w:r>
        <w:rPr>
          <w:rFonts w:eastAsia="Times New Roman" w:cs="Times New Roman"/>
          <w:color w:val="222222"/>
          <w:szCs w:val="24"/>
          <w:lang w:eastAsia="de-AT"/>
        </w:rPr>
        <w:t xml:space="preserve"> hat erschöpfend gezeigt, wie die Untersuchung der „Empfindungen“, welche eine Kunst erweckt, ganz im Unbestimmten stehen bleibt und gerade vom eigentlichen, concreten Inhalt absieht. </w:t>
      </w:r>
      <w:r>
        <w:rPr>
          <w:rStyle w:val="TEIcit"/>
          <w:rFonts w:eastAsia="Calibri" w:eastAsiaTheme="minorHAnsi"/>
        </w:rPr>
        <w:t>„Was empfunden wird,“</w:t>
      </w:r>
      <w:r>
        <w:rPr>
          <w:rFonts w:eastAsia="Times New Roman" w:cs="Times New Roman"/>
          <w:color w:val="222222"/>
          <w:szCs w:val="24"/>
          <w:lang w:eastAsia="de-AT"/>
        </w:rPr>
        <w:t xml:space="preserve"> sagt er, </w:t>
      </w:r>
      <w:r>
        <w:rPr>
          <w:rStyle w:val="TEIcit"/>
          <w:rFonts w:eastAsia="Calibri" w:eastAsiaTheme="minorHAnsi"/>
        </w:rPr>
        <w:t>„bleibt eingehüllt in der Form abstractester, einzelner Subjectivität und deshalb sind auch die Unterschiede der Empfindung ganz abstracte, keine Unterschiede der Sache selbst.“</w:t>
      </w:r>
      <w:r>
        <w:rPr>
          <w:rFonts w:eastAsia="Times New Roman" w:cs="Times New Roman"/>
          <w:color w:val="222222"/>
          <w:szCs w:val="24"/>
          <w:lang w:eastAsia="de-AT"/>
        </w:rPr>
        <w:t xml:space="preserve"> (</w:t>
      </w:r>
      <w:r>
        <w:rPr>
          <w:rStyle w:val="TEIbibl"/>
          <w:rFonts w:eastAsia="Calibri" w:eastAsiaTheme="minorHAnsi"/>
        </w:rPr>
        <w:t>Aesthetik I, 42</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{1.25} 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w:t>
      </w:r>
      <w:r>
        <w:rPr>
          <w:rStyle w:val="TEIpb"/>
        </w:rPr>
        <w:t>[10]</w:t>
      </w:r>
      <w:r>
        <w:rPr>
          <w:rFonts w:eastAsia="Times New Roman" w:cs="Times New Roman"/>
          <w:color w:val="222222"/>
          <w:szCs w:val="24"/>
          <w:lang w:eastAsia="de-AT"/>
        </w:rPr>
        <w:t xml:space="preserve"> Man klebt an der unsichern Wirkung musikalischer Erscheinungen anstatt in das Innere der Werke zu dringen und aus den Gesetzen ihres eignen Organismus zu erklären, </w:t>
      </w:r>
      <w:r>
        <w:rPr>
          <w:rStyle w:val="TEIemph"/>
          <w:rFonts w:eastAsia="Calibri" w:eastAsiaTheme="minorHAnsi"/>
        </w:rPr>
        <w:t>was</w:t>
      </w:r>
      <w:r>
        <w:rPr>
          <w:rFonts w:eastAsia="Times New Roman" w:cs="Times New Roman"/>
          <w:color w:val="222222"/>
          <w:szCs w:val="24"/>
          <w:lang w:eastAsia="de-AT"/>
        </w:rPr>
        <w:t xml:space="preserve"> ihr Inhalt ist, </w:t>
      </w:r>
      <w:r>
        <w:rPr>
          <w:rStyle w:val="TEIemph"/>
          <w:rFonts w:eastAsia="Calibri" w:eastAsiaTheme="minorHAnsi"/>
        </w:rPr>
        <w:t>worin</w:t>
      </w:r>
      <w:r>
        <w:rPr>
          <w:rFonts w:eastAsia="Times New Roman" w:cs="Times New Roman"/>
          <w:color w:val="222222"/>
          <w:szCs w:val="24"/>
          <w:lang w:eastAsia="de-AT"/>
        </w:rPr>
        <w:t xml:space="preserve"> ihr Schönes besteht. Man beginnt vom subjectiven Eindruck und folgert auf das Wesen der Kunst. Das sind Rückschlüsse vom Unselbstständigen auf das Selbstständige, vom Bedingten auf das Bedingende. Kann überhaupt das Gefühl keine Basis für ästhetische Gesetze sein, so ist obendrein gegen die Sicherheit des </w:t>
      </w:r>
      <w:r>
        <w:rPr>
          <w:rStyle w:val="TEIemph"/>
          <w:rFonts w:eastAsia="Calibri" w:eastAsiaTheme="minorHAnsi"/>
        </w:rPr>
        <w:t>musikalischen</w:t>
      </w:r>
      <w:r>
        <w:rPr>
          <w:rFonts w:eastAsia="Times New Roman" w:cs="Times New Roman"/>
          <w:color w:val="222222"/>
          <w:szCs w:val="24"/>
          <w:lang w:eastAsia="de-AT"/>
        </w:rPr>
        <w:t xml:space="preserve"> Fühlens Einiges zu bemerken.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{1.26} Der Zusammenhang eines Tonstückes mit der dadurch hervorgerufenen Gefühlsbewegung ist kein </w:t>
      </w:r>
      <w:r>
        <w:rPr>
          <w:rStyle w:val="TEIemph"/>
          <w:rFonts w:eastAsia="Calibri" w:eastAsiaTheme="minorHAnsi"/>
        </w:rPr>
        <w:t>nothwendig causaler</w:t>
      </w:r>
      <w:r>
        <w:rPr>
          <w:rFonts w:eastAsia="Times New Roman" w:cs="Times New Roman"/>
          <w:color w:val="222222"/>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„Verschiedenheit des Geschmacks“ handelt, – es genügt </w:t>
      </w:r>
      <w:r>
        <w:rPr>
          <w:rStyle w:val="TEIemph"/>
          <w:rFonts w:eastAsia="Calibri" w:eastAsiaTheme="minorHAnsi"/>
        </w:rPr>
        <w:t>Ein</w:t>
      </w:r>
      <w:r>
        <w:rPr>
          <w:rFonts w:eastAsia="Times New Roman" w:cs="Times New Roman"/>
          <w:color w:val="222222"/>
          <w:szCs w:val="24"/>
          <w:lang w:eastAsia="de-AT"/>
        </w:rPr>
        <w:t xml:space="preserve"> europäisches Concertpublikum, dessen eine Hälfte in </w:t>
      </w:r>
      <w:r>
        <w:rPr>
          <w:rStyle w:val="TEIpersName"/>
          <w:rFonts w:eastAsia="Calibri" w:eastAsiaTheme="minorHAnsi"/>
        </w:rPr>
        <w:t>Beethoven</w:t>
      </w:r>
      <w:r>
        <w:rPr/>
        <w:t>ʼs</w:t>
      </w:r>
      <w:r>
        <w:rPr>
          <w:rFonts w:eastAsia="Times New Roman" w:cs="Times New Roman"/>
          <w:color w:val="222222"/>
          <w:szCs w:val="24"/>
          <w:lang w:eastAsia="de-AT"/>
        </w:rPr>
        <w:t xml:space="preserve"> Symphonien seine stärksten, höchsten Regungen geweckt fühlt, während die andere darin nur „schwerfällige Verstandesmusik“ und „gar kein Gefühl“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{1.27} Selbst dort, wo wir den wirklich </w:t>
      </w:r>
      <w:r>
        <w:rPr>
          <w:rStyle w:val="TEIemph"/>
          <w:rFonts w:eastAsia="Calibri" w:eastAsiaTheme="minorHAnsi"/>
        </w:rPr>
        <w:t>vorhandenen</w:t>
      </w:r>
      <w:r>
        <w:rPr>
          <w:rFonts w:eastAsia="Times New Roman" w:cs="Times New Roman"/>
          <w:color w:val="222222"/>
          <w:szCs w:val="24"/>
          <w:lang w:eastAsia="de-AT"/>
        </w:rPr>
        <w:t xml:space="preserve"> Eindruck betrachten, entdecken wir in ihm oft statt des Noth-</w:t>
      </w:r>
      <w:r>
        <w:rPr>
          <w:rStyle w:val="TEIpb"/>
        </w:rPr>
        <w:t>[11]</w:t>
      </w:r>
      <w:r>
        <w:rPr>
          <w:rFonts w:eastAsia="Times New Roman" w:cs="Times New Roman"/>
          <w:color w:val="222222"/>
          <w:szCs w:val="24"/>
          <w:lang w:eastAsia="de-AT"/>
        </w:rPr>
        <w:t xml:space="preserve">wendigen </w:t>
      </w:r>
      <w:r>
        <w:rPr>
          <w:rStyle w:val="TEIemph"/>
          <w:rFonts w:eastAsia="Calibri" w:eastAsiaTheme="minorHAnsi"/>
        </w:rPr>
        <w:t>Conventionelles</w:t>
      </w:r>
      <w:r>
        <w:rPr>
          <w:rFonts w:eastAsia="Times New Roman" w:cs="Times New Roman"/>
          <w:color w:val="222222"/>
          <w:szCs w:val="24"/>
          <w:lang w:eastAsia="de-AT"/>
        </w:rPr>
        <w:t xml:space="preserve">.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Style w:val="TEIemph"/>
          <w:rFonts w:eastAsia="Calibri" w:eastAsiaTheme="minorHAnsi"/>
        </w:rPr>
        <w:t>diese</w:t>
      </w:r>
      <w:r>
        <w:rPr>
          <w:rFonts w:eastAsia="Times New Roman" w:cs="Times New Roman"/>
          <w:color w:val="222222"/>
          <w:szCs w:val="24"/>
          <w:lang w:eastAsia="de-AT"/>
        </w:rPr>
        <w:t xml:space="preserve"> Tonreihe für einen adäquaten Ausdruck gerade </w:t>
      </w:r>
      <w:r>
        <w:rPr>
          <w:rStyle w:val="TEIemph"/>
          <w:rFonts w:eastAsia="Calibri" w:eastAsiaTheme="minorHAnsi"/>
        </w:rPr>
        <w:t>dieses</w:t>
      </w:r>
      <w:r>
        <w:rPr>
          <w:rFonts w:eastAsia="Times New Roman" w:cs="Times New Roman"/>
          <w:color w:val="222222"/>
          <w:szCs w:val="24"/>
          <w:lang w:eastAsia="de-AT"/>
        </w:rPr>
        <w:t xml:space="preserve"> Affectes ansehen konnten.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{1.28} Jede Zeit und Gesittung bringt ein verschiedenes Hören, ein verschiedenes Fühlen mit sich. Die Musik bleibt dieselbe, 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Style w:val="TEIemph"/>
          <w:rFonts w:eastAsia="Calibri" w:eastAsiaTheme="minorHAnsi"/>
        </w:rPr>
        <w:t>Ueberschriften</w:t>
      </w:r>
      <w:r>
        <w:rPr>
          <w:rFonts w:eastAsia="Times New Roman" w:cs="Times New Roman"/>
          <w:color w:val="222222"/>
          <w:szCs w:val="24"/>
          <w:lang w:eastAsia="de-AT"/>
        </w:rPr>
        <w:t xml:space="preserve"> geben unserm Vorstellen und Fühlen eine Richtung, welche wir nur zu oft dem Charakter der </w:t>
      </w:r>
      <w:r>
        <w:rPr>
          <w:rStyle w:val="TEIemph"/>
          <w:rFonts w:eastAsia="Calibri" w:eastAsiaTheme="minorHAnsi"/>
        </w:rPr>
        <w:t>Musik</w:t>
      </w:r>
      <w:r>
        <w:rPr>
          <w:rFonts w:eastAsia="Times New Roman" w:cs="Times New Roman"/>
          <w:color w:val="222222"/>
          <w:szCs w:val="24"/>
          <w:lang w:eastAsia="de-AT"/>
        </w:rPr>
        <w:t xml:space="preserve"> zuschreiben, eine Leicht-</w:t>
      </w:r>
      <w:r>
        <w:rPr>
          <w:rStyle w:val="TEIpb"/>
        </w:rPr>
        <w:t>[12]</w:t>
      </w:r>
      <w:r>
        <w:rPr>
          <w:rFonts w:eastAsia="Times New Roman" w:cs="Times New Roman"/>
          <w:color w:val="222222"/>
          <w:szCs w:val="24"/>
          <w:lang w:eastAsia="de-AT"/>
        </w:rPr>
        <w:t>gläubigkeit, gegen welche der Scherz einer Titelverwechselung nicht genug empfohlen werden kann.</w:t>
      </w:r>
    </w:p>
    <w:p>
      <w:pPr>
        <w:pStyle w:val="Normal"/>
        <w:spacing w:lineRule="auto" w:line="240" w:before="0" w:after="144"/>
        <w:jc w:val="both"/>
        <w:rPr>
          <w:rFonts w:eastAsia="Times New Roman" w:cs="Times New Roman"/>
          <w:color w:val="222222"/>
          <w:szCs w:val="24"/>
          <w:lang w:eastAsia="de-AT"/>
        </w:rPr>
      </w:pPr>
      <w:bookmarkStart w:id="6" w:name="sect1-27"/>
      <w:r>
        <w:rPr>
          <w:rFonts w:eastAsia="Times New Roman" w:cs="Times New Roman"/>
          <w:color w:val="222222"/>
          <w:szCs w:val="24"/>
          <w:lang w:eastAsia="de-AT"/>
        </w:rPr>
        <w:t>{1.29} So besitzt</w:t>
      </w:r>
      <w:bookmarkEnd w:id="6"/>
      <w:r>
        <w:rPr>
          <w:rFonts w:eastAsia="Times New Roman" w:cs="Times New Roman"/>
          <w:color w:val="222222"/>
          <w:szCs w:val="24"/>
          <w:lang w:eastAsia="de-AT"/>
        </w:rPr>
        <w:t xml:space="preserve"> denn die Wirkung der Musik auf das Gefühl weder die </w:t>
      </w:r>
      <w:r>
        <w:rPr>
          <w:rStyle w:val="TEIemph"/>
          <w:rFonts w:eastAsia="Calibri" w:eastAsiaTheme="minorHAnsi"/>
        </w:rPr>
        <w:t>Nothwendigkeit</w:t>
      </w:r>
      <w:r>
        <w:rPr>
          <w:rFonts w:eastAsia="Times New Roman" w:cs="Times New Roman"/>
          <w:color w:val="222222"/>
          <w:szCs w:val="24"/>
          <w:lang w:eastAsia="de-AT"/>
        </w:rPr>
        <w:t xml:space="preserve">, noch die </w:t>
      </w:r>
      <w:r>
        <w:rPr>
          <w:rStyle w:val="TEIemph"/>
          <w:rFonts w:eastAsia="Calibri" w:eastAsiaTheme="minorHAnsi"/>
        </w:rPr>
        <w:t>Stetigkeit</w:t>
      </w:r>
      <w:r>
        <w:rPr>
          <w:rFonts w:eastAsia="Times New Roman" w:cs="Times New Roman"/>
          <w:color w:val="222222"/>
          <w:szCs w:val="24"/>
          <w:lang w:eastAsia="de-AT"/>
        </w:rPr>
        <w:t xml:space="preserve">, noch endlich die </w:t>
      </w:r>
      <w:r>
        <w:rPr>
          <w:rStyle w:val="TEIemph"/>
          <w:rFonts w:eastAsia="Calibri" w:eastAsiaTheme="minorHAnsi"/>
        </w:rPr>
        <w:t>Ausschließlichkeit</w:t>
      </w:r>
      <w:r>
        <w:rPr>
          <w:rFonts w:eastAsia="Times New Roman" w:cs="Times New Roman"/>
          <w:color w:val="222222"/>
          <w:szCs w:val="24"/>
          <w:lang w:eastAsia="de-AT"/>
        </w:rPr>
        <w: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allʼ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8"/>
      <w:r>
        <w:rPr>
          <w:rFonts w:eastAsia="Times New Roman" w:cs="Times New Roman"/>
          <w:color w:val="222222"/>
          <w:szCs w:val="24"/>
          <w:lang w:eastAsia="de-AT"/>
        </w:rPr>
        <w:t>IV.</w:t>
      </w:r>
      <w:r>
        <w:rPr>
          <w:rFonts w:eastAsia="Times New Roman" w:cs="Times New Roman"/>
          <w:color w:val="222222"/>
          <w:szCs w:val="24"/>
          <w:lang w:eastAsia="de-AT"/>
        </w:rPr>
      </w:r>
      <w:commentRangeEnd w:id="18"/>
      <w:r>
        <w:commentReference w:id="18"/>
      </w:r>
      <w:r>
        <w:rPr>
          <w:rFonts w:eastAsia="Times New Roman" w:cs="Times New Roman"/>
          <w:color w:val="222222"/>
          <w:szCs w:val="24"/>
          <w:lang w:eastAsia="de-AT"/>
        </w:rPr>
        <w:t xml:space="preserve"> und </w:t>
      </w:r>
      <w:commentRangeStart w:id="19"/>
      <w:r>
        <w:rPr>
          <w:rFonts w:eastAsia="Times New Roman" w:cs="Times New Roman"/>
          <w:color w:val="222222"/>
          <w:szCs w:val="24"/>
          <w:lang w:eastAsia="de-AT"/>
        </w:rPr>
        <w:t>V. Kapitel</w:t>
      </w:r>
      <w:r>
        <w:rPr>
          <w:rFonts w:eastAsia="Times New Roman" w:cs="Times New Roman"/>
          <w:color w:val="222222"/>
          <w:szCs w:val="24"/>
          <w:lang w:eastAsia="de-AT"/>
        </w:rPr>
      </w:r>
      <w:commentRangeEnd w:id="19"/>
      <w:r>
        <w:commentReference w:id="19"/>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 w:val="20"/>
          <w:szCs w:val="20"/>
          <w:lang w:eastAsia="de-AT"/>
        </w:rPr>
      </w:pPr>
      <w:r>
        <w:rPr>
          <w:rStyle w:val="TEIpb"/>
          <w:sz w:val="20"/>
          <w:szCs w:val="20"/>
        </w:rPr>
        <w:t>[13]</w:t>
      </w:r>
      <w:r>
        <w:rPr>
          <w:rFonts w:eastAsia="Times New Roman" w:cs="Times New Roman"/>
          <w:color w:val="222222"/>
          <w:spacing w:val="20"/>
          <w:sz w:val="20"/>
          <w:szCs w:val="20"/>
          <w:lang w:eastAsia="de-AT"/>
        </w:rPr>
        <w:t xml:space="preserve"> </w:t>
      </w: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xml:space="preserve">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Marpurg</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 Dialoge. 1805. S. 30</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color w:val="222222"/>
          <w:szCs w:val="24"/>
          <w:lang w:eastAsia="de-AT"/>
        </w:rPr>
      </w:pPr>
      <w:r>
        <w:rPr>
          <w:rStyle w:val="TEIpb"/>
          <w:szCs w:val="24"/>
        </w:rPr>
        <w:t>[14]</w:t>
      </w:r>
      <w:r>
        <w:rPr>
          <w:rFonts w:eastAsia="Times New Roman" w:cs="Times New Roman"/>
          <w:color w:val="222222"/>
          <w:szCs w:val="24"/>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musik. Malerei.“ 1780.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 xml:space="preserve">’s </w:t>
      </w:r>
      <w:r>
        <w:rPr>
          <w:rStyle w:val="TEIbibl"/>
          <w:rFonts w:eastAsia="Calibri" w:eastAsiaTheme="minorHAnsi"/>
          <w:sz w:val="20"/>
          <w:szCs w:val="20"/>
        </w:rPr>
        <w:t>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Mus. Lexikon. „Musik.“</w:t>
      </w:r>
      <w:r>
        <w:rPr>
          <w:rFonts w:eastAsia="Times New Roman" w:cs="Times New Roman"/>
          <w:color w:val="222222"/>
          <w:sz w:val="20"/>
          <w:szCs w:val="20"/>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1. Bd. S. 15</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b/>
          <w:b/>
          <w:color w:val="222222"/>
          <w:szCs w:val="24"/>
          <w:lang w:eastAsia="de-AT"/>
        </w:rPr>
      </w:pPr>
      <w:r>
        <w:rPr>
          <w:rStyle w:val="TEIpb"/>
          <w:szCs w:val="24"/>
        </w:rPr>
        <w:t>[15]</w:t>
      </w:r>
      <w:r>
        <w:rPr>
          <w:rFonts w:eastAsia="Times New Roman" w:cs="Times New Roman"/>
          <w:b/>
          <w:color w:val="222222"/>
          <w:szCs w:val="24"/>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 xml:space="preserve">Jedes Gefühl und jeder </w:t>
      </w:r>
      <w:r>
        <w:rPr>
          <w:rStyle w:val="TEIcit"/>
          <w:rFonts w:eastAsia="Calibri" w:eastAsiaTheme="minorHAnsi"/>
          <w:sz w:val="20"/>
        </w:rPr>
        <w:t>Gemüthszustand hat an sich und so auch in der Musik seinen besondern Ton und Rhythmus.“</w:t>
      </w:r>
      <w:r>
        <w:rPr>
          <w:rFonts w:eastAsia="Times New Roman" w:cs="Times New Roman"/>
          <w:color w:val="222222"/>
          <w:sz w:val="20"/>
          <w:szCs w:val="20"/>
          <w:lang w:eastAsia="de-AT"/>
        </w:rPr>
        <w:t xml:space="preserve"> </w:t>
      </w:r>
      <w:r>
        <w:rPr>
          <w:rStyle w:val="TEIcit"/>
          <w:rFonts w:eastAsia="Calibri" w:eastAsiaTheme="minorHAnsi"/>
          <w:sz w:val="20"/>
        </w:rPr>
        <w:t>„Man kann der Musik eine weit größere Bestimmtheit (!) der Darstellung zuschreiben, als irgend eine Kunst besitzt; denn</w:t>
      </w:r>
      <w:r>
        <w:rPr>
          <w:rFonts w:eastAsia="Times New Roman" w:cs="Times New Roman"/>
          <w:color w:val="222222"/>
          <w:sz w:val="20"/>
          <w:szCs w:val="20"/>
          <w:lang w:eastAsia="de-AT"/>
        </w:rPr>
        <w:t xml:space="preserve"> </w:t>
      </w:r>
      <w:r>
        <w:rPr>
          <w:rStyle w:val="TEIemph"/>
          <w:rFonts w:eastAsia="Calibri" w:eastAsiaTheme="minorHAnsi"/>
          <w:sz w:val="20"/>
          <w:szCs w:val="20"/>
        </w:rPr>
        <w:t>Gefühle</w:t>
      </w:r>
      <w:r>
        <w:rPr>
          <w:rStyle w:val="TEIcit"/>
          <w:rFonts w:eastAsia="Calibri" w:eastAsiaTheme="minorHAnsi"/>
          <w:sz w:val="20"/>
        </w:rPr>
        <w:t xml:space="preserve"> vermag weder der malende Künstler so bestimmt zu zeichnen, …. noch glückt es dem mimischen Darsteller.“</w:t>
      </w:r>
      <w:r>
        <w:rPr>
          <w:rFonts w:eastAsia="Times New Roman" w:cs="Times New Roman"/>
          <w:color w:val="222222"/>
          <w:sz w:val="20"/>
          <w:szCs w:val="20"/>
          <w:lang w:eastAsia="de-AT"/>
        </w:rPr>
        <w:t xml:space="preserve"> etc. (</w:t>
      </w:r>
      <w:r>
        <w:rPr>
          <w:rStyle w:val="TEIbibl"/>
          <w:rFonts w:eastAsia="Calibri" w:eastAsiaTheme="minorHAnsi"/>
          <w:sz w:val="20"/>
          <w:szCs w:val="20"/>
        </w:rPr>
        <w:t>Aesthetik der Tonkunst, I. Band §§. 24. 27.</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val="en-US" w:eastAsia="de-AT"/>
        </w:rPr>
      </w:pPr>
      <w:r>
        <w:rPr>
          <w:rStyle w:val="TEIpersName"/>
          <w:rFonts w:eastAsia="Calibri" w:eastAsiaTheme="minorHAnsi"/>
          <w:b/>
          <w:bCs/>
          <w:sz w:val="20"/>
          <w:szCs w:val="20"/>
        </w:rPr>
        <w:t>Amadeus Autodidaktus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val="en-US"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b/>
          <w:color w:val="222222"/>
          <w:sz w:val="20"/>
          <w:szCs w:val="20"/>
          <w:lang w:val="en-US" w:eastAsia="de-AT"/>
        </w:rPr>
        <w:t>:</w:t>
      </w:r>
      <w:r>
        <w:rPr>
          <w:rFonts w:eastAsia="Times New Roman" w:cs="Times New Roman"/>
          <w:color w:val="222222"/>
          <w:sz w:val="20"/>
          <w:szCs w:val="20"/>
          <w:lang w:val="en-US" w:eastAsia="de-AT"/>
        </w:rPr>
        <w:t xml:space="preserve"> </w:t>
      </w:r>
      <w:r>
        <w:rPr>
          <w:rStyle w:val="TEIcit"/>
          <w:rFonts w:eastAsia="Calibri" w:eastAsiaTheme="minorHAnsi"/>
          <w:sz w:val="20"/>
        </w:rPr>
        <w:t>„</w:t>
      </w:r>
      <w:commentRangeStart w:id="20"/>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20"/>
      <w:r>
        <w:commentReference w:id="20"/>
      </w:r>
      <w:r>
        <w:rPr>
          <w:rStyle w:val="TEIcit"/>
          <w:rFonts w:eastAsia="Calibri" w:eastAsiaTheme="minorHAnsi"/>
          <w:sz w:val="20"/>
        </w:rPr>
        <w:t>.“</w:t>
      </w:r>
      <w:r>
        <w:rPr>
          <w:rFonts w:eastAsia="Times New Roman" w:cs="Times New Roman"/>
          <w:color w:val="222222"/>
          <w:sz w:val="20"/>
          <w:szCs w:val="20"/>
          <w:lang w:val="en-US" w:eastAsia="de-AT"/>
        </w:rPr>
        <w:t xml:space="preserve"> </w:t>
      </w:r>
      <w:r>
        <w:rPr>
          <w:rFonts w:eastAsia="Times New Roman" w:cs="Times New Roman"/>
          <w:color w:val="222222"/>
          <w:sz w:val="20"/>
          <w:szCs w:val="20"/>
          <w:lang w:eastAsia="de-AT"/>
        </w:rPr>
        <w:t>(</w:t>
      </w:r>
      <w:commentRangeStart w:id="21"/>
      <w:r>
        <w:rPr>
          <w:rStyle w:val="TEIbibl"/>
          <w:rFonts w:eastAsia="Calibri" w:eastAsiaTheme="minorHAnsi"/>
          <w:i/>
          <w:iCs/>
          <w:sz w:val="20"/>
          <w:szCs w:val="20"/>
        </w:rPr>
        <w:t>Manuale alla Musica. Milano, Riccardi</w:t>
      </w:r>
      <w:r>
        <w:rPr>
          <w:rStyle w:val="TEIbibl"/>
          <w:rFonts w:eastAsia="Calibri" w:eastAsiaTheme="minorHAnsi"/>
          <w:i/>
          <w:iCs/>
          <w:sz w:val="20"/>
          <w:szCs w:val="20"/>
        </w:rPr>
      </w:r>
      <w:commentRangeEnd w:id="21"/>
      <w:r>
        <w:commentReference w:id="21"/>
      </w:r>
      <w:r>
        <w:rPr>
          <w:rStyle w:val="TEIbibl"/>
          <w:rFonts w:eastAsia="Calibri" w:eastAsiaTheme="minorHAnsi"/>
          <w:sz w:val="20"/>
          <w:szCs w:val="20"/>
        </w:rPr>
        <w:t xml:space="preserve"> 1853.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[16]</w:t>
      </w:r>
    </w:p>
    <w:p>
      <w:pPr>
        <w:pStyle w:val="NormalWeb"/>
        <w:spacing w:beforeAutospacing="0" w:before="0" w:afterAutospacing="0" w:after="144"/>
        <w:jc w:val="both"/>
        <w:rPr>
          <w:bCs/>
          <w:color w:val="222222"/>
        </w:rPr>
      </w:pPr>
      <w:r>
        <w:rPr>
          <w:bCs/>
          <w:color w:val="222222"/>
        </w:rPr>
      </w:r>
    </w:p>
    <w:p>
      <w:pPr>
        <w:pStyle w:val="Berschrift1"/>
        <w:spacing w:lineRule="auto" w:line="240"/>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spacing w:lineRule="auto" w:line="240"/>
        <w:jc w:val="both"/>
        <w:rPr>
          <w:rFonts w:cs="Times New Roman"/>
          <w:szCs w:val="24"/>
        </w:rPr>
      </w:pPr>
      <w:bookmarkStart w:id="7" w:name="sect2-2"/>
      <w:r>
        <w:rPr>
          <w:color w:val="222222"/>
        </w:rPr>
        <w:t xml:space="preserve">{2.2} </w:t>
      </w:r>
      <w:r>
        <w:rPr>
          <w:rFonts w:cs="Times New Roman"/>
          <w:szCs w:val="24"/>
        </w:rPr>
        <w:t>Die philosophische</w:t>
      </w:r>
      <w:bookmarkEnd w:id="7"/>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Jeder Kunst eignet ein Kreis von Ideen, welche sie mit ihren Ausdrucksmitteln, als Ton, Wort, Farbe, Stein darstellt. Das einzelne Kunstwerk verkörpert demnach eine bestimmte Idee als Schönes in sinnlicher Erscheinung. Diese bestimmte </w:t>
      </w:r>
      <w:r>
        <w:rPr>
          <w:rStyle w:val="TEIemph"/>
          <w:rFonts w:eastAsia="Calibri" w:eastAsiaTheme="minorHAnsi"/>
        </w:rPr>
        <w:t>Idee</w:t>
      </w:r>
      <w:r>
        <w:rPr>
          <w:rFonts w:cs="Times New Roman"/>
          <w:szCs w:val="24"/>
        </w:rPr>
        <w:t xml:space="preserve">, die sie verkörpernde </w:t>
      </w:r>
      <w:r>
        <w:rPr>
          <w:rStyle w:val="TEIemph"/>
          <w:rFonts w:eastAsia="Calibri" w:eastAsiaTheme="minorHAnsi"/>
        </w:rPr>
        <w:t>Form</w:t>
      </w:r>
      <w:r>
        <w:rPr>
          <w:rFonts w:cs="Times New Roman"/>
          <w:szCs w:val="24"/>
        </w:rPr>
        <w:t xml:space="preserve">, und die </w:t>
      </w:r>
      <w:r>
        <w:rPr>
          <w:rStyle w:val="TEIemph"/>
          <w:rFonts w:eastAsia="Calibri" w:eastAsiaTheme="minorHAnsi"/>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bCs/>
          <w:color w:val="222222"/>
          <w:spacing w:val="20"/>
        </w:rPr>
        <w:t xml:space="preserve"> </w:t>
      </w:r>
      <w:r>
        <w:rPr>
          <w:color w:val="222222"/>
        </w:rPr>
        <w:t xml:space="preserve">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w:t>
      </w:r>
      <w:r>
        <w:rPr>
          <w:rStyle w:val="TEIpb"/>
        </w:rPr>
        <w:t>[17]</w:t>
      </w:r>
      <w:r>
        <w:rPr>
          <w:color w:val="222222"/>
        </w:rPr>
        <w:t xml:space="preserve">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rStyle w:val="TEIemph"/>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ohne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rStyle w:val="TEIemph"/>
        </w:rPr>
        <w:t>Gegensätzliches</w:t>
      </w:r>
      <w:r>
        <w:rPr>
          <w:color w:val="222222"/>
        </w:rPr>
        <w:t xml:space="preserve"> gegenüberstellt.</w:t>
      </w:r>
    </w:p>
    <w:p>
      <w:pPr>
        <w:pStyle w:val="NormalWeb"/>
        <w:spacing w:beforeAutospacing="0" w:before="0" w:afterAutospacing="0" w:after="144"/>
        <w:jc w:val="both"/>
        <w:rPr>
          <w:color w:val="222222"/>
        </w:rPr>
      </w:pPr>
      <w:r>
        <w:rPr>
          <w:rStyle w:val="TEIpb"/>
        </w:rPr>
        <w:t>[18]</w:t>
      </w:r>
      <w:r>
        <w:rPr>
          <w:color w:val="222222"/>
        </w:rPr>
        <w:t xml:space="preserve"> {2.8}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 sie</w:t>
      </w:r>
      <w:r>
        <w:rPr>
          <w:color w:val="222222"/>
        </w:rPr>
        <w:t xml:space="preserve">, ohne diesen </w:t>
      </w:r>
      <w:r>
        <w:rPr>
          <w:rStyle w:val="TEIemph"/>
        </w:rPr>
        <w:t>Gedanken</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w:t>
      </w:r>
      <w:r>
        <w:rPr>
          <w:rStyle w:val="TEIpb"/>
        </w:rPr>
        <w:t>[19]</w:t>
      </w:r>
      <w:r>
        <w:rPr>
          <w:color w:val="222222"/>
        </w:rPr>
        <w:t xml:space="preserve"> Inhalt, der eben nur in Begriffen dargelegt werden kann. Begriffe kann die Musik als „unbestimmte Sprache“ zugestandener Weise nicht wiedergeben – ist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w:t>
      </w:r>
      <w:bookmarkStart w:id="8" w:name="_Hlk44680335"/>
      <w:r>
        <w:rPr>
          <w:color w:val="222222"/>
        </w:rPr>
        <w:t>u. dgl</w:t>
      </w:r>
      <w:bookmarkEnd w:id="8"/>
      <w:r>
        <w:rPr>
          <w:color w:val="222222"/>
        </w:rPr>
        <w:t xml:space="preserve">.,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werden kann, welche letztere außer dem Gestaltungsbereich der Musik liegen. – Einen Kreis von </w:t>
      </w:r>
      <w:r>
        <w:rPr>
          <w:rStyle w:val="TEIemph"/>
        </w:rPr>
        <w:t>Ideen</w:t>
      </w:r>
      <w:r>
        <w:rPr>
          <w:color w:val="222222"/>
        </w:rPr>
        <w:t xml:space="preserve"> 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 dgl. – Es kann ferner der ästhetische Ausdruck einer Musik anmuthig genannt werden, sanft, heftig, kraftvoll, zierlich, frisch: lauter Ideen, welche in Tonverbindungen eine entsprechende sinnliche Erscheinung finden können.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rStyle w:val="TEIpb"/>
        </w:rPr>
        <w:t>[20]</w:t>
      </w:r>
      <w:r>
        <w:rPr>
          <w:color w:val="222222"/>
        </w:rPr>
        <w:t xml:space="preserve"> {2.10}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einer Blumenverkäuferin auf die allgemeinere Idee mädchenhafter Zufriedenheit und Anspruchslosigkeit, ein beschneiter Kirchhof auf die Idee der 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w:t>
      </w:r>
      <w:r>
        <w:rPr>
          <w:rStyle w:val="TEIpb"/>
        </w:rPr>
        <w:t>[21]</w:t>
      </w:r>
      <w:r>
        <w:rPr>
          <w:color w:val="222222"/>
        </w:rPr>
        <w:t xml:space="preserve">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wo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psychischen Vorganges nach den Momenten: schnell, langsam, stark, schwach, steigernd, fallend nachzubilden. Bewegung ist aber nur </w:t>
      </w:r>
      <w:r>
        <w:rPr>
          <w:rStyle w:val="TEIemph"/>
        </w:rPr>
        <w:t>eine</w:t>
      </w:r>
      <w:r>
        <w:rPr>
          <w:color w:val="222222"/>
        </w:rPr>
        <w:t xml:space="preserve"> Eigenschaft, </w:t>
      </w:r>
      <w:r>
        <w:rPr>
          <w:rStyle w:val="TEIemph"/>
        </w:rPr>
        <w:t>ein</w:t>
      </w:r>
      <w:r>
        <w:rPr>
          <w:color w:val="222222"/>
        </w:rPr>
        <w:t xml:space="preserve"> Moment des Gefühls, nicht dieses </w:t>
      </w:r>
      <w:r>
        <w:rPr>
          <w:rStyle w:val="TEIemph"/>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Gefühles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keine Kunst kann dies. Daß nur </w:t>
      </w:r>
      <w:r>
        <w:rPr>
          <w:rStyle w:val="TEIemph"/>
        </w:rPr>
        <w:t>Ideen</w:t>
      </w:r>
      <w:r>
        <w:rPr>
          <w:color w:val="222222"/>
        </w:rPr>
        <w:t>, d. i. lebendig gewordene Begriffe Inhalt künstlerischer Verkörperung sind, versteht sich von selbst.</w:t>
      </w:r>
      <w:commentRangeStart w:id="22"/>
      <w:r>
        <w:rPr>
          <w:rStyle w:val="Funotenanker"/>
          <w:color w:val="222222"/>
          <w:vertAlign w:val="superscript"/>
        </w:rPr>
        <w:footnoteReference w:id="5"/>
      </w:r>
      <w:r>
        <w:rPr>
          <w:color w:val="222222"/>
          <w:vertAlign w:val="superscript"/>
        </w:rPr>
      </w:r>
      <w:commentRangeEnd w:id="22"/>
      <w:r>
        <w:commentReference w:id="22"/>
      </w:r>
      <w:r>
        <w:rPr>
          <w:color w:val="222222"/>
        </w:rPr>
        <w:t xml:space="preserve"> Aber auch die Ideen, oder die </w:t>
      </w:r>
      <w:r>
        <w:rPr>
          <w:rStyle w:val="TEIemph"/>
        </w:rPr>
        <w:t>Idee</w:t>
      </w:r>
      <w:r>
        <w:rPr>
          <w:color w:val="222222"/>
        </w:rPr>
        <w:t xml:space="preserve"> der Liebe, des Zornes, der Furcht können Instrumentalwerke nicht zur Erscheinung bringen, weil zwischen jenen Ideen und schönen Tonverbindungen kein nothwendiger Zusammenhang besteht. </w:t>
      </w:r>
      <w:r>
        <w:rPr>
          <w:rStyle w:val="TEIpb"/>
        </w:rPr>
        <w:t>[22]</w:t>
      </w:r>
      <w:r>
        <w:rPr>
          <w:color w:val="222222"/>
        </w:rPr>
        <w:t xml:space="preserve"> Welches </w:t>
      </w:r>
      <w:r>
        <w:rPr>
          <w:rStyle w:val="TEIemph"/>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Untersuchungen des Wesens und der Wirkung der Musik auffallend vernachlässigt worden; er dünkt uns der wichtigste und fruchtbarste. –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durchaus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Natur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3"/>
      <w:r>
        <w:rPr>
          <w:rStyle w:val="TEIpersName"/>
        </w:rPr>
        <w:t>Rosenkranz</w:t>
      </w:r>
      <w:r>
        <w:rPr>
          <w:rStyle w:val="TEIpersName"/>
        </w:rPr>
      </w:r>
      <w:commentRangeEnd w:id="23"/>
      <w:r>
        <w:commentReference w:id="23"/>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Wir haben auch eine nur zu geschäftige Aus-</w:t>
      </w:r>
      <w:r>
        <w:rPr>
          <w:rStyle w:val="TEIpb"/>
        </w:rPr>
        <w:t>[23]</w:t>
      </w:r>
      <w:r>
        <w:rPr>
          <w:color w:val="222222"/>
        </w:rPr>
        <w:t xml:space="preserve">legekunst für die Bedeutung musikalischer Elemente; </w:t>
      </w:r>
      <w:commentRangeStart w:id="24"/>
      <w:r>
        <w:rPr>
          <w:rStyle w:val="TEIpersName"/>
        </w:rPr>
        <w:t>Schubart</w:t>
      </w:r>
      <w:r>
        <w:rPr/>
        <w:t>ʼs</w:t>
      </w:r>
      <w:r>
        <w:rPr/>
      </w:r>
      <w:commentRangeEnd w:id="24"/>
      <w:r>
        <w:commentReference w:id="24"/>
      </w:r>
      <w:r>
        <w:rPr>
          <w:color w:val="222222"/>
        </w:rPr>
        <w:t xml:space="preserve"> Symbolik der Tonarten bietet in ihrer Art ein Seitenstück zu </w:t>
      </w:r>
      <w:commentRangeStart w:id="25"/>
      <w:r>
        <w:rPr>
          <w:rStyle w:val="TEIpersName"/>
        </w:rPr>
        <w:t>Goethe</w:t>
      </w:r>
      <w:r>
        <w:rPr/>
        <w:t>ʼs</w:t>
      </w:r>
      <w:r>
        <w:rPr/>
      </w:r>
      <w:commentRangeEnd w:id="25"/>
      <w:r>
        <w:commentReference w:id="25"/>
      </w:r>
      <w:r>
        <w:rPr/>
        <w:t> </w:t>
      </w:r>
      <w:r>
        <w:rPr>
          <w:color w:val="222222"/>
        </w:rPr>
        <w:t xml:space="preserve">Deutung der Farben. Es folgen jedoch diese Elemente (Töne, Farben) in ihrer künstlerischen Verwendung ganz anderen Gesetzen, als jener Ausdruck ihrer isolirten Erscheinung. So wenig auf einem Historienbild jedes Roth uns Freude, jedes Weiß Unschuld bedeutet, ebensowenig wird in einer Symphonie alles </w:t>
      </w:r>
      <w:commentRangeStart w:id="26"/>
      <w:r>
        <w:rPr>
          <w:rStyle w:val="TEIterm"/>
          <w:i/>
          <w:iCs/>
        </w:rPr>
        <w:t>As-dur</w:t>
      </w:r>
      <w:r>
        <w:rPr>
          <w:rStyle w:val="TEIterm"/>
          <w:i/>
          <w:iCs/>
        </w:rPr>
      </w:r>
      <w:commentRangeEnd w:id="26"/>
      <w:r>
        <w:commentReference w:id="26"/>
      </w:r>
      <w:r>
        <w:rPr>
          <w:color w:val="222222"/>
        </w:rPr>
        <w:t xml:space="preserve"> uns eine schwärmerische, alles </w:t>
      </w:r>
      <w:commentRangeStart w:id="27"/>
      <w:r>
        <w:rPr>
          <w:rStyle w:val="TEIterm"/>
          <w:i/>
          <w:iCs/>
        </w:rPr>
        <w:t>H-moll</w:t>
      </w:r>
      <w:r>
        <w:rPr>
          <w:rStyle w:val="TEIterm"/>
          <w:i/>
          <w:iCs/>
        </w:rPr>
      </w:r>
      <w:commentRangeEnd w:id="27"/>
      <w:r>
        <w:commentReference w:id="27"/>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28"/>
      <w:r>
        <w:rPr>
          <w:rStyle w:val="TEIterm"/>
          <w:i/>
          <w:iCs/>
        </w:rPr>
        <w:t>G-dur</w:t>
      </w:r>
      <w:r>
        <w:rPr>
          <w:rStyle w:val="TEIterm"/>
          <w:i/>
          <w:iCs/>
        </w:rPr>
      </w:r>
      <w:commentRangeEnd w:id="28"/>
      <w:r>
        <w:commentReference w:id="28"/>
      </w:r>
      <w:r>
        <w:rPr>
          <w:color w:val="222222"/>
        </w:rPr>
        <w:t xml:space="preserve"> 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zu dem angeblichen Zweck, außer der Analogie der Bewegung und der Symbolik der Töne, hat die reine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deduciren, so scheint es fast unbegreiflich, daß es auf dem Erfahrungswege nicht noch viel schneller ins allgemeine Bewußtsein gedrungen ist. </w:t>
      </w:r>
      <w:r>
        <w:rPr>
          <w:rStyle w:val="TEIpb"/>
        </w:rPr>
        <w:t>[24]</w:t>
      </w:r>
      <w:r>
        <w:rPr>
          <w:color w:val="222222"/>
        </w:rPr>
        <w:t xml:space="preserve"> Versuche Jemand, dem noch so viel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rStyle w:val="Nummerierungszeichen"/>
        </w:rPr>
        <w:t xml:space="preserve">ʼs </w:t>
      </w:r>
      <w:r>
        <w:rPr>
          <w:rStyle w:val="TEItitle"/>
        </w:rPr>
        <w:t>Ouvertüre zu „Prometheus“</w:t>
      </w:r>
      <w:r>
        <w:rPr>
          <w:color w:val="222222"/>
        </w:rPr>
        <w:t xml:space="preserve"> Was das aufmerksame Ohr des Kunstfreundes in stetiger Folge aus ihr vernimmt, ist ungefähr Folgendes: Die Töne des 1. Tactes perlen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Tacte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Tact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mit zwei kleinen Bogen: dem </w:t>
      </w:r>
      <w:commentRangeStart w:id="29"/>
      <w:r>
        <w:rPr>
          <w:rStyle w:val="TEIterm"/>
          <w:i/>
          <w:iCs/>
        </w:rPr>
        <w:t>C-dur</w:t>
      </w:r>
      <w:r>
        <w:rPr>
          <w:rStyle w:val="TEIterm"/>
          <w:i/>
          <w:iCs/>
        </w:rPr>
      </w:r>
      <w:commentRangeEnd w:id="29"/>
      <w:r>
        <w:commentReference w:id="29"/>
      </w:r>
      <w:r>
        <w:rPr>
          <w:color w:val="222222"/>
        </w:rPr>
        <w:t xml:space="preserve">-Dreiklang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w:t>
      </w:r>
      <w:r>
        <w:rPr>
          <w:rStyle w:val="TEIpb"/>
        </w:rPr>
        <w:t>[25]</w:t>
      </w:r>
      <w:r>
        <w:rPr>
          <w:color w:val="222222"/>
        </w:rPr>
        <w:t xml:space="preserve"> Instrumente und den Wechsel der Tonstärke noch reichere Lichter und Schatten erhält.</w:t>
      </w:r>
      <w:bookmarkStart w:id="9" w:name="s19"/>
      <w:bookmarkEnd w:id="9"/>
      <w:r>
        <w:rPr>
          <w:color w:val="222222"/>
        </w:rPr>
        <w:t xml:space="preserve"> </w:t>
      </w:r>
    </w:p>
    <w:p>
      <w:pPr>
        <w:pStyle w:val="NormalWeb"/>
        <w:spacing w:beforeAutospacing="0" w:before="0" w:afterAutospacing="0" w:after="144"/>
        <w:jc w:val="both"/>
        <w:rPr>
          <w:color w:val="222222"/>
        </w:rPr>
      </w:pPr>
      <w:commentRangeStart w:id="30"/>
      <w:r>
        <w:rPr/>
        <w:drawing>
          <wp:inline distT="0" distB="0" distL="0" distR="0">
            <wp:extent cx="3600450" cy="15430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600450" cy="1543050"/>
                    </a:xfrm>
                    <a:prstGeom prst="rect">
                      <a:avLst/>
                    </a:prstGeom>
                  </pic:spPr>
                </pic:pic>
              </a:graphicData>
            </a:graphic>
          </wp:inline>
        </w:drawing>
      </w:r>
      <w:commentRangeEnd w:id="30"/>
      <w:r>
        <w:commentReference w:id="30"/>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ausgedrückten vermögen wir durchaus nicht in dem Thema zu erkennen, am wenigsten ein </w:t>
      </w:r>
      <w:r>
        <w:rPr>
          <w:rStyle w:val="TEIemph"/>
        </w:rPr>
        <w:t>Gefühl</w:t>
      </w:r>
      <w:r>
        <w:rPr>
          <w:color w:val="222222"/>
        </w:rPr>
        <w:t xml:space="preserve"> zu nennen, welches es darstellte oder im Hörer erwecken müßte. Solche Zergliederung macht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 xml:space="preserve">{2.21} Wie mit diesem, ganz zufällig gewählten Motiv geht es mit </w:t>
      </w:r>
      <w:r>
        <w:rPr>
          <w:rStyle w:val="TEIemph"/>
        </w:rPr>
        <w:t>jedem</w:t>
      </w:r>
      <w:r>
        <w:rPr>
          <w:color w:val="222222"/>
        </w:rPr>
        <w:t xml:space="preserve"> andern Instrumentalthema. Eine große Klasse von Musikfreunden hält es blos für einen charakteristischen Fehler der </w:t>
      </w:r>
      <w:r>
        <w:rPr>
          <w:color w:val="222222"/>
          <w:spacing w:val="20"/>
        </w:rPr>
        <w:t>„</w:t>
      </w:r>
      <w:r>
        <w:rPr>
          <w:rStyle w:val="TEIemph"/>
        </w:rPr>
        <w:t>classischen</w:t>
      </w:r>
      <w:r>
        <w:rPr>
          <w:bCs/>
          <w:color w:val="222222"/>
          <w:spacing w:val="20"/>
        </w:rPr>
        <w:t>“</w:t>
      </w:r>
      <w:r>
        <w:rPr>
          <w:color w:val="222222"/>
        </w:rPr>
        <w:t xml:space="preserve"> Musik, den Affecten abhold zu sein, und giebt von vornherein zu, daß Niemand in einer der 48 </w:t>
      </w:r>
      <w:r>
        <w:rPr>
          <w:rStyle w:val="TEIpb"/>
        </w:rPr>
        <w:t>[26]</w:t>
      </w:r>
      <w:r>
        <w:rPr>
          <w:color w:val="222222"/>
        </w:rPr>
        <w:t xml:space="preserve"> Fugen und Präludien aus </w:t>
      </w:r>
      <w:r>
        <w:rPr>
          <w:rStyle w:val="TEIpersName"/>
        </w:rPr>
        <w:t>J. S. Bach</w:t>
      </w:r>
      <w:r>
        <w:rPr/>
        <w:t>ʼs</w:t>
      </w:r>
      <w:r>
        <w:rPr>
          <w:color w:val="222222"/>
        </w:rPr>
        <w:t xml:space="preserve"> </w:t>
      </w:r>
      <w:r>
        <w:rPr>
          <w:rStyle w:val="TEItitle"/>
        </w:rPr>
        <w:t>„</w:t>
      </w:r>
      <w:bookmarkStart w:id="10" w:name="_Hlk46043523"/>
      <w:r>
        <w:rPr>
          <w:rStyle w:val="TEItitle"/>
        </w:rPr>
        <w:t>wohltemperirtem Clavier</w:t>
      </w:r>
      <w:bookmarkEnd w:id="10"/>
      <w:r>
        <w:rPr>
          <w:rStyle w:val="TEItitle"/>
        </w:rPr>
        <w:t>“</w:t>
      </w:r>
      <w:r>
        <w:rPr>
          <w:color w:val="222222"/>
        </w:rPr>
        <w:t xml:space="preserve"> ein Gefühl werde nachweisen können, das den Inhalt derselben bilde. Gut,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falsch. Ein Schiff muß untergehen, sobald es auch nur Ein Leck hat.</w:t>
      </w:r>
    </w:p>
    <w:p>
      <w:pPr>
        <w:pStyle w:val="NormalWeb"/>
        <w:spacing w:beforeAutospacing="0" w:before="0" w:afterAutospacing="0" w:after="144"/>
        <w:jc w:val="both"/>
        <w:rPr>
          <w:color w:val="222222"/>
        </w:rPr>
      </w:pPr>
      <w:bookmarkStart w:id="11" w:name="sect2-22"/>
      <w:r>
        <w:rPr>
          <w:color w:val="222222"/>
        </w:rPr>
        <w:t>{2.22} Wem dies</w:t>
      </w:r>
      <w:bookmarkEnd w:id="11"/>
      <w:r>
        <w:rPr>
          <w:color w:val="222222"/>
        </w:rPr>
        <w:t xml:space="preserve"> nicht genügt, der mag ihr immerhin den ganzen Boden ausschlagen. Er spiele das Thema irgend einer </w:t>
      </w:r>
      <w:r>
        <w:rPr>
          <w:rStyle w:val="TEIpersName"/>
        </w:rPr>
        <w:t>Mozart</w:t>
      </w:r>
      <w:r>
        <w:rPr/>
        <w:t>ʼschen</w:t>
      </w:r>
      <w:r>
        <w:rPr>
          <w:color w:val="222222"/>
        </w:rPr>
        <w:t xml:space="preserve"> oder </w:t>
      </w:r>
      <w:r>
        <w:rPr>
          <w:rStyle w:val="TEIpersName"/>
        </w:rPr>
        <w:t>Haydn</w:t>
      </w:r>
      <w:r>
        <w:rPr/>
        <w:t xml:space="preserve">ʼschen </w:t>
      </w:r>
      <w:r>
        <w:rPr>
          <w:color w:val="222222"/>
        </w:rPr>
        <w:t xml:space="preserve">Symphonie, eines </w:t>
      </w:r>
      <w:r>
        <w:rPr>
          <w:rStyle w:val="TEIpersName"/>
        </w:rPr>
        <w:t>Beethoven</w:t>
      </w:r>
      <w:r>
        <w:rPr/>
        <w:t xml:space="preserve">ʼschen </w:t>
      </w:r>
      <w:r>
        <w:rPr>
          <w:color w:val="222222"/>
        </w:rPr>
        <w:t xml:space="preserve">Adagioʼs, eines </w:t>
      </w:r>
      <w:r>
        <w:rPr>
          <w:rStyle w:val="TEIpersName"/>
        </w:rPr>
        <w:t>Mendelssohn</w:t>
      </w:r>
      <w:r>
        <w:rPr/>
        <w:t>ʼschen</w:t>
      </w:r>
      <w:r>
        <w:rPr>
          <w:color w:val="222222"/>
        </w:rPr>
        <w:t xml:space="preserve"> Scherzoʼs, eines </w:t>
      </w:r>
      <w:r>
        <w:rPr>
          <w:rStyle w:val="TEIpersName"/>
        </w:rPr>
        <w:t>Schumann</w:t>
      </w:r>
      <w:r>
        <w:rPr/>
        <w:t>ʼschen</w:t>
      </w:r>
      <w:r>
        <w:rPr>
          <w:color w:val="222222"/>
        </w:rPr>
        <w:t xml:space="preserve"> oder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rStyle w:val="TEIemph"/>
        </w:rPr>
        <w:t>Schönheit</w:t>
      </w:r>
      <w:r>
        <w:rPr>
          <w:color w:val="222222"/>
        </w:rPr>
        <w:t xml:space="preserve"> und Schönheiten des Musikstücks werden wahrscheinlich Alle übereinstimmend denken, von dem </w:t>
      </w:r>
      <w:r>
        <w:rPr>
          <w:rStyle w:val="TEIemph"/>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w:t>
      </w:r>
      <w:r>
        <w:rPr>
          <w:rStyle w:val="TEIpb"/>
        </w:rPr>
        <w:t>[27]</w:t>
      </w:r>
      <w:r>
        <w:rPr>
          <w:color w:val="222222"/>
        </w:rPr>
        <w:t xml:space="preserve">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Vocal- oder die Instrumentalmusik an Werth und Wirkung vorziehen wolle, – eine unwissenschaftliche Procedur, bei der meist flache Willkür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bookmarkStart w:id="12" w:name="fn20-02"/>
      <w:r>
        <w:rPr>
          <w:color w:val="222222"/>
        </w:rPr>
        <w:t xml:space="preserve"> </w:t>
      </w:r>
      <w:bookmarkEnd w:id="12"/>
    </w:p>
    <w:p>
      <w:pPr>
        <w:pStyle w:val="NormalWeb"/>
        <w:spacing w:beforeAutospacing="0" w:before="0" w:afterAutospacing="0" w:after="144"/>
        <w:jc w:val="both"/>
        <w:rPr>
          <w:color w:val="222222"/>
        </w:rPr>
      </w:pPr>
      <w:r>
        <w:rPr>
          <w:color w:val="222222"/>
        </w:rPr>
        <w:t xml:space="preserve">{2.24} Wir haben in der Vocalcomposition ein untrennbar verschmolzenes Product vor uns, aus dem es nicht mehr möglich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13" w:name="sect2-25"/>
      <w:r>
        <w:rPr>
          <w:color w:val="222222"/>
        </w:rPr>
        <w:t>{2.25} Die Vocalmusik</w:t>
      </w:r>
      <w:bookmarkEnd w:id="13"/>
      <w:r>
        <w:rPr>
          <w:color w:val="222222"/>
        </w:rPr>
        <w:t xml:space="preserve"> illuminirt die Zeichnung des Gedichts.</w:t>
      </w:r>
      <w:commentRangeStart w:id="31"/>
      <w:r>
        <w:rPr>
          <w:rStyle w:val="Funotenanker"/>
          <w:color w:val="222222"/>
          <w:vertAlign w:val="superscript"/>
        </w:rPr>
        <w:footnoteReference w:id="6"/>
      </w:r>
      <w:r>
        <w:rPr>
          <w:color w:val="222222"/>
          <w:vertAlign w:val="superscript"/>
        </w:rPr>
      </w:r>
      <w:commentRangeEnd w:id="31"/>
      <w:r>
        <w:commentReference w:id="31"/>
      </w:r>
      <w:r>
        <w:rPr>
          <w:color w:val="222222"/>
        </w:rPr>
        <w:t xml:space="preserve"> </w:t>
      </w:r>
      <w:r>
        <w:rPr>
          <w:rStyle w:val="TEIpb"/>
        </w:rPr>
        <w:t>[28]</w:t>
      </w:r>
      <w:r>
        <w:rPr>
          <w:color w:val="222222"/>
        </w:rPr>
        <w:t xml:space="preserve">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 </w:t>
      </w:r>
      <w:r>
        <w:rPr>
          <w:rStyle w:val="TEIemph"/>
        </w:rPr>
        <w:t>darstellen</w:t>
      </w:r>
      <w:r>
        <w:rPr>
          <w:color w:val="222222"/>
        </w:rPr>
        <w:t xml:space="preserve">, sondern der Text. Die Zeichnung, nicht das </w:t>
      </w:r>
      <w:r>
        <w:rPr>
          <w:rStyle w:val="TEIpb"/>
        </w:rPr>
        <w:t>[29]</w:t>
      </w:r>
      <w:r>
        <w:rPr>
          <w:color w:val="222222"/>
        </w:rPr>
        <w:t xml:space="preserve">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leidenschaftlichen,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2"/>
      <w:r>
        <w:rPr>
          <w:rStyle w:val="TEIcit"/>
          <w:i/>
          <w:iCs/>
        </w:rPr>
        <w:t>„J’ai perdu mon Eurydice</w:t>
      </w:r>
    </w:p>
    <w:p>
      <w:pPr>
        <w:pStyle w:val="NormalWeb"/>
        <w:spacing w:beforeAutospacing="0" w:before="0" w:afterAutospacing="0" w:after="144"/>
        <w:jc w:val="both"/>
        <w:rPr>
          <w:i/>
          <w:i/>
          <w:color w:val="222222"/>
          <w:lang w:val="fr-FR"/>
        </w:rPr>
      </w:pPr>
      <w:r>
        <w:rPr>
          <w:rStyle w:val="TEIcit"/>
          <w:i/>
          <w:iCs/>
        </w:rPr>
        <w:tab/>
        <w:t>Rien n’égale mon malheur“</w:t>
      </w:r>
      <w:commentRangeEnd w:id="32"/>
      <w:r>
        <w:commentReference w:id="32"/>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Rousseau</w:t>
      </w:r>
      <w:r>
        <w:rPr>
          <w:color w:val="222222"/>
        </w:rPr>
        <w:t xml:space="preserve">) zu Thränen rührte, bemerkte ein Zeitgenosse </w:t>
      </w:r>
      <w:r>
        <w:rPr>
          <w:rStyle w:val="TEIpersName"/>
        </w:rPr>
        <w:t>Gluck</w:t>
      </w:r>
      <w:r>
        <w:rPr/>
        <w:t>s</w:t>
      </w:r>
      <w:r>
        <w:rPr>
          <w:color w:val="222222"/>
        </w:rPr>
        <w:t xml:space="preserve">, </w:t>
      </w:r>
      <w:commentRangeStart w:id="33"/>
      <w:r>
        <w:rPr>
          <w:rStyle w:val="TEIpersName"/>
        </w:rPr>
        <w:t>Boyé</w:t>
      </w:r>
      <w:r>
        <w:rPr>
          <w:rStyle w:val="TEIpersName"/>
        </w:rPr>
      </w:r>
      <w:commentRangeEnd w:id="33"/>
      <w:r>
        <w:commentReference w:id="33"/>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34"/>
      <w:r>
        <w:rPr>
          <w:rStyle w:val="TEIcit"/>
          <w:i/>
          <w:iCs/>
        </w:rPr>
        <w:t>„J’ai trouvé mon Eurydice</w:t>
      </w:r>
    </w:p>
    <w:p>
      <w:pPr>
        <w:pStyle w:val="NormalWeb"/>
        <w:spacing w:beforeAutospacing="0" w:before="0" w:afterAutospacing="0" w:after="144"/>
        <w:jc w:val="both"/>
        <w:rPr>
          <w:i/>
          <w:i/>
          <w:color w:val="222222"/>
          <w:lang w:val="fr-FR"/>
        </w:rPr>
      </w:pPr>
      <w:r>
        <w:rPr>
          <w:rStyle w:val="TEIcit"/>
          <w:i/>
          <w:iCs/>
        </w:rPr>
        <w:tab/>
        <w:t>Rien n’égale mon bonheur.“</w:t>
      </w:r>
      <w:commentRangeEnd w:id="34"/>
      <w:r>
        <w:commentReference w:id="34"/>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[30]</w:t>
      </w:r>
    </w:p>
    <w:p>
      <w:pPr>
        <w:pStyle w:val="NormalWeb"/>
        <w:spacing w:beforeAutospacing="0" w:before="0" w:afterAutospacing="0" w:after="144"/>
        <w:jc w:val="both"/>
        <w:rPr>
          <w:color w:val="222222"/>
        </w:rPr>
      </w:pPr>
      <w:commentRangeStart w:id="35"/>
      <w:r>
        <w:rPr/>
        <w:drawing>
          <wp:inline distT="0" distB="0" distL="0" distR="0">
            <wp:extent cx="3590925" cy="263461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590925" cy="2634615"/>
                    </a:xfrm>
                    <a:prstGeom prst="rect">
                      <a:avLst/>
                    </a:prstGeom>
                  </pic:spPr>
                </pic:pic>
              </a:graphicData>
            </a:graphic>
          </wp:inline>
        </w:drawing>
      </w:r>
      <w:commentRangeEnd w:id="35"/>
      <w:r>
        <w:commentReference w:id="35"/>
      </w:r>
      <w:r>
        <w:rPr/>
      </w:r>
    </w:p>
    <w:p>
      <w:pPr>
        <w:pStyle w:val="NormalWeb"/>
        <w:spacing w:beforeAutospacing="0" w:before="0" w:afterAutospacing="0" w:after="144"/>
        <w:jc w:val="both"/>
        <w:rPr>
          <w:color w:val="222222"/>
        </w:rPr>
      </w:pPr>
      <w:r>
        <w:rPr>
          <w:color w:val="222222"/>
        </w:rPr>
        <w:t xml:space="preserve">{2.28} Wir sind zwar durchaus nicht der Meinung, daß </w:t>
      </w:r>
      <w:r>
        <w:rPr>
          <w:color w:val="222222"/>
          <w:spacing w:val="20"/>
        </w:rPr>
        <w:t xml:space="preserve">in </w:t>
      </w:r>
      <w:r>
        <w:rPr>
          <w:rStyle w:val="TEIemph"/>
        </w:rPr>
        <w:t>diesem</w:t>
      </w:r>
      <w:r>
        <w:rPr>
          <w:color w:val="222222"/>
          <w:spacing w:val="20"/>
        </w:rPr>
        <w:t xml:space="preserve"> </w:t>
      </w:r>
      <w:r>
        <w:rPr>
          <w:rStyle w:val="TEIemph"/>
        </w:rPr>
        <w:t>Falle</w:t>
      </w:r>
      <w:r>
        <w:rPr>
          <w:color w:val="222222"/>
        </w:rPr>
        <w:t xml:space="preserve"> der Componist ganz freizusprechen sei, indem die Musik für den Ausdruck schmerzlichster Traurigkeit gewiß weit bestimmtere Töne besitzt. Allein wir wählen aus Hunderten gerade dies Beispiel, einmal weil es den Meister trifft, dem </w:t>
      </w:r>
      <w:r>
        <w:rPr>
          <w:rStyle w:val="TEIpb"/>
        </w:rPr>
        <w:t>[31]</w:t>
      </w:r>
      <w:r>
        <w:rPr>
          <w:color w:val="222222"/>
        </w:rPr>
        <w:t xml:space="preserve"> die größte Genauigkeit im dramatischen Ausdruck zugeschrieben wird, sodann weil mehrere Generationen an dieser </w:t>
      </w:r>
      <w:r>
        <w:rPr>
          <w:rStyle w:val="TEIemph"/>
        </w:rPr>
        <w:t>Melodie</w:t>
      </w:r>
      <w:r>
        <w:rPr>
          <w:color w:val="222222"/>
        </w:rPr>
        <w:t xml:space="preserve"> das Gefühl höchsten Schmerzes bewunderten, das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 xml:space="preserve">ʼs </w:t>
      </w:r>
      <w:r>
        <w:rPr>
          <w:rStyle w:val="TEItitle"/>
        </w:rPr>
        <w:t>„Hugenotten“</w:t>
      </w:r>
      <w:r>
        <w:rPr>
          <w:color w:val="222222"/>
        </w:rPr>
        <w:t xml:space="preserve"> mit Veränderung des Schauplatzes, der Zeit, der Personen, der Begebenheit und der Worte als „Ghibellinen in Pisa“ aufführt, so stört ohne Zweifel die ungeschickte Mache, die </w:t>
      </w:r>
      <w:r>
        <w:rPr>
          <w:rStyle w:val="TEIemph"/>
        </w:rPr>
        <w:t>dramatische</w:t>
      </w:r>
      <w:r>
        <w:rPr>
          <w:color w:val="222222"/>
        </w:rPr>
        <w:t xml:space="preserve"> Lahmheit einer solchen Umarbeitung, allein der rein </w:t>
      </w:r>
      <w:r>
        <w:rPr>
          <w:rStyle w:val="TEIemph"/>
        </w:rPr>
        <w:t>musikalische Ausdruck</w:t>
      </w:r>
      <w:r>
        <w:rPr>
          <w:bCs/>
          <w:color w:val="222222"/>
        </w:rPr>
        <w:t xml:space="preserve">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ʼs</w:t>
      </w:r>
      <w:r>
        <w:rPr>
          <w:color w:val="222222"/>
        </w:rPr>
        <w:t xml:space="preserve"> darf </w:t>
      </w:r>
      <w:r>
        <w:rPr>
          <w:rStyle w:val="TEIemph"/>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 xml:space="preserve">ʼs </w:t>
      </w:r>
      <w:r>
        <w:rPr>
          <w:color w:val="222222"/>
        </w:rPr>
        <w:t>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w:t>
      </w:r>
      <w:r>
        <w:rPr>
          <w:rStyle w:val="TEIpb"/>
        </w:rPr>
        <w:t>[32]</w:t>
      </w:r>
      <w:r>
        <w:rPr>
          <w:color w:val="222222"/>
        </w:rPr>
        <w:t xml:space="preserve">mung religiöser Andacht gilt mit Recht für eine der musikalisch am wenigsten vergreifbaren. Nun giebt es unzählige deutsche Dorf- oder Marktkirchen, wo zur heil.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szCs w:val="24"/>
        </w:rPr>
        <w:t>quid pro quo</w:t>
      </w:r>
      <w:r>
        <w:rPr>
          <w:color w:val="222222"/>
        </w:rPr>
        <w:t xml:space="preserve"> ebenso unmöglich sein, als daß der Prediger statt seiner Exhorte eine </w:t>
      </w:r>
      <w:commentRangeStart w:id="36"/>
      <w:r>
        <w:rPr>
          <w:rStyle w:val="TEIpersName"/>
        </w:rPr>
        <w:t>Tieck</w:t>
      </w:r>
      <w:r>
        <w:rPr>
          <w:rStyle w:val="TEIpersName"/>
        </w:rPr>
      </w:r>
      <w:commentRangeEnd w:id="36"/>
      <w:r>
        <w:commentReference w:id="36"/>
      </w:r>
      <w:r>
        <w:rPr/>
        <w:t xml:space="preserve">ʼsche </w:t>
      </w:r>
      <w:r>
        <w:rPr>
          <w:color w:val="222222"/>
        </w:rPr>
        <w:t xml:space="preserve">Novelle oder einen Parlamentsact von der Kanzel recitirte. Unsre größten Meister geistlicher Tonkunst bieten Beispiele </w:t>
      </w:r>
      <w:r>
        <w:rPr>
          <w:color w:val="222222"/>
          <w:lang w:val="de-DE"/>
        </w:rPr>
        <w:t xml:space="preserve">in Fülle für unsern Satz. Namentlich </w:t>
      </w:r>
      <w:commentRangeStart w:id="37"/>
      <w:r>
        <w:rPr>
          <w:rStyle w:val="TEIpersName"/>
        </w:rPr>
        <w:t>Händel</w:t>
      </w:r>
      <w:r>
        <w:rPr>
          <w:rStyle w:val="TEIpersName"/>
        </w:rPr>
      </w:r>
      <w:commentRangeEnd w:id="37"/>
      <w:r>
        <w:commentReference w:id="37"/>
      </w:r>
      <w:r>
        <w:rPr>
          <w:color w:val="222222"/>
          <w:lang w:val="de-DE"/>
        </w:rPr>
        <w:t xml:space="preserve"> verfuhr hierin mit großartiger Ungenirtheit. </w:t>
      </w:r>
      <w:commentRangeStart w:id="38"/>
      <w:r>
        <w:rPr>
          <w:rStyle w:val="TEIpersName"/>
        </w:rPr>
        <w:t>Winterfeld</w:t>
      </w:r>
      <w:r>
        <w:rPr>
          <w:rStyle w:val="TEIpersName"/>
        </w:rPr>
      </w:r>
      <w:commentRangeEnd w:id="38"/>
      <w:r>
        <w:commentReference w:id="38"/>
      </w:r>
      <w:r>
        <w:rPr>
          <w:color w:val="222222"/>
          <w:lang w:val="de-DE"/>
        </w:rPr>
        <w:t xml:space="preserve"> hat nachgewiesen, daß viele der berühmtesten und ob ihres frommen Ausdrucks bewundertesten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Churprinzessin </w:t>
      </w:r>
      <w:r>
        <w:rPr>
          <w:rStyle w:val="TEIpersName"/>
        </w:rPr>
        <w:t>Carolin</w:t>
      </w:r>
      <w:bookmarkStart w:id="14" w:name="_Hlk44713185"/>
      <w:bookmarkEnd w:id="14"/>
      <w:r>
        <w:rPr>
          <w:rStyle w:val="TEIpersName"/>
        </w:rPr>
        <w:t>e v. Hanover</w:t>
      </w:r>
      <w:r>
        <w:rPr>
          <w:color w:val="222222"/>
          <w:lang w:val="de-DE"/>
        </w:rPr>
        <w:t xml:space="preserve"> auf </w:t>
      </w:r>
      <w:commentRangeStart w:id="39"/>
      <w:r>
        <w:rPr>
          <w:rStyle w:val="TEItitle"/>
        </w:rPr>
        <w:t>Madrigale</w:t>
      </w:r>
      <w:r>
        <w:rPr>
          <w:rStyle w:val="TEItitle"/>
        </w:rPr>
      </w:r>
      <w:commentRangeEnd w:id="39"/>
      <w:r>
        <w:commentReference w:id="39"/>
      </w:r>
      <w:r>
        <w:rPr>
          <w:color w:val="222222"/>
          <w:lang w:val="de-DE"/>
        </w:rPr>
        <w:t xml:space="preserve"> von </w:t>
      </w:r>
      <w:commentRangeStart w:id="40"/>
      <w:r>
        <w:rPr>
          <w:rStyle w:val="TEIpersName"/>
        </w:rPr>
        <w:t>Mauro Ortensi</w:t>
      </w:r>
      <w:bookmarkStart w:id="15" w:name="_Hlk44713204"/>
      <w:bookmarkEnd w:id="15"/>
      <w:r>
        <w:rPr>
          <w:rStyle w:val="TEIpersName"/>
        </w:rPr>
        <w:t>o</w:t>
      </w:r>
      <w:r>
        <w:rPr>
          <w:rStyle w:val="TEIpersName"/>
        </w:rPr>
      </w:r>
      <w:commentRangeEnd w:id="40"/>
      <w:r>
        <w:commentReference w:id="40"/>
      </w:r>
      <w:r>
        <w:rPr>
          <w:color w:val="222222"/>
          <w:lang w:val="de-DE"/>
        </w:rPr>
        <w:t xml:space="preserve"> gesetzt hatte. Die Musik zu dem 2. Duett:</w:t>
      </w:r>
    </w:p>
    <w:p>
      <w:pPr>
        <w:pStyle w:val="Normal"/>
        <w:shd w:val="clear" w:color="auto" w:fill="FFFFFF"/>
        <w:spacing w:lineRule="auto" w:line="240" w:before="0" w:after="0"/>
        <w:rPr>
          <w:rStyle w:val="TEIcit"/>
          <w:rFonts w:eastAsia="Calibri" w:eastAsiaTheme="minorHAnsi"/>
          <w:i/>
          <w:i/>
          <w:iCs/>
        </w:rPr>
      </w:pPr>
      <w:commentRangeStart w:id="41"/>
      <w:r>
        <w:rPr>
          <w:rStyle w:val="TEIcit"/>
          <w:rFonts w:eastAsia="Calibri" w:eastAsiaTheme="minorHAnsi"/>
          <w:i/>
          <w:iCs/>
        </w:rPr>
        <w:t>Nò, di voi non vuoʼ fidarmi,</w:t>
        <w:br/>
        <w:t>Cieco amor, crudel beltà;</w:t>
        <w:br/>
        <w:t>Troppo siete menzognere</w:t>
        <w:br/>
        <w:t>Luchinghiere deità!“</w:t>
      </w:r>
      <w:r>
        <w:rPr>
          <w:rStyle w:val="Funotenanker"/>
          <w:rFonts w:eastAsia="Calibri" w:eastAsiaTheme="minorHAnsi"/>
          <w:i/>
          <w:iCs/>
          <w:vertAlign w:val="superscript"/>
        </w:rPr>
        <w:footnoteReference w:id="7"/>
      </w:r>
      <w:commentRangeEnd w:id="41"/>
      <w:r>
        <w:commentReference w:id="41"/>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highlight w:val="cyan"/>
          <w:lang w:val="de-DE" w:eastAsia="de-DE"/>
        </w:rPr>
      </w:pPr>
      <w:r>
        <w:rPr>
          <w:rFonts w:eastAsia="Times New Roman" w:cs="Times New Roman"/>
          <w:iCs/>
          <w:color w:val="222222"/>
          <w:szCs w:val="24"/>
          <w:highlight w:val="cyan"/>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Style w:val="TEIpb"/>
        </w:rPr>
        <w:t>[33]</w:t>
      </w:r>
      <w:r>
        <w:rPr>
          <w:rFonts w:eastAsia="Times New Roman" w:cs="Times New Roman"/>
          <w:iCs/>
          <w:color w:val="222222"/>
          <w:szCs w:val="24"/>
          <w:lang w:val="de-DE" w:eastAsia="de-DE"/>
        </w:rPr>
        <w:t xml:space="preserve"> </w:t>
      </w: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Duettes </w:t>
      </w:r>
      <w:r>
        <w:rPr>
          <w:rStyle w:val="TEIcit"/>
          <w:rFonts w:eastAsia="Calibri" w:eastAsiaTheme="minorHAnsi"/>
        </w:rPr>
        <w:t>„</w:t>
      </w:r>
      <w:commentRangeStart w:id="42"/>
      <w:r>
        <w:rPr>
          <w:rStyle w:val="TEIcit"/>
          <w:rFonts w:eastAsia="Calibri" w:eastAsiaTheme="minorHAnsi"/>
          <w:i/>
          <w:iCs/>
        </w:rPr>
        <w:t>Sò per prova i vostri inganni</w:t>
      </w:r>
      <w:r>
        <w:rPr>
          <w:rStyle w:val="TEIcit"/>
          <w:rFonts w:eastAsia="Calibri" w:eastAsiaTheme="minorHAnsi"/>
          <w:i/>
          <w:iCs/>
        </w:rPr>
      </w:r>
      <w:commentRangeEnd w:id="42"/>
      <w:r>
        <w:commentReference w:id="42"/>
      </w:r>
      <w:r>
        <w:rPr>
          <w:rStyle w:val="TEIcit"/>
          <w:rFonts w:eastAsia="Calibri" w:eastAsiaTheme="minorHAnsi"/>
        </w:rPr>
        <w:t>“</w:t>
      </w:r>
      <w:r>
        <w:rPr>
          <w:rFonts w:eastAsia="Times New Roman" w:cs="Times New Roman"/>
          <w:color w:val="222222"/>
          <w:szCs w:val="24"/>
          <w:lang w:val="de-DE" w:eastAsia="de-DE"/>
        </w:rPr>
        <w:t xml:space="preserve"> hat dieselben Motive wie der Chor im 2.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mit dem Duett im 3.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3"/>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3"/>
      <w:r>
        <w:commentReference w:id="43"/>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w:t>
      </w:r>
      <w:r>
        <w:rPr>
          <w:rStyle w:val="TEIpb"/>
        </w:rPr>
        <w:t xml:space="preserve">[34] </w:t>
      </w:r>
      <w:r>
        <w:rPr>
          <w:color w:val="222222"/>
        </w:rPr>
        <w:t xml:space="preserve">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rStyle w:val="TEIemph"/>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w:t>
      </w:r>
      <w:r>
        <w:rPr>
          <w:rStyle w:val="TEIpb"/>
        </w:rPr>
        <w:t>[35]</w:t>
      </w:r>
      <w:r>
        <w:rPr>
          <w:color w:val="222222"/>
        </w:rPr>
        <w:t xml:space="preserve">lerischer Verkörperung, weil diese ohne die Frage: </w:t>
      </w:r>
      <w:r>
        <w:rPr>
          <w:rStyle w:val="TEIemph"/>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rStyle w:val="TEIemph"/>
        </w:rPr>
        <w:t>negatives</w:t>
      </w:r>
      <w:r>
        <w:rPr>
          <w:color w:val="222222"/>
        </w:rPr>
        <w:t xml:space="preserve"> Moment. Was aber ist das </w:t>
      </w:r>
      <w:r>
        <w:rPr>
          <w:rStyle w:val="TEIemph"/>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in dem </w:t>
      </w:r>
      <w:r>
        <w:rPr>
          <w:rStyle w:val="TEIemph"/>
        </w:rPr>
        <w:t>Individualisiren</w:t>
      </w:r>
      <w:r>
        <w:rPr>
          <w:color w:val="222222"/>
        </w:rPr>
        <w:t xml:space="preserve"> allgemeiner Ideen, in dem Prägen des </w:t>
      </w:r>
      <w:r>
        <w:rPr>
          <w:rStyle w:val="TEIemph"/>
        </w:rPr>
        <w:t>Bestimmten</w:t>
      </w:r>
      <w:r>
        <w:rPr>
          <w:color w:val="222222"/>
        </w:rPr>
        <w:t xml:space="preserve"> aus dem Unbestimmten, des Besondern aus dem Allgemeinen. Die Theorie der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rStyle w:val="TEIemph"/>
        </w:rPr>
        <w:t>gar keine</w:t>
      </w:r>
      <w:r>
        <w:rPr>
          <w:color w:val="222222"/>
        </w:rPr>
        <w:t>, weder bestimmte noch unbestimmte Gefühle schildert. Welcher Musiker hätte aber diese durch unvordenklichen Besitz ersessene Reichsdomäne seiner Muße aufgeben wollen?</w:t>
      </w:r>
      <w:commentRangeStart w:id="44"/>
      <w:r>
        <w:rPr>
          <w:rStyle w:val="Funotenanker"/>
          <w:color w:val="222222"/>
          <w:vertAlign w:val="superscript"/>
        </w:rPr>
        <w:footnoteReference w:id="8"/>
      </w:r>
      <w:r>
        <w:rPr>
          <w:color w:val="222222"/>
          <w:vertAlign w:val="superscript"/>
        </w:rPr>
      </w:r>
      <w:bookmarkStart w:id="16" w:name="fn25-04"/>
      <w:bookmarkEnd w:id="16"/>
      <w:commentRangeEnd w:id="44"/>
      <w:r>
        <w:commentReference w:id="44"/>
      </w:r>
      <w:r>
        <w:rPr>
          <w:color w:val="222222"/>
        </w:rPr>
        <w:t xml:space="preserve"> </w:t>
      </w:r>
    </w:p>
    <w:p>
      <w:pPr>
        <w:pStyle w:val="NormalWeb"/>
        <w:spacing w:beforeAutospacing="0" w:before="0" w:afterAutospacing="0" w:after="144"/>
        <w:jc w:val="both"/>
        <w:rPr>
          <w:color w:val="222222"/>
        </w:rPr>
      </w:pPr>
      <w:r>
        <w:rPr>
          <w:rStyle w:val="TEIpb"/>
        </w:rPr>
        <w:t>[36]</w:t>
      </w:r>
      <w:r>
        <w:rPr>
          <w:color w:val="222222"/>
        </w:rPr>
        <w:t xml:space="preserve"> {2.34} 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rStyle w:val="TEIemph"/>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p>
    <w:p>
      <w:pPr>
        <w:pStyle w:val="NormalWeb"/>
        <w:spacing w:beforeAutospacing="0" w:before="0" w:afterAutospacing="0" w:after="144"/>
        <w:jc w:val="both"/>
        <w:rPr>
          <w:color w:val="222222"/>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verleihen. Sie thut dies durch möglichste Charakteristik der Bewegung und Zuspitzung der den Tönen innewohnenden Symbolik. </w:t>
      </w:r>
      <w:r>
        <w:rPr>
          <w:rStyle w:val="TEIpb"/>
        </w:rPr>
        <w:t>[37]</w:t>
      </w:r>
      <w:r>
        <w:rPr>
          <w:color w:val="222222"/>
        </w:rPr>
        <w:t xml:space="preserve">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vorgeblichen „</w:t>
      </w:r>
      <w:r>
        <w:rPr>
          <w:rStyle w:val="TEIemph"/>
        </w:rPr>
        <w:t>Darstellen</w:t>
      </w:r>
      <w:r>
        <w:rPr>
          <w:bCs/>
          <w:color w:val="222222"/>
        </w:rPr>
        <w:t xml:space="preserve"> eines Affectes als Inhalt des bestimmten Musikstücks</w:t>
      </w:r>
      <w:r>
        <w:rPr>
          <w:color w:val="222222"/>
        </w:rPr>
        <w:t xml:space="preserve">.“ Gesetzt der Fall, jene wirkliche und diese angebliche Kraft der Tonkunst wären congruent, die Gefühlsdarstellung </w:t>
      </w:r>
      <w:r>
        <w:rPr>
          <w:rStyle w:val="TEIemph"/>
        </w:rPr>
        <w:t>möglich</w:t>
      </w:r>
      <w:r>
        <w:rPr>
          <w:color w:val="222222"/>
        </w:rPr>
        <w:t xml:space="preserve"> und </w:t>
      </w:r>
      <w:r>
        <w:rPr>
          <w:rStyle w:val="TEIemph"/>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Pr>
          <w:bCs/>
          <w:color w:val="222222"/>
        </w:rPr>
        <w:t xml:space="preserve"> </w:t>
      </w:r>
      <w:r>
        <w:rPr>
          <w:color w:val="222222"/>
        </w:rPr>
        <w:t>declamatorisch-</w:t>
      </w:r>
      <w:r>
        <w:rPr>
          <w:rStyle w:val="TEIemph"/>
        </w:rPr>
        <w:t>dramatische</w:t>
      </w:r>
      <w:r>
        <w:rPr>
          <w:bCs/>
          <w:color w:val="222222"/>
          <w:spacing w:val="20"/>
        </w:rPr>
        <w:t xml:space="preserve"> </w:t>
      </w:r>
      <w:r>
        <w:rPr>
          <w:rStyle w:val="TEIemph"/>
        </w:rPr>
        <w:t>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w:t>
      </w:r>
      <w:r>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w:t>
      </w:r>
      <w:r>
        <w:rPr>
          <w:rStyle w:val="TEIpb"/>
        </w:rPr>
        <w:t>[38]</w:t>
      </w:r>
      <w:r>
        <w:rPr>
          <w:color w:val="222222"/>
        </w:rPr>
        <w:t xml:space="preserve">tativ ganz zur Dienerin herab, sie verliert jede selbstständige Bedeutung. Ein Beweis, daß der Ausdruck bestimmter Seelenvorgänge mit der Aufgabe der Musik nicht congruirt, sondern in ihrer letzten Consequenz derselben hemmend entgegensteht. Man spiele ein längeres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declamatorischen Princip im Recitativ zum dramatischen in der Oper. Die Musikstücke in </w:t>
      </w:r>
      <w:commentRangeStart w:id="45"/>
      <w:r>
        <w:rPr>
          <w:rStyle w:val="TEIpersName"/>
        </w:rPr>
        <w:t>Mozart</w:t>
      </w:r>
      <w:r>
        <w:rPr/>
        <w:t>ʼs</w:t>
      </w:r>
      <w:r>
        <w:rPr/>
      </w:r>
      <w:commentRangeEnd w:id="45"/>
      <w:r>
        <w:commentReference w:id="45"/>
      </w:r>
      <w:r>
        <w:rPr/>
        <w:t xml:space="preserve"> </w:t>
      </w:r>
      <w:r>
        <w:rPr>
          <w:color w:val="222222"/>
        </w:rPr>
        <w:t xml:space="preserve">Opern stehen im vollsten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xml:space="preserve">, macht das Princip der Oper schwankend und schwierig, – solche Illusionen geht die Phantasie mit großer Leichtigkeit </w:t>
      </w:r>
      <w:r>
        <w:rPr>
          <w:rStyle w:val="TEIpb"/>
        </w:rPr>
        <w:t>[39]</w:t>
      </w:r>
      <w:r>
        <w:rPr>
          <w:color w:val="222222"/>
        </w:rPr>
        <w:t xml:space="preserve">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Dasselbe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Momentes. Im Zweifel wird er sich aber für die Bevorzugung der </w:t>
      </w:r>
      <w:r>
        <w:rPr>
          <w:rStyle w:val="TEIemph"/>
        </w:rPr>
        <w:t>musikalischen</w:t>
      </w:r>
      <w:r>
        <w:rPr>
          <w:color w:val="222222"/>
        </w:rPr>
        <w:t xml:space="preserve"> Forderung entscheiden, denn </w:t>
      </w:r>
      <w:r>
        <w:rPr>
          <w:rStyle w:val="TEIemph"/>
        </w:rPr>
        <w:t>die Oper ist vorerst Musik, nicht Drama</w:t>
      </w:r>
      <w:r>
        <w:rPr>
          <w:color w:val="222222"/>
        </w:rPr>
        <w:t xml:space="preserve">. Man kann dies leicht an der eigenen, sehr verschiedenen Intention ermessen, mit der man ein </w:t>
      </w:r>
      <w:r>
        <w:rPr>
          <w:rStyle w:val="TEIemph"/>
        </w:rPr>
        <w:t>Drama</w:t>
      </w:r>
      <w:r>
        <w:rPr>
          <w:color w:val="222222"/>
        </w:rPr>
        <w:t xml:space="preserve"> besucht, oder aber eine </w:t>
      </w:r>
      <w:r>
        <w:rPr>
          <w:rStyle w:val="TEIemph"/>
        </w:rPr>
        <w:t>Oper desselben Sujets</w:t>
      </w:r>
      <w:r>
        <w:rPr>
          <w:color w:val="222222"/>
        </w:rPr>
        <w:t xml:space="preserve">. Die </w:t>
      </w:r>
      <w:r>
        <w:rPr>
          <w:rStyle w:val="TEIpb"/>
        </w:rPr>
        <w:t>[40]</w:t>
      </w:r>
      <w:r>
        <w:rPr>
          <w:color w:val="222222"/>
        </w:rPr>
        <w:t xml:space="preserve"> Vernachlässigung des musikalischen Theils wird uns immer weit empfindlicher treffen.</w:t>
      </w:r>
      <w:commentRangeStart w:id="46"/>
      <w:r>
        <w:rPr>
          <w:rStyle w:val="Funotenanker"/>
          <w:color w:val="222222"/>
          <w:vertAlign w:val="superscript"/>
        </w:rPr>
        <w:footnoteReference w:id="9"/>
      </w:r>
      <w:r>
        <w:rPr>
          <w:color w:val="222222"/>
          <w:vertAlign w:val="superscript"/>
        </w:rPr>
      </w:r>
      <w:bookmarkStart w:id="17" w:name="fn28-05"/>
      <w:bookmarkEnd w:id="17"/>
      <w:commentRangeEnd w:id="46"/>
      <w:r>
        <w:commentReference w:id="46"/>
      </w:r>
      <w:r>
        <w:rPr>
          <w:color w:val="222222"/>
        </w:rPr>
        <w:t xml:space="preserve"> </w:t>
      </w:r>
    </w:p>
    <w:p>
      <w:pPr>
        <w:pStyle w:val="NormalWeb"/>
        <w:spacing w:beforeAutospacing="0" w:before="0" w:afterAutospacing="0" w:after="144"/>
        <w:jc w:val="both"/>
        <w:rPr>
          <w:color w:val="222222"/>
        </w:rPr>
      </w:pPr>
      <w:r>
        <w:rPr>
          <w:color w:val="222222"/>
        </w:rPr>
        <w:t xml:space="preserve">{2.43} Die größte kunstgeschichtliche Bedeutung des berühmten Streites zwischen den </w:t>
      </w:r>
      <w:commentRangeStart w:id="47"/>
      <w:r>
        <w:rPr>
          <w:rStyle w:val="TEIorgName"/>
        </w:rPr>
        <w:t>Gluckisten</w:t>
      </w:r>
      <w:r>
        <w:rPr>
          <w:rStyle w:val="TEIorgName"/>
        </w:rPr>
      </w:r>
      <w:commentRangeEnd w:id="47"/>
      <w:r>
        <w:commentReference w:id="47"/>
      </w:r>
      <w:r>
        <w:rPr>
          <w:color w:val="222222"/>
        </w:rPr>
        <w:t xml:space="preserve"> und den </w:t>
      </w:r>
      <w:commentRangeStart w:id="48"/>
      <w:r>
        <w:rPr>
          <w:rStyle w:val="TEIorgName"/>
        </w:rPr>
        <w:t>Piccinisten</w:t>
      </w:r>
      <w:r>
        <w:rPr>
          <w:rStyle w:val="TEIorgName"/>
        </w:rPr>
      </w:r>
      <w:commentRangeEnd w:id="48"/>
      <w:r>
        <w:commentReference w:id="48"/>
      </w:r>
      <w:r>
        <w:rPr>
          <w:color w:val="222222"/>
        </w:rPr>
        <w:t xml:space="preserve"> liegt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commentRangeStart w:id="49"/>
      <w:r>
        <w:rPr>
          <w:rStyle w:val="Funotenanker"/>
          <w:color w:val="222222"/>
          <w:vertAlign w:val="superscript"/>
        </w:rPr>
        <w:footnoteReference w:id="10"/>
      </w:r>
      <w:r>
        <w:rPr>
          <w:color w:val="222222"/>
          <w:vertAlign w:val="superscript"/>
        </w:rPr>
      </w:r>
      <w:commentRangeEnd w:id="49"/>
      <w:r>
        <w:commentReference w:id="49"/>
      </w:r>
      <w:r>
        <w:rPr>
          <w:color w:val="222222"/>
        </w:rPr>
        <w:t xml:space="preserve"> 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w:t>
      </w:r>
      <w:r>
        <w:rPr>
          <w:rStyle w:val="TEIpb"/>
        </w:rPr>
        <w:t>[41]</w:t>
      </w:r>
      <w:r>
        <w:rPr>
          <w:color w:val="222222"/>
        </w:rPr>
        <w:t xml:space="preserve"> nicht zu Tage steht. – Die bevorzugtesten Köpfe: </w:t>
      </w:r>
      <w:commentRangeStart w:id="50"/>
      <w:r>
        <w:rPr>
          <w:rStyle w:val="TEIpersName"/>
        </w:rPr>
        <w:t>Suard</w:t>
      </w:r>
      <w:r>
        <w:rPr>
          <w:rStyle w:val="TEIpersName"/>
        </w:rPr>
      </w:r>
      <w:commentRangeEnd w:id="50"/>
      <w:r>
        <w:commentReference w:id="50"/>
      </w:r>
      <w:r>
        <w:rPr>
          <w:color w:val="222222"/>
        </w:rPr>
        <w:t> und </w:t>
      </w:r>
      <w:commentRangeStart w:id="51"/>
      <w:r>
        <w:rPr>
          <w:rStyle w:val="TEIpersName"/>
        </w:rPr>
        <w:t>Abbé Arnaud</w:t>
      </w:r>
      <w:r>
        <w:rPr>
          <w:rStyle w:val="TEIpersName"/>
        </w:rPr>
      </w:r>
      <w:commentRangeEnd w:id="51"/>
      <w:r>
        <w:commentReference w:id="51"/>
      </w:r>
      <w:r>
        <w:rPr>
          <w:color w:val="222222"/>
        </w:rPr>
        <w:t xml:space="preserve"> auf </w:t>
      </w:r>
      <w:r>
        <w:rPr>
          <w:rStyle w:val="TEIpersName"/>
        </w:rPr>
        <w:t>Gluck</w:t>
      </w:r>
      <w:r>
        <w:rPr/>
        <w:t xml:space="preserve">ʼs </w:t>
      </w:r>
      <w:r>
        <w:rPr>
          <w:color w:val="222222"/>
        </w:rPr>
        <w:t>Seite, </w:t>
      </w:r>
      <w:commentRangeStart w:id="52"/>
      <w:r>
        <w:rPr>
          <w:rStyle w:val="TEIpersName"/>
        </w:rPr>
        <w:t>Marmontel</w:t>
      </w:r>
      <w:r>
        <w:rPr>
          <w:rStyle w:val="TEIpersName"/>
        </w:rPr>
      </w:r>
      <w:commentRangeEnd w:id="52"/>
      <w:r>
        <w:commentReference w:id="52"/>
      </w:r>
      <w:r>
        <w:rPr>
          <w:color w:val="222222"/>
        </w:rPr>
        <w:t> und </w:t>
      </w:r>
      <w:commentRangeStart w:id="53"/>
      <w:r>
        <w:rPr>
          <w:rStyle w:val="TEIpersName"/>
        </w:rPr>
        <w:t>La Harpe</w:t>
      </w:r>
      <w:r>
        <w:rPr>
          <w:rStyle w:val="TEIpersName"/>
        </w:rPr>
      </w:r>
      <w:commentRangeEnd w:id="53"/>
      <w:r>
        <w:commentReference w:id="53"/>
      </w:r>
      <w:r>
        <w:rPr>
          <w:color w:val="222222"/>
        </w:rPr>
        <w:t xml:space="preserve"> wider ihn, gingen zwar wiederholt über die Kritik </w:t>
      </w:r>
      <w:r>
        <w:rPr>
          <w:rStyle w:val="TEIpersName"/>
        </w:rPr>
        <w:t>Gluck</w:t>
      </w:r>
      <w:r>
        <w:rPr/>
        <w:t>ʼs</w:t>
      </w:r>
      <w:r>
        <w:rPr>
          <w:color w:val="222222"/>
        </w:rPr>
        <w:t xml:space="preserve"> hinaus zu einer principiellen Beleuchtung des </w:t>
      </w:r>
      <w:r>
        <w:rPr>
          <w:rStyle w:val="TEIemph"/>
        </w:rPr>
        <w:t>dramatischen</w:t>
      </w:r>
      <w:r>
        <w:rPr>
          <w:color w:val="222222"/>
        </w:rPr>
        <w:t>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 xml:space="preserve">ʼs </w:t>
      </w:r>
      <w:r>
        <w:rPr>
          <w:color w:val="222222"/>
        </w:rPr>
        <w:t xml:space="preserve">Gegner einigemal dem Punkte sind, von dem aus der Irrthum des dramatischen Princips vollkommen erschaut und besiegt werden mag. </w:t>
      </w:r>
      <w:r>
        <w:rPr>
          <w:color w:val="222222"/>
          <w:lang w:val="fr-FR"/>
        </w:rPr>
        <w:t xml:space="preserve">So sagt </w:t>
      </w:r>
      <w:commentRangeStart w:id="54"/>
      <w:r>
        <w:rPr>
          <w:rStyle w:val="TEIpersName"/>
          <w:i/>
          <w:iCs/>
        </w:rPr>
        <w:t>de la Harpe</w:t>
      </w:r>
      <w:r>
        <w:rPr>
          <w:rStyle w:val="TEIpersName"/>
          <w:i/>
          <w:iCs/>
        </w:rPr>
      </w:r>
      <w:commentRangeEnd w:id="54"/>
      <w:r>
        <w:commentReference w:id="54"/>
      </w:r>
      <w:r>
        <w:rPr>
          <w:color w:val="222222"/>
          <w:lang w:val="fr-FR"/>
        </w:rPr>
        <w:t xml:space="preserve"> im </w:t>
      </w:r>
      <w:commentRangeStart w:id="55"/>
      <w:r>
        <w:rPr>
          <w:rStyle w:val="TEIbibl"/>
          <w:i/>
          <w:iCs/>
        </w:rPr>
        <w:t>Journal de Politique et de Littérature</w:t>
      </w:r>
      <w:r>
        <w:rPr>
          <w:rStyle w:val="TEIbibl"/>
          <w:i/>
          <w:iCs/>
        </w:rPr>
      </w:r>
      <w:commentRangeEnd w:id="55"/>
      <w:r>
        <w:commentReference w:id="55"/>
      </w:r>
      <w:r>
        <w:rPr>
          <w:rStyle w:val="TEIbibl"/>
        </w:rPr>
        <w:t xml:space="preserve"> vom 5. October 1777</w:t>
      </w:r>
      <w:r>
        <w:rPr>
          <w:color w:val="222222"/>
          <w:lang w:val="fr-FR"/>
        </w:rPr>
        <w:t xml:space="preserve">: </w:t>
      </w:r>
      <w:commentRangeStart w:id="56"/>
      <w:r>
        <w:rPr>
          <w:rStyle w:val="TEIcit"/>
          <w:i/>
          <w:iCs/>
        </w:rPr>
        <w:t>„</w:t>
      </w:r>
      <w:r>
        <w:rPr>
          <w:rStyle w:val="TEIqfrench"/>
          <w:sz w:val="24"/>
          <w:szCs w:val="24"/>
        </w:rPr>
        <w:t>On objecte, quiʼil nʼest pas naturel, de chanter un air de cette nature dans une situation passionée, que cʼest un moyen dʼarrêter la scène et de nuir à lʼeffet. Je trouve ces objections absolument illusoires.</w:t>
      </w:r>
      <w:bookmarkStart w:id="18" w:name="s30"/>
      <w:bookmarkEnd w:id="18"/>
      <w:r>
        <w:rPr>
          <w:rStyle w:val="TEIqfrench"/>
          <w:sz w:val="24"/>
          <w:szCs w:val="24"/>
        </w:rPr>
        <w:t xml:space="preserve"> 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w:t>
      </w:r>
      <w:r>
        <w:rPr>
          <w:rStyle w:val="TEIqfrench"/>
        </w:rPr>
        <w:t xml:space="preserve"> </w:t>
      </w:r>
      <w:commentRangeStart w:id="57"/>
      <w:r>
        <w:rPr>
          <w:rStyle w:val="TEIpersFict"/>
          <w:i/>
          <w:iCs/>
        </w:rPr>
        <w:t>Alceste</w:t>
      </w:r>
      <w:r>
        <w:rPr>
          <w:rStyle w:val="TEIpersFict"/>
          <w:i/>
          <w:iCs/>
        </w:rPr>
      </w:r>
      <w:commentRangeEnd w:id="57"/>
      <w:r>
        <w:commentReference w:id="57"/>
      </w:r>
      <w:r>
        <w:rPr>
          <w:rStyle w:val="TEIqfrench"/>
          <w:sz w:val="24"/>
          <w:szCs w:val="24"/>
        </w:rPr>
        <w:t xml:space="preserve"> ne faisait ses Adieux à </w:t>
      </w:r>
      <w:commentRangeStart w:id="58"/>
      <w:r>
        <w:rPr>
          <w:rStyle w:val="TEIpersFict"/>
          <w:i/>
          <w:iCs/>
        </w:rPr>
        <w:t>Admète</w:t>
      </w:r>
      <w:r>
        <w:rPr>
          <w:rStyle w:val="TEIpersFict"/>
          <w:i/>
          <w:iCs/>
        </w:rPr>
      </w:r>
      <w:commentRangeEnd w:id="58"/>
      <w:r>
        <w:commentReference w:id="58"/>
      </w:r>
      <w:r>
        <w:rPr>
          <w:rStyle w:val="TEIqfrench"/>
          <w:sz w:val="24"/>
          <w:szCs w:val="24"/>
        </w:rPr>
        <w:t xml:space="preserve"> en chantant un air; mais comme </w:t>
      </w:r>
      <w:r>
        <w:rPr>
          <w:rStyle w:val="TEIpersFict"/>
          <w:i/>
          <w:iCs/>
        </w:rPr>
        <w:t>Alceste</w:t>
      </w:r>
      <w:r>
        <w:rPr>
          <w:rStyle w:val="TEIqfrench"/>
          <w:sz w:val="24"/>
          <w:szCs w:val="24"/>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6"/>
      <w:r>
        <w:commentReference w:id="56"/>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w:t>
      </w:r>
      <w:r>
        <w:rPr>
          <w:rStyle w:val="TEIpb"/>
        </w:rPr>
        <w:t>[42]</w:t>
      </w:r>
      <w:r>
        <w:rPr>
          <w:color w:val="222222"/>
        </w:rPr>
        <w:t xml:space="preserv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commentRangeStart w:id="59"/>
      <w:r>
        <w:rPr>
          <w:rStyle w:val="TEIpersName"/>
        </w:rPr>
        <w:t>Gluck</w:t>
      </w:r>
      <w:r>
        <w:rPr>
          <w:rStyle w:val="TEIpersName"/>
        </w:rPr>
      </w:r>
      <w:commentRangeEnd w:id="59"/>
      <w:r>
        <w:commentReference w:id="59"/>
      </w:r>
      <w:r>
        <w:rPr>
          <w:color w:val="222222"/>
        </w:rPr>
        <w:t xml:space="preserve">, stellt zwar die falsche Theorie auf: Die Opernmusik habe nichts Anderes zu sein, als eine gesteigerte Declamation, in der Ausübung bricht aber die </w:t>
      </w:r>
      <w:r>
        <w:rPr>
          <w:rStyle w:val="TEIemph"/>
        </w:rPr>
        <w:t>musikalische</w:t>
      </w:r>
      <w:r>
        <w:rPr>
          <w:color w:val="222222"/>
        </w:rPr>
        <w:t xml:space="preserve"> Natur des Mannes oft genug durch, und stets zum großen Vortheil seines Werkes. Dasselbe gilt von </w:t>
      </w:r>
      <w:commentRangeStart w:id="60"/>
      <w:r>
        <w:rPr>
          <w:rStyle w:val="TEIpersName"/>
        </w:rPr>
        <w:t>Richard Wagner</w:t>
      </w:r>
      <w:r>
        <w:rPr>
          <w:rStyle w:val="TEIpersName"/>
        </w:rPr>
      </w:r>
      <w:commentRangeEnd w:id="60"/>
      <w:r>
        <w:commentReference w:id="60"/>
      </w:r>
      <w:r>
        <w:rPr>
          <w:color w:val="222222"/>
        </w:rPr>
        <w:t xml:space="preserve">, dessen künstlerisches Verfahren von </w:t>
      </w:r>
      <w:commentRangeStart w:id="61"/>
      <w:r>
        <w:rPr>
          <w:rStyle w:val="TEIpersName"/>
        </w:rPr>
        <w:t>Julian Schmidt</w:t>
      </w:r>
      <w:r>
        <w:rPr>
          <w:rStyle w:val="TEIpersName"/>
        </w:rPr>
      </w:r>
      <w:commentRangeEnd w:id="61"/>
      <w:r>
        <w:commentReference w:id="61"/>
      </w:r>
      <w:r>
        <w:rPr>
          <w:color w:val="222222"/>
        </w:rPr>
        <w:t xml:space="preserve">, </w:t>
      </w:r>
      <w:commentRangeStart w:id="62"/>
      <w:r>
        <w:rPr>
          <w:rStyle w:val="TEIpersName"/>
        </w:rPr>
        <w:t>Hinrichs</w:t>
      </w:r>
      <w:r>
        <w:rPr>
          <w:rStyle w:val="TEIpersName"/>
        </w:rPr>
      </w:r>
      <w:commentRangeEnd w:id="62"/>
      <w:r>
        <w:commentReference w:id="62"/>
      </w:r>
      <w:r>
        <w:rPr>
          <w:color w:val="222222"/>
        </w:rPr>
        <w:t xml:space="preserve"> u. A. längst ausreichend charakterisirt ist. Für unsren Zusammenhang ist nur scharf hervorzuheben, daß der Hauptgrundsatz </w:t>
      </w:r>
      <w:commentRangeStart w:id="63"/>
      <w:r>
        <w:rPr>
          <w:rStyle w:val="TEIpersName"/>
        </w:rPr>
        <w:t>Wagner</w:t>
      </w:r>
      <w:r>
        <w:rPr/>
        <w:t>ʼs</w:t>
      </w:r>
      <w:r>
        <w:rPr/>
      </w:r>
      <w:commentRangeEnd w:id="63"/>
      <w:r>
        <w:commentReference w:id="63"/>
      </w:r>
      <w:r>
        <w:rPr>
          <w:color w:val="222222"/>
        </w:rPr>
        <w:t xml:space="preserve">, 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gänzlich auf falschem Boden steht. Denn eine Oper, in der die Musik immer und wirklich </w:t>
      </w:r>
      <w:r>
        <w:rPr>
          <w:rStyle w:val="TEIemph"/>
        </w:rPr>
        <w:t>nur als Mittel</w:t>
      </w:r>
      <w:r>
        <w:rPr>
          <w:bCs/>
          <w:color w:val="222222"/>
        </w:rPr>
        <w:t xml:space="preserve"> </w:t>
      </w:r>
      <w:r>
        <w:rPr>
          <w:color w:val="222222"/>
        </w:rPr>
        <w:t>zum dramatischen Ausdruck gebraucht wird, ist ein musikalisches Unding.</w:t>
      </w:r>
      <w:bookmarkStart w:id="19" w:name="fn31-07"/>
      <w:bookmarkEnd w:id="19"/>
      <w:r>
        <w:rPr>
          <w:color w:val="222222"/>
        </w:rPr>
        <w:t xml:space="preserve"> </w:t>
      </w:r>
    </w:p>
    <w:p>
      <w:pPr>
        <w:pStyle w:val="NormalWeb"/>
        <w:spacing w:beforeAutospacing="0" w:before="0" w:afterAutospacing="0" w:after="144"/>
        <w:jc w:val="both"/>
        <w:rPr>
          <w:color w:val="222222"/>
        </w:rPr>
      </w:pPr>
      <w:r>
        <w:rPr>
          <w:rStyle w:val="TEIpb"/>
        </w:rPr>
        <w:t>[43]</w:t>
      </w:r>
      <w:r>
        <w:rPr>
          <w:color w:val="222222"/>
        </w:rPr>
        <w:t xml:space="preserve"> {2.45} Je näher wir diese Ehe zur linken Hand betrachten, welche die musikalische Schönheit mit dem bestimmt vorgeschriebenen Inhalt eingeht, desto trügerischer kommt uns ihre Unauflöslichkeit vor.</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andres selbstständiges Element, das wir sogleich näher betrachten wollen.</w:t>
      </w:r>
    </w:p>
    <w:p>
      <w:pPr>
        <w:pStyle w:val="NormalWeb"/>
        <w:spacing w:beforeAutospacing="0" w:before="0" w:afterAutospacing="0" w:after="144"/>
        <w:jc w:val="both"/>
        <w:rPr>
          <w:rStyle w:val="TEIpb"/>
        </w:rPr>
      </w:pPr>
      <w:r>
        <w:rPr>
          <w:rStyle w:val="TEIpb"/>
        </w:rPr>
        <w:t>[44]</w:t>
      </w:r>
    </w:p>
    <w:p>
      <w:pPr>
        <w:pStyle w:val="Berschrift1"/>
        <w:spacing w:lineRule="auto" w:line="240"/>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Darunter verstehen 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rStyle w:val="TEIemph"/>
        </w:rPr>
        <w:t>Material</w:t>
      </w:r>
      <w:r>
        <w:rPr>
          <w:color w:val="222222"/>
        </w:rPr>
        <w:t xml:space="preserve">, aus dem der Tondichter schafft, und dessen Reichthum nicht verschwenderisch genug gedacht </w:t>
      </w:r>
      <w:r>
        <w:rPr>
          <w:rStyle w:val="TEIpb"/>
        </w:rPr>
        <w:t>[45]</w:t>
      </w:r>
      <w:r>
        <w:rPr>
          <w:color w:val="222222"/>
        </w:rPr>
        <w:t xml:space="preserve">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Frägt es sich nun, was mit diesem Tonmaterial ausgedrückt werden soll, so lautet die Antwort: </w:t>
      </w:r>
      <w:r>
        <w:rPr>
          <w:rStyle w:val="TEIemph"/>
        </w:rPr>
        <w:t>Musikalische Ideen</w:t>
      </w:r>
      <w:r>
        <w:rPr>
          <w:color w:val="222222"/>
        </w:rPr>
        <w:t>. Eine vollständig zur Erscheinung gebrachte musikalische Idee aber ist bereits selbstständiges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wirkliche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recht treffend ein Zweig der Ornamentik in der bildenden Kunst: die </w:t>
      </w:r>
      <w:r>
        <w:rPr>
          <w:rStyle w:val="TEIemph"/>
        </w:rPr>
        <w:t>Arabeske</w:t>
      </w:r>
      <w:r>
        <w:rPr>
          <w:color w:val="222222"/>
        </w:rPr>
        <w:t xml:space="preserve">.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w:t>
      </w:r>
      <w:r>
        <w:rPr>
          <w:rStyle w:val="TEIpb"/>
        </w:rPr>
        <w:t>[46]</w:t>
      </w:r>
      <w:r>
        <w:rPr>
          <w:color w:val="222222"/>
        </w:rPr>
        <w:t xml:space="preserve"> neu überraschen! Da wird das Bild schon höher und würdiger. Denken wir uns vollends diese lebendige Arabeske als thätige Ausströmung eines künstlerischen Geistes, der die ganze Fülle seiner Phantasie unablässig in die Adern dieser Bewegung ergießt, wird dieser Eindruck dem </w:t>
      </w:r>
      <w:r>
        <w:rPr>
          <w:rStyle w:val="TEIemph"/>
        </w:rPr>
        <w:t>musikalischen</w:t>
      </w:r>
      <w:r>
        <w:rPr>
          <w:color w:val="222222"/>
        </w:rPr>
        <w:t xml:space="preserve"> nicht sehr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auf incommensurabel höherer Erscheinungsstufe ist Musik. Sie bringt in stets sich entwickelnder Abwechslung schöne Formen und Farben, sanft übergehend, scharf contrastirend, immer symmetrisch und in sich erfüllt. Der Hauptunterschied ist, daß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 xml:space="preserve">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einem menschlichen Körper oder einer </w:t>
      </w:r>
      <w:r>
        <w:rPr>
          <w:rStyle w:val="TEIpb"/>
        </w:rPr>
        <w:t>[47]</w:t>
      </w:r>
      <w:r>
        <w:rPr>
          <w:color w:val="222222"/>
        </w:rPr>
        <w:t xml:space="preserve">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w:t>
      </w:r>
      <w:r>
        <w:rPr>
          <w:color w:val="222222"/>
          <w:spacing w:val="20"/>
        </w:rPr>
        <w:t>ʼ</w:t>
      </w:r>
      <w:r>
        <w:rPr>
          <w:color w:val="222222"/>
        </w:rPr>
        <w:t xml:space="preserve">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die „Eustachische Trompete“ dichtet kein </w:t>
      </w:r>
      <w:r>
        <w:rPr>
          <w:rStyle w:val="TEIpersName"/>
        </w:rPr>
        <w:t>Beethoven</w:t>
      </w:r>
      <w:r>
        <w:rPr>
          <w:color w:val="222222"/>
        </w:rPr>
        <w:t xml:space="preserve">. Aber die </w:t>
      </w:r>
      <w:r>
        <w:rPr>
          <w:rStyle w:val="TEIemph"/>
        </w:rPr>
        <w:t>Phantasie</w:t>
      </w:r>
      <w:r>
        <w:rPr>
          <w:color w:val="222222"/>
        </w:rPr>
        <w:t xml:space="preserve">, die auf Gehörempfindungen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Allʼ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rStyle w:val="TEIpb"/>
        </w:rPr>
        <w:t>[48]</w:t>
      </w:r>
      <w:r>
        <w:rPr>
          <w:color w:val="222222"/>
        </w:rPr>
        <w:t xml:space="preserve"> {3.13} Keineswegs ist das „Specifisch-Musikalische“ als blos akustische Schönheit, oder proportionale Dimension zu verstehen, – Zweige, die es als untergeordnet in sich begreift, – noch weniger kann von einem „ohrenkitzelnden Spiel in Tönen“ die Rede sein und ähnlichen Bezeichnungen, womit der Mangel an geistiger Beseelung hervorgehoben zu werden pflegt. Dadurch, daß wir auf </w:t>
      </w:r>
      <w:r>
        <w:rPr>
          <w:rStyle w:val="TEIemph"/>
        </w:rPr>
        <w:t>musikalische Schönheit</w:t>
      </w:r>
      <w:r>
        <w:rPr>
          <w:color w:val="222222"/>
        </w:rPr>
        <w:t xml:space="preserve"> dringen, haben wir den geistigen Gehalt nicht ausgeschlossen, sondern ihn vielmehr bedingt. Denn wir anerkennen keine Schönheit ohne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color w:val="222222"/>
        </w:rPr>
        <w:t xml:space="preserve"> bilden, sind nicht leere, sondern erfüllte, nicht </w:t>
      </w:r>
      <w:commentRangeStart w:id="64"/>
      <w:r>
        <w:rPr>
          <w:color w:val="222222"/>
        </w:rPr>
        <w:t>loße</w:t>
      </w:r>
      <w:r>
        <w:rPr>
          <w:color w:val="222222"/>
        </w:rPr>
      </w:r>
      <w:commentRangeEnd w:id="64"/>
      <w:r>
        <w:commentReference w:id="64"/>
      </w:r>
      <w:r>
        <w:rPr>
          <w:color w:val="222222"/>
          <w:highlight w:val="yellow"/>
        </w:rPr>
        <w:t xml:space="preserve"> </w:t>
      </w:r>
      <w:r>
        <w:rPr>
          <w:color w:val="222222"/>
        </w:rPr>
        <w:t xml:space="preserve">Linienbegrenzung eines Vacuums, sondern sich von innen heraus gestaltender Geist. Der Arabeske gegenüber ist dennoch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w:t>
      </w:r>
      <w:r>
        <w:rPr>
          <w:rStyle w:val="TEIpb"/>
        </w:rPr>
        <w:t>[49]</w:t>
      </w:r>
      <w:r>
        <w:rPr>
          <w:color w:val="222222"/>
        </w:rPr>
        <w:t xml:space="preserve"> musikalischen Formbildungen liegen kann, beruht in gewissen primitiven Grundgesetzen, welche die Natur in die Organisation des Menschen und in die äußern Lauterscheinungen gelegt hat. Das Urgesetz der „harmonischen Progression“ istʼs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24"/>
        </w:rPr>
        <w:t>tertium comparationis</w:t>
      </w:r>
      <w:r>
        <w:rPr>
          <w:color w:val="222222"/>
        </w:rPr>
        <w:t xml:space="preserve"> hierzu abgeben würde.</w:t>
      </w:r>
      <w:bookmarkStart w:id="20" w:name="fn35-01"/>
      <w:r>
        <w:rPr>
          <w:color w:val="222222"/>
        </w:rPr>
        <w:t xml:space="preserve"> </w:t>
      </w:r>
      <w:bookmarkEnd w:id="20"/>
    </w:p>
    <w:p>
      <w:pPr>
        <w:pStyle w:val="NormalWeb"/>
        <w:spacing w:beforeAutospacing="0" w:before="0" w:afterAutospacing="0" w:after="144"/>
        <w:jc w:val="both"/>
        <w:rPr>
          <w:color w:val="222222"/>
        </w:rPr>
      </w:pPr>
      <w:r>
        <w:rPr>
          <w:color w:val="222222"/>
        </w:rPr>
        <w:t xml:space="preserve">{3.16} In dieser negativen, innern Vernünftigkeit, welche dem Tonsystem durch Naturgesetze inwohnt, wurzelt dessen weitere Fähigkeit zur Aufnahme </w:t>
      </w:r>
      <w:r>
        <w:rPr>
          <w:rStyle w:val="TEIemph"/>
        </w:rPr>
        <w:t>positiven</w:t>
      </w:r>
      <w:r>
        <w:rPr>
          <w:color w:val="222222"/>
        </w:rPr>
        <w:t xml:space="preserve"> Schönheitsgehaltes.</w:t>
      </w:r>
    </w:p>
    <w:p>
      <w:pPr>
        <w:pStyle w:val="NormalWeb"/>
        <w:spacing w:beforeAutospacing="0" w:before="0" w:afterAutospacing="0" w:after="144"/>
        <w:jc w:val="both"/>
        <w:rPr>
          <w:color w:val="222222"/>
        </w:rPr>
      </w:pPr>
      <w:r>
        <w:rPr>
          <w:color w:val="222222"/>
        </w:rPr>
        <w:t xml:space="preserve">{3.17} Das Componiren ist ein Arbeiten des Geistes in geistfähigem Material. Wie reichhaltig wir dies musikalische Material befunden haben, so elastisch und durchdringbar erweist es sich für die künstlerische Phantasie. Diese baut nicht wie der Architekt auf rohem, schwerfälligem Gestein, sondern auf die Nachwirkung vorher verklungener Töne. Geistigerer, feinerer Natur, als jeder andre Kunststoff, nehmen die Töne willig jedwede Idee des Künstlers in sich auf. Da nun die </w:t>
      </w:r>
      <w:r>
        <w:rPr>
          <w:rStyle w:val="TEIpb"/>
        </w:rPr>
        <w:t>[50]</w:t>
      </w:r>
      <w:r>
        <w:rPr>
          <w:color w:val="222222"/>
        </w:rPr>
        <w:t xml:space="preserv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rStyle w:val="TEIemph"/>
        </w:rPr>
        <w:t>Charakter</w:t>
      </w:r>
      <w:r>
        <w:rPr>
          <w:color w:val="222222"/>
        </w:rPr>
        <w:t xml:space="preserve"> auf. Schöpfung eines denkenden und fühlenden Geistes hat demnach eine musikalische Composition in hohem Grade die Fähigkeit, selbst geist- und gefühlvoll zu sein. Diesen geistigen Gehalt werden wir in jedem musikalischen Kunstwerk fordern, doch darf er in kein andres Moment derselben verlegt werden, als in die </w:t>
      </w:r>
      <w:r>
        <w:rPr>
          <w:rStyle w:val="TEIemph"/>
        </w:rPr>
        <w:t>Tonbildungen selbst</w:t>
      </w:r>
      <w:r>
        <w:rPr>
          <w:color w:val="222222"/>
        </w:rPr>
        <w:t xml:space="preserve">. Unsre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Transcendenz</w:t>
      </w:r>
      <w:r>
        <w:rPr>
          <w:color w:val="222222"/>
        </w:rPr>
        <w:t xml:space="preserve">. Jede Kunst hat zum Ziel, eine in der Phantasie des Künstlers lebendig gewordene Idee zur äußern Erscheinung zu bringen. Dies Ideelle in der Musik ist ein </w:t>
      </w:r>
      <w:r>
        <w:rPr>
          <w:rStyle w:val="TEIemph"/>
        </w:rPr>
        <w:t>tonliches</w:t>
      </w:r>
      <w:r>
        <w:rPr>
          <w:color w:val="222222"/>
        </w:rPr>
        <w:t xml:space="preserve">;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w:t>
      </w:r>
      <w:r>
        <w:rPr>
          <w:rStyle w:val="TEIpb"/>
        </w:rPr>
        <w:t>[51]</w:t>
      </w:r>
      <w:r>
        <w:rPr>
          <w:color w:val="222222"/>
        </w:rPr>
        <w:t xml:space="preserve"> einfachen Themaʼs kündigt sich in dem ästhetischen Gefühl mit jener Unmittelbarkeit an, welche keine andere Erklärung duldet, als höchstens die </w:t>
      </w:r>
      <w:r>
        <w:rPr>
          <w:rStyle w:val="TEIemph"/>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andre gemein; diese abschließende Cadenz klingt würdig, durch Veränderung von zwei Noten wird sie platt. Mit voller Richtigkeit bezeichnen wir ein musikalisches Thema als großartig, graziös, innig, geistlos, trivial; – allʼ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andre</w:t>
      </w:r>
      <w:r>
        <w:rPr>
          <w:color w:val="222222"/>
        </w:rPr>
        <w:t>, welche Aehnlichkeiten dafür bieten. Derlei Epitheta mag man im Bewußtsein ihrer Bildlichkeit brauchen, ja man kann ihrer nicht ent-</w:t>
      </w:r>
      <w:r>
        <w:rPr>
          <w:rStyle w:val="TEIpb"/>
        </w:rPr>
        <w:t>[52]</w:t>
      </w:r>
      <w:r>
        <w:rPr>
          <w:color w:val="222222"/>
        </w:rPr>
        <w:t xml:space="preserve">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Themaʼs überzeugt uns aber, daß es – bei aller Unerforschlichkeit der letzten, ontologischen Gründe, – doch eine Anzahl </w:t>
      </w:r>
      <w:r>
        <w:rPr>
          <w:rStyle w:val="TEIemph"/>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Septaccord, ein Melodienschritt in die Septime trägt ganz andren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65"/>
      <w:r>
        <w:rPr>
          <w:rStyle w:val="TEIpersName"/>
        </w:rPr>
        <w:t>Halevy</w:t>
      </w:r>
      <w:r>
        <w:rPr>
          <w:rStyle w:val="TEIpersName"/>
        </w:rPr>
      </w:r>
      <w:commentRangeEnd w:id="65"/>
      <w:r>
        <w:commentReference w:id="65"/>
      </w:r>
      <w:r>
        <w:rPr/>
        <w:t>ʼsche</w:t>
      </w:r>
      <w:r>
        <w:rPr>
          <w:color w:val="222222"/>
        </w:rPr>
        <w:t xml:space="preserve"> Musik bizarr, die </w:t>
      </w:r>
      <w:commentRangeStart w:id="66"/>
      <w:r>
        <w:rPr>
          <w:rStyle w:val="TEIpersName"/>
        </w:rPr>
        <w:t>Auber</w:t>
      </w:r>
      <w:r>
        <w:rPr>
          <w:rStyle w:val="TEIpersName"/>
        </w:rPr>
      </w:r>
      <w:commentRangeEnd w:id="66"/>
      <w:r>
        <w:commentReference w:id="66"/>
      </w:r>
      <w:r>
        <w:rPr/>
        <w:t xml:space="preserve">ʼsche </w:t>
      </w:r>
      <w:r>
        <w:rPr>
          <w:color w:val="222222"/>
        </w:rPr>
        <w:t xml:space="preserve">graziös macht, was die Eigenthümlichkeit bewirkt, an der wir sogleich </w:t>
      </w:r>
      <w:commentRangeStart w:id="67"/>
      <w:r>
        <w:rPr>
          <w:rStyle w:val="TEIpersName"/>
        </w:rPr>
        <w:t>Mendelssohn</w:t>
      </w:r>
      <w:r>
        <w:rPr>
          <w:rStyle w:val="TEIpersName"/>
        </w:rPr>
      </w:r>
      <w:commentRangeEnd w:id="67"/>
      <w:r>
        <w:commentReference w:id="67"/>
      </w:r>
      <w:r>
        <w:rPr>
          <w:color w:val="222222"/>
        </w:rPr>
        <w:t xml:space="preserve">, </w:t>
      </w:r>
      <w:commentRangeStart w:id="68"/>
      <w:r>
        <w:rPr>
          <w:rStyle w:val="TEIpersName"/>
        </w:rPr>
        <w:t>Spohr</w:t>
      </w:r>
      <w:r>
        <w:rPr>
          <w:rStyle w:val="TEIpersName"/>
        </w:rPr>
      </w:r>
      <w:commentRangeEnd w:id="68"/>
      <w:r>
        <w:commentReference w:id="68"/>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Quintsext-Accorde, die engen, diatonischen Themen bei </w:t>
      </w:r>
      <w:commentRangeStart w:id="69"/>
      <w:r>
        <w:rPr>
          <w:rStyle w:val="TEIpersName"/>
        </w:rPr>
        <w:t>Mendelssohn</w:t>
      </w:r>
      <w:r>
        <w:rPr>
          <w:rStyle w:val="TEIpersName"/>
        </w:rPr>
      </w:r>
      <w:commentRangeEnd w:id="69"/>
      <w:r>
        <w:commentReference w:id="69"/>
      </w:r>
      <w:r>
        <w:rPr>
          <w:color w:val="222222"/>
        </w:rPr>
        <w:t xml:space="preserve">, die Chromatik und Enharmonik bei </w:t>
      </w:r>
      <w:commentRangeStart w:id="70"/>
      <w:r>
        <w:rPr>
          <w:rStyle w:val="TEIpersName"/>
        </w:rPr>
        <w:t>Spohr</w:t>
      </w:r>
      <w:r>
        <w:rPr>
          <w:rStyle w:val="TEIpersName"/>
        </w:rPr>
      </w:r>
      <w:commentRangeEnd w:id="70"/>
      <w:r>
        <w:commentReference w:id="70"/>
      </w:r>
      <w:r>
        <w:rPr>
          <w:color w:val="222222"/>
        </w:rPr>
        <w:t xml:space="preserve">, die kurzen, zweitheiligen Rhythmen bei </w:t>
      </w:r>
      <w:commentRangeStart w:id="71"/>
      <w:r>
        <w:rPr>
          <w:rStyle w:val="TEIpersName"/>
        </w:rPr>
        <w:t>Auber</w:t>
      </w:r>
      <w:r>
        <w:rPr>
          <w:rStyle w:val="TEIpersName"/>
        </w:rPr>
      </w:r>
      <w:commentRangeEnd w:id="71"/>
      <w:r>
        <w:commentReference w:id="71"/>
      </w:r>
      <w:r>
        <w:rPr>
          <w:color w:val="222222"/>
        </w:rPr>
        <w:t xml:space="preserve"> u. s. w. gerade diesen bestimmten, unvermischbaren Eindruck erzeugen, dies kann freilich weder die Psychologie, noch die Physiologie beantworten.</w:t>
      </w:r>
    </w:p>
    <w:p>
      <w:pPr>
        <w:pStyle w:val="NormalWeb"/>
        <w:spacing w:beforeAutospacing="0" w:before="0" w:afterAutospacing="0" w:after="144"/>
        <w:jc w:val="both"/>
        <w:rPr>
          <w:color w:val="222222"/>
        </w:rPr>
      </w:pPr>
      <w:r>
        <w:rPr>
          <w:rStyle w:val="TEIpb"/>
        </w:rPr>
        <w:t>[53]</w:t>
      </w:r>
      <w:r>
        <w:rPr>
          <w:color w:val="222222"/>
        </w:rPr>
        <w:t xml:space="preserve"> {3.23} Wenn man jedoch nach der </w:t>
      </w:r>
      <w:r>
        <w:rPr>
          <w:rStyle w:val="TEIemph"/>
        </w:rPr>
        <w:t>nächsten</w:t>
      </w:r>
      <w:r>
        <w:rPr>
          <w:color w:val="222222"/>
        </w:rPr>
        <w:t xml:space="preserve"> bestimmenden Ursache fragt, und darauf kömmt es ja in der Kunst vorzüglich an, so liegt die leidenschaftliche Einwirkung eines Themaʼs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Themaʼs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Kenntniß des Charakters jedes musikalischen Elementes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besondre Art uns </w:t>
      </w:r>
      <w:r>
        <w:rPr>
          <w:rStyle w:val="TEIpb"/>
        </w:rPr>
        <w:t>[54]</w:t>
      </w:r>
      <w:r>
        <w:rPr>
          <w:color w:val="222222"/>
        </w:rPr>
        <w:t xml:space="preserve"> anzusprechen; so daß es dem gebildeten Musiker eine ungleich deutlichere Vorstellung von dem Ausdruck eines ihm fremden Tonstücks giebt, daß z. B. zu viel verminderte Septaccorde und Tremolo darin seien,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rStyle w:val="TEIemph"/>
        </w:rPr>
        <w:t>philosophische Begründung der Musik</w:t>
      </w:r>
      <w:r>
        <w:rPr>
          <w:bCs/>
          <w:color w:val="222222"/>
          <w:spacing w:val="20"/>
        </w:rPr>
        <w:t>,</w:t>
      </w:r>
      <w:r>
        <w:rPr>
          <w:bCs/>
          <w:color w:val="222222"/>
        </w:rPr>
        <w:t>“</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Factoren in ihrer Isolirung erklärt, so müßte weiter gezeigt werden, wie sie einander in den verschiedensten </w:t>
      </w:r>
      <w:r>
        <w:rPr>
          <w:rStyle w:val="TEIemph"/>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setzte die </w:t>
      </w:r>
      <w:r>
        <w:rPr>
          <w:rStyle w:val="TEIemph"/>
        </w:rPr>
        <w:t>Melodie</w:t>
      </w:r>
      <w:r>
        <w:rPr>
          <w:color w:val="222222"/>
        </w:rPr>
        <w:t xml:space="preserve"> als Eingebung des Genies, als Trägerin der Sinnlichkeit und des Gefühls (– bei dieser Gelegenheit erhielten die Italiener ein gnädiges Lob –), im </w:t>
      </w:r>
      <w:r>
        <w:rPr>
          <w:rStyle w:val="TEIemph"/>
        </w:rPr>
        <w:t>Gegensatz</w:t>
      </w:r>
      <w:r>
        <w:rPr>
          <w:color w:val="222222"/>
        </w:rPr>
        <w:t xml:space="preserve"> zur Melodie wurde die </w:t>
      </w:r>
      <w:r>
        <w:rPr>
          <w:rStyle w:val="TEIemph"/>
        </w:rPr>
        <w:t>Harmonie</w:t>
      </w:r>
      <w:r>
        <w:rPr>
          <w:color w:val="222222"/>
        </w:rPr>
        <w:t xml:space="preserve"> als Trägerin des gediegenen Gehaltes aufgeführt, als erlernbar und Product des </w:t>
      </w:r>
      <w:r>
        <w:rPr>
          <w:rStyle w:val="TEIpb"/>
        </w:rPr>
        <w:t>[55]</w:t>
      </w:r>
      <w:r>
        <w:rPr>
          <w:color w:val="222222"/>
        </w:rPr>
        <w:t xml:space="preserve">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Themaʼs entspringen zugleich in Einer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ʼs </w:t>
      </w:r>
      <w:r>
        <w:rPr>
          <w:rStyle w:val="TEItitle"/>
        </w:rPr>
        <w:t>Coriolan-</w:t>
      </w:r>
      <w:r>
        <w:rPr>
          <w:color w:val="222222"/>
        </w:rPr>
        <w:t xml:space="preserve"> und </w:t>
      </w:r>
      <w:r>
        <w:rPr>
          <w:rStyle w:val="TEIpersName"/>
        </w:rPr>
        <w:t>Mendelssohn</w:t>
      </w:r>
      <w:r>
        <w:rPr/>
        <w:t xml:space="preserve">ʼs </w:t>
      </w:r>
      <w:r>
        <w:rPr>
          <w:rStyle w:val="TEItitle"/>
        </w:rPr>
        <w:t>Hebriden-Ouvertüre</w:t>
      </w:r>
      <w:r>
        <w:rPr>
          <w:color w:val="222222"/>
        </w:rPr>
        <w:t xml:space="preserve">, was ihnen den Ausdruck gedankenreichen Tiefsinns verleiht? Wird man </w:t>
      </w:r>
      <w:commentRangeStart w:id="72"/>
      <w:r>
        <w:rPr>
          <w:rStyle w:val="TEIpersName"/>
        </w:rPr>
        <w:t>Rossini</w:t>
      </w:r>
      <w:r>
        <w:rPr/>
        <w:t>ʼs</w:t>
      </w:r>
      <w:r>
        <w:rPr/>
      </w:r>
      <w:commentRangeEnd w:id="72"/>
      <w:r>
        <w:commentReference w:id="72"/>
      </w:r>
      <w:r>
        <w:rPr>
          <w:color w:val="222222"/>
        </w:rPr>
        <w:t xml:space="preserve"> Thema „o Mathilde“ oder ein neapolitanisches Volkslied mit mehr Geist erfüllen, wenn man einen </w:t>
      </w:r>
      <w:r>
        <w:rPr>
          <w:rStyle w:val="TEIqlatin"/>
          <w:sz w:val="24"/>
          <w:szCs w:val="24"/>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 </w:t>
      </w:r>
      <w:r>
        <w:rPr>
          <w:rStyle w:val="TEIemph"/>
        </w:rPr>
        <w:t>schön</w:t>
      </w:r>
      <w:r>
        <w:rPr>
          <w:color w:val="222222"/>
        </w:rPr>
        <w:t>!</w:t>
      </w:r>
    </w:p>
    <w:p>
      <w:pPr>
        <w:pStyle w:val="NormalWeb"/>
        <w:spacing w:beforeAutospacing="0" w:before="0" w:afterAutospacing="0" w:after="144"/>
        <w:jc w:val="both"/>
        <w:rPr>
          <w:color w:val="222222"/>
        </w:rPr>
      </w:pPr>
      <w:r>
        <w:rPr>
          <w:rStyle w:val="TEIpb"/>
        </w:rPr>
        <w:t>[56]</w:t>
      </w:r>
      <w:r>
        <w:rPr>
          <w:color w:val="222222"/>
        </w:rPr>
        <w:t xml:space="preserve"> {3.26}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Tondichter vorgeht, giebt uns den sichersten Einblick in das Eigenthümliche des musikalischen Schönheitsprincips. Diese schaffende Thätigkeit ist eine durchaus analytische. Eine </w:t>
      </w:r>
      <w:r>
        <w:rPr>
          <w:rStyle w:val="TEIemph"/>
        </w:rPr>
        <w:t>musikalische</w:t>
      </w:r>
      <w:r>
        <w:rPr>
          <w:color w:val="222222"/>
        </w:rPr>
        <w:t xml:space="preserve"> 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73"/>
      <w:r>
        <w:rPr>
          <w:rStyle w:val="TEIpersName"/>
        </w:rPr>
        <w:t>Berlioz</w:t>
      </w:r>
      <w:r>
        <w:rPr>
          <w:rStyle w:val="TEIpersName"/>
        </w:rPr>
      </w:r>
      <w:commentRangeEnd w:id="73"/>
      <w:r>
        <w:commentReference w:id="73"/>
      </w:r>
      <w:r>
        <w:rPr/>
        <w:t>ʼ</w:t>
      </w:r>
      <w:r>
        <w:rPr>
          <w:color w:val="222222"/>
        </w:rPr>
        <w:t xml:space="preserve"> Talent, wenn wir an dieser Stelle seinen Namen nennen.</w:t>
      </w:r>
    </w:p>
    <w:p>
      <w:pPr>
        <w:pStyle w:val="NormalWeb"/>
        <w:spacing w:beforeAutospacing="0" w:before="0" w:afterAutospacing="0" w:after="144"/>
        <w:jc w:val="both"/>
        <w:rPr>
          <w:color w:val="222222"/>
        </w:rPr>
      </w:pPr>
      <w:r>
        <w:rPr>
          <w:color w:val="222222"/>
        </w:rPr>
        <w:t xml:space="preserve">{3.28} Wie aus dem gleichen Marmor der eine Bildhauer bezaubernde Formen, der andre eckiges Ungeschick heraushaut, so gestaltet sich die Tonleiter unter verschiedenen Händen zur </w:t>
      </w:r>
      <w:r>
        <w:rPr>
          <w:rStyle w:val="TEIpersName"/>
        </w:rPr>
        <w:t>Beethoven</w:t>
      </w:r>
      <w:r>
        <w:rPr/>
        <w:t xml:space="preserve">ʼschen </w:t>
      </w:r>
      <w:r>
        <w:rPr>
          <w:color w:val="222222"/>
        </w:rPr>
        <w:t xml:space="preserve">Symphonie, oder zur </w:t>
      </w:r>
      <w:r>
        <w:rPr>
          <w:rStyle w:val="TEIpersName"/>
        </w:rPr>
        <w:t>Verdi</w:t>
      </w:r>
      <w:r>
        <w:rPr/>
        <w:t>ʼschen</w:t>
      </w:r>
      <w:r>
        <w:rPr>
          <w:color w:val="222222"/>
        </w:rPr>
        <w:t xml:space="preserve">. Was unterscheidet die Beiden? Etwa, daß die eine höhere Gefühle, oder dieselben Gefühle richtiger darstellt? Nein, sondern </w:t>
      </w:r>
      <w:r>
        <w:rPr>
          <w:rStyle w:val="TEIpb"/>
        </w:rPr>
        <w:t>[57]</w:t>
      </w:r>
      <w:r>
        <w:rPr>
          <w:color w:val="222222"/>
        </w:rPr>
        <w:t xml:space="preserve">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rStyle w:val="TEIemph"/>
        </w:rPr>
        <w:t>geistreichen</w:t>
      </w:r>
      <w:r>
        <w:rPr>
          <w:color w:val="222222"/>
        </w:rPr>
        <w:t xml:space="preserve"> Künstlers wird aus den geheim-ursprünglichen Beziehungen der musikalischen Elemente und ihrer unzählbar möglichen Combinationen die feinsten, verborgensten entdecken, sie wird Tonformen bilden, die aus freister Willkür erfunden und doch zugleich durch ein unsichtbar feines Band mit der Nothwendigkeit verknüpft erscheinen. Solche Werke oder Einzelheiten derselben werden wir ohne Bedenken „geistreich“ nennen. Hiermit berichtigt sich leicht </w:t>
      </w:r>
      <w:commentRangeStart w:id="74"/>
      <w:r>
        <w:rPr>
          <w:rStyle w:val="TEIpersName"/>
        </w:rPr>
        <w:t>Oulibicheff</w:t>
      </w:r>
      <w:r>
        <w:rPr>
          <w:rStyle w:val="TEIpersName"/>
        </w:rPr>
      </w:r>
      <w:commentRangeEnd w:id="74"/>
      <w:r>
        <w:commentReference w:id="74"/>
      </w:r>
      <w:r>
        <w:rPr/>
        <w:t xml:space="preserve">ʼs </w:t>
      </w:r>
      <w:r>
        <w:rPr>
          <w:color w:val="222222"/>
        </w:rPr>
        <w:t xml:space="preserve">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w:t>
      </w:r>
      <w:r>
        <w:rPr>
          <w:rStyle w:val="TEIemph"/>
        </w:rPr>
        <w:t>indirectes</w:t>
      </w:r>
      <w:r>
        <w:rPr>
          <w:rStyle w:val="TEIcit"/>
        </w:rPr>
        <w:t xml:space="preserve"> Programm bestehe.“</w:t>
      </w:r>
      <w:r>
        <w:rPr>
          <w:color w:val="222222"/>
        </w:rPr>
        <w:t xml:space="preserve"> Es wäre unsrer Ansicht nach ganz richtig, das berühmte </w:t>
      </w:r>
      <w:commentRangeStart w:id="75"/>
      <w:r>
        <w:rPr>
          <w:rStyle w:val="TEIterm"/>
          <w:i/>
          <w:iCs/>
        </w:rPr>
        <w:t>dis</w:t>
      </w:r>
      <w:r>
        <w:rPr>
          <w:rStyle w:val="TEIterm"/>
          <w:i/>
          <w:iCs/>
        </w:rPr>
      </w:r>
      <w:commentRangeEnd w:id="75"/>
      <w:r>
        <w:commentReference w:id="75"/>
      </w:r>
      <w:r>
        <w:rPr>
          <w:color w:val="222222"/>
        </w:rPr>
        <w:t xml:space="preserve"> in dem Allegro </w:t>
      </w:r>
      <w:r>
        <w:rPr>
          <w:rStyle w:val="TEIpb"/>
        </w:rPr>
        <w:t>[58]</w:t>
      </w:r>
      <w:r>
        <w:rPr>
          <w:color w:val="222222"/>
        </w:rPr>
        <w:t xml:space="preserve"> der </w:t>
      </w:r>
      <w:r>
        <w:rPr>
          <w:rStyle w:val="TEItitle"/>
        </w:rPr>
        <w:t>„Don Juan“-Ouvertüre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Uebel, so werden sie es doppelt bei </w:t>
      </w:r>
      <w:commentRangeStart w:id="76"/>
      <w:r>
        <w:rPr>
          <w:rStyle w:val="TEIpersName"/>
        </w:rPr>
        <w:t>Mozart</w:t>
      </w:r>
      <w:r>
        <w:rPr>
          <w:rStyle w:val="TEIpersName"/>
        </w:rPr>
      </w:r>
      <w:commentRangeEnd w:id="76"/>
      <w:r>
        <w:commentReference w:id="76"/>
      </w:r>
      <w:r>
        <w:rPr>
          <w:color w:val="222222"/>
        </w:rPr>
        <w:t xml:space="preserve">, welcher, – die musikalischste Natur, welche die Kunstgeschichte aufweist, – Alles was er nur berührt hat in Musik verwandelte. </w:t>
      </w:r>
      <w:commentRangeStart w:id="77"/>
      <w:r>
        <w:rPr>
          <w:rStyle w:val="TEIpersName"/>
        </w:rPr>
        <w:t>Oulibicheff</w:t>
      </w:r>
      <w:r>
        <w:rPr>
          <w:rStyle w:val="TEIpersName"/>
        </w:rPr>
      </w:r>
      <w:commentRangeEnd w:id="77"/>
      <w:r>
        <w:commentReference w:id="77"/>
      </w:r>
      <w:r>
        <w:rPr>
          <w:color w:val="222222"/>
        </w:rPr>
        <w:t xml:space="preserve"> sieht auch in der </w:t>
      </w:r>
      <w:commentRangeStart w:id="78"/>
      <w:r>
        <w:rPr>
          <w:rStyle w:val="TEItitle"/>
          <w:i/>
          <w:iCs/>
        </w:rPr>
        <w:t>G-moll</w:t>
      </w:r>
      <w:r>
        <w:rPr>
          <w:rStyle w:val="TEItitle"/>
          <w:i/>
          <w:iCs/>
        </w:rPr>
      </w:r>
      <w:commentRangeEnd w:id="78"/>
      <w:r>
        <w:commentReference w:id="78"/>
      </w:r>
      <w:r>
        <w:rPr>
          <w:rStyle w:val="TEItitle"/>
        </w:rPr>
        <w:t>-Symphonie</w:t>
      </w:r>
      <w:r>
        <w:rPr>
          <w:color w:val="222222"/>
        </w:rPr>
        <w:t xml:space="preserve"> die Geschichte einer leidenschaftlichen Liebe in 4 verschiedenen Phasen genau ausgedrückt. Die </w:t>
      </w:r>
      <w:commentRangeStart w:id="79"/>
      <w:r>
        <w:rPr>
          <w:rStyle w:val="TEItitle"/>
          <w:i/>
          <w:iCs/>
        </w:rPr>
        <w:t>G-moll</w:t>
      </w:r>
      <w:r>
        <w:rPr>
          <w:rStyle w:val="TEItitle"/>
          <w:i/>
          <w:iCs/>
        </w:rPr>
      </w:r>
      <w:commentRangeEnd w:id="79"/>
      <w:r>
        <w:commentReference w:id="79"/>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in dem beliebten technischen Sinne. Was nicht zur Erscheinung kommt, ist in der Musik gar nicht da, was aber zur Erscheinung gekommen ist, hat aufgehört, bloße Intention zu sein. Der Ausspruch: „Er hat Intentionen,“ wird meist in lobender Absicht angewandt, – mir däucht er eher ein Tadel, welcher in trockenes Deutsch übersetzt etwa </w:t>
      </w:r>
      <w:r>
        <w:rPr>
          <w:rStyle w:val="TEIpb"/>
        </w:rPr>
        <w:t>[59]</w:t>
      </w:r>
      <w:r>
        <w:rPr>
          <w:color w:val="222222"/>
        </w:rPr>
        <w:t xml:space="preserve"> lauten würde: Der Künstler möchte wohl, jedoch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rStyle w:val="TEIemph"/>
        </w:rPr>
        <w:t>Schöne</w:t>
      </w:r>
      <w:r>
        <w:rPr>
          <w:color w:val="222222"/>
        </w:rPr>
        <w:t xml:space="preserve"> eines Tonstücks lediglich in dessen musikalischen Bestimmungen wurzelt, so folgen auch die Gesetze seiner </w:t>
      </w:r>
      <w:r>
        <w:rPr>
          <w:rStyle w:val="TEIemph"/>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80"/>
      <w:r>
        <w:rPr>
          <w:rStyle w:val="TEIpersName"/>
        </w:rPr>
        <w:t>Schwind</w:t>
      </w:r>
      <w:r>
        <w:rPr>
          <w:rStyle w:val="TEIpersName"/>
        </w:rPr>
      </w:r>
      <w:commentRangeEnd w:id="80"/>
      <w:r>
        <w:commentReference w:id="80"/>
      </w:r>
      <w:r>
        <w:rPr>
          <w:color w:val="222222"/>
        </w:rPr>
        <w:t xml:space="preserve"> eine sehr anziehende Illustration der </w:t>
      </w:r>
      <w:commentRangeStart w:id="81"/>
      <w:r>
        <w:rPr>
          <w:rStyle w:val="TEItitle"/>
        </w:rPr>
        <w:t>Clavierphantasie</w:t>
      </w:r>
      <w:r>
        <w:rPr>
          <w:rStyle w:val="TEItitle"/>
        </w:rPr>
      </w:r>
      <w:commentRangeEnd w:id="81"/>
      <w:r>
        <w:commentReference w:id="81"/>
      </w:r>
      <w:r>
        <w:rPr>
          <w:rStyle w:val="TEItitle"/>
        </w:rPr>
        <w:t xml:space="preserve"> </w:t>
      </w:r>
      <w:commentRangeStart w:id="82"/>
      <w:r>
        <w:rPr>
          <w:rStyle w:val="TEItitle"/>
          <w:i/>
          <w:iCs/>
        </w:rPr>
        <w:t>op</w:t>
      </w:r>
      <w:r>
        <w:rPr>
          <w:rStyle w:val="TEItitle"/>
          <w:i/>
          <w:iCs/>
        </w:rPr>
      </w:r>
      <w:commentRangeEnd w:id="82"/>
      <w:r>
        <w:commentReference w:id="82"/>
      </w:r>
      <w:r>
        <w:rPr>
          <w:rStyle w:val="TEItitle"/>
        </w:rPr>
        <w:t>. 80</w:t>
      </w:r>
      <w:r>
        <w:rPr>
          <w:color w:val="222222"/>
        </w:rPr>
        <w:t xml:space="preserve"> von </w:t>
      </w:r>
      <w:commentRangeStart w:id="83"/>
      <w:r>
        <w:rPr>
          <w:rStyle w:val="TEIpersName"/>
        </w:rPr>
        <w:t>Beethoven</w:t>
      </w:r>
      <w:r>
        <w:rPr>
          <w:rStyle w:val="TEIpersName"/>
        </w:rPr>
      </w:r>
      <w:commentRangeEnd w:id="83"/>
      <w:r>
        <w:commentReference w:id="83"/>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t>
      </w:r>
      <w:r>
        <w:rPr>
          <w:rStyle w:val="TEIpb"/>
        </w:rPr>
        <w:t>[60]</w:t>
      </w:r>
      <w:r>
        <w:rPr>
          <w:color w:val="222222"/>
        </w:rPr>
        <w:t xml:space="preserve">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Diese Einheit der </w:t>
      </w:r>
      <w:r>
        <w:rPr>
          <w:rStyle w:val="TEIemph"/>
        </w:rPr>
        <w:t>musikalischen Stimmung</w:t>
      </w:r>
      <w:r>
        <w:rPr>
          <w:color w:val="222222"/>
        </w:rPr>
        <w:t xml:space="preserve"> istʼs, was die vier Sätze einer Sonate als organisch verbunden charakterisirt, nicht aber der Zusammenhang mit dem vom Componisten gedachten </w:t>
      </w:r>
      <w:r>
        <w:rPr>
          <w:rStyle w:val="TEIemph"/>
        </w:rPr>
        <w:t>Objecte</w:t>
      </w:r>
      <w:r>
        <w:rPr>
          <w:color w:val="222222"/>
        </w:rPr>
        <w:t xml:space="preserve">. Wo dieser seiner Phantasie solchʼ poetisches Gängelband versagte, und rein musikalisch erfand (– dies ist die Regel – ),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commentRangeStart w:id="84"/>
      <w:r>
        <w:rPr>
          <w:rStyle w:val="Funotenanker"/>
          <w:color w:val="222222"/>
          <w:vertAlign w:val="superscript"/>
        </w:rPr>
        <w:footnoteReference w:id="11"/>
      </w:r>
      <w:r>
        <w:rPr>
          <w:color w:val="222222"/>
          <w:vertAlign w:val="superscript"/>
        </w:rPr>
      </w:r>
      <w:bookmarkStart w:id="21" w:name="fn44-02"/>
      <w:bookmarkEnd w:id="21"/>
      <w:commentRangeEnd w:id="84"/>
      <w:r>
        <w:commentReference w:id="84"/>
      </w:r>
      <w:r>
        <w:rPr>
          <w:color w:val="222222"/>
        </w:rPr>
        <w:t xml:space="preserve"> </w:t>
      </w:r>
    </w:p>
    <w:p>
      <w:pPr>
        <w:pStyle w:val="NormalWeb"/>
        <w:spacing w:beforeAutospacing="0" w:before="0" w:afterAutospacing="0" w:after="144"/>
        <w:jc w:val="both"/>
        <w:rPr>
          <w:color w:val="222222"/>
        </w:rPr>
      </w:pPr>
      <w:r>
        <w:rPr>
          <w:rStyle w:val="TEIpb"/>
        </w:rPr>
        <w:t>[61]</w:t>
      </w:r>
      <w:r>
        <w:rPr>
          <w:color w:val="222222"/>
        </w:rPr>
        <w:t xml:space="preserve"> {3.33}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commentRangeStart w:id="85"/>
      <w:r>
        <w:rPr>
          <w:rStyle w:val="TEIpersName"/>
        </w:rPr>
        <w:t>Bach</w:t>
      </w:r>
      <w:r>
        <w:rPr>
          <w:rStyle w:val="TEIpersName"/>
        </w:rPr>
      </w:r>
      <w:commentRangeEnd w:id="85"/>
      <w:r>
        <w:commentReference w:id="85"/>
      </w:r>
      <w:r>
        <w:rPr>
          <w:color w:val="222222"/>
        </w:rPr>
        <w:t xml:space="preserve"> so gut als </w:t>
      </w:r>
      <w:commentRangeStart w:id="86"/>
      <w:r>
        <w:rPr>
          <w:rStyle w:val="TEIpersName"/>
        </w:rPr>
        <w:t>Beethoven</w:t>
      </w:r>
      <w:r>
        <w:rPr>
          <w:rStyle w:val="TEIpersName"/>
        </w:rPr>
      </w:r>
      <w:commentRangeEnd w:id="86"/>
      <w:r>
        <w:commentReference w:id="86"/>
      </w:r>
      <w:r>
        <w:rPr>
          <w:color w:val="222222"/>
        </w:rPr>
        <w:t xml:space="preserve">, </w:t>
      </w:r>
      <w:commentRangeStart w:id="87"/>
      <w:r>
        <w:rPr>
          <w:rStyle w:val="TEIpersName"/>
        </w:rPr>
        <w:t>Mozart</w:t>
      </w:r>
      <w:r>
        <w:rPr>
          <w:rStyle w:val="TEIpersName"/>
        </w:rPr>
      </w:r>
      <w:commentRangeEnd w:id="87"/>
      <w:r>
        <w:commentReference w:id="87"/>
      </w:r>
      <w:r>
        <w:rPr>
          <w:rStyle w:val="TEIpersName"/>
        </w:rPr>
        <w:t xml:space="preserve"> </w:t>
      </w:r>
      <w:r>
        <w:rPr>
          <w:color w:val="222222"/>
        </w:rPr>
        <w:t xml:space="preserve">so gut als </w:t>
      </w:r>
      <w:commentRangeStart w:id="88"/>
      <w:r>
        <w:rPr>
          <w:rStyle w:val="TEIpersName"/>
        </w:rPr>
        <w:t>Schumann</w:t>
      </w:r>
      <w:r>
        <w:rPr>
          <w:rStyle w:val="TEIpersName"/>
        </w:rPr>
      </w:r>
      <w:commentRangeEnd w:id="88"/>
      <w:r>
        <w:commentReference w:id="88"/>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w:t>
      </w:r>
      <w:r>
        <w:rPr>
          <w:rStyle w:val="TEIpb"/>
        </w:rPr>
        <w:t>[62]</w:t>
      </w:r>
      <w:r>
        <w:rPr>
          <w:color w:val="222222"/>
        </w:rPr>
        <w:t xml:space="preserve">tet nur ein </w:t>
      </w:r>
      <w:r>
        <w:rPr>
          <w:rStyle w:val="TEIemph"/>
        </w:rPr>
        <w:t>Sein</w:t>
      </w:r>
      <w:r>
        <w:rPr>
          <w:color w:val="222222"/>
        </w:rPr>
        <w:t xml:space="preserve">; kein </w:t>
      </w:r>
      <w:r>
        <w:rPr>
          <w:rStyle w:val="TEIemph"/>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unläugbare Zusammenhang besteht auch für die Musik. Eine Manifestation des menschlichen Geistes,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w:t>
      </w:r>
      <w:r>
        <w:rPr>
          <w:rStyle w:val="TEIpb"/>
        </w:rPr>
        <w:t>[63]</w:t>
      </w:r>
      <w:r>
        <w:rPr>
          <w:color w:val="222222"/>
        </w:rPr>
        <w:t xml:space="preserve">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9"/>
      <w:r>
        <w:rPr>
          <w:rStyle w:val="TEIpersName"/>
        </w:rPr>
        <w:t>Spontini</w:t>
      </w:r>
      <w:r>
        <w:rPr>
          <w:rStyle w:val="TEIpersName"/>
        </w:rPr>
      </w:r>
      <w:commentRangeEnd w:id="89"/>
      <w:r>
        <w:commentReference w:id="89"/>
      </w:r>
      <w:r>
        <w:rPr>
          <w:color w:val="222222"/>
        </w:rPr>
        <w:t xml:space="preserve"> den „Ausdruck des französischen Kaiserreichs,“ in </w:t>
      </w:r>
      <w:commentRangeStart w:id="90"/>
      <w:r>
        <w:rPr>
          <w:rStyle w:val="TEIpersName"/>
        </w:rPr>
        <w:t>Rossini</w:t>
      </w:r>
      <w:r>
        <w:rPr>
          <w:rStyle w:val="TEIpersName"/>
        </w:rPr>
      </w:r>
      <w:commentRangeEnd w:id="90"/>
      <w:r>
        <w:commentReference w:id="90"/>
      </w:r>
      <w:r>
        <w:rPr>
          <w:color w:val="222222"/>
        </w:rPr>
        <w:t xml:space="preserve"> die „politische Restauration“ erblicken, – der </w:t>
      </w:r>
      <w:r>
        <w:rPr>
          <w:rStyle w:val="TEIemph"/>
        </w:rPr>
        <w:t>Aesthetiker</w:t>
      </w:r>
      <w:r>
        <w:rPr>
          <w:bCs/>
          <w:color w:val="222222"/>
        </w:rPr>
        <w:t xml:space="preserve"> </w:t>
      </w:r>
      <w:r>
        <w:rPr>
          <w:color w:val="222222"/>
        </w:rPr>
        <w:t xml:space="preserve">hat sich lediglich an die </w:t>
      </w:r>
      <w:r>
        <w:rPr>
          <w:rStyle w:val="TEIemph"/>
        </w:rPr>
        <w:t>Werke</w:t>
      </w:r>
      <w:r>
        <w:rPr>
          <w:color w:val="222222"/>
        </w:rPr>
        <w:t xml:space="preserve"> dieser Männer zu halten, zu untersuchen, was daran </w:t>
      </w:r>
      <w:r>
        <w:rPr>
          <w:rStyle w:val="TEIemph"/>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91"/>
      <w:r>
        <w:rPr>
          <w:rStyle w:val="TEIpersName"/>
        </w:rPr>
        <w:t>Beethoven</w:t>
      </w:r>
      <w:r>
        <w:rPr/>
        <w:t>ʼs</w:t>
      </w:r>
      <w:r>
        <w:rPr/>
      </w:r>
      <w:commentRangeEnd w:id="91"/>
      <w:r>
        <w:commentReference w:id="91"/>
      </w:r>
      <w:r>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allʼ die andern Züge, welche der Kunsthistoriker beleuchtend hinzuhält, wird jene nimmermehr aus den Werken lesen und zur Würdigung derselben verwerthen dürfen. Die Verschiedenheit der Weltanschauung eines </w:t>
      </w:r>
      <w:commentRangeStart w:id="92"/>
      <w:r>
        <w:rPr>
          <w:rStyle w:val="TEIpersName"/>
        </w:rPr>
        <w:t>Bach</w:t>
      </w:r>
      <w:r>
        <w:rPr>
          <w:rStyle w:val="TEIpersName"/>
        </w:rPr>
      </w:r>
      <w:commentRangeEnd w:id="92"/>
      <w:r>
        <w:commentReference w:id="92"/>
      </w:r>
      <w:r>
        <w:rPr>
          <w:color w:val="222222"/>
        </w:rPr>
        <w:t xml:space="preserve">, </w:t>
      </w:r>
      <w:commentRangeStart w:id="93"/>
      <w:r>
        <w:rPr>
          <w:rStyle w:val="TEIpersName"/>
        </w:rPr>
        <w:t>Mozart</w:t>
      </w:r>
      <w:r>
        <w:rPr>
          <w:rStyle w:val="TEIpersName"/>
        </w:rPr>
      </w:r>
      <w:commentRangeEnd w:id="93"/>
      <w:r>
        <w:commentReference w:id="93"/>
      </w:r>
      <w:r>
        <w:rPr>
          <w:color w:val="222222"/>
        </w:rPr>
        <w:t xml:space="preserve">, </w:t>
      </w:r>
      <w:commentRangeStart w:id="94"/>
      <w:r>
        <w:rPr>
          <w:rStyle w:val="TEIpersName"/>
        </w:rPr>
        <w:t>Haydn</w:t>
      </w:r>
      <w:r>
        <w:rPr>
          <w:rStyle w:val="TEIpersName"/>
        </w:rPr>
      </w:r>
      <w:commentRangeEnd w:id="94"/>
      <w:r>
        <w:commentReference w:id="94"/>
      </w:r>
      <w:r>
        <w:rPr>
          <w:color w:val="222222"/>
        </w:rPr>
        <w:t xml:space="preserve"> 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w:t>
      </w:r>
      <w:r>
        <w:rPr>
          <w:rStyle w:val="TEIpb"/>
        </w:rPr>
        <w:t>[64]</w:t>
      </w:r>
      <w:r>
        <w:rPr>
          <w:color w:val="222222"/>
        </w:rPr>
        <w:t xml:space="preserve">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95"/>
      <w:r>
        <w:rPr>
          <w:rStyle w:val="TEIpersName"/>
        </w:rPr>
        <w:t>Hegel</w:t>
      </w:r>
      <w:r>
        <w:rPr>
          <w:rStyle w:val="TEIpersName"/>
        </w:rPr>
      </w:r>
      <w:commentRangeEnd w:id="95"/>
      <w:r>
        <w:commentReference w:id="95"/>
      </w:r>
      <w:r>
        <w:rPr>
          <w:rStyle w:val="TEIpersName"/>
        </w:rPr>
        <w:t xml:space="preserve"> </w:t>
      </w:r>
      <w:r>
        <w:rPr>
          <w:color w:val="222222"/>
        </w:rPr>
        <w:t xml:space="preserve">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rStyle w:val="TEIemph"/>
        </w:rPr>
        <w:t>Einen Zusammenhang</w:t>
      </w:r>
      <w:r>
        <w:rPr>
          <w:bCs/>
          <w:color w:val="222222"/>
        </w:rPr>
        <w:t>“</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Caricatur übertrieben werden. Es gehört heutzutage ein wahrer Heroismus dazu, dieser picanten und geistreich repräsentirten Richtung entgegenzutreten und auszusprechen, daß das „historische Begreifen“ und das „ästhetische Beurtheilen“ verschiedene Dinge sind.</w:t>
      </w:r>
      <w:commentRangeStart w:id="96"/>
      <w:r>
        <w:rPr>
          <w:rStyle w:val="Funotenanker"/>
          <w:color w:val="222222"/>
          <w:vertAlign w:val="superscript"/>
        </w:rPr>
        <w:footnoteReference w:id="12"/>
      </w:r>
      <w:r>
        <w:rPr>
          <w:color w:val="222222"/>
          <w:vertAlign w:val="superscript"/>
        </w:rPr>
      </w:r>
      <w:commentRangeEnd w:id="96"/>
      <w:r>
        <w:commentReference w:id="96"/>
      </w:r>
      <w:r>
        <w:rPr>
          <w:color w:val="222222"/>
        </w:rPr>
        <w:t xml:space="preserve"> </w:t>
      </w:r>
      <w:r>
        <w:rPr>
          <w:rStyle w:val="TEIemph"/>
        </w:rPr>
        <w:t>Objectiv</w:t>
      </w:r>
      <w:r>
        <w:rPr>
          <w:color w:val="222222"/>
        </w:rPr>
        <w:t xml:space="preserve"> aber steht fest </w:t>
      </w:r>
      <w:r>
        <w:rPr>
          <w:rStyle w:val="TEIemph"/>
        </w:rPr>
        <w:t>erstens</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color w:val="222222"/>
        </w:rPr>
        <w:t xml:space="preserve">: daß, was an einer Composition, sei es die strengste </w:t>
      </w:r>
      <w:commentRangeStart w:id="97"/>
      <w:r>
        <w:rPr>
          <w:rStyle w:val="TEIpersName"/>
        </w:rPr>
        <w:t>Bach</w:t>
      </w:r>
      <w:r>
        <w:rPr>
          <w:rStyle w:val="TEIpersName"/>
        </w:rPr>
      </w:r>
      <w:commentRangeEnd w:id="97"/>
      <w:r>
        <w:commentReference w:id="97"/>
      </w:r>
      <w:r>
        <w:rPr/>
        <w:t xml:space="preserve">ʼsche </w:t>
      </w:r>
      <w:r>
        <w:rPr>
          <w:color w:val="222222"/>
        </w:rPr>
        <w:t xml:space="preserve">Fuge, oder das träumerischeste Notturno von </w:t>
      </w:r>
      <w:commentRangeStart w:id="98"/>
      <w:r>
        <w:rPr>
          <w:rStyle w:val="TEIpersName"/>
        </w:rPr>
        <w:t>Chopin</w:t>
      </w:r>
      <w:r>
        <w:rPr>
          <w:rStyle w:val="TEIpersName"/>
        </w:rPr>
      </w:r>
      <w:commentRangeEnd w:id="98"/>
      <w:r>
        <w:commentReference w:id="98"/>
      </w:r>
      <w:r>
        <w:rPr>
          <w:bCs/>
          <w:color w:val="222222"/>
          <w:spacing w:val="20"/>
        </w:rPr>
        <w:t xml:space="preserve">, </w:t>
      </w:r>
      <w:r>
        <w:rPr>
          <w:color w:val="222222"/>
        </w:rPr>
        <w:t xml:space="preserve">mit Recht gefällt, </w:t>
      </w:r>
      <w:r>
        <w:rPr>
          <w:rStyle w:val="TEIemph"/>
        </w:rPr>
        <w:t>musikalisch</w:t>
      </w:r>
      <w:r>
        <w:rPr>
          <w:bCs/>
          <w:color w:val="222222"/>
          <w:spacing w:val="20"/>
        </w:rPr>
        <w:t xml:space="preserve"> </w:t>
      </w:r>
      <w:r>
        <w:rPr>
          <w:color w:val="222222"/>
        </w:rPr>
        <w:t>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schwer übereinander gethürmter Figuration, die kunstreiche Verschlingung </w:t>
      </w:r>
      <w:r>
        <w:rPr>
          <w:rStyle w:val="TEIpb"/>
        </w:rPr>
        <w:t>[65]</w:t>
      </w:r>
      <w:r>
        <w:rPr>
          <w:color w:val="222222"/>
        </w:rPr>
        <w:t xml:space="preserve">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ausreichend erklärt, worin doch niemals ein Schönes, vollends ein </w:t>
      </w:r>
      <w:r>
        <w:rPr>
          <w:rStyle w:val="TEIemph"/>
        </w:rPr>
        <w:t>Musikalisch</w:t>
      </w:r>
      <w:r>
        <w:rPr>
          <w:color w:val="222222"/>
        </w:rPr>
        <w:t xml:space="preserve">-Schönes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musikalische Sinn verlangt immer </w:t>
      </w:r>
      <w:r>
        <w:rPr>
          <w:rStyle w:val="TEIemph"/>
        </w:rPr>
        <w:t>neue</w:t>
      </w:r>
      <w:r>
        <w:rPr>
          <w:color w:val="222222"/>
        </w:rPr>
        <w:t xml:space="preserve"> symmetrische Bildungen.</w:t>
      </w:r>
    </w:p>
    <w:p>
      <w:pPr>
        <w:pStyle w:val="NormalWeb"/>
        <w:spacing w:beforeAutospacing="0" w:before="0" w:afterAutospacing="0" w:after="144"/>
        <w:jc w:val="both"/>
        <w:rPr>
          <w:color w:val="222222"/>
        </w:rPr>
      </w:pPr>
      <w:r>
        <w:rPr>
          <w:color w:val="222222"/>
        </w:rPr>
        <w:t xml:space="preserve">{3.38} Zuletzt hat für die Musik diese Platonische Ansicht </w:t>
      </w:r>
      <w:commentRangeStart w:id="99"/>
      <w:r>
        <w:rPr>
          <w:rStyle w:val="TEIpersName"/>
        </w:rPr>
        <w:t>Oerstedt</w:t>
      </w:r>
      <w:r>
        <w:rPr>
          <w:rStyle w:val="TEIpersName"/>
        </w:rPr>
      </w:r>
      <w:commentRangeEnd w:id="99"/>
      <w:r>
        <w:commentReference w:id="99"/>
      </w:r>
      <w:r>
        <w:rPr>
          <w:color w:val="222222"/>
        </w:rPr>
        <w:t xml:space="preserve"> an dem Beispiel des Kreises entwickelt, dem er positive Schönheit vindicirt. Sollte der Treffliche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w:t>
      </w:r>
      <w:r>
        <w:rPr>
          <w:rStyle w:val="TEIpb"/>
        </w:rPr>
        <w:t>[66]</w:t>
      </w:r>
      <w:r>
        <w:rPr>
          <w:color w:val="222222"/>
        </w:rPr>
        <w:t xml:space="preserve"> das Consoniren und Dissoniren sich auf mathematische Verhältnisse zurückführe, sind sie überzeugt, auch das </w:t>
      </w:r>
      <w:r>
        <w:rPr>
          <w:rStyle w:val="TEIemph"/>
        </w:rPr>
        <w:t>Schöne</w:t>
      </w:r>
      <w:r>
        <w:rPr>
          <w:bCs/>
          <w:color w:val="222222"/>
          <w:spacing w:val="20"/>
        </w:rPr>
        <w:t xml:space="preserve"> </w:t>
      </w:r>
      <w:r>
        <w:rPr>
          <w:color w:val="222222"/>
        </w:rPr>
        <w:t>einer Tondichtung gründe sich auf Zahlen. Das Studium der Harmonielehre und des Contrapunktes gilt für eine Art Cabbala, welche die „Berechnung“ der Composition lehrt.</w:t>
      </w:r>
    </w:p>
    <w:p>
      <w:pPr>
        <w:pStyle w:val="NormalWeb"/>
        <w:spacing w:beforeAutospacing="0" w:before="0" w:afterAutospacing="0" w:after="144"/>
        <w:jc w:val="both"/>
        <w:rPr>
          <w:color w:val="222222"/>
        </w:rPr>
      </w:pPr>
      <w:r>
        <w:rPr>
          <w:color w:val="222222"/>
        </w:rPr>
        <w:t xml:space="preserve">{3.40}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commentRangeStart w:id="100"/>
      <w:r>
        <w:rPr>
          <w:rStyle w:val="TEIpersName"/>
        </w:rPr>
        <w:t>Oerstedt</w:t>
      </w:r>
      <w:r>
        <w:rPr>
          <w:rStyle w:val="TEIpersName"/>
        </w:rPr>
      </w:r>
      <w:commentRangeEnd w:id="100"/>
      <w:r>
        <w:commentReference w:id="100"/>
      </w:r>
      <w:r>
        <w:rPr>
          <w:color w:val="222222"/>
        </w:rPr>
        <w:t xml:space="preserve"> fragt: </w:t>
      </w:r>
      <w:r>
        <w:rPr>
          <w:rStyle w:val="TEIcit"/>
        </w:rPr>
        <w:t xml:space="preserve">„Sollte wohl die Lebenszeit mehrerer Mathematiker hinreichen, alle Schönheiten einer </w:t>
      </w:r>
      <w:commentRangeStart w:id="101"/>
      <w:r>
        <w:rPr>
          <w:rStyle w:val="TEIpersName"/>
        </w:rPr>
        <w:t>Mozart</w:t>
      </w:r>
      <w:r>
        <w:rPr>
          <w:rStyle w:val="TEIpersName"/>
        </w:rPr>
      </w:r>
      <w:commentRangeEnd w:id="101"/>
      <w:r>
        <w:commentReference w:id="101"/>
      </w:r>
      <w:r>
        <w:rPr>
          <w:rStyle w:val="TEIcit"/>
        </w:rPr>
        <w:t>schen Symphonie zu berechnen?“</w:t>
      </w:r>
      <w:r>
        <w:rPr>
          <w:rStyle w:val="Funotenanker"/>
          <w:color w:val="222222"/>
          <w:vertAlign w:val="superscript"/>
        </w:rPr>
        <w:footnoteReference w:id="13"/>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die Längen der einzelnen Perioden gegen einander, oder was sonst?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w:t>
      </w:r>
      <w:r>
        <w:rPr>
          <w:rStyle w:val="TEIpb"/>
        </w:rPr>
        <w:t>[67]</w:t>
      </w:r>
      <w:r>
        <w:rPr>
          <w:color w:val="222222"/>
        </w:rPr>
        <w:t xml:space="preserve">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w:t>
      </w:r>
    </w:p>
    <w:p>
      <w:pPr>
        <w:pStyle w:val="NormalWeb"/>
        <w:spacing w:beforeAutospacing="0" w:before="0" w:afterAutospacing="0" w:after="144"/>
        <w:jc w:val="both"/>
        <w:rPr>
          <w:color w:val="222222"/>
        </w:rPr>
      </w:pPr>
      <w:r>
        <w:rPr>
          <w:color w:val="222222"/>
        </w:rPr>
        <w:t>{3.41} Nur eine wirklich positive, schaffende Kraft muß man ihr nicht einräumen wollen, wie dies manche Musiker, diese Conservativen der Aesthetik, gerne möchten. Es ist mit der Mathematik ähnlich, wie mit der Erzeugung der Gefühle im Zuhörer, – sie findet bei allen Künsten statt, aber großer Lärm darüber ist blos bei der Musik.</w:t>
      </w:r>
    </w:p>
    <w:p>
      <w:pPr>
        <w:pStyle w:val="NormalWeb"/>
        <w:spacing w:beforeAutospacing="0" w:before="0" w:afterAutospacing="0" w:after="144"/>
        <w:jc w:val="both"/>
        <w:rPr>
          <w:color w:val="222222"/>
        </w:rPr>
      </w:pPr>
      <w:r>
        <w:rPr>
          <w:color w:val="222222"/>
        </w:rPr>
        <w:t xml:space="preserve">{3.42} Auch mit der </w:t>
      </w:r>
      <w:r>
        <w:rPr>
          <w:rStyle w:val="TEIemph"/>
        </w:rPr>
        <w:t>Sprache</w:t>
      </w:r>
      <w:r>
        <w:rPr>
          <w:bCs/>
          <w:color w:val="222222"/>
          <w:spacing w:val="20"/>
        </w:rPr>
        <w:t xml:space="preserve"> </w:t>
      </w:r>
      <w:r>
        <w:rPr>
          <w:color w:val="222222"/>
        </w:rPr>
        <w:t>hat man die Musik häufig zu parallelisiren und die Gesetze der ersteren für die letztere aufzustellen versucht.</w:t>
      </w:r>
    </w:p>
    <w:p>
      <w:pPr>
        <w:pStyle w:val="NormalWeb"/>
        <w:spacing w:beforeAutospacing="0" w:before="0" w:afterAutospacing="0" w:after="144"/>
        <w:jc w:val="both"/>
        <w:rPr>
          <w:color w:val="222222"/>
        </w:rPr>
      </w:pPr>
      <w:r>
        <w:rPr>
          <w:color w:val="222222"/>
        </w:rPr>
        <w:t xml:space="preserve">{3.43}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 besonderen Gewichtes langsam, gleichgültige Nebensachen schnell gesprochen werden, dies und Aehnliches wird der Gesangcomponist, insbesondere der </w:t>
      </w:r>
      <w:r>
        <w:rPr>
          <w:rStyle w:val="TEIemph"/>
        </w:rPr>
        <w:t>dramatische</w:t>
      </w:r>
      <w:r>
        <w:rPr>
          <w:color w:val="222222"/>
        </w:rPr>
        <w:t>, nicht unbeachtet lassen dürfen. Allein man hat sich mit die-</w:t>
      </w:r>
      <w:r>
        <w:rPr>
          <w:rStyle w:val="TEIpb"/>
        </w:rPr>
        <w:t>[68]</w:t>
      </w:r>
      <w:r>
        <w:rPr>
          <w:color w:val="222222"/>
        </w:rPr>
        <w:t xml:space="preserve">sen begrenzten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w:t>
      </w:r>
      <w:r>
        <w:rPr>
          <w:rStyle w:val="TEIemph"/>
        </w:rPr>
        <w:t>Unterschiede</w:t>
      </w:r>
      <w:r>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bCs/>
          <w:color w:val="222222"/>
          <w:spacing w:val="20"/>
        </w:rPr>
        <w:t xml:space="preserve"> </w:t>
      </w:r>
      <w:r>
        <w:rPr>
          <w:color w:val="222222"/>
        </w:rPr>
        <w:t xml:space="preserve">nur </w:t>
      </w:r>
      <w:r>
        <w:rPr>
          <w:rStyle w:val="TEIemph"/>
        </w:rPr>
        <w:t>Mittel</w:t>
      </w:r>
      <w:r>
        <w:rPr>
          <w:bCs/>
          <w:color w:val="222222"/>
          <w:spacing w:val="20"/>
        </w:rPr>
        <w:t xml:space="preserve"> </w:t>
      </w:r>
      <w:r>
        <w:rPr>
          <w:color w:val="222222"/>
        </w:rPr>
        <w:t xml:space="preserve">zum Zweck eines diesem Mittel ganz fremden Auszudrückenden ist, während in der </w:t>
      </w:r>
      <w:r>
        <w:rPr>
          <w:rStyle w:val="TEIemph"/>
        </w:rPr>
        <w:t>Musik</w:t>
      </w:r>
      <w:r>
        <w:rPr>
          <w:bCs/>
          <w:color w:val="222222"/>
          <w:spacing w:val="20"/>
        </w:rPr>
        <w:t xml:space="preserve"> </w:t>
      </w:r>
      <w:r>
        <w:rPr>
          <w:color w:val="222222"/>
        </w:rPr>
        <w:t xml:space="preserve">der </w:t>
      </w:r>
      <w:r>
        <w:rPr>
          <w:rStyle w:val="TEIemph"/>
        </w:rPr>
        <w:t>Ton 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Ausdruckes.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w:t>
      </w:r>
      <w:r>
        <w:rPr>
          <w:rStyle w:val="TEIpb"/>
        </w:rPr>
        <w:t>[69]</w:t>
      </w:r>
      <w:r>
        <w:rPr>
          <w:color w:val="222222"/>
        </w:rPr>
        <w:t xml:space="preserve">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abgesehen von </w:t>
      </w:r>
      <w:r>
        <w:rPr>
          <w:rStyle w:val="TEIpersName"/>
        </w:rPr>
        <w:t>Richard</w:t>
      </w:r>
      <w:r>
        <w:rPr>
          <w:color w:val="222222"/>
        </w:rPr>
        <w:t xml:space="preserve"> </w:t>
      </w:r>
      <w:r>
        <w:rPr>
          <w:rStyle w:val="TEIpersName"/>
        </w:rPr>
        <w:t>Wagner</w:t>
      </w:r>
      <w:r>
        <w:rPr/>
        <w:t xml:space="preserve">ʼs </w:t>
      </w:r>
      <w:r>
        <w:rPr>
          <w:color w:val="222222"/>
        </w:rPr>
        <w:t xml:space="preserve">Opern findet man in den kleinsten Instrumentalsächelchen oft Unterbrechungen des melodischen Flusses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festgesteckt. Die Musik kann sich niemals „zur Sprache erheben,“ – herablassen müßte man eigentlich von musikalischem Standpunkt sagen, indem die Musik ja offenbar eine </w:t>
      </w:r>
      <w:r>
        <w:rPr>
          <w:rStyle w:val="TEIemph"/>
        </w:rPr>
        <w:t>gesteigerte</w:t>
      </w:r>
      <w:r>
        <w:rPr>
          <w:color w:val="222222"/>
        </w:rPr>
        <w:t xml:space="preserve"> Sprache sein müßte.</w:t>
      </w:r>
      <w:commentRangeStart w:id="102"/>
      <w:r>
        <w:rPr>
          <w:rStyle w:val="Funotenanker"/>
          <w:color w:val="222222"/>
          <w:vertAlign w:val="superscript"/>
        </w:rPr>
        <w:footnoteReference w:id="14"/>
      </w:r>
      <w:commentRangeEnd w:id="102"/>
      <w:r>
        <w:commentReference w:id="102"/>
      </w:r>
      <w:r>
        <w:rPr>
          <w:color w:val="222222"/>
          <w:vertAlign w:val="superscript"/>
        </w:rPr>
      </w:r>
    </w:p>
    <w:p>
      <w:pPr>
        <w:pStyle w:val="NormalWeb"/>
        <w:spacing w:beforeAutospacing="0" w:before="0" w:afterAutospacing="0" w:after="144"/>
        <w:jc w:val="both"/>
        <w:rPr>
          <w:color w:val="222222"/>
        </w:rPr>
      </w:pPr>
      <w:r>
        <w:rPr>
          <w:rStyle w:val="TEIpb"/>
        </w:rPr>
        <w:t>[70]</w:t>
      </w:r>
      <w:r>
        <w:rPr>
          <w:color w:val="222222"/>
        </w:rPr>
        <w:t xml:space="preserve"> {3.46} Das vergessen auch unsere Sänger, welche in Momenten größten Affectes Worte, ja Sätze </w:t>
      </w:r>
      <w:r>
        <w:rPr>
          <w:rStyle w:val="TEIemph"/>
        </w:rPr>
        <w:t>sprechend</w:t>
      </w:r>
      <w:r>
        <w:rPr>
          <w:color w:val="222222"/>
        </w:rPr>
        <w:t xml:space="preserve"> heraus-</w:t>
      </w:r>
      <w:r>
        <w:rPr>
          <w:rStyle w:val="TEIpb"/>
        </w:rPr>
        <w:t>[71]</w:t>
      </w:r>
      <w:r>
        <w:rPr>
          <w:color w:val="222222"/>
        </w:rPr>
        <w:t xml:space="preserve">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 </w:t>
      </w:r>
      <w:r>
        <w:rPr>
          <w:rStyle w:val="TEIemph"/>
        </w:rPr>
        <w:t>Theorien</w:t>
      </w:r>
      <w:r>
        <w:rPr>
          <w:color w:val="222222"/>
        </w:rPr>
        <w:t xml:space="preserve">, welche der Musik die Entwicklungs- und Constructionsgesetze der Sprache aufdringen wollen, wie es in älterer Zeit zum Theil von </w:t>
      </w:r>
      <w:commentRangeStart w:id="103"/>
      <w:r>
        <w:rPr>
          <w:rStyle w:val="TEIpersName"/>
        </w:rPr>
        <w:t>Rousseau</w:t>
      </w:r>
      <w:r>
        <w:rPr>
          <w:rStyle w:val="TEIpersName"/>
        </w:rPr>
      </w:r>
      <w:commentRangeEnd w:id="103"/>
      <w:r>
        <w:commentReference w:id="103"/>
      </w:r>
      <w:r>
        <w:rPr>
          <w:color w:val="222222"/>
        </w:rPr>
        <w:t xml:space="preserve"> und </w:t>
      </w:r>
      <w:commentRangeStart w:id="104"/>
      <w:r>
        <w:rPr>
          <w:rStyle w:val="TEIpersName"/>
        </w:rPr>
        <w:t>Rameau</w:t>
      </w:r>
      <w:r>
        <w:rPr>
          <w:rStyle w:val="TEIpersName"/>
        </w:rPr>
      </w:r>
      <w:commentRangeEnd w:id="104"/>
      <w:r>
        <w:commentReference w:id="104"/>
      </w:r>
      <w:r>
        <w:rPr>
          <w:color w:val="222222"/>
        </w:rPr>
        <w:t xml:space="preserve">, in neuerer Zeit von den Jüngern </w:t>
      </w:r>
      <w:r>
        <w:rPr>
          <w:rStyle w:val="TEIpersName"/>
        </w:rPr>
        <w:t>R. </w:t>
      </w:r>
      <w:commentRangeStart w:id="105"/>
      <w:r>
        <w:rPr>
          <w:rStyle w:val="TEIpersName"/>
        </w:rPr>
        <w:t>Wagner</w:t>
      </w:r>
      <w:r>
        <w:rPr/>
        <w:t>ʼs</w:t>
      </w:r>
      <w:r>
        <w:rPr/>
      </w:r>
      <w:commentRangeEnd w:id="105"/>
      <w:r>
        <w:commentReference w:id="105"/>
      </w:r>
      <w:r>
        <w:rPr/>
        <w:t xml:space="preserve"> </w:t>
      </w:r>
      <w:r>
        <w:rPr>
          <w:color w:val="222222"/>
        </w:rPr>
        <w:t>versucht wird. Es wird dabei das wahrhafte Herz der Musik, die in sich selbst befriedigte Formschönheit, durchstoßen und dem Phantom der „Bedeutung“ nachgejagt. Eine Aesthetik der Tonkunst müßte es daher zu ihren wichtigsten Aufgaben zählen, die Grundverschiedenheit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rStyle w:val="TEIpb"/>
        </w:rPr>
      </w:pPr>
      <w:r>
        <w:rPr>
          <w:rStyle w:val="TEIpb"/>
        </w:rPr>
        <w:t>[72]</w:t>
      </w:r>
    </w:p>
    <w:p>
      <w:pPr>
        <w:pStyle w:val="NormalWeb"/>
        <w:spacing w:before="280" w:after="144"/>
        <w:jc w:val="center"/>
        <w:rPr>
          <w:color w:val="222222"/>
        </w:rPr>
      </w:pPr>
      <w:r>
        <w:rPr>
          <w:color w:val="222222"/>
        </w:rPr>
      </w:r>
    </w:p>
    <w:p>
      <w:pPr>
        <w:pStyle w:val="Berschrift1"/>
        <w:spacing w:lineRule="auto" w:line="240"/>
        <w:rPr/>
      </w:pPr>
      <w:r>
        <w:rPr/>
        <w:t>IV.</w:t>
      </w:r>
    </w:p>
    <w:p>
      <w:pPr>
        <w:pStyle w:val="NormalWeb"/>
        <w:spacing w:beforeAutospacing="0" w:before="0" w:afterAutospacing="0" w:after="144"/>
        <w:jc w:val="both"/>
        <w:rPr>
          <w:color w:val="222222"/>
        </w:rPr>
      </w:pPr>
      <w:r>
        <w:rPr>
          <w:color w:val="222222"/>
        </w:rPr>
        <w:t>{4.1} Erachten wir es gleich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{4.2} Nachdem nicht das Gefühl, sondern die </w:t>
      </w:r>
      <w:r>
        <w:rPr>
          <w:rStyle w:val="TEIemph"/>
        </w:rPr>
        <w:t>Phantasie</w:t>
      </w:r>
      <w:r>
        <w:rPr>
          <w:color w:val="222222"/>
        </w:rPr>
        <w:t xml:space="preserve">, als Thätigkeit des reinen Schauens, das Organ ist, aus welchem und für welches alles Kunstschöne zunächst entsteht, so erscheint auch das </w:t>
      </w:r>
      <w:r>
        <w:rPr>
          <w:rStyle w:val="TEIemph"/>
        </w:rPr>
        <w:t>musikalische</w:t>
      </w:r>
      <w:r>
        <w:rPr>
          <w:bCs/>
          <w:color w:val="222222"/>
        </w:rPr>
        <w:t xml:space="preserve"> </w:t>
      </w:r>
      <w:r>
        <w:rPr>
          <w:color w:val="222222"/>
        </w:rPr>
        <w:t xml:space="preserve">Kunstwerk als ein von unserm Fühlen nicht bedingtes, specifisch ästhetisches Gebild, das die wissenschaftliche Betrachtung abgelöst von dem psychologischen Beiwerk seines Entstehens und Wirkens in seiner inneren Beschaffenheit erfassen muß. </w:t>
      </w:r>
    </w:p>
    <w:p>
      <w:pPr>
        <w:pStyle w:val="NormalWeb"/>
        <w:spacing w:beforeAutospacing="0" w:before="0" w:afterAutospacing="0" w:after="144"/>
        <w:jc w:val="both"/>
        <w:rPr>
          <w:color w:val="222222"/>
        </w:rPr>
      </w:pPr>
      <w:r>
        <w:rPr>
          <w:color w:val="222222"/>
        </w:rPr>
        <w:t xml:space="preserve">{4.3} In der Wirklichkeit erweist sich aber dies begrifflich von unserm Fühlen unabhängige, selbstständige Kunstwerk als wirksame Mitte zwischen zwei lebendigen Kräften: seinem </w:t>
      </w:r>
      <w:r>
        <w:rPr>
          <w:rStyle w:val="TEIemph"/>
        </w:rPr>
        <w:t>Woher</w:t>
      </w:r>
      <w:r>
        <w:rPr>
          <w:color w:val="222222"/>
        </w:rPr>
        <w:t xml:space="preserve"> sund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w:t>
      </w:r>
      <w:r>
        <w:rPr>
          <w:rStyle w:val="TEIpb"/>
        </w:rPr>
        <w:t>[73]</w:t>
      </w:r>
      <w:r>
        <w:rPr>
          <w:color w:val="222222"/>
        </w:rPr>
        <w:t xml:space="preserve">selbeziehung mit Gefühlen und Empfindungen. Das Fühlen wird somit </w:t>
      </w:r>
      <w:r>
        <w:rPr>
          <w:rStyle w:val="TEIemph"/>
        </w:rPr>
        <w:t>vor</w:t>
      </w:r>
      <w:r>
        <w:rPr>
          <w:bCs/>
          <w:color w:val="222222"/>
          <w:spacing w:val="20"/>
        </w:rPr>
        <w:t xml:space="preserve"> </w:t>
      </w:r>
      <w:r>
        <w:rPr>
          <w:color w:val="222222"/>
        </w:rPr>
        <w:t xml:space="preserve">und </w:t>
      </w:r>
      <w:r>
        <w:rPr>
          <w:rStyle w:val="TEIemph"/>
        </w:rPr>
        <w:t>nach</w:t>
      </w:r>
      <w:r>
        <w:rPr>
          <w:bCs/>
          <w:color w:val="222222"/>
          <w:spacing w:val="20"/>
        </w:rPr>
        <w:t xml:space="preserve"> </w:t>
      </w:r>
      <w:r>
        <w:rPr>
          <w:color w:val="222222"/>
        </w:rPr>
        <w:t>der Schöpfung des Kunstwerkes,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das fließendste Rondo, die melodiöseste Arie erfordert, wie es unsere Sprache bedeutsam nennt, ein </w:t>
      </w:r>
      <w:r>
        <w:rPr>
          <w:rStyle w:val="TEIpb"/>
        </w:rPr>
        <w:t>[74]</w:t>
      </w:r>
      <w:r>
        <w:rPr>
          <w:color w:val="222222"/>
        </w:rPr>
        <w:t xml:space="preserve">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6"/>
      <w:r>
        <w:rPr>
          <w:rStyle w:val="TEIpersName"/>
        </w:rPr>
        <w:t>Rosenkranz</w:t>
      </w:r>
      <w:r>
        <w:rPr>
          <w:rStyle w:val="TEIpersName"/>
        </w:rPr>
      </w:r>
      <w:commentRangeEnd w:id="106"/>
      <w:r>
        <w:commentReference w:id="106"/>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Composition nichts leisten?</w:t>
      </w:r>
      <w:commentRangeStart w:id="107"/>
      <w:r>
        <w:rPr>
          <w:rStyle w:val="Funotenanker"/>
          <w:color w:val="222222"/>
          <w:vertAlign w:val="superscript"/>
        </w:rPr>
        <w:footnoteReference w:id="15"/>
      </w:r>
      <w:r>
        <w:rPr>
          <w:color w:val="222222"/>
          <w:vertAlign w:val="superscript"/>
        </w:rPr>
      </w:r>
      <w:commentRangeEnd w:id="107"/>
      <w:r>
        <w:commentReference w:id="107"/>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108"/>
      <w:r>
        <w:rPr>
          <w:rStyle w:val="TEIpersName"/>
        </w:rPr>
        <w:t>Schubart</w:t>
      </w:r>
      <w:r>
        <w:rPr>
          <w:rStyle w:val="TEIpersName"/>
        </w:rPr>
      </w:r>
      <w:commentRangeEnd w:id="108"/>
      <w:r>
        <w:commentReference w:id="108"/>
      </w:r>
      <w:r>
        <w:rPr>
          <w:color w:val="222222"/>
        </w:rPr>
        <w:t xml:space="preserve"> die </w:t>
      </w:r>
      <w:r>
        <w:rPr>
          <w:rStyle w:val="TEIcit"/>
        </w:rPr>
        <w:t>„meisterhaften Andantes“</w:t>
      </w:r>
      <w:r>
        <w:rPr>
          <w:color w:val="222222"/>
        </w:rPr>
        <w:t xml:space="preserve"> des Componisten </w:t>
      </w:r>
      <w:commentRangeStart w:id="109"/>
      <w:r>
        <w:rPr>
          <w:rStyle w:val="TEIpersName"/>
        </w:rPr>
        <w:t>Stanitz</w:t>
      </w:r>
      <w:r>
        <w:rPr>
          <w:rStyle w:val="TEIpersName"/>
        </w:rPr>
      </w:r>
      <w:commentRangeEnd w:id="109"/>
      <w:r>
        <w:commentReference w:id="109"/>
      </w:r>
      <w:r>
        <w:rPr>
          <w:color w:val="222222"/>
        </w:rPr>
        <w:t xml:space="preserve"> ganz ernsthaft als eine natürliche </w:t>
      </w:r>
      <w:r>
        <w:rPr>
          <w:rStyle w:val="TEIcit"/>
        </w:rPr>
        <w:t>„Folge seines gefühlvollen Herzens“</w:t>
      </w:r>
      <w:r>
        <w:rPr>
          <w:color w:val="222222"/>
        </w:rPr>
        <w:t xml:space="preserve"> darstellt,</w:t>
      </w:r>
      <w:commentRangeStart w:id="110"/>
      <w:r>
        <w:rPr>
          <w:rStyle w:val="Funotenanker"/>
          <w:color w:val="222222"/>
          <w:vertAlign w:val="superscript"/>
        </w:rPr>
        <w:footnoteReference w:id="16"/>
      </w:r>
      <w:r>
        <w:rPr>
          <w:color w:val="222222"/>
          <w:vertAlign w:val="superscript"/>
        </w:rPr>
      </w:r>
      <w:commentRangeEnd w:id="110"/>
      <w:r>
        <w:commentReference w:id="110"/>
      </w:r>
      <w:r>
        <w:rPr>
          <w:color w:val="222222"/>
        </w:rPr>
        <w:t xml:space="preserve"> oder </w:t>
      </w:r>
      <w:r>
        <w:rPr>
          <w:rStyle w:val="TEIpersName"/>
        </w:rPr>
        <w:t xml:space="preserve">Christian </w:t>
      </w:r>
      <w:commentRangeStart w:id="111"/>
      <w:r>
        <w:rPr>
          <w:rStyle w:val="TEIpersName"/>
        </w:rPr>
        <w:t>Rolle</w:t>
      </w:r>
      <w:r>
        <w:rPr>
          <w:rStyle w:val="TEIpersName"/>
        </w:rPr>
      </w:r>
      <w:commentRangeEnd w:id="111"/>
      <w:r>
        <w:commentReference w:id="111"/>
      </w:r>
      <w:r>
        <w:rPr>
          <w:color w:val="222222"/>
        </w:rPr>
        <w:t xml:space="preserve"> uns versichert, </w:t>
      </w:r>
      <w:r>
        <w:rPr>
          <w:rStyle w:val="TEIcit"/>
        </w:rPr>
        <w:t>„ein leutseliger, zärtlicher Charakter mache uns geschickt, langsame Sätze zu Meisterstücken zu bilden.“</w:t>
      </w:r>
      <w:r>
        <w:rPr>
          <w:rStyle w:val="Funotenanker"/>
          <w:color w:val="222222"/>
          <w:vertAlign w:val="superscript"/>
        </w:rPr>
        <w:footnoteReference w:id="17"/>
      </w:r>
    </w:p>
    <w:p>
      <w:pPr>
        <w:pStyle w:val="NormalWeb"/>
        <w:spacing w:beforeAutospacing="0" w:before="0" w:afterAutospacing="0" w:after="144"/>
        <w:jc w:val="both"/>
        <w:rPr>
          <w:color w:val="222222"/>
        </w:rPr>
      </w:pPr>
      <w:r>
        <w:rPr>
          <w:rStyle w:val="TEIpb"/>
        </w:rPr>
        <w:t>[75]</w:t>
      </w:r>
      <w:r>
        <w:rPr>
          <w:color w:val="222222"/>
        </w:rPr>
        <w:t xml:space="preserve"> {4.6} 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inneres </w:t>
      </w:r>
      <w:r>
        <w:rPr>
          <w:rStyle w:val="TEIemph"/>
        </w:rPr>
        <w:t>Fühlen</w:t>
      </w:r>
      <w:r>
        <w:rPr>
          <w:color w:val="222222"/>
        </w:rPr>
        <w:t xml:space="preserve"> treibt den musikalisch Talentirten zur Erfindung eines Tonstücks. Es ist Regel, daß die Composition </w:t>
      </w:r>
      <w:r>
        <w:rPr>
          <w:rStyle w:val="TEIemph"/>
        </w:rPr>
        <w:t>rein musikalisch</w:t>
      </w:r>
      <w:r>
        <w:rPr>
          <w:color w:val="222222"/>
        </w:rPr>
        <w:t xml:space="preserve"> 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wesentlich </w:t>
      </w:r>
      <w:r>
        <w:rPr>
          <w:rStyle w:val="TEIemph"/>
        </w:rPr>
        <w:t>objectiv</w:t>
      </w:r>
      <w:r>
        <w:rPr>
          <w:color w:val="222222"/>
        </w:rPr>
        <w:t xml:space="preserve">.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der Componisten: Sentimentalität, Energie, Nettigkeit, sich durch die consequente Bevorzugung gewisser Tonarten, Rhythmen, Uebergänge recht wohl nach den </w:t>
      </w:r>
      <w:r>
        <w:rPr>
          <w:rStyle w:val="TEIemph"/>
        </w:rPr>
        <w:t>allgemeinen</w:t>
      </w:r>
      <w:r>
        <w:rPr>
          <w:color w:val="222222"/>
        </w:rPr>
        <w:t xml:space="preserve"> Momenten abdrücken, welche die Musik wiederzugeben fähig ist. Was der gefühlvolle und </w:t>
      </w:r>
      <w:r>
        <w:rPr>
          <w:rStyle w:val="TEIpb"/>
        </w:rPr>
        <w:t>[76]</w:t>
      </w:r>
      <w:r>
        <w:rPr>
          <w:color w:val="222222"/>
        </w:rPr>
        <w:t xml:space="preserve"> was der geistreiche Componist bringt, der graziöse oder der erhabene, ist zuerst und vor </w:t>
      </w:r>
      <w:r>
        <w:rPr>
          <w:bCs/>
          <w:color w:val="222222"/>
        </w:rPr>
        <w:t xml:space="preserve">Allem </w:t>
      </w:r>
      <w:r>
        <w:rPr>
          <w:rStyle w:val="TEIemph"/>
        </w:rPr>
        <w:t>Musik</w:t>
      </w:r>
      <w:r>
        <w:rPr>
          <w:color w:val="222222"/>
        </w:rPr>
        <w:t xml:space="preserve"> (objectives Gebilde). Principiell untergeordnet bleibt das </w:t>
      </w:r>
      <w:r>
        <w:rPr>
          <w:rStyle w:val="TEIemph"/>
        </w:rPr>
        <w:t>subjective</w:t>
      </w:r>
      <w:r>
        <w:rPr>
          <w:color w:val="222222"/>
        </w:rPr>
        <w:t xml:space="preserve"> Moment immer, nur wird es nach Verschiedenheit der Individualität in ein verschiedenes Größenverhältniß zu dem objectiven treten. Man vergleiche vorwiegend subjective Naturen, denen es um Aussprache ihrer gewaltigen oder sentimentalen Innerlichkeit zu thun ist (</w:t>
      </w:r>
      <w:r>
        <w:rPr>
          <w:rStyle w:val="TEIpersName"/>
        </w:rPr>
        <w:t>Beethoven</w:t>
      </w:r>
      <w:r>
        <w:rPr>
          <w:color w:val="222222"/>
        </w:rPr>
        <w:t xml:space="preserve">, </w:t>
      </w:r>
      <w:r>
        <w:rPr>
          <w:rStyle w:val="TEIpersName"/>
        </w:rPr>
        <w:t>Spohr</w:t>
      </w:r>
      <w:r>
        <w:rPr>
          <w:color w:val="222222"/>
        </w:rPr>
        <w:t>), im Gegensatz zu klar Formenden (</w:t>
      </w:r>
      <w:r>
        <w:rPr>
          <w:rStyle w:val="TEIpersName"/>
        </w:rPr>
        <w:t>Mozart</w:t>
      </w:r>
      <w:r>
        <w:rPr>
          <w:color w:val="222222"/>
        </w:rPr>
        <w:t xml:space="preserve">, </w:t>
      </w:r>
      <w:r>
        <w:rPr>
          <w:rStyle w:val="TEIpersName"/>
        </w:rPr>
        <w:t>Mendelssohn</w:t>
      </w:r>
      <w:r>
        <w:rPr>
          <w:color w:val="222222"/>
        </w:rPr>
        <w:t xml:space="preserve">).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rStyle w:val="TEIemph"/>
        </w:rPr>
        <w:t>blos Musik</w:t>
      </w:r>
      <w:r>
        <w:rPr>
          <w:color w:val="222222"/>
        </w:rPr>
        <w:t xml:space="preserve">, aber keine, die </w:t>
      </w:r>
      <w:r>
        <w:rPr>
          <w:rStyle w:val="TEIemph"/>
        </w:rPr>
        <w:t>blos Gefühl</w:t>
      </w:r>
      <w:r>
        <w:rPr>
          <w:color w:val="222222"/>
        </w:rPr>
        <w:t xml:space="preserve"> wäre.</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den Hörern wachruft. Räumt man der Musik solchʼ eine zwingende Macht ein, so anerkennt man dadurch etwas Objectives in ihr, denn nur dieses </w:t>
      </w:r>
      <w:r>
        <w:rPr>
          <w:rStyle w:val="TEIemph"/>
        </w:rPr>
        <w:t>zwingt</w:t>
      </w:r>
      <w:r>
        <w:rPr>
          <w:bCs/>
          <w:color w:val="222222"/>
          <w:spacing w:val="20"/>
        </w:rPr>
        <w:t xml:space="preserve"> </w:t>
      </w:r>
      <w:r>
        <w:rPr>
          <w:color w:val="222222"/>
        </w:rPr>
        <w:t xml:space="preserve">in allem Schönen. Dies Objective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die socialen und politischen Verhältnisse, welche seine Zeit beherrschten. Jener </w:t>
      </w:r>
      <w:r>
        <w:rPr>
          <w:rStyle w:val="TEIemph"/>
        </w:rPr>
        <w:t>musikalische</w:t>
      </w:r>
      <w:r>
        <w:rPr>
          <w:color w:val="222222"/>
        </w:rPr>
        <w:t xml:space="preserve"> Ausdruck des Themaʼs ist nothwendige Folge seiner so und nicht anders ge-</w:t>
      </w:r>
      <w:r>
        <w:rPr>
          <w:rStyle w:val="TEIpb"/>
        </w:rPr>
        <w:t>[77]</w:t>
      </w:r>
      <w:r>
        <w:rPr>
          <w:color w:val="222222"/>
        </w:rPr>
        <w:t xml:space="preserve">wählten Tonfactoren; daß diese Wahl aus psychologischen oder culturgeschichtlichen Ursachen hervorging, müßte an dem bestimmten Werke (nicht blos aus Jahreszahl und Geburtsort) nachgewiesen werden, und nachgewiesen, wäre dieser Zusammenhang zunächst eine lediglich historische oder biographische Thatsache. Die </w:t>
      </w:r>
      <w:r>
        <w:rPr>
          <w:rStyle w:val="TEIemph"/>
        </w:rPr>
        <w:t>ästhetische</w:t>
      </w:r>
      <w:r>
        <w:rPr>
          <w:color w:val="222222"/>
        </w:rPr>
        <w:t xml:space="preserve"> Betrachtung kann sich auf keine Umstände stützen, die außerhalb des Kunstwerkes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rStyle w:val="TEIemph"/>
        </w:rPr>
        <w:t>persönlichen</w:t>
      </w:r>
      <w:r>
        <w:rPr>
          <w:color w:val="222222"/>
        </w:rPr>
        <w:t xml:space="preserve"> Moment Begriffe ableiten zu wollen, die ihre wahrhafte Begründung nur in der </w:t>
      </w:r>
      <w:r>
        <w:rPr>
          <w:rStyle w:val="TEIemph"/>
        </w:rPr>
        <w:t>Objectivität</w:t>
      </w:r>
      <w:r>
        <w:rPr>
          <w:color w:val="222222"/>
        </w:rPr>
        <w:t xml:space="preserve"> des künstlerischen Bildens finden. Dahin gehört der Begriff des </w:t>
      </w:r>
      <w:r>
        <w:rPr>
          <w:rStyle w:val="TEIemph"/>
        </w:rPr>
        <w:t>Styls</w:t>
      </w:r>
      <w:r>
        <w:rPr>
          <w:color w:val="222222"/>
        </w:rPr>
        <w:t>.</w:t>
      </w:r>
      <w:commentRangeStart w:id="112"/>
      <w:r>
        <w:rPr>
          <w:rStyle w:val="Funotenanker"/>
          <w:color w:val="222222"/>
          <w:vertAlign w:val="superscript"/>
        </w:rPr>
        <w:footnoteReference w:id="18"/>
      </w:r>
      <w:commentRangeEnd w:id="112"/>
      <w:r>
        <w:commentReference w:id="112"/>
      </w:r>
      <w:r>
        <w:rPr>
          <w:color w:val="222222"/>
          <w:vertAlign w:val="superscript"/>
        </w:rPr>
      </w:r>
    </w:p>
    <w:p>
      <w:pPr>
        <w:pStyle w:val="NormalWeb"/>
        <w:spacing w:beforeAutospacing="0" w:before="0" w:afterAutospacing="0" w:after="144"/>
        <w:jc w:val="both"/>
        <w:rPr>
          <w:color w:val="222222"/>
        </w:rPr>
      </w:pPr>
      <w:r>
        <w:rPr>
          <w:color w:val="222222"/>
        </w:rPr>
        <w:t xml:space="preserve">{4.11} Wir möchten den </w:t>
      </w:r>
      <w:r>
        <w:rPr>
          <w:rStyle w:val="TEIemph"/>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113"/>
      <w:r>
        <w:rPr>
          <w:rStyle w:val="TEIbibl"/>
        </w:rPr>
        <w:t>Vischer</w:t>
      </w:r>
      <w:r>
        <w:rPr>
          <w:rStyle w:val="TEIbibl"/>
        </w:rPr>
      </w:r>
      <w:commentRangeEnd w:id="113"/>
      <w:r>
        <w:commentReference w:id="113"/>
      </w:r>
      <w:r>
        <w:rPr>
          <w:rStyle w:val="TEIbibl"/>
        </w:rPr>
        <w:t xml:space="preserve"> (Aesthetik §. 527)</w:t>
      </w:r>
      <w:r>
        <w:rPr>
          <w:color w:val="222222"/>
        </w:rPr>
        <w:t xml:space="preserve"> würden wir das Wort „Styl“ auch in der Musik </w:t>
      </w:r>
      <w:r>
        <w:rPr>
          <w:rStyle w:val="TEIemph"/>
        </w:rPr>
        <w:t>absolut</w:t>
      </w:r>
      <w:r>
        <w:rPr>
          <w:color w:val="222222"/>
        </w:rPr>
        <w:t xml:space="preserve"> gebrauchen und, absehend von den historischen oder individuellen </w:t>
      </w:r>
      <w:r>
        <w:rPr>
          <w:rStyle w:val="TEIpb"/>
        </w:rPr>
        <w:t>[78]</w:t>
      </w:r>
      <w:r>
        <w:rPr>
          <w:color w:val="222222"/>
        </w:rPr>
        <w:t xml:space="preserve"> Eintheilungen, sagen: Dieser Componist </w:t>
      </w:r>
      <w:r>
        <w:rPr>
          <w:rStyle w:val="TEIemph"/>
        </w:rPr>
        <w:t>hat</w:t>
      </w:r>
      <w:r>
        <w:rPr>
          <w:bCs/>
          <w:color w:val="222222"/>
        </w:rPr>
        <w:t xml:space="preserve"> </w:t>
      </w:r>
      <w:r>
        <w:rPr>
          <w:rStyle w:val="TEIemph"/>
        </w:rPr>
        <w:t>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commentRangeStart w:id="114"/>
      <w:r>
        <w:rPr>
          <w:rStyle w:val="TEIpersName"/>
        </w:rPr>
        <w:t>Nägeli</w:t>
      </w:r>
      <w:r>
        <w:rPr>
          <w:rStyle w:val="TEIpersName"/>
        </w:rPr>
      </w:r>
      <w:commentRangeEnd w:id="114"/>
      <w:r>
        <w:commentReference w:id="114"/>
      </w:r>
      <w:r>
        <w:rPr>
          <w:rStyle w:val="TEIpersName"/>
        </w:rPr>
        <w:t xml:space="preserve"> </w:t>
      </w:r>
      <w:r>
        <w:rPr>
          <w:color w:val="222222"/>
        </w:rPr>
        <w:t xml:space="preserve">bewährt, als er in einigen Instrumentalwerken von </w:t>
      </w:r>
      <w:commentRangeStart w:id="115"/>
      <w:r>
        <w:rPr>
          <w:rStyle w:val="TEIpersName"/>
        </w:rPr>
        <w:t>Mozart</w:t>
      </w:r>
      <w:r>
        <w:rPr>
          <w:rStyle w:val="TEIpersName"/>
        </w:rPr>
      </w:r>
      <w:commentRangeEnd w:id="115"/>
      <w:r>
        <w:commentReference w:id="115"/>
      </w:r>
      <w:r>
        <w:rPr>
          <w:color w:val="222222"/>
        </w:rPr>
        <w:t xml:space="preserve"> „Styllosigkeiten“ nachwies und dabei nicht vom Charakter des Componisten, sondern von objectiv musikalischen Bestimmungen ausging, freilich ohne den Begriff selbst zu erklären oder zu begründen.</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Erfindung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w:t>
      </w:r>
      <w:r>
        <w:rPr>
          <w:rStyle w:val="TEIpb"/>
        </w:rPr>
        <w:t>[79]</w:t>
      </w:r>
      <w:r>
        <w:rPr>
          <w:color w:val="222222"/>
        </w:rPr>
        <w:t xml:space="preserve"> ist es gegönnt, sich des Gefühls, das ihn eben beherrscht, unmittelbar durch sein Instrument zu befreien und in seinen Vortrag das wilde Stürmen, das sehnliche Ausbrennen,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blos stumm in ihnen formend. Der Componist schafft langsam, unterbrochen, der Spieler im unaufhaltsamen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dunklem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rStyle w:val="TEIemph"/>
        </w:rPr>
        <w:t>sein</w:t>
      </w:r>
      <w:r>
        <w:rPr>
          <w:color w:val="222222"/>
        </w:rPr>
        <w:t>, des Spielers, Geist. Dasselbe Stück belästigt oder entzückt, je nachdem es zu tönender Wirklichkeit belebt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w:t>
      </w:r>
      <w:r>
        <w:rPr>
          <w:rStyle w:val="TEIpb"/>
        </w:rPr>
        <w:t>[80]</w:t>
      </w:r>
      <w:r>
        <w:rPr>
          <w:color w:val="222222"/>
        </w:rPr>
        <w:t xml:space="preserve">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 </w:t>
      </w:r>
      <w:r>
        <w:rPr>
          <w:rStyle w:val="TEIemph"/>
        </w:rPr>
        <w:t>durch 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 xml:space="preserve">Eigenthümliches nicht abzusprechen. Musik wirkt auf den Gemüthszustand rascher und intensiver, als irgend </w:t>
      </w:r>
      <w:r>
        <w:rPr>
          <w:rStyle w:val="TEIpb"/>
        </w:rPr>
        <w:t>[81]</w:t>
      </w:r>
      <w:r>
        <w:rPr>
          <w:color w:val="222222"/>
        </w:rPr>
        <w:t xml:space="preserve">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6"/>
      <w:r>
        <w:rPr>
          <w:rStyle w:val="TEIpersName"/>
        </w:rPr>
        <w:t>Goethe</w:t>
      </w:r>
      <w:r>
        <w:rPr>
          <w:rStyle w:val="TEIpersName"/>
        </w:rPr>
      </w:r>
      <w:commentRangeEnd w:id="116"/>
      <w:r>
        <w:commentReference w:id="116"/>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7"/>
      <w:r>
        <w:rPr>
          <w:rStyle w:val="TEIpersName"/>
        </w:rPr>
        <w:t>Zelter</w:t>
      </w:r>
      <w:r>
        <w:rPr>
          <w:rStyle w:val="TEIpersName"/>
        </w:rPr>
      </w:r>
      <w:commentRangeEnd w:id="117"/>
      <w:r>
        <w:commentReference w:id="117"/>
      </w:r>
      <w:r>
        <w:rPr>
          <w:color w:val="222222"/>
        </w:rPr>
        <w:t xml:space="preserve">: </w:t>
      </w:r>
      <w:r>
        <w:rPr>
          <w:rStyle w:val="TEIcit"/>
        </w:rPr>
        <w:t xml:space="preserve">„Die ungeheure Gewalt der Musik auf mich in diesen Tagen! Die Stimme der </w:t>
      </w:r>
      <w:r>
        <w:rPr>
          <w:rStyle w:val="TEIpersName"/>
        </w:rPr>
        <w:t>Milder</w:t>
      </w:r>
      <w:r>
        <w:rPr>
          <w:rStyle w:val="TEIcit"/>
        </w:rPr>
        <w:t>, das Klangreiche der</w:t>
      </w:r>
      <w:r>
        <w:rPr>
          <w:color w:val="222222"/>
        </w:rPr>
        <w:t xml:space="preserve"> </w:t>
      </w:r>
      <w:r>
        <w:rPr>
          <w:rStyle w:val="TEIpersName"/>
        </w:rPr>
        <w:t>Szymanowska</w:t>
      </w:r>
      <w:r>
        <w:rPr>
          <w:rStyle w:val="TEIcit"/>
        </w:rPr>
        <w:t xml:space="preserve">, ja </w:t>
      </w:r>
      <w:r>
        <w:rPr>
          <w:rStyle w:val="TEIpb"/>
        </w:rPr>
        <w:t>[82]</w:t>
      </w:r>
      <w:r>
        <w:rPr>
          <w:rStyle w:val="TEIcit"/>
        </w:rPr>
        <w:t xml:space="preserve"> sogar die öffentlichen Exhibitionen des hiesigen Jägercorps falten mich auseinander,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19"/>
      </w:r>
      <w:r>
        <w:rPr>
          <w:color w:val="222222"/>
        </w:rPr>
        <w:t xml:space="preserve"> Diese Beobachtungen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gesunde und ihre alleinige Einwirkung auf krankhafte Nervensysteme vindicirt ihr in der That einen Machtüberschuß vor den anderen Künsten. Wenn wir aber die Natur dieses Machtüberschusses untersuchen, so erkennen wir, daß er ein </w:t>
      </w:r>
      <w:r>
        <w:rPr>
          <w:rStyle w:val="TEIemph"/>
        </w:rPr>
        <w:t>qualitativer</w:t>
      </w:r>
      <w:r>
        <w:rPr>
          <w:color w:val="222222"/>
        </w:rPr>
        <w:t xml:space="preserve"> sei und daß die eigenthümliche Qualität auf </w:t>
      </w:r>
      <w:r>
        <w:rPr>
          <w:rStyle w:val="TEIemph"/>
        </w:rPr>
        <w:t>physiologischen</w:t>
      </w:r>
      <w:r>
        <w:rPr>
          <w:color w:val="222222"/>
        </w:rPr>
        <w:t xml:space="preserve"> Bedingungen ruhe. Der sinnliche Factor, der bei jedem Schönheitsgenuß den geistigen trägt, ist bei der Tonkunst größer, als in den andern Künsten. Die Musik, durch ihr körperloses Material die geistigste, von Seite ihres gegenstandlosen Formspiels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rStyle w:val="TEIpb"/>
        </w:rPr>
        <w:t>[83]</w:t>
      </w:r>
      <w:r>
        <w:rPr>
          <w:color w:val="222222"/>
        </w:rPr>
        <w:t xml:space="preserve"> {4.23}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sie pflegt bei der Untersuchung des Hörens vielmehr den Schall und Klang überhaupt, als insbesondere den </w:t>
      </w:r>
      <w:r>
        <w:rPr>
          <w:rStyle w:val="TEIemph"/>
        </w:rPr>
        <w:t>musikalisch</w:t>
      </w:r>
      <w:r>
        <w:rPr>
          <w:color w:val="222222"/>
        </w:rPr>
        <w:t xml:space="preserve"> verwendeten, im Auge zu haben.</w:t>
      </w:r>
    </w:p>
    <w:p>
      <w:pPr>
        <w:pStyle w:val="NormalWeb"/>
        <w:spacing w:beforeAutospacing="0" w:before="0" w:afterAutospacing="0" w:after="144"/>
        <w:jc w:val="both"/>
        <w:rPr>
          <w:color w:val="222222"/>
        </w:rPr>
      </w:pPr>
      <w:r>
        <w:rPr>
          <w:color w:val="222222"/>
        </w:rPr>
        <w:t xml:space="preserve">{4.24} 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Noth, und weder die Ueberzeugungstreue eines Doctor </w:t>
      </w:r>
      <w:commentRangeStart w:id="118"/>
      <w:r>
        <w:rPr>
          <w:rStyle w:val="TEIpersName"/>
        </w:rPr>
        <w:t>Albrecht</w:t>
      </w:r>
      <w:r>
        <w:rPr>
          <w:rStyle w:val="TEIpersName"/>
        </w:rPr>
      </w:r>
      <w:commentRangeEnd w:id="118"/>
      <w:r>
        <w:commentReference w:id="118"/>
      </w:r>
      <w:r>
        <w:rPr>
          <w:color w:val="222222"/>
        </w:rPr>
        <w:t xml:space="preserve">, welcher seinen Patienten Musik als schweißtreibendes Mittel verschrieb, noch der Unglaube </w:t>
      </w:r>
      <w:commentRangeStart w:id="119"/>
      <w:r>
        <w:rPr>
          <w:rStyle w:val="TEIpersName"/>
        </w:rPr>
        <w:t>Oerstedt</w:t>
      </w:r>
      <w:r>
        <w:rPr/>
        <w:t>ʼs</w:t>
      </w:r>
      <w:r>
        <w:rPr/>
      </w:r>
      <w:commentRangeEnd w:id="119"/>
      <w:r>
        <w:commentReference w:id="119"/>
      </w:r>
      <w:r>
        <w:rPr/>
        <w:t xml:space="preserve">, </w:t>
      </w:r>
      <w:r>
        <w:rPr>
          <w:color w:val="222222"/>
        </w:rPr>
        <w:t>der das Heulen eines Hundes bei gewissen Tonarten durch rationelle Prügel erklärt, mittelst welcher derselbe zum Heulen abgerichtet worden sei.</w:t>
      </w:r>
      <w:r>
        <w:rPr>
          <w:rStyle w:val="Funotenanker"/>
          <w:color w:val="222222"/>
          <w:vertAlign w:val="superscript"/>
        </w:rPr>
        <w:footnoteReference w:id="20"/>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w:t>
      </w:r>
      <w:r>
        <w:rPr>
          <w:rStyle w:val="TEIpb"/>
        </w:rPr>
        <w:t>[84]</w:t>
      </w:r>
      <w:r>
        <w:rPr>
          <w:color w:val="222222"/>
        </w:rPr>
        <w:t>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 xml:space="preserve">{4.26} Von </w:t>
      </w:r>
      <w:commentRangeStart w:id="120"/>
      <w:r>
        <w:rPr>
          <w:rStyle w:val="TEIpersName"/>
        </w:rPr>
        <w:t>Pythagoras</w:t>
      </w:r>
      <w:r>
        <w:rPr>
          <w:rStyle w:val="TEIpersName"/>
        </w:rPr>
      </w:r>
      <w:commentRangeEnd w:id="120"/>
      <w:r>
        <w:commentReference w:id="120"/>
      </w:r>
      <w:r>
        <w:rPr>
          <w:color w:val="222222"/>
        </w:rPr>
        <w:t xml:space="preserve">, der (nach </w:t>
      </w:r>
      <w:r>
        <w:rPr>
          <w:rStyle w:val="TEIpersName"/>
        </w:rPr>
        <w:t>Caelus Aemilianus</w:t>
      </w:r>
      <w:r>
        <w:rPr>
          <w:color w:val="222222"/>
        </w:rPr>
        <w:t xml:space="preserve">) zuerst Wundercuren durch Musik in Calabrien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21"/>
      <w:r>
        <w:rPr>
          <w:rStyle w:val="TEIpersName"/>
        </w:rPr>
        <w:t>Lichtenthal</w:t>
      </w:r>
      <w:r>
        <w:rPr>
          <w:rStyle w:val="TEIpersName"/>
        </w:rPr>
      </w:r>
      <w:commentRangeEnd w:id="121"/>
      <w:r>
        <w:commentReference w:id="121"/>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22"/>
      <w:r>
        <w:rPr>
          <w:color w:val="222222"/>
        </w:rPr>
        <w:t>„</w:t>
      </w:r>
      <w:r>
        <w:rPr>
          <w:rStyle w:val="TEIemph"/>
        </w:rPr>
        <w:t>Dummheit</w:t>
      </w:r>
      <w:r>
        <w:rPr>
          <w:color w:val="222222"/>
        </w:rPr>
        <w:t xml:space="preserve"> </w:t>
      </w:r>
      <w:r>
        <w:rPr>
          <w:i/>
          <w:iCs/>
          <w:color w:val="222222"/>
        </w:rPr>
        <w:t>(</w:t>
      </w:r>
      <w:r>
        <w:rPr>
          <w:rStyle w:val="TEIqlatin"/>
          <w:sz w:val="24"/>
          <w:szCs w:val="24"/>
        </w:rPr>
        <w:t>stupiditas</w:t>
      </w:r>
      <w:r>
        <w:rPr>
          <w:i/>
          <w:iCs/>
          <w:color w:val="222222"/>
        </w:rPr>
        <w:t>)</w:t>
      </w:r>
      <w:r>
        <w:rPr>
          <w:iCs/>
          <w:color w:val="222222"/>
        </w:rPr>
        <w:t>“</w:t>
      </w:r>
      <w:r>
        <w:rPr>
          <w:iCs/>
          <w:color w:val="222222"/>
        </w:rPr>
      </w:r>
      <w:commentRangeEnd w:id="122"/>
      <w:r>
        <w:commentReference w:id="122"/>
      </w:r>
      <w:r>
        <w:rPr>
          <w:color w:val="222222"/>
        </w:rPr>
        <w:t xml:space="preserve"> geheilt worden sei.</w:t>
      </w:r>
      <w:commentRangeStart w:id="123"/>
      <w:r>
        <w:rPr>
          <w:rStyle w:val="Funotenanker"/>
          <w:color w:val="222222"/>
          <w:vertAlign w:val="superscript"/>
        </w:rPr>
        <w:footnoteReference w:id="21"/>
      </w:r>
      <w:commentRangeEnd w:id="123"/>
      <w:r>
        <w:commentReference w:id="123"/>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solchʼ allgemeine Erschütterung eine heilsame Reaction des gestörten Organismus hervorrufe. Die Affecte, welche zugleich sich bemerkbar machen, </w:t>
      </w:r>
      <w:r>
        <w:rPr>
          <w:rStyle w:val="TEIpb"/>
        </w:rPr>
        <w:t>[85]</w:t>
      </w:r>
      <w:r>
        <w:rPr>
          <w:color w:val="222222"/>
        </w:rPr>
        <w:t xml:space="preserve">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24"/>
      <w:r>
        <w:rPr>
          <w:rStyle w:val="TEIpersName"/>
        </w:rPr>
        <w:t>Webb</w:t>
      </w:r>
      <w:r>
        <w:rPr>
          <w:rStyle w:val="TEIpersName"/>
        </w:rPr>
      </w:r>
      <w:commentRangeEnd w:id="124"/>
      <w:r>
        <w:commentReference w:id="124"/>
      </w:r>
      <w:r>
        <w:rPr>
          <w:color w:val="222222"/>
        </w:rPr>
        <w:t xml:space="preserve">) </w:t>
      </w:r>
      <w:commentRangeStart w:id="125"/>
      <w:r>
        <w:rPr>
          <w:rStyle w:val="TEIpersName"/>
        </w:rPr>
        <w:t>Nicolai</w:t>
      </w:r>
      <w:r>
        <w:rPr>
          <w:rStyle w:val="TEIpersName"/>
        </w:rPr>
      </w:r>
      <w:commentRangeEnd w:id="125"/>
      <w:r>
        <w:commentReference w:id="125"/>
      </w:r>
      <w:r>
        <w:rPr>
          <w:bCs/>
          <w:color w:val="222222"/>
        </w:rPr>
        <w:t xml:space="preserve">, </w:t>
      </w:r>
      <w:commentRangeStart w:id="126"/>
      <w:r>
        <w:rPr>
          <w:rStyle w:val="TEIpersName"/>
        </w:rPr>
        <w:t>Schneider</w:t>
      </w:r>
      <w:r>
        <w:rPr>
          <w:rStyle w:val="TEIpersName"/>
        </w:rPr>
      </w:r>
      <w:commentRangeEnd w:id="126"/>
      <w:r>
        <w:commentReference w:id="126"/>
      </w:r>
      <w:r>
        <w:rPr>
          <w:bCs/>
          <w:color w:val="222222"/>
        </w:rPr>
        <w:t xml:space="preserve">, </w:t>
      </w:r>
      <w:commentRangeStart w:id="127"/>
      <w:r>
        <w:rPr>
          <w:rStyle w:val="TEIpersName"/>
        </w:rPr>
        <w:t>Lichtenthal</w:t>
      </w:r>
      <w:r>
        <w:rPr>
          <w:rStyle w:val="TEIpersName"/>
        </w:rPr>
      </w:r>
      <w:commentRangeEnd w:id="127"/>
      <w:r>
        <w:commentReference w:id="127"/>
      </w:r>
      <w:r>
        <w:rPr>
          <w:bCs/>
          <w:color w:val="222222"/>
        </w:rPr>
        <w:t xml:space="preserve">, </w:t>
      </w:r>
      <w:r>
        <w:rPr>
          <w:rStyle w:val="TEIpersName"/>
        </w:rPr>
        <w:t>J. J. </w:t>
      </w:r>
      <w:commentRangeStart w:id="128"/>
      <w:r>
        <w:rPr>
          <w:rStyle w:val="TEIpersName"/>
        </w:rPr>
        <w:t>Engel</w:t>
      </w:r>
      <w:r>
        <w:rPr>
          <w:rStyle w:val="TEIpersName"/>
        </w:rPr>
      </w:r>
      <w:commentRangeEnd w:id="128"/>
      <w:r>
        <w:commentReference w:id="128"/>
      </w:r>
      <w:r>
        <w:rPr>
          <w:bCs/>
          <w:color w:val="222222"/>
        </w:rPr>
        <w:t xml:space="preserve">, </w:t>
      </w:r>
      <w:commentRangeStart w:id="129"/>
      <w:r>
        <w:rPr>
          <w:rStyle w:val="TEIpersName"/>
        </w:rPr>
        <w:t>Sulzer</w:t>
      </w:r>
      <w:r>
        <w:rPr>
          <w:rStyle w:val="TEIpersName"/>
        </w:rPr>
      </w:r>
      <w:commentRangeEnd w:id="129"/>
      <w:r>
        <w:commentReference w:id="129"/>
      </w:r>
      <w:r>
        <w:rPr>
          <w:bCs/>
          <w:color w:val="222222"/>
        </w:rPr>
        <w:t xml:space="preserve"> u. A. </w:t>
      </w:r>
      <w:r>
        <w:rPr>
          <w:color w:val="222222"/>
        </w:rPr>
        <w:t xml:space="preserve">anhängen, würden wir durch die Tonkunst nicht anders bewegt, als etwa unsere Fenster und Thüren, die bei einer starken Musik zu zittern beginnen. Als unterstützend werden Beispiele angeführt, wie der Bediente </w:t>
      </w:r>
      <w:commentRangeStart w:id="130"/>
      <w:r>
        <w:rPr>
          <w:rStyle w:val="TEIpersName"/>
        </w:rPr>
        <w:t>Boyle</w:t>
      </w:r>
      <w:r>
        <w:rPr/>
        <w:t>ʼs</w:t>
      </w:r>
      <w:r>
        <w:rPr/>
      </w:r>
      <w:commentRangeEnd w:id="130"/>
      <w:r>
        <w:commentReference w:id="130"/>
      </w:r>
      <w:r>
        <w:rPr/>
        <w:t>,</w:t>
      </w:r>
      <w:r>
        <w:rPr>
          <w:color w:val="222222"/>
        </w:rPr>
        <w:t xml:space="preserve">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nun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31"/>
      <w:r>
        <w:rPr>
          <w:rStyle w:val="TEIpersName"/>
        </w:rPr>
        <w:t>Kausch</w:t>
      </w:r>
      <w:r>
        <w:rPr>
          <w:rStyle w:val="TEIpersName"/>
        </w:rPr>
      </w:r>
      <w:commentRangeEnd w:id="131"/>
      <w:r>
        <w:commentReference w:id="131"/>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 „psychologi-</w:t>
      </w:r>
      <w:r>
        <w:rPr>
          <w:rStyle w:val="TEIpb"/>
        </w:rPr>
        <w:t>[86]</w:t>
      </w:r>
      <w:r>
        <w:rPr>
          <w:color w:val="222222"/>
        </w:rPr>
        <w:t xml:space="preserve">schen“ Schule gegen die frühere materielle so standhaft verfochten, daß sie, unter der Autorität des Engländers </w:t>
      </w:r>
      <w:commentRangeStart w:id="132"/>
      <w:r>
        <w:rPr>
          <w:rStyle w:val="TEIpersName"/>
        </w:rPr>
        <w:t>Whytt</w:t>
      </w:r>
      <w:r>
        <w:rPr>
          <w:rStyle w:val="TEIpersName"/>
        </w:rPr>
      </w:r>
      <w:commentRangeEnd w:id="132"/>
      <w:r>
        <w:commentReference w:id="132"/>
      </w:r>
      <w:r>
        <w:rPr>
          <w:color w:val="222222"/>
        </w:rPr>
        <w:t xml:space="preserve">, sogar aller Physiologie zu Trotz den Zusammenhang des Gehörnervs mit den übrigen Nerven leugnet, wornach eine </w:t>
      </w:r>
      <w:r>
        <w:rPr>
          <w:rStyle w:val="TEIemph"/>
        </w:rPr>
        <w:t>körperliche</w:t>
      </w:r>
      <w:r>
        <w:rPr>
          <w:color w:val="222222"/>
        </w:rPr>
        <w:t xml:space="preserve"> Uebertragung des durch das Ohr empfangenen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commentRangeStart w:id="133"/>
      <w:r>
        <w:rPr>
          <w:rStyle w:val="TEIpersName"/>
        </w:rPr>
        <w:t>Goldberger</w:t>
      </w:r>
      <w:r>
        <w:rPr>
          <w:rStyle w:val="TEIpersName"/>
        </w:rPr>
      </w:r>
      <w:commentRangeEnd w:id="133"/>
      <w:r>
        <w:commentReference w:id="133"/>
      </w:r>
      <w:r>
        <w:rPr/>
        <w:t xml:space="preserve">ʼschen </w:t>
      </w:r>
      <w:r>
        <w:rPr>
          <w:color w:val="222222"/>
        </w:rPr>
        <w:t>elektromagnetischen Ketten“ abgab. Er sagte: es sei nicht ausgemacht, ob ein elektrischer Strom gewisse Krankheiten zu heilen vermöge, – das aber sei ausgemacht, daß die „</w:t>
      </w:r>
      <w:r>
        <w:rPr>
          <w:rStyle w:val="TEIpersName"/>
        </w:rPr>
        <w:t>Goldberger</w:t>
      </w:r>
      <w:r>
        <w:rPr/>
        <w:t xml:space="preserve">ʼschen </w:t>
      </w:r>
      <w:r>
        <w:rPr>
          <w:color w:val="222222"/>
        </w:rPr>
        <w:t xml:space="preserve">Ketten“ keinen elektrischen Strom zu erzeugen im Stande sind. Auf unsere Tondoctoren angewandt, heißt dies: Es ist </w:t>
      </w:r>
      <w:r>
        <w:rPr>
          <w:rStyle w:val="TEIemph"/>
        </w:rPr>
        <w:t>möglich</w:t>
      </w:r>
      <w:r>
        <w:rPr>
          <w:color w:val="222222"/>
        </w:rPr>
        <w:t>, daß bestimmte Gemüthsaffecte eine gückliche Krisis in leiblichen Krankheiten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ʼs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w:t>
      </w:r>
      <w:r>
        <w:rPr>
          <w:rStyle w:val="TEIpb"/>
        </w:rPr>
        <w:t>[87]</w:t>
      </w:r>
      <w:r>
        <w:rPr>
          <w:color w:val="222222"/>
        </w:rPr>
        <w:t>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Cur trägt den Charakter eines Ausnahmefalles, dessen Gelingen niemals der Musik allein zuzuschreiben war, sondern zugleich von speciellen, vielleicht von ganz individuellen körperlichen und geistigen Bedingungen abhing. Es däucht uns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da er mit </w:t>
      </w:r>
      <w:r>
        <w:rPr>
          <w:rStyle w:val="TEIemph"/>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(schon durch deren bloße Existenz dargethane) Thatsache einer von jeher beobachteten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körperlichen Seite erforscht </w:t>
      </w:r>
      <w:r>
        <w:rPr>
          <w:rStyle w:val="TEIpb"/>
        </w:rPr>
        <w:t>[88]</w:t>
      </w:r>
      <w:r>
        <w:rPr>
          <w:color w:val="222222"/>
        </w:rPr>
        <w:t xml:space="preserve">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ohne Benützung des anatomischen Details, den Gang, welchen eine Melodie nehmen muß, um auf unsere Gemüthsstimmung zu wirken. Zuerst treffen die Töne den Gehörnerv. Die Physiologie in Verbindung mit der Anatomie und Akustik weisen die Bedingungen nach, unter welchen unser Ohr einen Ton vernehmen kann oder nicht, wie viel Luftschwingungen zum höchsten oder tiefsten wahrnehmbaren Ton erforderlich sind, in welcher Stärke und Schnelligkeit sich diese Luftstöße zum Akusticus fortpflanzen. Diese und ähnliche dahin gehörende Kenntnisse darf die </w:t>
      </w:r>
      <w:r>
        <w:rPr>
          <w:rStyle w:val="TEIemph"/>
        </w:rPr>
        <w:t>Aesthetik</w:t>
      </w:r>
      <w:r>
        <w:rPr>
          <w:color w:val="222222"/>
        </w:rPr>
        <w:t xml:space="preserve"> voraussetzen. Nicht der entstehende, sondern erst der fertige, vom Ohr aufgenommene Ton und dieser erst in Verbindung mit andern, gehört ihr an. Der Weg vom vibrirenden Instrument bis zum Gehörnerv ist, vollends für das ästhetische Interesse, hinreichend aufgeklärt, obwohl schon hier die Schwierigkeit hemmend eintritt, daß wir am menschlichen Ohr nicht experimentiren können und mit akustischen Apparaten uns begnügen müssen.</w:t>
      </w:r>
      <w:commentRangeStart w:id="134"/>
      <w:r>
        <w:rPr>
          <w:rStyle w:val="Funotenanker"/>
          <w:color w:val="222222"/>
          <w:vertAlign w:val="superscript"/>
        </w:rPr>
        <w:footnoteReference w:id="22"/>
      </w:r>
      <w:r>
        <w:rPr>
          <w:color w:val="222222"/>
          <w:vertAlign w:val="superscript"/>
        </w:rPr>
      </w:r>
      <w:commentRangeEnd w:id="134"/>
      <w:r>
        <w:commentReference w:id="134"/>
      </w:r>
      <w:r>
        <w:rPr>
          <w:color w:val="222222"/>
        </w:rPr>
        <w:t xml:space="preserve"> Unerklärt ist aber der Nervenproceß, wodurch die percipirte Tonreihe, Lust oder Unlust erzeugend, zum </w:t>
      </w:r>
      <w:r>
        <w:rPr>
          <w:rStyle w:val="TEIemph"/>
        </w:rPr>
        <w:t>Gefühl</w:t>
      </w:r>
      <w:r>
        <w:rPr>
          <w:color w:val="222222"/>
        </w:rPr>
        <w:t xml:space="preserve"> wird. Die Physiologie weiß, daß das, was wir als Ton empfinden, eine Molecularbewegung in der Nerven-</w:t>
      </w:r>
      <w:r>
        <w:rPr>
          <w:rStyle w:val="TEIpb"/>
        </w:rPr>
        <w:t>[89]</w:t>
      </w:r>
      <w:r>
        <w:rPr>
          <w:color w:val="222222"/>
        </w:rPr>
        <w:t>substanz ist, und zwar wenigstens eben so gut als im Akusticus in den Centralorganen.</w:t>
      </w:r>
      <w:commentRangeStart w:id="135"/>
      <w:r>
        <w:rPr>
          <w:rStyle w:val="Funotenanker"/>
          <w:color w:val="222222"/>
          <w:vertAlign w:val="superscript"/>
        </w:rPr>
        <w:footnoteReference w:id="23"/>
      </w:r>
      <w:r>
        <w:rPr>
          <w:color w:val="222222"/>
          <w:vertAlign w:val="superscript"/>
        </w:rPr>
      </w:r>
      <w:commentRangeEnd w:id="135"/>
      <w:r>
        <w:commentReference w:id="135"/>
      </w:r>
      <w:r>
        <w:rPr>
          <w:color w:val="222222"/>
        </w:rPr>
        <w:t xml:space="preserve"> Sie weiß, daß die Fasern des Gehörnervs mit den anderen Nerven zusammenhängen, und seine Reize auf sie übertragen, daß das Gehör namentlich mit dem kleinen und großen Gehirn, dem Kehlkopf, der Lunge, dem Herzen in Verbindung steht. Unbekannt ist ihr aber die specifische Art, wie </w:t>
      </w:r>
      <w:r>
        <w:rPr>
          <w:rStyle w:val="TEIemph"/>
        </w:rPr>
        <w:t>Musik</w:t>
      </w:r>
      <w:r>
        <w:rPr>
          <w:color w:val="222222"/>
        </w:rPr>
        <w:t xml:space="preserve"> auf diese Nerven wirkt, noch mehr die Verschiedenheit, mit welcher </w:t>
      </w:r>
      <w:r>
        <w:rPr>
          <w:rStyle w:val="TEIemph"/>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mit welcher Schnelligkeit? Von welchen musikalischen Elementen wird das Gehirn, von welchen werden die zum Herzen oder zur Lunge führenden Nerven am meisten afficirt? Unleugbar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 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w:t>
      </w:r>
      <w:r>
        <w:rPr>
          <w:rStyle w:val="TEIpb"/>
        </w:rPr>
        <w:t>[90]</w:t>
      </w:r>
      <w:r>
        <w:rPr>
          <w:color w:val="222222"/>
        </w:rPr>
        <w:t xml:space="preserve">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36"/>
      <w:r>
        <w:rPr>
          <w:rStyle w:val="Funotenanker"/>
          <w:color w:val="222222"/>
          <w:vertAlign w:val="superscript"/>
        </w:rPr>
        <w:footnoteReference w:id="24"/>
      </w:r>
      <w:r>
        <w:rPr>
          <w:color w:val="222222"/>
          <w:vertAlign w:val="superscript"/>
        </w:rPr>
      </w:r>
      <w:commentRangeEnd w:id="136"/>
      <w:r>
        <w:commentReference w:id="136"/>
      </w:r>
      <w:r>
        <w:rPr>
          <w:color w:val="222222"/>
        </w:rPr>
        <w:t xml:space="preserve"> Erleidet das Solargeflecht, welches traditionell für einen vorzugsweisen Sitz des Empfindens gilt, bei der Musik eine besondere Affection? Erleiden sie etwa die „sympathetischen Nerven (– an denen, wie der geistreiche </w:t>
      </w:r>
      <w:commentRangeStart w:id="137"/>
      <w:r>
        <w:rPr>
          <w:rStyle w:val="TEIpersName"/>
        </w:rPr>
        <w:t>Purkinje</w:t>
      </w:r>
      <w:r>
        <w:rPr>
          <w:rStyle w:val="TEIpersName"/>
        </w:rPr>
      </w:r>
      <w:commentRangeEnd w:id="137"/>
      <w:r>
        <w:commentReference w:id="137"/>
      </w:r>
      <w:r>
        <w:rPr>
          <w:color w:val="222222"/>
        </w:rPr>
        <w:t xml:space="preserve"> uns bemerkte, ihr Name das Schönste ist –)? Warum ein Klang schrillend, widerwärtig, ein anderer rein und wohllautend erscheine, das wird auf akustischem Wege durch die Gleichförmigkeit oder Ungleichförmigkeit der auf einander folgenden Luftstöße erklärt. Mit der einfachen </w:t>
      </w:r>
      <w:r>
        <w:rPr>
          <w:rStyle w:val="TEIemph"/>
        </w:rPr>
        <w:t>Empfindung</w:t>
      </w:r>
      <w:r>
        <w:rPr>
          <w:color w:val="222222"/>
        </w:rPr>
        <w:t xml:space="preserve"> hat der Aesthetiker es nicht zu thun, er verlangt nach der Erklärung des </w:t>
      </w:r>
      <w:r>
        <w:rPr>
          <w:rStyle w:val="TEIemph"/>
        </w:rPr>
        <w:t>Gefühls</w:t>
      </w:r>
      <w:r>
        <w:rPr>
          <w:color w:val="222222"/>
        </w:rPr>
        <w:t xml:space="preserve"> und fragt: wie kommt es, daß eine Reihe von </w:t>
      </w:r>
      <w:r>
        <w:rPr>
          <w:rStyle w:val="TEIemph"/>
        </w:rPr>
        <w:t>wohlklingenden</w:t>
      </w:r>
      <w:r>
        <w:rPr>
          <w:color w:val="222222"/>
        </w:rPr>
        <w:t xml:space="preserve"> Tönen den Eindruck der </w:t>
      </w:r>
      <w:r>
        <w:rPr>
          <w:rStyle w:val="TEIemph"/>
        </w:rPr>
        <w:t>Trauer</w:t>
      </w:r>
      <w:r>
        <w:rPr>
          <w:color w:val="222222"/>
        </w:rPr>
        <w:t xml:space="preserve">, eine zweite von </w:t>
      </w:r>
      <w:r>
        <w:rPr>
          <w:rStyle w:val="TEIemph"/>
        </w:rPr>
        <w:t>gleichfalls wohlklingenden</w:t>
      </w:r>
      <w:r>
        <w:rPr>
          <w:color w:val="222222"/>
        </w:rPr>
        <w:t xml:space="preserve"> den Eindruck der </w:t>
      </w:r>
      <w:r>
        <w:rPr>
          <w:rStyle w:val="TEIemph"/>
        </w:rPr>
        <w:t>Freude</w:t>
      </w:r>
      <w:r>
        <w:rPr>
          <w:bCs/>
          <w:color w:val="222222"/>
        </w:rPr>
        <w:t xml:space="preserve"> </w:t>
      </w:r>
      <w:r>
        <w:rPr>
          <w:color w:val="222222"/>
        </w:rPr>
        <w:t xml:space="preserve">macht? Woher die entgegengesetzten, oft mit zwingender Kraft auftretenden Stimmungen, welche verschiedene Accorde oder Instrumente von </w:t>
      </w:r>
      <w:r>
        <w:rPr>
          <w:rStyle w:val="TEIpb"/>
        </w:rPr>
        <w:t>[91]</w:t>
      </w:r>
      <w:r>
        <w:rPr>
          <w:color w:val="222222"/>
        </w:rPr>
        <w:t xml:space="preserve">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 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ins Wasser stürzen.</w:t>
      </w:r>
    </w:p>
    <w:p>
      <w:pPr>
        <w:pStyle w:val="NormalWeb"/>
        <w:spacing w:beforeAutospacing="0" w:before="0" w:afterAutospacing="0" w:after="144"/>
        <w:jc w:val="both"/>
        <w:rPr>
          <w:color w:val="222222"/>
        </w:rPr>
      </w:pPr>
      <w:r>
        <w:rPr>
          <w:color w:val="222222"/>
        </w:rPr>
        <w:t>{4.40} Was die Physiologie der Musikwissenschaft bietet, ist ein Kreis von objectiven Anhaltspunkten, welche vor einschlägigen Fehlschlüssen bewahren. Mancher Fortschritt in Erkenntniß der durch Gehörseindrücke hervorgebrachten Erscheinungen kann durch die Physiologie noch geschehen, in der musikalischen Hauptfrage wird dies nicht leicht der Fall sein.</w:t>
      </w:r>
    </w:p>
    <w:p>
      <w:pPr>
        <w:pStyle w:val="NormalWeb"/>
        <w:spacing w:beforeAutospacing="0" w:before="0" w:afterAutospacing="0" w:after="144"/>
        <w:jc w:val="both"/>
        <w:rPr>
          <w:color w:val="222222"/>
        </w:rPr>
      </w:pPr>
      <w:r>
        <w:rPr>
          <w:color w:val="222222"/>
        </w:rPr>
        <w:t>{4.41} Hierüber mögen die Aussprüche zweier der geistvollsten Physiologen der Gegenwart Platz finden, die überdies der Musik ein aufmerksameres Interesse zuwenden, als es Männer dieser Wissenschaft dafür zu haben pflegen.</w:t>
      </w:r>
    </w:p>
    <w:p>
      <w:pPr>
        <w:pStyle w:val="NormalWeb"/>
        <w:spacing w:beforeAutospacing="0" w:before="0" w:afterAutospacing="0" w:after="144"/>
        <w:jc w:val="both"/>
        <w:rPr>
          <w:color w:val="222222"/>
        </w:rPr>
      </w:pPr>
      <w:r>
        <w:rPr>
          <w:rStyle w:val="TEIpb"/>
          <w:szCs w:val="24"/>
        </w:rPr>
        <w:t>[92]</w:t>
      </w:r>
      <w:r>
        <w:rPr>
          <w:bCs/>
          <w:color w:val="222222"/>
          <w:spacing w:val="20"/>
        </w:rPr>
        <w:t xml:space="preserve"> </w:t>
      </w:r>
      <w:r>
        <w:rPr>
          <w:color w:val="222222"/>
        </w:rPr>
        <w:t xml:space="preserve">{4.42} </w:t>
      </w:r>
      <w:commentRangeStart w:id="138"/>
      <w:r>
        <w:rPr>
          <w:rStyle w:val="TEIpersName"/>
        </w:rPr>
        <w:t>Lotze</w:t>
      </w:r>
      <w:r>
        <w:rPr>
          <w:rStyle w:val="TEIpersName"/>
        </w:rPr>
      </w:r>
      <w:commentRangeEnd w:id="138"/>
      <w:r>
        <w:commentReference w:id="138"/>
      </w:r>
      <w:r>
        <w:rPr>
          <w:color w:val="222222"/>
        </w:rPr>
        <w:t xml:space="preserve"> sagt in seiner </w:t>
      </w:r>
      <w:r>
        <w:rPr>
          <w:rStyle w:val="TEIbibl"/>
        </w:rPr>
        <w:t>„medicinischen Psychologie“ (S. 237)</w:t>
      </w:r>
      <w:r>
        <w:rPr>
          <w:color w:val="222222"/>
        </w:rPr>
        <w:t xml:space="preserve">: </w:t>
      </w:r>
      <w:r>
        <w:rPr>
          <w:rStyle w:val="TEIcit"/>
          <w:szCs w:val="24"/>
        </w:rPr>
        <w:t xml:space="preserve">„Die Betrachtung der </w:t>
      </w:r>
      <w:r>
        <w:rPr>
          <w:rStyle w:val="TEIemph"/>
        </w:rPr>
        <w:t>Melodien</w:t>
      </w:r>
      <w:r>
        <w:rPr>
          <w:rStyle w:val="TEIcit"/>
          <w:szCs w:val="24"/>
        </w:rPr>
        <w:t xml:space="preserve"> würde zu dem Geständniß führen, daß </w:t>
      </w:r>
      <w:r>
        <w:rPr>
          <w:rStyle w:val="TEIemph"/>
        </w:rPr>
        <w:t>wir gar nichts über die Bedingungen</w:t>
      </w:r>
      <w:r>
        <w:rPr>
          <w:rStyle w:val="TEIcit"/>
          <w:szCs w:val="24"/>
        </w:rPr>
        <w:t xml:space="preserve"> wissen, unter denen ein Uebergang der Nerven aus einer Form der Erregung in die andere eine physische Grundlage für die kraftvollen ästhetischen Gefühle bietet, die der Abwechslung der Töne folgen.“</w:t>
      </w:r>
      <w:r>
        <w:rPr>
          <w:color w:val="222222"/>
        </w:rPr>
        <w:t xml:space="preserve"> Ferner über den Eindruck von Lust und Unlust, den selbst ein einfacher Ton auf das Gefühl ausüben kann (</w:t>
      </w:r>
      <w:r>
        <w:rPr>
          <w:rStyle w:val="TEIbibl"/>
        </w:rPr>
        <w:t>S. 236</w:t>
      </w:r>
      <w:r>
        <w:rPr>
          <w:color w:val="222222"/>
        </w:rPr>
        <w:t xml:space="preserve">): </w:t>
      </w:r>
      <w:r>
        <w:rPr>
          <w:rStyle w:val="TEIcit"/>
          <w:szCs w:val="24"/>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p>
      <w:pPr>
        <w:pStyle w:val="NormalWeb"/>
        <w:spacing w:beforeAutospacing="0" w:before="0" w:afterAutospacing="0" w:after="144"/>
        <w:jc w:val="both"/>
        <w:rPr>
          <w:color w:val="222222"/>
        </w:rPr>
      </w:pPr>
      <w:r>
        <w:rPr>
          <w:color w:val="222222"/>
        </w:rPr>
        <w:t xml:space="preserve">{4.43} </w:t>
      </w:r>
      <w:r>
        <w:rPr>
          <w:rStyle w:val="TEIpersName"/>
        </w:rPr>
        <w:t xml:space="preserve">E. </w:t>
      </w:r>
      <w:commentRangeStart w:id="139"/>
      <w:r>
        <w:rPr>
          <w:rStyle w:val="TEIpersName"/>
        </w:rPr>
        <w:t>Harleß</w:t>
      </w:r>
      <w:r>
        <w:rPr>
          <w:rStyle w:val="TEIpersName"/>
        </w:rPr>
      </w:r>
      <w:commentRangeEnd w:id="139"/>
      <w:r>
        <w:commentReference w:id="139"/>
      </w:r>
      <w:r>
        <w:rPr>
          <w:color w:val="222222"/>
        </w:rPr>
        <w:t xml:space="preserve"> spricht sich über die Bedingungen, von welchen eine Lösung unserer Frage nothwendig auszugehen hätte, in </w:t>
      </w:r>
      <w:r>
        <w:rPr>
          <w:rStyle w:val="TEIbibl"/>
        </w:rPr>
        <w:t>R. Wagnerʼs „Handwörterbuch der Physiologie“ (24. und 25. Lieferung 1850)</w:t>
      </w:r>
      <w:r>
        <w:rPr>
          <w:color w:val="222222"/>
        </w:rPr>
        <w:t xml:space="preserve"> also aus: </w:t>
      </w:r>
      <w:r>
        <w:rPr>
          <w:rStyle w:val="TEIcit"/>
        </w:rPr>
        <w:t>„Es ist nicht allein die Unkenntniß der Function, welche die einzelnen Theile des Gehörapparates in physikalischer Beziehung haben, sondern noch viel mehr die allgemeinen Verhältnisse der Nerven und ihr Zusammenhang mit den Centralorganen in physiologischer Beziehung, was Alles noch in einem tiefen Dunkel liegt.“</w:t>
      </w:r>
    </w:p>
    <w:p>
      <w:pPr>
        <w:pStyle w:val="NormalWeb"/>
        <w:spacing w:beforeAutospacing="0" w:before="0" w:afterAutospacing="0" w:after="144"/>
        <w:jc w:val="both"/>
        <w:rPr>
          <w:color w:val="222222"/>
        </w:rPr>
      </w:pPr>
      <w:r>
        <w:rPr>
          <w:color w:val="222222"/>
        </w:rPr>
        <w:t xml:space="preserve">{4.44} Aus diesen physiologischen Resultaten ergiebt sich für die Aesthetik der Tonkunst die Betrachtung, daß diejenigen Theoretiker, welche das Princip des Schönen in der Musik auf Gefühlswirkungen bauen, wissenschaftlich verloren sind, weil sie über das Wesen dieses Zusammenhangs nichts </w:t>
      </w:r>
      <w:r>
        <w:rPr>
          <w:rStyle w:val="TEIemph"/>
        </w:rPr>
        <w:t>wissen</w:t>
      </w:r>
      <w:r>
        <w:rPr>
          <w:bCs/>
          <w:color w:val="222222"/>
        </w:rPr>
        <w:t xml:space="preserve"> </w:t>
      </w:r>
      <w:r>
        <w:rPr>
          <w:color w:val="222222"/>
        </w:rPr>
        <w:t xml:space="preserve">können, also besten Falls nur darüber zu rathen oder zu phantasiren vermögen. Vom Standpunkte des Gefühls wird eine künstlerische oder wissenschaftliche Bestimmung der Musik </w:t>
      </w:r>
      <w:r>
        <w:rPr>
          <w:rStyle w:val="TEIpb"/>
        </w:rPr>
        <w:t>[93]</w:t>
      </w:r>
      <w:r>
        <w:rPr>
          <w:color w:val="222222"/>
        </w:rPr>
        <w:t xml:space="preserve">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40"/>
      <w:r>
        <w:rPr>
          <w:rStyle w:val="TEIpersName"/>
        </w:rPr>
        <w:t>Mattheson</w:t>
      </w:r>
      <w:r>
        <w:rPr>
          <w:rStyle w:val="TEIpersName"/>
        </w:rPr>
      </w:r>
      <w:commentRangeEnd w:id="140"/>
      <w:r>
        <w:commentReference w:id="140"/>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rStyle w:val="TEIemph"/>
        </w:rPr>
        <w:t>Eifersucht</w:t>
      </w:r>
      <w:r>
        <w:rPr>
          <w:bCs/>
          <w:color w:val="222222"/>
          <w:spacing w:val="20"/>
        </w:rPr>
        <w:t xml:space="preserve"> </w:t>
      </w:r>
      <w:r>
        <w:rPr>
          <w:color w:val="222222"/>
        </w:rPr>
        <w:t xml:space="preserve">müssen </w:t>
      </w:r>
      <w:r>
        <w:rPr>
          <w:rStyle w:val="TEIcit"/>
        </w:rPr>
        <w:t>„alle was Verdrießliches, Grimmiges und Klägliches haben.“</w:t>
      </w:r>
      <w:r>
        <w:rPr>
          <w:color w:val="222222"/>
        </w:rPr>
        <w:t xml:space="preserve"> Ein anderer Meister des vorigen Jahrhunderts, </w:t>
      </w:r>
      <w:commentRangeStart w:id="141"/>
      <w:r>
        <w:rPr>
          <w:rStyle w:val="TEIpersName"/>
        </w:rPr>
        <w:t>Heinchen</w:t>
      </w:r>
      <w:r>
        <w:rPr>
          <w:rStyle w:val="TEIpersName"/>
        </w:rPr>
      </w:r>
      <w:commentRangeEnd w:id="141"/>
      <w:r>
        <w:commentReference w:id="141"/>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42"/>
      <w:r>
        <w:rPr>
          <w:rStyle w:val="Funotenanker"/>
          <w:color w:val="222222"/>
          <w:vertAlign w:val="superscript"/>
        </w:rPr>
        <w:footnoteReference w:id="25"/>
      </w:r>
      <w:r>
        <w:rPr>
          <w:color w:val="222222"/>
          <w:vertAlign w:val="superscript"/>
        </w:rPr>
      </w:r>
      <w:commentRangeEnd w:id="142"/>
      <w:r>
        <w:commentReference w:id="142"/>
      </w:r>
      <w:r>
        <w:rPr>
          <w:color w:val="222222"/>
        </w:rPr>
        <w:t xml:space="preserve"> Es fehlt nur noch, daß derlei Vorschriften mit der Kochbuch-Formel „Man nehme“ anhüben, oder mit der medicinischen Signatur </w:t>
      </w:r>
      <w:r>
        <w:rPr>
          <w:rStyle w:val="TEIqlatin"/>
          <w:sz w:val="24"/>
          <w:szCs w:val="24"/>
        </w:rPr>
        <w:t>m. d. s</w:t>
      </w:r>
      <w:bookmarkStart w:id="22" w:name="_Hlk44748410"/>
      <w:bookmarkEnd w:id="22"/>
      <w:r>
        <w:rPr>
          <w:rStyle w:val="TEIqlatin"/>
          <w:sz w:val="24"/>
          <w:szCs w:val="24"/>
        </w:rPr>
        <w:t>.</w:t>
      </w:r>
      <w:r>
        <w:rPr>
          <w:color w:val="222222"/>
        </w:rPr>
        <w:t xml:space="preserve"> endigten. Es holt sich aus solchen Bestrebungen die lehr-</w:t>
      </w:r>
      <w:r>
        <w:rPr>
          <w:rStyle w:val="TEIpb"/>
        </w:rPr>
        <w:t>[94]</w:t>
      </w:r>
      <w:r>
        <w:rPr>
          <w:color w:val="222222"/>
        </w:rPr>
        <w:t>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jedoch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rStyle w:val="TEIemph"/>
        </w:rPr>
        <w:t>Schöne</w:t>
      </w:r>
      <w:r>
        <w:rPr>
          <w:color w:val="222222"/>
        </w:rPr>
        <w:t xml:space="preserve"> in der Musik erzeuge, nicht aber beliebige </w:t>
      </w:r>
      <w:r>
        <w:rPr>
          <w:rStyle w:val="TEIemph"/>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rStyle w:val="TEIemph"/>
        </w:rPr>
        <w:t>specifische</w:t>
      </w:r>
      <w:r>
        <w:rPr>
          <w:color w:val="222222"/>
        </w:rPr>
        <w:t xml:space="preserve"> Moment die Gefühlswirkung durch </w:t>
      </w:r>
      <w:r>
        <w:rPr>
          <w:rStyle w:val="TEIemph"/>
        </w:rPr>
        <w:t>Musik</w:t>
      </w:r>
      <w:r>
        <w:rPr>
          <w:color w:val="222222"/>
        </w:rPr>
        <w:t xml:space="preserve"> auszeichne, und ob dies Moment wesentlich </w:t>
      </w:r>
      <w:r>
        <w:rPr>
          <w:rStyle w:val="TEIemph"/>
        </w:rPr>
        <w:t>ästhetischer</w:t>
      </w:r>
      <w:r>
        <w:rPr>
          <w:bCs/>
          <w:color w:val="222222"/>
          <w:spacing w:val="20"/>
        </w:rPr>
        <w:t xml:space="preserve"> </w:t>
      </w:r>
      <w:r>
        <w:rPr>
          <w:rStyle w:val="TEIemph"/>
        </w:rPr>
        <w:t>Natur</w:t>
      </w:r>
      <w:r>
        <w:rPr>
          <w:color w:val="222222"/>
        </w:rPr>
        <w:t xml:space="preserve"> sei? – erledigen sich durch die Erkenntniß ein und desselben Factors: Der intensiven </w:t>
      </w:r>
      <w:r>
        <w:rPr>
          <w:rStyle w:val="TEIemph"/>
        </w:rPr>
        <w:t>Einwirkung auf das 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w:t>
      </w:r>
      <w:r>
        <w:rPr>
          <w:bCs/>
          <w:color w:val="222222"/>
        </w:rPr>
        <w:t>-</w:t>
      </w:r>
      <w:r>
        <w:rPr>
          <w:rStyle w:val="TEIpb"/>
        </w:rPr>
        <w:t>[95]</w:t>
      </w:r>
      <w:r>
        <w:rPr>
          <w:rStyle w:val="TEIemph"/>
        </w:rPr>
        <w:t>tischer</w:t>
      </w:r>
      <w:r>
        <w:rPr>
          <w:color w:val="222222"/>
        </w:rPr>
        <w:t xml:space="preserve"> Antheil; ein Satz, der sich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rStyle w:val="TEIemph"/>
        </w:rPr>
        <w:t>allgemeinen</w:t>
      </w:r>
      <w:r>
        <w:rPr>
          <w:bCs/>
          <w:color w:val="222222"/>
        </w:rPr>
        <w:t xml:space="preserve">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Wirklichkeit zum Gefühlsleben eingeht, wollen wir im folgenden Abschnitt betrachten. –</w:t>
      </w:r>
    </w:p>
    <w:p>
      <w:pPr>
        <w:pStyle w:val="Normal"/>
        <w:spacing w:lineRule="auto" w:line="240" w:before="0" w:after="144"/>
        <w:jc w:val="both"/>
        <w:rPr>
          <w:rStyle w:val="TEIpb"/>
        </w:rPr>
      </w:pPr>
      <w:r>
        <w:rPr>
          <w:rStyle w:val="TEIpb"/>
        </w:rPr>
        <w:t>[96]</w:t>
      </w:r>
    </w:p>
    <w:p>
      <w:pPr>
        <w:pStyle w:val="Berschrift1"/>
        <w:spacing w:lineRule="auto" w:line="240"/>
        <w:rPr/>
      </w:pPr>
      <w:r>
        <w:rPr/>
        <w:t>V.</w:t>
      </w:r>
    </w:p>
    <w:p>
      <w:pPr>
        <w:pStyle w:val="NormalWeb"/>
        <w:spacing w:beforeAutospacing="0" w:before="0" w:afterAutospacing="0" w:after="144"/>
        <w:jc w:val="both"/>
        <w:rPr>
          <w:color w:val="222222"/>
        </w:rPr>
      </w:pPr>
      <w:r>
        <w:rPr>
          <w:color w:val="222222"/>
        </w:rPr>
        <w:t xml:space="preserve">{5.1}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Nervensystem eben so wenig in ihrem </w:t>
      </w:r>
      <w:r>
        <w:rPr>
          <w:rStyle w:val="TEIemph"/>
        </w:rPr>
        <w:t>künstlerischen</w:t>
      </w:r>
      <w:r>
        <w:rPr>
          <w:color w:val="222222"/>
        </w:rPr>
        <w:t xml:space="preserve"> Moment, das ja aus dem Geiste kommt und an den Geist sich wendet, – sondern in ihrem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rStyle w:val="TEIemph"/>
        </w:rPr>
        <w:t>ästhetischen Herkunft bewußt bleibt</w:t>
      </w:r>
      <w:r>
        <w:rPr>
          <w:color w:val="222222"/>
        </w:rPr>
        <w:t xml:space="preserve">, d. h. der Freude an einem und zwar gerade diesem bestimmten </w:t>
      </w:r>
      <w:r>
        <w:rPr>
          <w:rStyle w:val="TEIemph"/>
        </w:rPr>
        <w:t>Schönen</w:t>
      </w:r>
      <w:r>
        <w:rPr>
          <w:color w:val="222222"/>
        </w:rPr>
        <w:t xml:space="preserve">. </w:t>
      </w:r>
      <w:r>
        <w:rPr>
          <w:rStyle w:val="TEIpb"/>
        </w:rPr>
        <w:t>[97]</w:t>
      </w:r>
      <w:r>
        <w:rPr>
          <w:color w:val="222222"/>
        </w:rPr>
        <w:t xml:space="preserve">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w:t>
      </w:r>
      <w:r>
        <w:rPr>
          <w:rStyle w:val="TEIpb"/>
        </w:rPr>
        <w:t>[98]</w:t>
      </w:r>
      <w:r>
        <w:rPr>
          <w:color w:val="222222"/>
        </w:rPr>
        <w:t>dringlichere Totalempfindung wird in Bausch und Bogen eingesaugt.</w:t>
      </w:r>
      <w:commentRangeStart w:id="143"/>
      <w:r>
        <w:rPr>
          <w:rStyle w:val="Funotenanker"/>
          <w:color w:val="222222"/>
          <w:vertAlign w:val="superscript"/>
        </w:rPr>
        <w:footnoteReference w:id="26"/>
      </w:r>
      <w:commentRangeEnd w:id="143"/>
      <w:r>
        <w:commentReference w:id="143"/>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picanter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w:t>
      </w:r>
      <w:r>
        <w:rPr>
          <w:rStyle w:val="TEIpb"/>
        </w:rPr>
        <w:t>[99]</w:t>
      </w:r>
      <w:r>
        <w:rPr>
          <w:color w:val="222222"/>
        </w:rPr>
        <w:t>den, den ganzen Organismus süßtraumhaft durchbebenden Rausch, – ohne die Gemeinheit des Weintrinkens, welches auch nicht ohne musikalische Wirkung ist.</w:t>
      </w:r>
      <w:commentRangeStart w:id="144"/>
      <w:r>
        <w:rPr>
          <w:rStyle w:val="Funotenanker"/>
          <w:color w:val="222222"/>
          <w:vertAlign w:val="superscript"/>
        </w:rPr>
        <w:footnoteReference w:id="27"/>
      </w:r>
      <w:commentRangeEnd w:id="144"/>
      <w:r>
        <w:commentReference w:id="144"/>
      </w:r>
      <w:r>
        <w:rPr>
          <w:color w:val="222222"/>
          <w:vertAlign w:val="superscript"/>
        </w:rPr>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rStyle w:val="TEIemph"/>
        </w:rPr>
        <w:t>nach zu denken</w:t>
      </w:r>
      <w:r>
        <w:rPr>
          <w:color w:val="222222"/>
        </w:rPr>
        <w:t>. Der süße Athem eines Akazienbaumes läßt sich auch geschlossenen Auges, träumend einsau-</w:t>
      </w:r>
      <w:r>
        <w:rPr>
          <w:rStyle w:val="TEIpb"/>
        </w:rPr>
        <w:t>[100]</w:t>
      </w:r>
      <w:r>
        <w:rPr>
          <w:color w:val="222222"/>
        </w:rPr>
        <w:t>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rStyle w:val="TEIemph"/>
        </w:rPr>
        <w:t>Musik</w:t>
      </w:r>
      <w:r>
        <w:rPr>
          <w:color w:val="222222"/>
        </w:rPr>
        <w:t xml:space="preserve">, deren sinnliche Seite einen geistlosen Genuß wenigstens </w:t>
      </w:r>
      <w:r>
        <w:rPr>
          <w:rStyle w:val="TEIemph"/>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rStyle w:val="TEIemph"/>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{5.6} Aus diesen Betrachtungen ergiebt sich leicht die richtige Werthschätzung für die sogenannten „</w:t>
      </w:r>
      <w:r>
        <w:rPr>
          <w:rStyle w:val="TEIemph"/>
        </w:rPr>
        <w:t>moralischen Wirkungen</w:t>
      </w:r>
      <w:r>
        <w:rPr>
          <w:bCs/>
          <w:color w:val="222222"/>
        </w:rPr>
        <w:t>“</w:t>
      </w:r>
      <w:r>
        <w:rPr>
          <w:color w:val="222222"/>
        </w:rPr>
        <w:t xml:space="preserve"> der </w:t>
      </w:r>
      <w:commentRangeStart w:id="145"/>
      <w:r>
        <w:rPr>
          <w:color w:val="222222"/>
        </w:rPr>
        <w:t>Mnsik</w:t>
      </w:r>
      <w:r>
        <w:rPr>
          <w:color w:val="222222"/>
        </w:rPr>
      </w:r>
      <w:commentRangeEnd w:id="145"/>
      <w:r>
        <w:commentReference w:id="145"/>
      </w:r>
      <w:r>
        <w:rPr>
          <w:color w:val="222222"/>
        </w:rPr>
        <w:t xml:space="preserve">, die als glänzendes Seitenstück zu den im </w:t>
      </w:r>
      <w:commentRangeStart w:id="146"/>
      <w:r>
        <w:rPr>
          <w:color w:val="222222"/>
        </w:rPr>
        <w:t>ersten Artikel</w:t>
      </w:r>
      <w:r>
        <w:rPr>
          <w:color w:val="222222"/>
        </w:rPr>
      </w:r>
      <w:commentRangeEnd w:id="146"/>
      <w:r>
        <w:commentReference w:id="146"/>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rStyle w:val="TEIemph"/>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Der drängende Gläubiger, der durch die Töne seines Schuldners bewogen wird, ihm die ganze Summe zu schen-</w:t>
      </w:r>
      <w:r>
        <w:rPr>
          <w:rStyle w:val="TEIpb"/>
        </w:rPr>
        <w:t>[101]</w:t>
      </w:r>
      <w:r>
        <w:rPr>
          <w:color w:val="222222"/>
        </w:rPr>
        <w:t>ken</w:t>
      </w:r>
      <w:commentRangeStart w:id="147"/>
      <w:r>
        <w:rPr>
          <w:rStyle w:val="Funotenanker"/>
          <w:color w:val="222222"/>
          <w:vertAlign w:val="superscript"/>
        </w:rPr>
        <w:footnoteReference w:id="28"/>
      </w:r>
      <w:r>
        <w:rPr>
          <w:color w:val="222222"/>
          <w:vertAlign w:val="superscript"/>
        </w:rPr>
      </w:r>
      <w:commentRangeEnd w:id="147"/>
      <w:r>
        <w:commentReference w:id="147"/>
      </w:r>
      <w:r>
        <w:rPr>
          <w:color w:val="222222"/>
        </w:rPr>
        <w:t>,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w:t>
      </w:r>
    </w:p>
    <w:p>
      <w:pPr>
        <w:pStyle w:val="NormalWeb"/>
        <w:spacing w:beforeAutospacing="0" w:before="0" w:afterAutospacing="0" w:after="144"/>
        <w:jc w:val="both"/>
        <w:rPr>
          <w:color w:val="222222"/>
        </w:rPr>
      </w:pPr>
      <w:r>
        <w:rPr>
          <w:color w:val="222222"/>
        </w:rPr>
        <w:t>{5.8}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als ein Erregungsmittel „unbestimmter Affecte“ macht, als Nahrung des „Fühlens“ an sich, da wird jener Vorwurf nur zu wahr. </w:t>
      </w:r>
      <w:commentRangeStart w:id="148"/>
      <w:r>
        <w:rPr>
          <w:rStyle w:val="TEIpersName"/>
        </w:rPr>
        <w:t>Beethoven</w:t>
      </w:r>
      <w:r>
        <w:rPr>
          <w:rStyle w:val="TEIpersName"/>
        </w:rPr>
      </w:r>
      <w:commentRangeEnd w:id="148"/>
      <w:r>
        <w:commentReference w:id="148"/>
      </w:r>
      <w:r>
        <w:rPr>
          <w:color w:val="222222"/>
        </w:rPr>
        <w:t xml:space="preserve"> verlangte, die Musik solle dem Mann „Feuer aus dem Geiste schlagen.“ Wohlgemerkt, „soll.“ Ob nicht selbst ein Feuer, das durch </w:t>
      </w:r>
      <w:r>
        <w:rPr>
          <w:rStyle w:val="TEIpb"/>
        </w:rPr>
        <w:t>[102]</w:t>
      </w:r>
      <w:r>
        <w:rPr>
          <w:color w:val="222222"/>
        </w:rPr>
        <w:t xml:space="preserve">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Widerhalt der Bildung, desto gewaltiger das Dreinschlagen solcher Macht. </w:t>
      </w:r>
      <w:r>
        <w:rPr>
          <w:rStyle w:val="TEIemph"/>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{5.12} Das schreckt unsere Musik-Ethiker nicht ab. Sie beginnen, gleichsam präludirend, am liebsten mit zahlreichen Beispielen, „wie sogar die Thiere“ sich der Macht der Tonkunst beugen. Es ist wahr, der Ruf der Trompete erfüllt das Pferd mit Muth und Schlachtbegier, die Geige begeistert den Bären zu Balletversuchen, die zarte Spinne</w:t>
      </w:r>
      <w:commentRangeStart w:id="149"/>
      <w:r>
        <w:rPr>
          <w:rStyle w:val="Funotenanker"/>
          <w:color w:val="222222"/>
          <w:vertAlign w:val="superscript"/>
        </w:rPr>
        <w:footnoteReference w:id="29"/>
      </w:r>
      <w:r>
        <w:rPr>
          <w:color w:val="222222"/>
          <w:vertAlign w:val="superscript"/>
        </w:rPr>
      </w:r>
      <w:commentRangeEnd w:id="149"/>
      <w:r>
        <w:commentReference w:id="149"/>
      </w:r>
      <w:r>
        <w:rPr>
          <w:color w:val="222222"/>
        </w:rPr>
        <w:t xml:space="preserv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Cabinetsstücke. Sie sind meist im Geschmack </w:t>
      </w:r>
      <w:r>
        <w:rPr>
          <w:rStyle w:val="TEIpersName"/>
        </w:rPr>
        <w:t>Alexanderʼs des Großen</w:t>
      </w:r>
      <w:r>
        <w:rPr>
          <w:color w:val="222222"/>
        </w:rPr>
        <w:t xml:space="preserve">, welcher durch das Saitenspiel des </w:t>
      </w:r>
      <w:commentRangeStart w:id="150"/>
      <w:r>
        <w:rPr>
          <w:rStyle w:val="TEIpersName"/>
        </w:rPr>
        <w:t>Timotheus</w:t>
      </w:r>
      <w:r>
        <w:rPr>
          <w:rStyle w:val="TEIpersName"/>
        </w:rPr>
      </w:r>
      <w:commentRangeEnd w:id="150"/>
      <w:r>
        <w:commentReference w:id="150"/>
      </w:r>
      <w:r>
        <w:rPr>
          <w:color w:val="222222"/>
        </w:rPr>
        <w:t xml:space="preserve"> zuerst wüthend gemacht, hierauf durch den Gesang des </w:t>
      </w:r>
      <w:commentRangeStart w:id="151"/>
      <w:r>
        <w:rPr>
          <w:rStyle w:val="TEIpersName"/>
        </w:rPr>
        <w:t>Antigenides</w:t>
      </w:r>
      <w:r>
        <w:rPr>
          <w:rStyle w:val="TEIpersName"/>
        </w:rPr>
      </w:r>
      <w:commentRangeEnd w:id="151"/>
      <w:r>
        <w:commentReference w:id="151"/>
      </w:r>
      <w:r>
        <w:rPr>
          <w:color w:val="222222"/>
        </w:rPr>
        <w:t xml:space="preserve"> wieder besänftigt wurde. So ließ der minder bekannte König von Dänemark </w:t>
      </w:r>
      <w:commentRangeStart w:id="152"/>
      <w:r>
        <w:rPr>
          <w:rStyle w:val="TEIpersName"/>
          <w:i/>
          <w:iCs/>
        </w:rPr>
        <w:t>Ericus bonus</w:t>
      </w:r>
      <w:r>
        <w:rPr>
          <w:rStyle w:val="TEIpersName"/>
          <w:i/>
          <w:iCs/>
        </w:rPr>
      </w:r>
      <w:commentRangeEnd w:id="152"/>
      <w:r>
        <w:commentReference w:id="152"/>
      </w:r>
      <w:r>
        <w:rPr>
          <w:color w:val="222222"/>
        </w:rPr>
        <w:t xml:space="preserve">, um sich von der </w:t>
      </w:r>
      <w:r>
        <w:rPr>
          <w:rStyle w:val="TEIpb"/>
        </w:rPr>
        <w:t>[103]</w:t>
      </w:r>
      <w:r>
        <w:rPr>
          <w:color w:val="222222"/>
        </w:rPr>
        <w:t xml:space="preserve"> gepriesenen Gewalt der Musik zu überzeugen, einen berühmten Musikus spielen, und zuvor alles Gewehr entfernen. Der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53"/>
      <w:r>
        <w:rPr>
          <w:rStyle w:val="TEIbibl"/>
          <w:i/>
          <w:iCs/>
        </w:rPr>
        <w:t>Albert Krantzius, Dan. lib. V., cap. 3</w:t>
      </w:r>
      <w:r>
        <w:rPr>
          <w:rStyle w:val="TEIbibl"/>
          <w:i/>
          <w:iCs/>
        </w:rPr>
      </w:r>
      <w:commentRangeEnd w:id="153"/>
      <w:r>
        <w:commentReference w:id="153"/>
      </w:r>
      <w:r>
        <w:rPr>
          <w:i/>
          <w:iCs/>
          <w:color w:val="222222"/>
        </w:rPr>
        <w:t>.</w:t>
      </w:r>
      <w:r>
        <w:rPr>
          <w:color w:val="222222"/>
        </w:rPr>
        <w:t>) Und das war noch der „</w:t>
      </w:r>
      <w:r>
        <w:rPr>
          <w:rStyle w:val="TEIemph"/>
        </w:rPr>
        <w:t>gute</w:t>
      </w:r>
      <w:r>
        <w:rPr>
          <w:bCs/>
          <w:color w:val="222222"/>
          <w:spacing w:val="20"/>
        </w:rPr>
        <w:t xml:space="preserve"> </w:t>
      </w:r>
      <w:commentRangeStart w:id="154"/>
      <w:r>
        <w:rPr>
          <w:rStyle w:val="TEIpersName"/>
        </w:rPr>
        <w:t>Erich</w:t>
      </w:r>
      <w:r>
        <w:rPr>
          <w:rStyle w:val="TEIpersName"/>
        </w:rPr>
      </w:r>
      <w:commentRangeEnd w:id="154"/>
      <w:r>
        <w:commentReference w:id="154"/>
      </w:r>
      <w:r>
        <w:rPr>
          <w:color w:val="222222"/>
        </w:rPr>
        <w:t xml:space="preserve">.“ </w:t>
      </w:r>
    </w:p>
    <w:p>
      <w:pPr>
        <w:pStyle w:val="NormalWeb"/>
        <w:spacing w:beforeAutospacing="0" w:before="0" w:afterAutospacing="0" w:after="144"/>
        <w:jc w:val="both"/>
        <w:rPr>
          <w:color w:val="222222"/>
        </w:rPr>
      </w:pPr>
      <w:r>
        <w:rPr>
          <w:color w:val="222222"/>
        </w:rPr>
        <w:t>{5.14} Wären solche „moralische Wirkungen“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wie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römischen und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t>
      </w:r>
      <w:r>
        <w:rPr>
          <w:rStyle w:val="TEIpb"/>
        </w:rPr>
        <w:t>[104]</w:t>
      </w:r>
      <w:r>
        <w:rPr>
          <w:color w:val="222222"/>
        </w:rPr>
        <w:t xml:space="preserve">wißheit auf ein blos sinnliches, dafür aber in dieser Beschränkung verfeinertes Wirken derselben schließen. Musik in der modernen, künstlerischen Bedeutung gabʼs nicht im classischen Alterthum, sonst hätte sie für die spätere Entwicklung eben so wenig verloren gehen können, als die classische Dichtkunst, Plastik und Architektur verloren gegangen sind. Die Vorliebe der Griechen für ein gründliches Studium ihrer ins Subtilste zugespitzten Tonverhältnisse gehört als rein </w:t>
      </w:r>
      <w:r>
        <w:rPr>
          <w:rStyle w:val="TEIemph"/>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lediglich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{5.18} Diese gesteigerten tonlichen Verhältnisse der Alten fanden für ihren engen Kreis überdies eine viel größere Empfäng-</w:t>
      </w:r>
      <w:r>
        <w:rPr>
          <w:rStyle w:val="TEIpb"/>
        </w:rPr>
        <w:t>[105]</w:t>
      </w:r>
      <w:r>
        <w:rPr>
          <w:color w:val="222222"/>
        </w:rPr>
        <w:t xml:space="preserve">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rStyle w:val="TEIemph"/>
        </w:rPr>
        <w:t>dorische</w:t>
      </w:r>
      <w:r>
        <w:rPr>
          <w:color w:val="222222"/>
        </w:rPr>
        <w:t xml:space="preserve"> Tonart brauchten die Alten für ernste, namentlich religiöse Anlässe; mit der </w:t>
      </w:r>
      <w:r>
        <w:rPr>
          <w:rStyle w:val="TEIemph"/>
        </w:rPr>
        <w:t>phrygischen</w:t>
      </w:r>
      <w:r>
        <w:rPr>
          <w:color w:val="222222"/>
        </w:rPr>
        <w:t xml:space="preserve"> feuerten sie die Heere an; die </w:t>
      </w:r>
      <w:r>
        <w:rPr>
          <w:rStyle w:val="TEIemph"/>
        </w:rPr>
        <w:t>lydische</w:t>
      </w:r>
      <w:r>
        <w:rPr>
          <w:bCs/>
          <w:color w:val="222222"/>
        </w:rPr>
        <w:t xml:space="preserve"> </w:t>
      </w:r>
      <w:r>
        <w:rPr>
          <w:color w:val="222222"/>
        </w:rPr>
        <w:t xml:space="preserve">bedeutete Trauer und Wehmuth, und die </w:t>
      </w:r>
      <w:r>
        <w:rPr>
          <w:rStyle w:val="TEIemph"/>
        </w:rPr>
        <w:t>äolische</w:t>
      </w:r>
      <w:r>
        <w:rPr>
          <w:color w:val="222222"/>
        </w:rPr>
        <w:t xml:space="preserve"> erklang, wo es in Liebe oder Wein lustig herging. Durch diese strenge, bewußte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rStyle w:val="TEIemph"/>
        </w:rPr>
        <w:t>Kunst</w:t>
      </w:r>
      <w:r>
        <w:rPr>
          <w:color w:val="222222"/>
        </w:rPr>
        <w:t xml:space="preserve">. Wenn es blos einiger </w:t>
      </w:r>
      <w:r>
        <w:rPr>
          <w:rStyle w:val="TEIemph"/>
        </w:rPr>
        <w:t>phrygischen</w:t>
      </w:r>
      <w:r>
        <w:rPr>
          <w:bCs/>
          <w:color w:val="222222"/>
        </w:rPr>
        <w:t xml:space="preserve"> </w:t>
      </w:r>
      <w:r>
        <w:rPr>
          <w:color w:val="222222"/>
        </w:rPr>
        <w:t xml:space="preserve">Klänge bedurfte, um den Soldaten muthig gegen den Feind zu treiben, und die Treue der Strohwitwen durch </w:t>
      </w:r>
      <w:r>
        <w:rPr>
          <w:rStyle w:val="TEIpb"/>
        </w:rPr>
        <w:t>[106]</w:t>
      </w:r>
      <w:r>
        <w:rPr>
          <w:color w:val="222222"/>
        </w:rPr>
        <w:t xml:space="preserve"> </w:t>
      </w:r>
      <w:r>
        <w:rPr>
          <w:rStyle w:val="TEIemph"/>
        </w:rPr>
        <w:t>dorische</w:t>
      </w:r>
      <w:r>
        <w:rPr>
          <w:color w:val="222222"/>
        </w:rPr>
        <w:t xml:space="preserve"> Lieder gesichert war, so mag der Untergang des griechischen Tonsystems von Feldherren und Ehegatten betrauert werden, – der </w:t>
      </w:r>
      <w:r>
        <w:rPr>
          <w:rStyle w:val="TEIemph"/>
        </w:rPr>
        <w:t>Aesthetiker</w:t>
      </w:r>
      <w:r>
        <w:rPr>
          <w:color w:val="222222"/>
        </w:rPr>
        <w:t xml:space="preserve"> wird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xml:space="preserve">,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w:t>
      </w:r>
      <w:commentRangeStart w:id="155"/>
      <w:r>
        <w:rPr>
          <w:color w:val="222222"/>
        </w:rPr>
        <w:t>feiern</w:t>
      </w:r>
      <w:r>
        <w:rPr>
          <w:color w:val="222222"/>
        </w:rPr>
      </w:r>
      <w:commentRangeEnd w:id="155"/>
      <w:r>
        <w:commentReference w:id="155"/>
      </w:r>
      <w:r>
        <w:rPr>
          <w:color w:val="222222"/>
        </w:rPr>
        <w:t xml:space="preserve"> erkennend, was </w:t>
      </w:r>
      <w:commentRangeStart w:id="156"/>
      <w:r>
        <w:rPr>
          <w:rStyle w:val="TEIpersName"/>
        </w:rPr>
        <w:t>Schelling</w:t>
      </w:r>
      <w:r>
        <w:rPr>
          <w:rStyle w:val="TEIpersName"/>
        </w:rPr>
      </w:r>
      <w:commentRangeEnd w:id="156"/>
      <w:r>
        <w:commentReference w:id="156"/>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30"/>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rStyle w:val="TEIpb"/>
        </w:rPr>
        <w:t>[107]</w:t>
      </w:r>
      <w:r>
        <w:rPr>
          <w:color w:val="222222"/>
        </w:rPr>
        <w:t xml:space="preserve"> {5.21} Der wichtigste Factor in dem Seelenvorgang, welcher das Auffassen eines Tonwerks begleitet und zum Genusse macht, wird am häufigsten übersehen. Es ist die </w:t>
      </w:r>
      <w:r>
        <w:rPr>
          <w:rStyle w:val="TEIemph"/>
        </w:rPr>
        <w:t>geistige Befriedigung</w:t>
      </w:r>
      <w:r>
        <w:rPr>
          <w:color w:val="222222"/>
        </w:rPr>
        <w:t xml:space="preserve">,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rStyle w:val="TEIpb"/>
        </w:rPr>
        <w:t>[108]</w:t>
      </w:r>
      <w:r>
        <w:rPr>
          <w:color w:val="222222"/>
        </w:rPr>
        <w:t xml:space="preserve"> {5.22} Das bei jedem Kunstgenuß nothwendige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unserm Gefühl, hier eher etwas nach rechts neigen. Zum Berauschtwerden brauchts nur der Schwäche, aber es giebt eine </w:t>
      </w:r>
      <w:r>
        <w:rPr>
          <w:rStyle w:val="TEIemph"/>
        </w:rPr>
        <w:t>Kunst des</w:t>
      </w:r>
      <w:r>
        <w:rPr>
          <w:bCs/>
          <w:color w:val="222222"/>
          <w:spacing w:val="20"/>
        </w:rPr>
        <w:t xml:space="preserve"> </w:t>
      </w:r>
      <w:r>
        <w:rPr>
          <w:rStyle w:val="TEIemph"/>
        </w:rPr>
        <w:t>Hörens</w:t>
      </w:r>
      <w:r>
        <w:rPr>
          <w:color w:val="222222"/>
        </w:rPr>
        <w:t>.</w:t>
      </w:r>
      <w:commentRangeStart w:id="157"/>
      <w:r>
        <w:rPr>
          <w:rStyle w:val="Funotenanker"/>
          <w:color w:val="222222"/>
          <w:vertAlign w:val="superscript"/>
        </w:rPr>
        <w:footnoteReference w:id="31"/>
      </w:r>
      <w:commentRangeEnd w:id="157"/>
      <w:r>
        <w:commentReference w:id="157"/>
      </w:r>
      <w:r>
        <w:rPr>
          <w:color w:val="222222"/>
          <w:vertAlign w:val="superscript"/>
        </w:rPr>
      </w:r>
    </w:p>
    <w:p>
      <w:pPr>
        <w:pStyle w:val="NormalWeb"/>
        <w:spacing w:beforeAutospacing="0" w:before="0" w:afterAutospacing="0" w:after="144"/>
        <w:jc w:val="both"/>
        <w:rPr>
          <w:color w:val="222222"/>
        </w:rPr>
      </w:pPr>
      <w:bookmarkStart w:id="23" w:name="s80"/>
      <w:r>
        <w:rPr>
          <w:rStyle w:val="TEIpb"/>
        </w:rPr>
        <w:t>[109]</w:t>
      </w:r>
      <w:bookmarkEnd w:id="23"/>
      <w:r>
        <w:rPr>
          <w:color w:val="222222"/>
        </w:rPr>
        <w:t xml:space="preserve"> {5.23}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nämlich das </w:t>
      </w:r>
      <w:r>
        <w:rPr>
          <w:rStyle w:val="TEIemph"/>
        </w:rPr>
        <w:t>ästhetische</w:t>
      </w:r>
      <w:r>
        <w:rPr>
          <w:color w:val="222222"/>
        </w:rPr>
        <w:t xml:space="preserve"> Moment im Hörer (gerade wie im Kunstwerk), desto mehr nivellirt es das blos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ʼschen </w:t>
      </w:r>
      <w:r>
        <w:rPr>
          <w:color w:val="222222"/>
        </w:rPr>
        <w:t xml:space="preserve">Finales oder einer </w:t>
      </w:r>
      <w:r>
        <w:rPr>
          <w:rStyle w:val="TEIpersName"/>
        </w:rPr>
        <w:t>Musard</w:t>
      </w:r>
      <w:r>
        <w:rPr/>
        <w:t xml:space="preserve">ʼschen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zu größerem Entzücken aufrufen kann, als jede </w:t>
      </w:r>
      <w:commentRangeStart w:id="158"/>
      <w:r>
        <w:rPr>
          <w:rStyle w:val="TEIpersName"/>
        </w:rPr>
        <w:t>Beethoven</w:t>
      </w:r>
      <w:r>
        <w:rPr>
          <w:rStyle w:val="TEIpersName"/>
        </w:rPr>
      </w:r>
      <w:commentRangeEnd w:id="158"/>
      <w:r>
        <w:commentReference w:id="158"/>
      </w:r>
      <w:r>
        <w:rPr/>
        <w:t xml:space="preserve">ʼsche </w:t>
      </w:r>
      <w:r>
        <w:rPr>
          <w:color w:val="222222"/>
        </w:rPr>
        <w:t xml:space="preserve">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in solchen kommt uns das Gehörte entgegen und kann übereinstimmend mit dem landschaftlichen Charakter der Umgebung und der persönlichen </w:t>
      </w:r>
      <w:r>
        <w:rPr>
          <w:rStyle w:val="TEIpb"/>
        </w:rPr>
        <w:t>[110]</w:t>
      </w:r>
      <w:r>
        <w:rPr>
          <w:color w:val="222222"/>
        </w:rPr>
        <w:t xml:space="preserve"> Stimmung jeden Kunstgenuß an Macht hinter sich zurücklassen. Es giebt also ein Uebergewicht an Eindruck, welches das Elementarische über das Artistische erreichen kann, allein die </w:t>
      </w:r>
      <w:r>
        <w:rPr>
          <w:rStyle w:val="TEIemph"/>
        </w:rPr>
        <w:t>Aesthetik</w:t>
      </w:r>
      <w:r>
        <w:rPr>
          <w:color w:val="222222"/>
        </w:rPr>
        <w:t xml:space="preserve"> (oder wenn man strengstens formuliren will, derjenige Theil derselben, welcher das Kunstschöne behandelt) hat die Musik lediglich von ihrer </w:t>
      </w:r>
      <w:r>
        <w:rPr>
          <w:rStyle w:val="TEIemph"/>
        </w:rPr>
        <w:t>künstlerischen</w:t>
      </w:r>
      <w:r>
        <w:rPr>
          <w:color w:val="222222"/>
        </w:rPr>
        <w:t xml:space="preserve"> Seite aufzufassen, also auch nur jene ihrer Wirkungen anzuerkennen, welche sie, als menschliches Geistesproduct, </w:t>
      </w:r>
      <w:r>
        <w:rPr>
          <w:rStyle w:val="TEIemph"/>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rStyle w:val="TEIemph"/>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rStyle w:val="TEIemph"/>
        </w:rPr>
        <w:t>Kunst</w:t>
      </w:r>
      <w:r>
        <w:rPr>
          <w:bCs/>
          <w:color w:val="222222"/>
          <w:spacing w:val="20"/>
        </w:rPr>
        <w:t xml:space="preserve"> </w:t>
      </w:r>
      <w:r>
        <w:rPr>
          <w:color w:val="222222"/>
        </w:rPr>
        <w:t xml:space="preserve">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59"/>
      <w:r>
        <w:rPr>
          <w:rStyle w:val="TEIpersFict"/>
        </w:rPr>
        <w:t>Heinrich der Vierte</w:t>
      </w:r>
      <w:r>
        <w:rPr>
          <w:rStyle w:val="TEIpersFict"/>
        </w:rPr>
      </w:r>
      <w:commentRangeEnd w:id="159"/>
      <w:r>
        <w:commentReference w:id="159"/>
      </w:r>
      <w:r>
        <w:rPr>
          <w:color w:val="222222"/>
        </w:rPr>
        <w:t xml:space="preserve"> bei </w:t>
      </w:r>
      <w:r>
        <w:rPr>
          <w:rStyle w:val="TEIbibl"/>
        </w:rPr>
        <w:t>Shakespeare (II. Theil. IV. 4.)</w:t>
      </w:r>
      <w:r>
        <w:rPr>
          <w:color w:val="222222"/>
        </w:rPr>
        <w:t xml:space="preserve"> sich sterbend Musik machen läßt, so geschieht es wahrlich nicht, um die vorgetragene Composition anzuhören, sondern um träumend in deren gegenstandlosem Element sich zu wiegen. Ebenso wenig werden </w:t>
      </w:r>
      <w:commentRangeStart w:id="160"/>
      <w:r>
        <w:rPr>
          <w:rStyle w:val="TEIpersFict"/>
        </w:rPr>
        <w:t>Porzia</w:t>
      </w:r>
      <w:r>
        <w:rPr>
          <w:rStyle w:val="TEIpersFict"/>
        </w:rPr>
      </w:r>
      <w:commentRangeEnd w:id="160"/>
      <w:r>
        <w:commentReference w:id="160"/>
      </w:r>
      <w:r>
        <w:rPr>
          <w:color w:val="222222"/>
        </w:rPr>
        <w:t xml:space="preserve"> und </w:t>
      </w:r>
      <w:commentRangeStart w:id="161"/>
      <w:r>
        <w:rPr>
          <w:rStyle w:val="TEIpersFict"/>
        </w:rPr>
        <w:t>Bassanio</w:t>
      </w:r>
      <w:r>
        <w:rPr>
          <w:rStyle w:val="TEIpersFict"/>
        </w:rPr>
      </w:r>
      <w:commentRangeEnd w:id="161"/>
      <w:r>
        <w:commentReference w:id="161"/>
      </w:r>
      <w:r>
        <w:rPr>
          <w:color w:val="222222"/>
        </w:rPr>
        <w:t xml:space="preserve"> (im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62"/>
      <w:r>
        <w:rPr>
          <w:rStyle w:val="TEIpersName"/>
        </w:rPr>
        <w:t>Strauß</w:t>
      </w:r>
      <w:r>
        <w:rPr>
          <w:rStyle w:val="TEIpersName"/>
        </w:rPr>
      </w:r>
      <w:commentRangeEnd w:id="162"/>
      <w:r>
        <w:commentReference w:id="162"/>
      </w:r>
      <w:r>
        <w:rPr>
          <w:color w:val="222222"/>
        </w:rPr>
        <w:t xml:space="preserve"> hat reizende, ja geistreiche </w:t>
      </w:r>
      <w:r>
        <w:rPr>
          <w:rStyle w:val="TEIpb"/>
        </w:rPr>
        <w:t>[111]</w:t>
      </w:r>
      <w:r>
        <w:rPr>
          <w:color w:val="222222"/>
        </w:rPr>
        <w:t xml:space="preserve"> Musik in seinen bessern Walzern niederlegt,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63"/>
      <w:r>
        <w:rPr>
          <w:rStyle w:val="Funotenanker"/>
          <w:color w:val="222222"/>
          <w:vertAlign w:val="superscript"/>
        </w:rPr>
        <w:footnoteReference w:id="32"/>
      </w:r>
      <w:r>
        <w:rPr>
          <w:color w:val="222222"/>
          <w:vertAlign w:val="superscript"/>
        </w:rPr>
      </w:r>
      <w:commentRangeEnd w:id="163"/>
      <w:r>
        <w:commentReference w:id="163"/>
      </w:r>
      <w:r>
        <w:rPr>
          <w:color w:val="222222"/>
        </w:rPr>
        <w:t xml:space="preserve"> beruht auf solcher Verwechselung der Tonkunst selbst mit dem sie beherrschenden Geist des Wohlklangs, der Uebereinstimmung des Maßes. Man könnte in ähnlichen </w:t>
      </w:r>
      <w:r>
        <w:rPr>
          <w:rStyle w:val="TEIpb"/>
        </w:rPr>
        <w:t>[112]</w:t>
      </w:r>
      <w:r>
        <w:rPr>
          <w:color w:val="222222"/>
        </w:rPr>
        <w:t xml:space="preserve">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64"/>
      <w:r>
        <w:rPr>
          <w:rStyle w:val="TEIpersName"/>
        </w:rPr>
        <w:t>Bettina</w:t>
      </w:r>
      <w:r>
        <w:rPr/>
        <w:t>ʼs</w:t>
      </w:r>
      <w:r>
        <w:rPr/>
      </w:r>
      <w:commentRangeEnd w:id="164"/>
      <w:r>
        <w:commentReference w:id="164"/>
      </w:r>
      <w:r>
        <w:rPr/>
        <w:t xml:space="preserve"> </w:t>
      </w:r>
      <w:r>
        <w:rPr>
          <w:color w:val="222222"/>
        </w:rPr>
        <w:t xml:space="preserve">„musikalische Explosionen,“ wie </w:t>
      </w:r>
      <w:r>
        <w:rPr>
          <w:rStyle w:val="TEIpersName"/>
        </w:rPr>
        <w:t>Goethe</w:t>
      </w:r>
      <w:r>
        <w:rPr>
          <w:color w:val="222222"/>
        </w:rPr>
        <w:t xml:space="preserve"> ihre Briefe über Musik galant bezeichnete. Als das wahrhafte Prototyp aller vagen Schwärmerei über Musik, zeigt </w:t>
      </w:r>
      <w:r>
        <w:rPr>
          <w:rStyle w:val="TEIpersName"/>
        </w:rPr>
        <w:t>Bettina</w:t>
      </w:r>
      <w:r>
        <w:rPr>
          <w:color w:val="222222"/>
        </w:rPr>
        <w:t>, wie ungebührlich man den Begriff dieser Kunst ausdehnen kann, um sich bequem darin umherzutummeln.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rStyle w:val="TEIemph"/>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rStyle w:val="TEIemph"/>
        </w:rPr>
        <w:t>specifische Art</w:t>
      </w:r>
      <w:r>
        <w:rPr>
          <w:color w:val="222222"/>
        </w:rPr>
        <w:t xml:space="preserve">, wie sie in </w:t>
      </w:r>
      <w:r>
        <w:rPr>
          <w:rStyle w:val="TEIemph"/>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65"/>
      <w:r>
        <w:rPr>
          <w:rStyle w:val="TEIpersName"/>
        </w:rPr>
        <w:t>Goethe</w:t>
      </w:r>
      <w:r>
        <w:rPr>
          <w:rStyle w:val="TEIpersName"/>
        </w:rPr>
      </w:r>
      <w:commentRangeEnd w:id="165"/>
      <w:r>
        <w:commentReference w:id="165"/>
      </w:r>
      <w:r>
        <w:rPr>
          <w:color w:val="222222"/>
        </w:rPr>
        <w:t xml:space="preserve">, ja in </w:t>
      </w:r>
      <w:commentRangeStart w:id="166"/>
      <w:r>
        <w:rPr>
          <w:rStyle w:val="TEIpersName"/>
        </w:rPr>
        <w:t>Christus</w:t>
      </w:r>
      <w:r>
        <w:rPr>
          <w:rStyle w:val="TEIpersName"/>
        </w:rPr>
      </w:r>
      <w:commentRangeEnd w:id="166"/>
      <w:r>
        <w:commentReference w:id="166"/>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67"/>
      <w:r>
        <w:rPr>
          <w:rStyle w:val="TEIpersName"/>
        </w:rPr>
        <w:t>Aristopha-</w:t>
      </w:r>
      <w:r>
        <w:rPr>
          <w:rStyle w:val="TEIpb"/>
        </w:rPr>
        <w:t>[113]</w:t>
      </w:r>
      <w:r>
        <w:rPr>
          <w:rStyle w:val="TEIpersName"/>
        </w:rPr>
        <w:t>nes</w:t>
      </w:r>
      <w:r>
        <w:rPr>
          <w:rStyle w:val="TEIpersName"/>
        </w:rPr>
      </w:r>
      <w:commentRangeEnd w:id="167"/>
      <w:r>
        <w:commentReference w:id="167"/>
      </w:r>
      <w:r>
        <w:rPr>
          <w:color w:val="222222"/>
        </w:rPr>
        <w:t xml:space="preserve"> in den „Wespen“ einen feingebildeten Geist „den Weisen und Musikalischen“ nennt (σοφòυ ϰαι μουσιϰòυ), und finden den Ausdruck Graf </w:t>
      </w:r>
      <w:commentRangeStart w:id="168"/>
      <w:r>
        <w:rPr>
          <w:rStyle w:val="TEIpersName"/>
        </w:rPr>
        <w:t>Reinhardt</w:t>
      </w:r>
      <w:r>
        <w:rPr/>
        <w:t>ʼs</w:t>
      </w:r>
      <w:r>
        <w:rPr/>
      </w:r>
      <w:commentRangeEnd w:id="168"/>
      <w:r>
        <w:commentReference w:id="168"/>
      </w:r>
      <w:r>
        <w:rPr/>
        <w:t xml:space="preserve"> </w:t>
      </w:r>
      <w:r>
        <w:rPr>
          <w:color w:val="222222"/>
        </w:rPr>
        <w:t xml:space="preserve">sinnig, </w:t>
      </w:r>
      <w:commentRangeStart w:id="169"/>
      <w:r>
        <w:rPr>
          <w:rStyle w:val="TEIpersName"/>
        </w:rPr>
        <w:t>Oehlenschläger</w:t>
      </w:r>
      <w:r>
        <w:rPr>
          <w:rStyle w:val="TEIpersName"/>
        </w:rPr>
      </w:r>
      <w:commentRangeEnd w:id="169"/>
      <w:r>
        <w:commentReference w:id="169"/>
      </w:r>
      <w:r>
        <w:rPr>
          <w:bCs/>
          <w:color w:val="222222"/>
        </w:rPr>
        <w:t xml:space="preserve"> </w:t>
      </w:r>
      <w:r>
        <w:rPr>
          <w:color w:val="222222"/>
        </w:rPr>
        <w:t xml:space="preserve">habe „musikalische Augen.“ Wissenschaftliche Betrachtungen jedoch dürfen der Musik nie einen andern Begriff beilegen oder voraussetzen, als den streng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[114]</w:t>
      </w:r>
    </w:p>
    <w:p>
      <w:pPr>
        <w:pStyle w:val="Berschrift1"/>
        <w:spacing w:lineRule="auto" w:line="240"/>
        <w:rPr/>
      </w:pPr>
      <w:r>
        <w:rPr/>
        <w:t>VI.</w:t>
      </w:r>
    </w:p>
    <w:p>
      <w:pPr>
        <w:pStyle w:val="NormalWeb"/>
        <w:spacing w:beforeAutospacing="0" w:before="0" w:afterAutospacing="0" w:after="144"/>
        <w:jc w:val="both"/>
        <w:rPr>
          <w:color w:val="222222"/>
        </w:rPr>
      </w:pPr>
      <w:r>
        <w:rPr>
          <w:color w:val="222222"/>
        </w:rPr>
        <w:t xml:space="preserve">{6.1} 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 zusammenhängt. Hat in dieser Kenntniß die Wissenschaft des Schönen für Maler und Poeten Fragmentarisches geliefert, so schuldet sie dem Musiker nicht viel weniger als Alles.</w:t>
      </w:r>
    </w:p>
    <w:p>
      <w:pPr>
        <w:pStyle w:val="NormalWeb"/>
        <w:spacing w:beforeAutospacing="0" w:before="0" w:afterAutospacing="0" w:after="144"/>
        <w:jc w:val="both"/>
        <w:rPr>
          <w:color w:val="222222"/>
        </w:rPr>
      </w:pPr>
      <w:r>
        <w:rPr>
          <w:color w:val="222222"/>
        </w:rPr>
        <w:t>{6.2} Man pflegte die Naturbeziehungen der Musik hauptsächlich nur aus physikalischem Standpunkt zu betrachten, und ist über Schallwellen, Klangfiguren, Monochord u. s. w. wenig hinausgekommen. Geschah irgend ein Schritt zu großartigerer Untersuchung, so gerieth er alsbald ins Stocken, weil er vor seinen eigenen Resultaten erschrak oder vor dem allzuheftigen Conflict mit der herrschenden Lehre. Und doch erschließt das Verhältniß der Tonkunst zur Natur die wichtigsten Folge-</w:t>
      </w:r>
      <w:r>
        <w:rPr>
          <w:rStyle w:val="TEIpb"/>
        </w:rPr>
        <w:t>[115]</w:t>
      </w:r>
      <w:r>
        <w:rPr>
          <w:color w:val="222222"/>
        </w:rPr>
        <w:t>rungen für die musikalische Aesthetik.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dies Letztere ist der </w:t>
      </w:r>
      <w:r>
        <w:rPr>
          <w:rStyle w:val="TEIemph"/>
        </w:rPr>
        <w:t>reine, nach Höhe und Tiefe bestimmte, d. i. meßbare Ton</w:t>
      </w:r>
      <w:r>
        <w:rPr>
          <w:color w:val="222222"/>
          <w:spacing w:val="20"/>
        </w:rPr>
        <w:t>.</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{6.5} Das geordnete Nacheinanderfolgen meßbarer Töne, welches wir Melodie nennen, begegnen wir in der Natur auch nicht in den dürftigsten Anfängen; ihre successiven Schallerschei-</w:t>
      </w:r>
      <w:r>
        <w:rPr>
          <w:rStyle w:val="TEIpb"/>
        </w:rPr>
        <w:t>[116]</w:t>
      </w:r>
      <w:r>
        <w:rPr>
          <w:color w:val="222222"/>
        </w:rPr>
        <w:t>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w:t>
      </w:r>
      <w:r>
        <w:rPr>
          <w:rStyle w:val="TEIpb"/>
        </w:rPr>
        <w:t>[117]</w:t>
      </w:r>
      <w:r>
        <w:rPr>
          <w:color w:val="222222"/>
        </w:rPr>
        <w:t xml:space="preserve">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w:t>
      </w:r>
      <w:r>
        <w:rPr>
          <w:rStyle w:val="TEIpb"/>
        </w:rPr>
        <w:t>[118]</w:t>
      </w:r>
      <w:r>
        <w:rPr>
          <w:color w:val="222222"/>
        </w:rPr>
        <w:t xml:space="preserv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 </w:t>
      </w:r>
      <w:commentRangeStart w:id="170"/>
      <w:r>
        <w:rPr>
          <w:rStyle w:val="TEIpersName"/>
        </w:rPr>
        <w:t>Hand</w:t>
      </w:r>
      <w:r>
        <w:rPr>
          <w:rStyle w:val="TEIpersName"/>
        </w:rPr>
      </w:r>
      <w:commentRangeEnd w:id="170"/>
      <w:r>
        <w:commentReference w:id="170"/>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und immer rein.“</w:t>
      </w:r>
      <w:commentRangeStart w:id="171"/>
      <w:r>
        <w:rPr>
          <w:rStyle w:val="Funotenanker"/>
          <w:color w:val="222222"/>
          <w:vertAlign w:val="superscript"/>
        </w:rPr>
        <w:footnoteReference w:id="33"/>
      </w:r>
      <w:commentRangeEnd w:id="171"/>
      <w:r>
        <w:commentReference w:id="171"/>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t>
      </w:r>
      <w:r>
        <w:rPr>
          <w:rStyle w:val="TEIpb"/>
        </w:rPr>
        <w:t>[119]</w:t>
      </w:r>
      <w:r>
        <w:rPr>
          <w:color w:val="222222"/>
        </w:rPr>
        <w:t xml:space="preserve"> willkürlichen conventionellen Erfindung. Es bezeichnet blos ein </w:t>
      </w:r>
      <w:r>
        <w:rPr>
          <w:rStyle w:val="TEIemph"/>
        </w:rPr>
        <w:t>Gewordenes</w:t>
      </w:r>
      <w:r>
        <w:rPr>
          <w:color w:val="222222"/>
        </w:rPr>
        <w:t xml:space="preserve"> im Gegensatz zum </w:t>
      </w:r>
      <w:r>
        <w:rPr>
          <w:rStyle w:val="TEIemph"/>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72"/>
      <w:r>
        <w:rPr>
          <w:rStyle w:val="TEIpersName"/>
        </w:rPr>
        <w:t>Hauptmann</w:t>
      </w:r>
      <w:r>
        <w:rPr>
          <w:rStyle w:val="TEIpersName"/>
        </w:rPr>
      </w:r>
      <w:commentRangeEnd w:id="172"/>
      <w:r>
        <w:commentReference w:id="172"/>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73"/>
      <w:r>
        <w:rPr>
          <w:rStyle w:val="Funotenanker"/>
          <w:color w:val="222222"/>
          <w:vertAlign w:val="superscript"/>
        </w:rPr>
        <w:footnoteReference w:id="34"/>
      </w:r>
      <w:r>
        <w:rPr>
          <w:color w:val="222222"/>
          <w:vertAlign w:val="superscript"/>
        </w:rPr>
      </w:r>
      <w:commentRangeEnd w:id="173"/>
      <w:r>
        <w:commentReference w:id="173"/>
      </w:r>
      <w:r>
        <w:rPr>
          <w:color w:val="222222"/>
        </w:rPr>
        <w:t xml:space="preserve"> Gerade die Sprache ist in demselben Sinne wie die Musik ein künstliches Erzeugniß, indem beide nicht in der äußeren Natur vorgebildet liegen, sondern </w:t>
      </w:r>
      <w:r>
        <w:rPr>
          <w:rStyle w:val="TEIemph"/>
        </w:rPr>
        <w:t>unerschaffen</w:t>
      </w:r>
      <w:r>
        <w:rPr>
          <w:color w:val="222222"/>
        </w:rPr>
        <w:t xml:space="preserve"> sind und </w:t>
      </w:r>
      <w:r>
        <w:rPr>
          <w:rStyle w:val="TEIemph"/>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rStyle w:val="TEIemph"/>
        </w:rPr>
        <w:t>Vernünftigkeit</w:t>
      </w:r>
      <w:r>
        <w:rPr>
          <w:color w:val="222222"/>
        </w:rPr>
        <w:t xml:space="preserve">, aber nicht mit </w:t>
      </w:r>
      <w:r>
        <w:rPr>
          <w:rStyle w:val="TEIemph"/>
        </w:rPr>
        <w:t>Nothwendigkeit</w:t>
      </w:r>
      <w:r>
        <w:rPr>
          <w:color w:val="222222"/>
        </w:rPr>
        <w:t xml:space="preserve"> unbewußt ersonnen hatte.</w:t>
      </w:r>
      <w:commentRangeStart w:id="174"/>
      <w:r>
        <w:rPr>
          <w:rStyle w:val="Funotenanker"/>
          <w:color w:val="222222"/>
          <w:vertAlign w:val="superscript"/>
        </w:rPr>
        <w:footnoteReference w:id="35"/>
      </w:r>
      <w:r>
        <w:rPr>
          <w:color w:val="222222"/>
          <w:vertAlign w:val="superscript"/>
        </w:rPr>
      </w:r>
      <w:commentRangeEnd w:id="174"/>
      <w:r>
        <w:commentReference w:id="174"/>
      </w:r>
      <w:r>
        <w:rPr>
          <w:color w:val="222222"/>
        </w:rPr>
        <w:t xml:space="preserve"> Aus diesem Proceß ergiebt sich, daß auch unser Tonsystem im Zeitverlauf neue Bereicherungen und Veränderungen erfahren wird. Doch sind innerhalb der gegenwärtigen Gesetze noch zu vielfache und große Evolutionen möglich, als daß eine Aenderung im </w:t>
      </w:r>
      <w:r>
        <w:rPr>
          <w:rStyle w:val="TEIemph"/>
        </w:rPr>
        <w:t>Wesen</w:t>
      </w:r>
      <w:r>
        <w:rPr>
          <w:color w:val="222222"/>
        </w:rPr>
        <w:t xml:space="preserve"> des Systems anders wie sehr fernliegend erscheinen dürfte. Bestände z. B. diese Bereicherung in der „Emancipation der Vierteltöne,“ wovon eine moderne Schriftstellerin </w:t>
      </w:r>
      <w:r>
        <w:rPr>
          <w:rStyle w:val="TEIpb"/>
        </w:rPr>
        <w:t>[120]</w:t>
      </w:r>
      <w:r>
        <w:rPr>
          <w:color w:val="222222"/>
        </w:rPr>
        <w:t xml:space="preserve"> schon Andeutungen bei </w:t>
      </w:r>
      <w:commentRangeStart w:id="175"/>
      <w:r>
        <w:rPr>
          <w:rStyle w:val="TEIpersName"/>
        </w:rPr>
        <w:t>Chopin</w:t>
      </w:r>
      <w:r>
        <w:rPr>
          <w:rStyle w:val="TEIpersName"/>
        </w:rPr>
      </w:r>
      <w:commentRangeEnd w:id="175"/>
      <w:r>
        <w:commentReference w:id="175"/>
      </w:r>
      <w:r>
        <w:rPr>
          <w:color w:val="222222"/>
        </w:rPr>
        <w:t> finden will</w:t>
      </w:r>
      <w:commentRangeStart w:id="176"/>
      <w:r>
        <w:rPr>
          <w:rStyle w:val="Funotenanker"/>
          <w:color w:val="222222"/>
          <w:vertAlign w:val="superscript"/>
        </w:rPr>
        <w:footnoteReference w:id="36"/>
      </w:r>
      <w:r>
        <w:rPr>
          <w:color w:val="222222"/>
          <w:vertAlign w:val="superscript"/>
        </w:rPr>
      </w:r>
      <w:commentRangeEnd w:id="176"/>
      <w:r>
        <w:commentReference w:id="176"/>
      </w:r>
      <w:r>
        <w:rPr>
          <w:color w:val="222222"/>
        </w:rPr>
        <w:t>, so würde Theorie, Compositionslehre und Aesthetik der Musik eine total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allʼ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rStyle w:val="TEIemph"/>
        </w:rPr>
        <w:t>Töne</w:t>
      </w:r>
      <w:r>
        <w:rPr>
          <w:color w:val="222222"/>
        </w:rPr>
        <w:t xml:space="preserve"> sind aber die Grundbedingungen aller Musik. Mögen diese Klangäußerungen der Natur noch so mächtig oder reizend das Gemüth anregen, sie sind keine </w:t>
      </w:r>
      <w:r>
        <w:rPr>
          <w:rStyle w:val="TEIemph"/>
        </w:rPr>
        <w:t>Stufe</w:t>
      </w:r>
      <w:r>
        <w:rPr>
          <w:color w:val="222222"/>
        </w:rPr>
        <w:t xml:space="preserve"> zur menschlichen Musik, sondern lediglich elementarische </w:t>
      </w:r>
      <w:r>
        <w:rPr>
          <w:rStyle w:val="TEIemph"/>
        </w:rPr>
        <w:t>Andeutungen</w:t>
      </w:r>
      <w:r>
        <w:rPr>
          <w:color w:val="222222"/>
        </w:rPr>
        <w:t xml:space="preserve"> einer solchen. Selbst die reinste Erscheinung des natürlichen Tonlebens, der </w:t>
      </w:r>
      <w:r>
        <w:rPr>
          <w:rStyle w:val="TEIemph"/>
        </w:rPr>
        <w:t>Vogelgesang</w:t>
      </w:r>
      <w:r>
        <w:rPr>
          <w:color w:val="222222"/>
        </w:rPr>
        <w:t xml:space="preserve">, steht zur menschlichen Musik in keinem Bezug, da er unserer Scala nicht angepaßt werden kann. Auch das Phänomen der </w:t>
      </w:r>
      <w:r>
        <w:rPr>
          <w:rStyle w:val="TEIemph"/>
        </w:rPr>
        <w:t>Naturharmonie</w:t>
      </w:r>
      <w:r>
        <w:rPr>
          <w:color w:val="222222"/>
        </w:rPr>
        <w:t xml:space="preserve">, jedenfalls die einzige und unumstößliche Naturgrundlage, auf welcher die Hauptverhältnisse unserer Musik beruhen, – ist auf </w:t>
      </w:r>
      <w:r>
        <w:rPr>
          <w:rStyle w:val="TEIpb"/>
        </w:rPr>
        <w:t>[121]</w:t>
      </w:r>
      <w:r>
        <w:rPr>
          <w:color w:val="222222"/>
        </w:rPr>
        <w:t xml:space="preserve">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rStyle w:val="TEIemph"/>
        </w:rPr>
        <w:t>fragen</w:t>
      </w:r>
      <w:r>
        <w:rPr>
          <w:color w:val="222222"/>
        </w:rPr>
        <w:t xml:space="preserve">, damit die Natur Antwort gebe. Die Erscheinung des </w:t>
      </w:r>
      <w:r>
        <w:rPr>
          <w:rStyle w:val="TEIemph"/>
        </w:rPr>
        <w:t>Echo</w:t>
      </w:r>
      <w:r>
        <w:rPr>
          <w:color w:val="222222"/>
        </w:rPr>
        <w:t xml:space="preserve"> erklärt sich noch einfacher. Es ist merkwürdig, wie selbst tüchtige Schriftsteller sich von dem Gedanken einer eigentlichen (nur unvollkommenen) „Musik“ in der Natur nicht losmachen können. Selbst </w:t>
      </w:r>
      <w:commentRangeStart w:id="177"/>
      <w:r>
        <w:rPr>
          <w:rStyle w:val="TEIpersName"/>
        </w:rPr>
        <w:t>Hand</w:t>
      </w:r>
      <w:r>
        <w:rPr>
          <w:rStyle w:val="TEIpersName"/>
        </w:rPr>
      </w:r>
      <w:commentRangeEnd w:id="177"/>
      <w:r>
        <w:commentReference w:id="177"/>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r>
        <w:rPr>
          <w:rStyle w:val="TEIpersName"/>
        </w:rPr>
        <w:t>Krüger</w:t>
      </w:r>
      <w:r>
        <w:rPr>
          <w:color w:val="222222"/>
        </w:rPr>
        <w:t>.</w:t>
      </w:r>
      <w:r>
        <w:rPr>
          <w:rStyle w:val="Funotenanker"/>
          <w:color w:val="222222"/>
          <w:vertAlign w:val="superscript"/>
        </w:rPr>
        <w:footnoteReference w:id="37"/>
      </w:r>
      <w:r>
        <w:rPr>
          <w:color w:val="222222"/>
        </w:rPr>
        <w:t xml:space="preserve"> 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78"/>
      <w:r>
        <w:rPr>
          <w:rStyle w:val="TEIpersName"/>
        </w:rPr>
        <w:t>Hand</w:t>
      </w:r>
      <w:r>
        <w:rPr>
          <w:rStyle w:val="TEIpersName"/>
        </w:rPr>
      </w:r>
      <w:commentRangeEnd w:id="178"/>
      <w:r>
        <w:commentReference w:id="178"/>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w:t>
      </w:r>
      <w:r>
        <w:rPr>
          <w:rStyle w:val="TEIpb"/>
        </w:rPr>
        <w:t>[122]</w:t>
      </w:r>
      <w:r>
        <w:rPr>
          <w:color w:val="222222"/>
        </w:rPr>
        <w:t xml:space="preserve">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{6.14} Dadurch, daß in der Musik Alles commensurabel sein muß, in den Naturlauten aber nichts commensurabel ist, stehen diese beiden Schallreiche unvermittelt neben einander. Die Natur giebt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rStyle w:val="TEIemph"/>
        </w:rPr>
        <w:t>Schönen</w:t>
      </w:r>
      <w:r>
        <w:rPr>
          <w:color w:val="222222"/>
        </w:rPr>
        <w:t xml:space="preserve"> nur ein Unterbau, aber ein nothwendiger war, heben wir uns eine Stufe höher, auf eigentlich </w:t>
      </w:r>
      <w:r>
        <w:rPr>
          <w:rStyle w:val="TEIemph"/>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color w:val="222222"/>
        </w:rPr>
        <w:t xml:space="preserve"> 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rStyle w:val="TEIpb"/>
        </w:rPr>
        <w:t>[123]</w:t>
      </w:r>
      <w:r>
        <w:rPr>
          <w:color w:val="222222"/>
        </w:rPr>
        <w:t xml:space="preserve"> {6.17}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eigener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rStyle w:val="TEIemph"/>
        </w:rPr>
        <w:t>Unmöglichkeit</w:t>
      </w:r>
      <w:r>
        <w:rPr>
          <w:color w:val="222222"/>
        </w:rPr>
        <w:t xml:space="preserve"> oder </w:t>
      </w:r>
      <w:r>
        <w:rPr>
          <w:rStyle w:val="TEIemph"/>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rStyle w:val="TEIemph"/>
        </w:rPr>
        <w:t>Wahrnehmungen</w:t>
      </w:r>
      <w:r>
        <w:rPr>
          <w:color w:val="222222"/>
        </w:rPr>
        <w:t xml:space="preserve"> oder durch </w:t>
      </w:r>
      <w:r>
        <w:rPr>
          <w:rStyle w:val="TEIemph"/>
        </w:rPr>
        <w:t>Tradition</w:t>
      </w:r>
      <w:r>
        <w:rPr>
          <w:color w:val="222222"/>
        </w:rPr>
        <w:t xml:space="preserve"> (– denn auch diese gehört zu dem </w:t>
      </w:r>
      <w:r>
        <w:rPr>
          <w:rStyle w:val="TEIemph"/>
        </w:rPr>
        <w:t>Vorgefundenen</w:t>
      </w:r>
      <w:r>
        <w:rPr>
          <w:color w:val="222222"/>
        </w:rPr>
        <w:t xml:space="preserve">, dem Dichter </w:t>
      </w:r>
      <w:r>
        <w:rPr>
          <w:rStyle w:val="TEIemph"/>
        </w:rPr>
        <w:t>Dargebotenen</w:t>
      </w:r>
      <w:r>
        <w:rPr>
          <w:bCs/>
          <w:color w:val="222222"/>
          <w:spacing w:val="20"/>
        </w:rPr>
        <w:t xml:space="preserve"> </w:t>
      </w:r>
      <w:r>
        <w:rPr>
          <w:color w:val="222222"/>
        </w:rPr>
        <w:t xml:space="preserve">–) gebracht werden, sind Stoff für das </w:t>
      </w:r>
      <w:r>
        <w:rPr>
          <w:rStyle w:val="TEIpb"/>
        </w:rPr>
        <w:t>[124]</w:t>
      </w:r>
      <w:r>
        <w:rPr>
          <w:color w:val="222222"/>
        </w:rPr>
        <w:t xml:space="preserve">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Dieser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vor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künstlerischen Darstellung </w:t>
      </w:r>
      <w:r>
        <w:rPr>
          <w:rStyle w:val="TEIpb"/>
        </w:rPr>
        <w:t>[125]</w:t>
      </w:r>
      <w:r>
        <w:rPr>
          <w:color w:val="222222"/>
        </w:rPr>
        <w:t xml:space="preserve">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Was der Maler, der Dichter in Betrachtung des Naturschönen findet, das muß der Componist durch Concentration seines Innern herausarbeiten. Er muß der guten Stunde warten, wo es in ihm anfängt zu singen und zu klingen: da wird er sich versenken und aus sich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kunstlos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Er ist für die Tonkunst ebensowenig ein von der Natur erzeugtes Vorbild, als die mit Kohle an Wachtstuben und Schuttböden geschmierten Blumen und Soldaten natür-</w:t>
      </w:r>
      <w:r>
        <w:rPr>
          <w:rStyle w:val="TEIpb"/>
        </w:rPr>
        <w:t>[126]</w:t>
      </w:r>
      <w:r>
        <w:rPr>
          <w:color w:val="222222"/>
        </w:rPr>
        <w:t xml:space="preserve">liche Vorbilder für die Malerei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w:t>
      </w:r>
      <w:commentRangeStart w:id="179"/>
      <w:r>
        <w:rPr>
          <w:rStyle w:val="TEItitle"/>
        </w:rPr>
        <w:t>König Lear</w:t>
      </w:r>
      <w:r>
        <w:rPr>
          <w:rStyle w:val="TEItitle"/>
        </w:rPr>
      </w:r>
      <w:commentRangeEnd w:id="179"/>
      <w:r>
        <w:commentReference w:id="179"/>
      </w:r>
      <w:r>
        <w:rPr>
          <w:rStyle w:val="TEItitle"/>
        </w:rPr>
        <w:t>,“</w:t>
      </w:r>
      <w:r>
        <w:rPr>
          <w:color w:val="222222"/>
        </w:rPr>
        <w:t xml:space="preserve"> </w:t>
      </w:r>
      <w:r>
        <w:rPr>
          <w:rStyle w:val="TEIpersName"/>
        </w:rPr>
        <w:t>Mendelssohn</w:t>
      </w:r>
      <w:r>
        <w:rPr>
          <w:color w:val="222222"/>
        </w:rPr>
        <w:t xml:space="preserve"> eine </w:t>
      </w:r>
      <w:r>
        <w:rPr>
          <w:rStyle w:val="TEItitle"/>
        </w:rPr>
        <w:t>„</w:t>
      </w:r>
      <w:commentRangeStart w:id="180"/>
      <w:r>
        <w:rPr>
          <w:rStyle w:val="TEItitle"/>
        </w:rPr>
        <w:t>Melusina</w:t>
      </w:r>
      <w:r>
        <w:rPr>
          <w:rStyle w:val="TEItitle"/>
        </w:rPr>
      </w:r>
      <w:commentRangeEnd w:id="180"/>
      <w:r>
        <w:commentReference w:id="180"/>
      </w:r>
      <w:r>
        <w:rPr>
          <w:rStyle w:val="TEItitle"/>
        </w:rPr>
        <w:t>.“</w:t>
      </w:r>
      <w:r>
        <w:rPr>
          <w:color w:val="222222"/>
        </w:rPr>
        <w:t xml:space="preserve"> Haben diese Erzählungen, fragt man, dem Tondichter nicht ebenso den Stoff geliefert, wie dem Dichter? Keineswegs. Dem Dichter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ʼs,</w:t>
      </w:r>
      <w:r>
        <w:rPr>
          <w:color w:val="222222"/>
        </w:rPr>
        <w:t xml:space="preserve"> nicht seine Thaten, Erlebnisse, Gesinnungen sind Inhalt der </w:t>
      </w:r>
      <w:r>
        <w:rPr>
          <w:rStyle w:val="TEIpersName"/>
        </w:rPr>
        <w:t>Beethoven</w:t>
      </w:r>
      <w:r>
        <w:rPr/>
        <w:t xml:space="preserve">ʼschen </w:t>
      </w:r>
      <w:r>
        <w:rPr>
          <w:color w:val="222222"/>
        </w:rPr>
        <w:t xml:space="preserve">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Ouvertüre sind </w:t>
      </w:r>
      <w:r>
        <w:rPr>
          <w:rStyle w:val="TEIemph"/>
        </w:rPr>
        <w:t>Tonreihen</w:t>
      </w:r>
      <w:r>
        <w:rPr>
          <w:color w:val="222222"/>
        </w:rPr>
        <w:t>, welche der Componist vollkommen frei nach musikalischen Denkgesetzen aus sich erschuf. Sie sind ganz unabhängig und selbstständig von der Vorstellung „</w:t>
      </w:r>
      <w:r>
        <w:rPr>
          <w:rStyle w:val="TEIpersName"/>
        </w:rPr>
        <w:t>Egmont</w:t>
      </w:r>
      <w:r>
        <w:rPr>
          <w:color w:val="222222"/>
        </w:rPr>
        <w:t xml:space="preserve">,“ mit welcher sie lediglich die poetische Phantasie des Tonsetzers in Zusammenhang bringt. Dieser Zusammenhang aber ist so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81"/>
      <w:r>
        <w:rPr>
          <w:rStyle w:val="TEIpersName"/>
        </w:rPr>
        <w:t>Berlioz</w:t>
      </w:r>
      <w:r>
        <w:rPr>
          <w:rStyle w:val="TEIpersName"/>
        </w:rPr>
      </w:r>
      <w:commentRangeEnd w:id="181"/>
      <w:r>
        <w:commentReference w:id="181"/>
      </w:r>
      <w:r>
        <w:rPr/>
        <w:t xml:space="preserve">ʼ </w:t>
      </w:r>
      <w:r>
        <w:rPr>
          <w:color w:val="222222"/>
        </w:rPr>
        <w:t xml:space="preserve">großartige Ouvertüre </w:t>
      </w:r>
      <w:r>
        <w:rPr>
          <w:rStyle w:val="TEIpb"/>
        </w:rPr>
        <w:t>[127]</w:t>
      </w:r>
      <w:r>
        <w:rPr>
          <w:color w:val="222222"/>
        </w:rPr>
        <w:t xml:space="preserve"> hängt mit der Vorstellung </w:t>
      </w:r>
      <w:r>
        <w:rPr>
          <w:rStyle w:val="TEIpersFict"/>
        </w:rPr>
        <w:t>„König Lear“</w:t>
      </w:r>
      <w:r>
        <w:rPr>
          <w:color w:val="222222"/>
        </w:rPr>
        <w:t xml:space="preserve"> ebensowenig zusammen, als ein </w:t>
      </w:r>
      <w:r>
        <w:rPr>
          <w:rStyle w:val="TEIpersName"/>
        </w:rPr>
        <w:t>Strauß</w:t>
      </w:r>
      <w:r>
        <w:rPr/>
        <w:t xml:space="preserve">ʼscher </w:t>
      </w:r>
      <w:r>
        <w:rPr>
          <w:color w:val="222222"/>
        </w:rPr>
        <w:t xml:space="preserve">Walzer. Man kann das nicht scharf genug aussprechen, da hierüber die irrigsten Ansichten allgemein sind. Erst mit dem Augenblick erscheint der </w:t>
      </w:r>
      <w:r>
        <w:rPr>
          <w:rStyle w:val="TEIpersName"/>
        </w:rPr>
        <w:t>Strauß</w:t>
      </w:r>
      <w:r>
        <w:rPr/>
        <w:t xml:space="preserve">ʼsche </w:t>
      </w:r>
      <w:r>
        <w:rPr>
          <w:color w:val="222222"/>
        </w:rPr>
        <w:t xml:space="preserve">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rStyle w:val="TEItitle"/>
        </w:rPr>
        <w:t>Ouvertüre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rStyle w:val="TEIemph"/>
        </w:rPr>
        <w:t>Titel</w:t>
      </w:r>
      <w:r>
        <w:rPr>
          <w:color w:val="222222"/>
        </w:rPr>
        <w:t xml:space="preserve">. Ueberdies kann ein solcher Anspruch an ein Tonwerk mit bestimmter Ueberschrift nur auf gewisse charakteristische </w:t>
      </w:r>
      <w:r>
        <w:rPr>
          <w:rStyle w:val="TEIemph"/>
        </w:rPr>
        <w:t>Eigenschaften</w:t>
      </w:r>
      <w:r>
        <w:rPr>
          <w:color w:val="222222"/>
        </w:rPr>
        <w:t xml:space="preserve"> lauten: daß die Musik erhaben, düster, oder niedlich,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allenfalls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b"/>
        </w:rPr>
        <w:t>[128]</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commentRangeStart w:id="182"/>
      <w:r>
        <w:rPr>
          <w:rStyle w:val="TEIpersName"/>
        </w:rPr>
        <w:t>Haydn</w:t>
      </w:r>
      <w:r>
        <w:rPr>
          <w:rStyle w:val="TEIpersName"/>
        </w:rPr>
      </w:r>
      <w:commentRangeEnd w:id="182"/>
      <w:r>
        <w:commentReference w:id="182"/>
      </w:r>
      <w:r>
        <w:rPr/>
        <w:t>ʼs</w:t>
      </w:r>
      <w:r>
        <w:rPr>
          <w:color w:val="222222"/>
        </w:rPr>
        <w:t xml:space="preserve"> </w:t>
      </w:r>
      <w:r>
        <w:rPr>
          <w:rStyle w:val="TEItitle"/>
        </w:rPr>
        <w:t>Jahreszeiten</w:t>
      </w:r>
      <w:r>
        <w:rPr>
          <w:color w:val="222222"/>
        </w:rPr>
        <w:t xml:space="preserve">, Kuckuk, Nachtigall und Wachtelschlag in </w:t>
      </w:r>
      <w:commentRangeStart w:id="183"/>
      <w:r>
        <w:rPr>
          <w:rStyle w:val="TEIpersName"/>
        </w:rPr>
        <w:t>Spohr</w:t>
      </w:r>
      <w:r>
        <w:rPr/>
        <w:t>ʼs</w:t>
      </w:r>
      <w:r>
        <w:rPr/>
      </w:r>
      <w:commentRangeEnd w:id="183"/>
      <w:r>
        <w:commentReference w:id="183"/>
      </w:r>
      <w:r>
        <w:rPr/>
        <w:t xml:space="preserve"> </w:t>
      </w:r>
      <w:r>
        <w:rPr>
          <w:rStyle w:val="TEItitle"/>
        </w:rPr>
        <w:t>„Weihe der Töne“</w:t>
      </w:r>
      <w:r>
        <w:rPr>
          <w:color w:val="222222"/>
        </w:rPr>
        <w:t xml:space="preserve"> und </w:t>
      </w:r>
      <w:commentRangeStart w:id="184"/>
      <w:r>
        <w:rPr>
          <w:rStyle w:val="TEIpersName"/>
        </w:rPr>
        <w:t>Beethoven</w:t>
      </w:r>
      <w:r>
        <w:rPr>
          <w:rStyle w:val="TEIpersName"/>
        </w:rPr>
      </w:r>
      <w:commentRangeEnd w:id="184"/>
      <w:r>
        <w:commentReference w:id="184"/>
      </w:r>
      <w:r>
        <w:rPr/>
        <w:t xml:space="preserve">ʼs </w:t>
      </w:r>
      <w:r>
        <w:rPr>
          <w:rStyle w:val="TEItitle"/>
        </w:rPr>
        <w:t>Pastoralsymphonie</w:t>
      </w:r>
      <w:r>
        <w:rPr>
          <w:color w:val="222222"/>
        </w:rPr>
        <w:t xml:space="preserve">. Allein wenn wir gleich diese Nachahmungen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nicht als </w:t>
      </w:r>
      <w:r>
        <w:rPr>
          <w:rStyle w:val="TEIemph"/>
        </w:rPr>
        <w:t>schöne</w:t>
      </w:r>
      <w:r>
        <w:rPr>
          <w:color w:val="222222"/>
        </w:rPr>
        <w:t xml:space="preserve"> Musik, oder überhaupt </w:t>
      </w:r>
      <w:r>
        <w:rPr>
          <w:rStyle w:val="TEIemph"/>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85"/>
      <w:r>
        <w:rPr>
          <w:rStyle w:val="TEIpersName"/>
        </w:rPr>
        <w:t>Jean Paul</w:t>
      </w:r>
      <w:r>
        <w:rPr>
          <w:rStyle w:val="TEIpersName"/>
        </w:rPr>
      </w:r>
      <w:commentRangeEnd w:id="185"/>
      <w:r>
        <w:commentReference w:id="185"/>
      </w:r>
      <w:r>
        <w:rPr>
          <w:color w:val="222222"/>
        </w:rPr>
        <w:t xml:space="preserve"> nach einer Aufführung dieses Tonwerkes an </w:t>
      </w:r>
      <w:commentRangeStart w:id="186"/>
      <w:r>
        <w:rPr>
          <w:rStyle w:val="TEIpersName"/>
        </w:rPr>
        <w:t>Thieriot</w:t>
      </w:r>
      <w:r>
        <w:rPr>
          <w:rStyle w:val="TEIpersName"/>
        </w:rPr>
      </w:r>
      <w:commentRangeEnd w:id="186"/>
      <w:r>
        <w:commentReference w:id="186"/>
      </w:r>
      <w:r>
        <w:rPr>
          <w:color w:val="222222"/>
        </w:rPr>
        <w:t xml:space="preserve">. Allgemeine bekannte Stichwörter, Citate sind es, welche uns erinnern: Es ist früher Morgen, laue Sommernacht, Frühling. Ohne diese beschreibende Tendenz hat nie ein Componist Naturstimmen zu wirklich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bedeutungsvoll erscheint es, daß die Tonkunst von der Natur nur Gebrauch machen kann, wenn sie in die Malerei pfuscht.</w:t>
      </w:r>
    </w:p>
    <w:p>
      <w:pPr>
        <w:pStyle w:val="NormalWeb"/>
        <w:spacing w:beforeAutospacing="0" w:before="0" w:afterAutospacing="0" w:after="144"/>
        <w:jc w:val="both"/>
        <w:rPr>
          <w:rStyle w:val="TEIpb"/>
        </w:rPr>
      </w:pPr>
      <w:r>
        <w:rPr>
          <w:rStyle w:val="TEIpb"/>
        </w:rPr>
        <w:t>[129]</w:t>
      </w:r>
    </w:p>
    <w:p>
      <w:pPr>
        <w:pStyle w:val="Berschrift1"/>
        <w:spacing w:lineRule="auto" w:line="240"/>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87"/>
      <w:r>
        <w:rPr>
          <w:rStyle w:val="TEIpersName"/>
        </w:rPr>
        <w:t>Rousseau</w:t>
      </w:r>
      <w:r>
        <w:rPr>
          <w:rStyle w:val="TEIpersName"/>
        </w:rPr>
      </w:r>
      <w:commentRangeEnd w:id="187"/>
      <w:r>
        <w:commentReference w:id="187"/>
      </w:r>
      <w:r>
        <w:rPr>
          <w:bCs/>
          <w:color w:val="222222"/>
        </w:rPr>
        <w:t xml:space="preserve">, </w:t>
      </w:r>
      <w:commentRangeStart w:id="188"/>
      <w:r>
        <w:rPr>
          <w:rStyle w:val="TEIpersName"/>
        </w:rPr>
        <w:t>Kant</w:t>
      </w:r>
      <w:r>
        <w:rPr>
          <w:rStyle w:val="TEIpersName"/>
        </w:rPr>
      </w:r>
      <w:commentRangeEnd w:id="188"/>
      <w:r>
        <w:commentReference w:id="188"/>
      </w:r>
      <w:r>
        <w:rPr>
          <w:bCs/>
          <w:color w:val="222222"/>
        </w:rPr>
        <w:t xml:space="preserve">, </w:t>
      </w:r>
      <w:commentRangeStart w:id="189"/>
      <w:r>
        <w:rPr>
          <w:rStyle w:val="TEIpersName"/>
        </w:rPr>
        <w:t>Hegel</w:t>
      </w:r>
      <w:r>
        <w:rPr>
          <w:rStyle w:val="TEIpersName"/>
        </w:rPr>
      </w:r>
      <w:commentRangeEnd w:id="189"/>
      <w:r>
        <w:commentReference w:id="189"/>
      </w:r>
      <w:r>
        <w:rPr>
          <w:bCs/>
          <w:color w:val="222222"/>
        </w:rPr>
        <w:t xml:space="preserve">, </w:t>
      </w:r>
      <w:commentRangeStart w:id="190"/>
      <w:r>
        <w:rPr>
          <w:rStyle w:val="TEIpersName"/>
        </w:rPr>
        <w:t>Herbart</w:t>
      </w:r>
      <w:r>
        <w:rPr>
          <w:rStyle w:val="TEIpersName"/>
        </w:rPr>
      </w:r>
      <w:commentRangeEnd w:id="190"/>
      <w:r>
        <w:commentReference w:id="190"/>
      </w:r>
      <w:r>
        <w:rPr>
          <w:bCs/>
          <w:color w:val="222222"/>
        </w:rPr>
        <w:t>,</w:t>
      </w:r>
      <w:commentRangeStart w:id="191"/>
      <w:r>
        <w:rPr>
          <w:rStyle w:val="Funotenanker"/>
          <w:bCs/>
          <w:color w:val="222222"/>
          <w:vertAlign w:val="superscript"/>
        </w:rPr>
        <w:footnoteReference w:id="38"/>
      </w:r>
      <w:r>
        <w:rPr>
          <w:bCs/>
          <w:color w:val="222222"/>
          <w:vertAlign w:val="superscript"/>
        </w:rPr>
      </w:r>
      <w:commentRangeEnd w:id="191"/>
      <w:r>
        <w:commentReference w:id="191"/>
      </w:r>
      <w:r>
        <w:rPr>
          <w:bCs/>
          <w:color w:val="222222"/>
          <w:vertAlign w:val="superscript"/>
        </w:rPr>
        <w:t xml:space="preserve"> </w:t>
      </w:r>
      <w:commentRangeStart w:id="192"/>
      <w:r>
        <w:rPr>
          <w:rStyle w:val="TEIpersName"/>
        </w:rPr>
        <w:t>Kahlert</w:t>
      </w:r>
      <w:r>
        <w:rPr>
          <w:rStyle w:val="TEIpersName"/>
        </w:rPr>
      </w:r>
      <w:commentRangeEnd w:id="192"/>
      <w:r>
        <w:commentReference w:id="192"/>
      </w:r>
      <w:r>
        <w:rPr>
          <w:bCs/>
          <w:color w:val="222222"/>
        </w:rPr>
        <w:t xml:space="preserve"> </w:t>
      </w:r>
      <w:r>
        <w:rPr>
          <w:color w:val="222222"/>
        </w:rPr>
        <w:t xml:space="preserve">u. A. Von den zahlreichen Physiologen, welche diese Ueberzeugung unterstützen, sind uns die durch musikalische Bildung hervorragenden Denker </w:t>
      </w:r>
      <w:commentRangeStart w:id="193"/>
      <w:r>
        <w:rPr>
          <w:rStyle w:val="TEIpersName"/>
        </w:rPr>
        <w:t>Lotze</w:t>
      </w:r>
      <w:r>
        <w:rPr>
          <w:rStyle w:val="TEIpersName"/>
        </w:rPr>
      </w:r>
      <w:commentRangeEnd w:id="193"/>
      <w:r>
        <w:commentReference w:id="193"/>
      </w:r>
      <w:r>
        <w:rPr>
          <w:color w:val="222222"/>
        </w:rPr>
        <w:t xml:space="preserve"> und </w:t>
      </w:r>
      <w:commentRangeStart w:id="194"/>
      <w:r>
        <w:rPr>
          <w:rStyle w:val="TEIpersName"/>
        </w:rPr>
        <w:t>Helmholtz</w:t>
      </w:r>
      <w:r>
        <w:rPr>
          <w:rStyle w:val="TEIpersName"/>
        </w:rPr>
      </w:r>
      <w:commentRangeEnd w:id="194"/>
      <w:r>
        <w:commentReference w:id="194"/>
      </w:r>
      <w:r>
        <w:rPr>
          <w:color w:val="222222"/>
        </w:rPr>
        <w:t xml:space="preserve"> die wichtigsten. Die ungleich zahlreichern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w:t>
      </w:r>
      <w:r>
        <w:rPr>
          <w:rStyle w:val="TEIpb"/>
        </w:rPr>
        <w:t>[130]</w:t>
      </w:r>
      <w:r>
        <w:rPr>
          <w:color w:val="222222"/>
        </w:rPr>
        <w:t xml:space="preserve">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Pr>
          <w:rStyle w:val="TEIemph"/>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rStyle w:val="TEIemph"/>
        </w:rPr>
        <w:t>Stoff</w:t>
      </w:r>
      <w:r>
        <w:rPr>
          <w:color w:val="222222"/>
        </w:rPr>
        <w:t xml:space="preserve"> im Sinne </w:t>
      </w:r>
      <w:r>
        <w:rPr>
          <w:rStyle w:val="TEIpb"/>
        </w:rPr>
        <w:t>[131]</w:t>
      </w:r>
      <w:r>
        <w:rPr>
          <w:color w:val="222222"/>
        </w:rPr>
        <w:t xml:space="preserve"> des behandelten Gegenstandes hat die Tonkunst in der That nicht. </w:t>
      </w:r>
      <w:commentRangeStart w:id="195"/>
      <w:r>
        <w:rPr>
          <w:rStyle w:val="TEIpersName"/>
        </w:rPr>
        <w:t>Kahlert</w:t>
      </w:r>
      <w:r>
        <w:rPr>
          <w:rStyle w:val="TEIpersName"/>
        </w:rPr>
      </w:r>
      <w:commentRangeEnd w:id="195"/>
      <w:r>
        <w:commentReference w:id="195"/>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kann.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Wir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96"/>
      <w:r>
        <w:rPr>
          <w:rStyle w:val="TEIpersName"/>
        </w:rPr>
        <w:t>Krüger</w:t>
      </w:r>
      <w:r>
        <w:rPr>
          <w:rStyle w:val="TEIpersName"/>
        </w:rPr>
      </w:r>
      <w:commentRangeEnd w:id="196"/>
      <w:r>
        <w:commentReference w:id="196"/>
      </w:r>
      <w:r>
        <w:rPr>
          <w:color w:val="222222"/>
        </w:rPr>
        <w:t xml:space="preserve">, der geist- und kenntnißreichste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 xml:space="preserve">„die Musik giebt zu jenen stillstehenden plastischen Substantiven das Verbum, die </w:t>
      </w:r>
      <w:r>
        <w:rPr>
          <w:rStyle w:val="TEIpb"/>
        </w:rPr>
        <w:t>[132]</w:t>
      </w:r>
      <w:r>
        <w:rPr>
          <w:rStyle w:val="TEIcit"/>
        </w:rPr>
        <w:t xml:space="preserve"> Thätigkeit, das innere Wogen hinzu, und wenn wir dort als den wahren ruhenden Inhalt erkannt haben: Zürnend, Liebend, so erkennen wir hier nicht minder den wahren bewegten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97"/>
      <w:r>
        <w:rPr>
          <w:color w:val="222222"/>
        </w:rPr>
        <w:t>zweites Kapitel</w:t>
      </w:r>
      <w:r>
        <w:rPr>
          <w:color w:val="222222"/>
        </w:rPr>
      </w:r>
      <w:commentRangeEnd w:id="197"/>
      <w:r>
        <w:commentReference w:id="197"/>
      </w:r>
      <w:r>
        <w:rPr>
          <w:color w:val="222222"/>
        </w:rPr>
        <w:t xml:space="preserve"> zurückweisen, das in seiner negativen Tendenz die Frage vom Inhalt der Musik eben so wesentlich unterstützt, als es das </w:t>
      </w:r>
      <w:commentRangeStart w:id="198"/>
      <w:r>
        <w:rPr>
          <w:color w:val="222222"/>
        </w:rPr>
        <w:t>dritte Kapitel</w:t>
      </w:r>
      <w:r>
        <w:rPr>
          <w:color w:val="222222"/>
        </w:rPr>
      </w:r>
      <w:commentRangeEnd w:id="198"/>
      <w:r>
        <w:commentReference w:id="198"/>
      </w:r>
      <w:r>
        <w:rPr>
          <w:color w:val="222222"/>
        </w:rPr>
        <w:t xml:space="preserve"> mit seinen positiven Bestimmungen über das rein formale Wesen der musikalischen Schönheit thut. </w:t>
      </w:r>
      <w:commentRangeStart w:id="199"/>
      <w:r>
        <w:rPr>
          <w:rStyle w:val="TEIpersName"/>
        </w:rPr>
        <w:t>Krüger</w:t>
      </w:r>
      <w:r>
        <w:rPr>
          <w:rStyle w:val="TEIpersName"/>
        </w:rPr>
      </w:r>
      <w:commentRangeEnd w:id="199"/>
      <w:r>
        <w:commentReference w:id="199"/>
      </w:r>
      <w:r>
        <w:rPr>
          <w:color w:val="222222"/>
        </w:rPr>
        <w:t xml:space="preserve"> fährt fort, der Bestimmtheit des </w:t>
      </w:r>
      <w:r>
        <w:rPr>
          <w:rStyle w:val="TEIemph"/>
        </w:rPr>
        <w:t>gemalten</w:t>
      </w:r>
      <w:r>
        <w:rPr>
          <w:color w:val="222222"/>
        </w:rPr>
        <w:t xml:space="preserve"> Inhalt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unserer Meinung, ganz falsch. Der Tonkünstler kann den </w:t>
      </w:r>
      <w:commentRangeStart w:id="200"/>
      <w:r>
        <w:rPr>
          <w:rStyle w:val="TEIpersFict"/>
        </w:rPr>
        <w:t>Orestes</w:t>
      </w:r>
      <w:r>
        <w:rPr>
          <w:rStyle w:val="TEIpersFict"/>
        </w:rPr>
      </w:r>
      <w:commentRangeEnd w:id="200"/>
      <w:r>
        <w:commentReference w:id="200"/>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commentRangeStart w:id="201"/>
      <w:r>
        <w:rPr>
          <w:rStyle w:val="TEIpersFict"/>
        </w:rPr>
        <w:t>Orest</w:t>
      </w:r>
      <w:r>
        <w:rPr>
          <w:rStyle w:val="TEIpersFict"/>
        </w:rPr>
      </w:r>
      <w:commentRangeEnd w:id="201"/>
      <w:r>
        <w:commentReference w:id="201"/>
      </w:r>
      <w:r>
        <w:rPr>
          <w:color w:val="222222"/>
        </w:rPr>
        <w:t xml:space="preserve">, der Mann mit </w:t>
      </w:r>
      <w:r>
        <w:rPr>
          <w:rStyle w:val="TEIemph"/>
        </w:rPr>
        <w:t>diesen</w:t>
      </w:r>
      <w:r>
        <w:rPr>
          <w:color w:val="222222"/>
        </w:rPr>
        <w:t xml:space="preserve"> Erlebnissen und bestimmten biographi-</w:t>
      </w:r>
      <w:r>
        <w:rPr>
          <w:rStyle w:val="TEIpb"/>
        </w:rPr>
        <w:t>[133]</w:t>
      </w:r>
      <w:r>
        <w:rPr>
          <w:color w:val="222222"/>
        </w:rPr>
        <w:t xml:space="preserve">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körperlichen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202"/>
      <w:r>
        <w:rPr>
          <w:rStyle w:val="TEIpersName"/>
        </w:rPr>
        <w:t>Lessing</w:t>
      </w:r>
      <w:r>
        <w:rPr>
          <w:rStyle w:val="TEIpersName"/>
        </w:rPr>
      </w:r>
      <w:commentRangeEnd w:id="202"/>
      <w:r>
        <w:commentReference w:id="202"/>
      </w:r>
      <w:r>
        <w:rPr>
          <w:color w:val="222222"/>
        </w:rPr>
        <w:t xml:space="preserve"> hat mit wunderbarer Klarheit auseinandergesetzt, </w:t>
      </w:r>
      <w:r>
        <w:rPr>
          <w:rStyle w:val="TEIpb"/>
        </w:rPr>
        <w:t>[134]</w:t>
      </w:r>
      <w:r>
        <w:rPr>
          <w:color w:val="222222"/>
        </w:rPr>
        <w:t xml:space="preserve"> was der Dichter und was der bildende Künstler aus der Geschichte des </w:t>
      </w:r>
      <w:r>
        <w:rPr>
          <w:rStyle w:val="TEIpersFict"/>
        </w:rPr>
        <w:t>Laokoon</w:t>
      </w:r>
      <w:r>
        <w:rPr>
          <w:color w:val="222222"/>
        </w:rPr>
        <w:t xml:space="preserve"> zu machen vermag. Der Dichter, durch das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w:t>
      </w:r>
      <w:r>
        <w:rPr>
          <w:rStyle w:val="TEIpb"/>
        </w:rPr>
        <w:t>[135]</w:t>
      </w:r>
      <w:r>
        <w:rPr>
          <w:color w:val="222222"/>
        </w:rPr>
        <w:t xml:space="preserve"> darstellen können. Aus der Geschichte des </w:t>
      </w:r>
      <w:r>
        <w:rPr>
          <w:rStyle w:val="TEIpersFict"/>
        </w:rPr>
        <w:t>Wilhelm Tell</w:t>
      </w:r>
      <w:r>
        <w:rPr>
          <w:color w:val="222222"/>
        </w:rPr>
        <w:t xml:space="preserve"> machte </w:t>
      </w:r>
      <w:commentRangeStart w:id="203"/>
      <w:r>
        <w:rPr>
          <w:rStyle w:val="TEIpersName"/>
        </w:rPr>
        <w:t>Florian</w:t>
      </w:r>
      <w:r>
        <w:rPr>
          <w:rStyle w:val="TEIpersName"/>
        </w:rPr>
      </w:r>
      <w:commentRangeEnd w:id="203"/>
      <w:r>
        <w:commentReference w:id="203"/>
      </w:r>
      <w:r>
        <w:rPr>
          <w:color w:val="222222"/>
        </w:rPr>
        <w:t xml:space="preserve"> einen historischen Roman, </w:t>
      </w:r>
      <w:commentRangeStart w:id="204"/>
      <w:r>
        <w:rPr>
          <w:rStyle w:val="TEIpersName"/>
        </w:rPr>
        <w:t>Schiller</w:t>
      </w:r>
      <w:r>
        <w:rPr>
          <w:rStyle w:val="TEIpersName"/>
        </w:rPr>
      </w:r>
      <w:commentRangeEnd w:id="204"/>
      <w:r>
        <w:commentReference w:id="204"/>
      </w:r>
      <w:r>
        <w:rPr>
          <w:color w:val="222222"/>
        </w:rPr>
        <w:t xml:space="preserve"> ein Drama, </w:t>
      </w:r>
      <w:commentRangeStart w:id="205"/>
      <w:r>
        <w:rPr>
          <w:rStyle w:val="TEIpersName"/>
        </w:rPr>
        <w:t>Goethe</w:t>
      </w:r>
      <w:r>
        <w:rPr>
          <w:rStyle w:val="TEIpersName"/>
        </w:rPr>
      </w:r>
      <w:commentRangeEnd w:id="205"/>
      <w:r>
        <w:commentReference w:id="205"/>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dem Inhalt. Betrachten wir dies näher.</w:t>
      </w:r>
    </w:p>
    <w:p>
      <w:pPr>
        <w:pStyle w:val="Normal"/>
        <w:spacing w:lineRule="auto" w:line="240"/>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z. B. zu </w:t>
      </w:r>
      <w:r>
        <w:rPr>
          <w:rStyle w:val="TEIpersName"/>
          <w:rFonts w:eastAsia="Calibri" w:eastAsiaTheme="minorHAnsi"/>
        </w:rPr>
        <w:t>Beethoven</w:t>
      </w:r>
      <w:r>
        <w:rPr/>
        <w:t xml:space="preserve">ʼs </w:t>
      </w:r>
      <w:commentRangeStart w:id="206"/>
      <w:r>
        <w:rPr>
          <w:rStyle w:val="TEItitle"/>
          <w:rFonts w:eastAsia="Calibri" w:eastAsiaTheme="minorHAnsi"/>
          <w:i/>
          <w:iCs/>
        </w:rPr>
        <w:t>B-dur</w:t>
      </w:r>
      <w:r>
        <w:rPr>
          <w:rStyle w:val="TEItitle"/>
          <w:rFonts w:eastAsia="Calibri" w:eastAsiaTheme="minorHAnsi"/>
          <w:i/>
          <w:iCs/>
        </w:rPr>
      </w:r>
      <w:commentRangeEnd w:id="206"/>
      <w:r>
        <w:commentReference w:id="206"/>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Intervallenreihe als solche, als Schema der Notenköpfe, </w:t>
      </w:r>
      <w:r>
        <w:rPr>
          <w:rStyle w:val="TEIpb"/>
        </w:rPr>
        <w:t>[136]</w:t>
      </w:r>
      <w:r>
        <w:rPr>
          <w:color w:val="222222"/>
        </w:rPr>
        <w:t xml:space="preserve"> wie sie in der Partitur dem Auge sich darstellt. Dies ist aber keine </w:t>
      </w:r>
      <w:r>
        <w:rPr>
          <w:rStyle w:val="TEIemph"/>
        </w:rPr>
        <w:t>musikalische</w:t>
      </w:r>
      <w:r>
        <w:rPr>
          <w:color w:val="222222"/>
        </w:rPr>
        <w:t xml:space="preserve"> Bestimmtheit, sondern ein Abstractum. Es verhält sich damit, wie mit den gefärbten Glasfenstern eines Pavillons, durch welche man dieselbe Gegend roth,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allenfalls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erwiedern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ursprünglichen logischen Sinne, sondern schon in einer specifisch </w:t>
      </w:r>
      <w:r>
        <w:rPr>
          <w:rStyle w:val="TEIemph"/>
        </w:rPr>
        <w:t>musikalischen</w:t>
      </w:r>
      <w:r>
        <w:rPr>
          <w:color w:val="222222"/>
        </w:rPr>
        <w:t xml:space="preserve"> Bedeutung. Die „Form“ einer Symphonie, Ouvertüre, Sonate nennt man die Architektonik der verbundenen Einzeltheile und Gruppen, aus welchen das Tonstück besteht, näher also: die Symmetrie dieser Theile in ihrer Reihenfolge, Contrastirung, Wiederkehr und Durchführung. Als den </w:t>
      </w:r>
      <w:r>
        <w:rPr>
          <w:rStyle w:val="TEIemph"/>
        </w:rPr>
        <w:t>Inhalt</w:t>
      </w:r>
      <w:r>
        <w:rPr>
          <w:color w:val="222222"/>
        </w:rPr>
        <w:t xml:space="preserve"> begreift man aber dann die zu solcher Architektonik verarbeiteten Themen. Hier ist also von einem Inhalt als „Gegenstand“ keine Rede mehr, sondern lediglich von einem musikalischen. Bei ganzen Tonstücken wird daher „Inhalt“ und </w:t>
      </w:r>
      <w:r>
        <w:rPr>
          <w:rStyle w:val="TEIpb"/>
        </w:rPr>
        <w:t>[137]</w:t>
      </w:r>
      <w:r>
        <w:rPr>
          <w:color w:val="222222"/>
        </w:rPr>
        <w:t xml:space="preserve">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 der wahre Stoff und Inhalt des ganzen Tongebildes. Alles darin ist Folge und Wirkung des Themaʼs, durch 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blos in Accorden, Arpeggioʼs, Rosalien ergeht, ohne eine selbstständige Tongestalt bestimmt hervortreten zu lassen. Solchʼ freie Präludien werden als Individuen nicht </w:t>
      </w:r>
      <w:r>
        <w:rPr>
          <w:rStyle w:val="TEIpb"/>
        </w:rPr>
        <w:t>[138]</w:t>
      </w:r>
      <w:r>
        <w:rPr>
          <w:color w:val="222222"/>
        </w:rPr>
        <w:t xml:space="preserve">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eines Tonstückes ist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Ouvertüre zur „Leonore“</w:t>
      </w:r>
      <w:r>
        <w:rPr>
          <w:color w:val="222222"/>
        </w:rPr>
        <w:t xml:space="preserve"> </w:t>
      </w:r>
      <w:r>
        <w:rPr>
          <w:rStyle w:val="TEIemph"/>
        </w:rPr>
        <w:t>so</w:t>
      </w:r>
      <w:r>
        <w:rPr>
          <w:color w:val="222222"/>
        </w:rPr>
        <w:t xml:space="preserve"> anfängt, oder ein </w:t>
      </w:r>
      <w:r>
        <w:rPr>
          <w:rStyle w:val="TEIpersName"/>
        </w:rPr>
        <w:t>Mendelssohn</w:t>
      </w:r>
      <w:r>
        <w:rPr>
          <w:color w:val="222222"/>
        </w:rPr>
        <w:t xml:space="preserve"> die </w:t>
      </w:r>
      <w:r>
        <w:rPr>
          <w:rStyle w:val="TEItitle"/>
        </w:rPr>
        <w:t>Ouvertüre zur „Fingalshöhle“</w:t>
      </w:r>
      <w:r>
        <w:rPr>
          <w:color w:val="222222"/>
        </w:rPr>
        <w:t xml:space="preserve"> </w:t>
      </w:r>
      <w:r>
        <w:rPr>
          <w:rStyle w:val="TEIemph"/>
        </w:rPr>
        <w:t>so</w:t>
      </w:r>
      <w:r>
        <w:rPr>
          <w:color w:val="222222"/>
        </w:rPr>
        <w:t xml:space="preserve">, – da muß jeder Musiker, ohne von der weiteren Durchführung noch eine Note zu wissen, erkennen, vor welchem Palast er steht. Klingt uns aber ein Thema entgegen, wie das zur </w:t>
      </w:r>
      <w:r>
        <w:rPr>
          <w:rStyle w:val="TEItitle"/>
        </w:rPr>
        <w:t>Faust-Ouvertüre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Eindringens in das Innere, um uns zu überzeugen, daß wir in der Kneipe sind. In Deutschland legt Theorie und Praxis einen überwiegenden Werth auf die musikalische </w:t>
      </w:r>
      <w:r>
        <w:rPr>
          <w:rStyle w:val="TEIemph"/>
        </w:rPr>
        <w:t>Durchführung</w:t>
      </w:r>
      <w:r>
        <w:rPr>
          <w:color w:val="222222"/>
        </w:rPr>
        <w:t xml:space="preserve"> gegenüber dem thematischen Gehalt. Was aber nicht (offenkundig oder versteckt) im Thema ruht, kann später nicht organisch entwickelt werden, und weniger vielleicht in der Kunst der Entwicklung,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rStyle w:val="TEIemph"/>
        </w:rPr>
        <w:t>lobender Bedeutung</w:t>
      </w:r>
      <w:r>
        <w:rPr>
          <w:color w:val="222222"/>
        </w:rPr>
        <w:t xml:space="preserve"> zu nehmen. Daraus, daß die Musik keinen Inhalt (Gegenstand) hat, folgt nicht, daß sie des </w:t>
      </w:r>
      <w:r>
        <w:rPr>
          <w:rStyle w:val="TEIemph"/>
        </w:rPr>
        <w:t>Gehaltes</w:t>
      </w:r>
      <w:r>
        <w:rPr>
          <w:color w:val="222222"/>
        </w:rPr>
        <w:t xml:space="preserve"> entbehre. „Geistigen Gehalt“ meinen offenbar Diejenigen, welche mit dem Eifer einer Partei für den „Inhalt“ der Musik fechten. Mag man den „Gehalt“ nun mit </w:t>
      </w:r>
      <w:commentRangeStart w:id="207"/>
      <w:r>
        <w:rPr>
          <w:rStyle w:val="TEIbibl"/>
        </w:rPr>
        <w:t>Goethe</w:t>
      </w:r>
      <w:r>
        <w:rPr>
          <w:rStyle w:val="TEIbibl"/>
        </w:rPr>
      </w:r>
      <w:commentRangeEnd w:id="207"/>
      <w:r>
        <w:commentReference w:id="207"/>
      </w:r>
      <w:r>
        <w:rPr>
          <w:rStyle w:val="TEIbibl"/>
        </w:rPr>
        <w:t xml:space="preserve"> (45, 419)</w:t>
      </w:r>
      <w:r>
        <w:rPr>
          <w:color w:val="222222"/>
        </w:rPr>
        <w:t xml:space="preserve"> als </w:t>
      </w:r>
      <w:r>
        <w:rPr>
          <w:rStyle w:val="TEIcit"/>
        </w:rPr>
        <w:t>„etwas Mystisches außer und über dem Gegenstand und Inhalt“</w:t>
      </w:r>
      <w:r>
        <w:rPr>
          <w:color w:val="222222"/>
        </w:rPr>
        <w:t xml:space="preserve"> eines Dinges begreifen oder dem all-</w:t>
      </w:r>
      <w:r>
        <w:rPr>
          <w:rStyle w:val="TEIpb"/>
        </w:rPr>
        <w:t>[139]</w:t>
      </w:r>
      <w:r>
        <w:rPr>
          <w:color w:val="222222"/>
        </w:rPr>
        <w:t xml:space="preserve">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rStyle w:val="TEIemph"/>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theilen und zu verherrlichen.</w:t>
      </w:r>
    </w:p>
    <w:p>
      <w:pPr>
        <w:pStyle w:val="NormalWeb"/>
        <w:spacing w:beforeAutospacing="0" w:before="0" w:afterAutospacing="0" w:after="144"/>
        <w:jc w:val="both"/>
        <w:rPr>
          <w:color w:val="222222"/>
        </w:rPr>
      </w:pPr>
      <w:r>
        <w:rPr>
          <w:color w:val="222222"/>
        </w:rPr>
        <w:t xml:space="preserve">{7.22}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Verarbeitung, so wie die Erfindung gerade die-</w:t>
      </w:r>
      <w:r>
        <w:rPr>
          <w:rStyle w:val="TEIpb"/>
        </w:rPr>
        <w:t>[140]</w:t>
      </w:r>
      <w:r>
        <w:rPr>
          <w:color w:val="222222"/>
        </w:rPr>
        <w:t xml:space="preserve">ses Themaʼs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208"/>
      <w:r>
        <w:rPr>
          <w:rStyle w:val="TEIpersName"/>
        </w:rPr>
        <w:t>Goethe</w:t>
      </w:r>
      <w:r>
        <w:rPr/>
        <w:t>ʼs</w:t>
      </w:r>
      <w:r>
        <w:rPr/>
      </w:r>
      <w:commentRangeEnd w:id="208"/>
      <w:r>
        <w:commentReference w:id="208"/>
      </w:r>
      <w:r>
        <w:rPr/>
        <w:t>,</w:t>
      </w:r>
      <w:r>
        <w:rPr>
          <w:color w:val="222222"/>
        </w:rPr>
        <w:t xml:space="preserve"> ein Ausspruch </w:t>
      </w:r>
      <w:commentRangeStart w:id="209"/>
      <w:r>
        <w:rPr>
          <w:rStyle w:val="TEIpersName"/>
        </w:rPr>
        <w:t>Lessing</w:t>
      </w:r>
      <w:r>
        <w:rPr/>
        <w:t>ʼs</w:t>
      </w:r>
      <w:r>
        <w:rPr/>
      </w:r>
      <w:commentRangeEnd w:id="209"/>
      <w:r>
        <w:commentReference w:id="209"/>
      </w:r>
      <w:r>
        <w:rPr/>
        <w:t>,</w:t>
      </w:r>
      <w:r>
        <w:rPr>
          <w:color w:val="222222"/>
        </w:rPr>
        <w:t xml:space="preserve"> eine Statue </w:t>
      </w:r>
      <w:commentRangeStart w:id="210"/>
      <w:r>
        <w:rPr>
          <w:rStyle w:val="TEIpersName"/>
        </w:rPr>
        <w:t>Thorwaldsen</w:t>
      </w:r>
      <w:r>
        <w:rPr/>
        <w:t>ʼs</w:t>
      </w:r>
      <w:r>
        <w:rPr/>
      </w:r>
      <w:commentRangeEnd w:id="210"/>
      <w:r>
        <w:commentReference w:id="210"/>
      </w:r>
      <w:r>
        <w:rPr/>
        <w:t xml:space="preserve">, </w:t>
      </w:r>
      <w:r>
        <w:rPr>
          <w:color w:val="222222"/>
        </w:rPr>
        <w:t xml:space="preserve">ein Bild </w:t>
      </w:r>
      <w:commentRangeStart w:id="211"/>
      <w:r>
        <w:rPr>
          <w:rStyle w:val="TEIpersName"/>
        </w:rPr>
        <w:t>Overbeck</w:t>
      </w:r>
      <w:r>
        <w:rPr/>
        <w:t>ʼs</w:t>
      </w:r>
      <w:r>
        <w:rPr/>
      </w:r>
      <w:commentRangeEnd w:id="211"/>
      <w:r>
        <w:commentReference w:id="211"/>
      </w:r>
      <w:r>
        <w:rPr/>
        <w:t xml:space="preserve">. </w:t>
      </w:r>
      <w:r>
        <w:rPr>
          <w:color w:val="222222"/>
        </w:rPr>
        <w:t>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12"/>
      <w:r>
        <w:rPr>
          <w:rStyle w:val="TEIpersName"/>
        </w:rPr>
        <w:t>Hegel</w:t>
      </w:r>
      <w:r>
        <w:rPr/>
        <w:t>ʼs</w:t>
      </w:r>
      <w:r>
        <w:rPr/>
      </w:r>
      <w:commentRangeEnd w:id="212"/>
      <w:r>
        <w:commentReference w:id="212"/>
      </w:r>
      <w:r>
        <w:rPr/>
        <w:t xml:space="preserve"> </w:t>
      </w:r>
      <w:r>
        <w:rPr>
          <w:color w:val="222222"/>
        </w:rPr>
        <w:t xml:space="preserve">Ansicht von der Gehaltlosigkeit der Tonkunst nicht theilen können, so scheint es uns noch irrthümlicher, daß er dieser Kunst nur die Aussprache des „individualitätslosen Innern“ zuweist. Selbst von </w:t>
      </w:r>
      <w:commentRangeStart w:id="213"/>
      <w:r>
        <w:rPr>
          <w:rStyle w:val="TEIpersName"/>
        </w:rPr>
        <w:t>Hegel</w:t>
      </w:r>
      <w:r>
        <w:rPr/>
        <w:t>ʼs</w:t>
      </w:r>
      <w:r>
        <w:rPr/>
      </w:r>
      <w:commentRangeEnd w:id="213"/>
      <w:r>
        <w:commentReference w:id="213"/>
      </w:r>
      <w:r>
        <w:rPr/>
        <w:t xml:space="preserve"> </w:t>
      </w:r>
      <w:r>
        <w:rPr>
          <w:color w:val="222222"/>
        </w:rPr>
        <w:t xml:space="preserve">musikalischem Standpunkt, welcher die wesentliche formende, objective Thätigkeit des Componisten übersieht, die Musik rein als freie Entäußerung der </w:t>
      </w:r>
      <w:r>
        <w:rPr>
          <w:rStyle w:val="TEIemph"/>
        </w:rPr>
        <w:t>Subjectivität</w:t>
      </w:r>
      <w:r>
        <w:rPr>
          <w:color w:val="222222"/>
        </w:rPr>
        <w:t xml:space="preserve"> auffassend, folgt nicht die „Individualitätslosigkeit“ derselben,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14"/>
      <w:r>
        <w:rPr>
          <w:color w:val="222222"/>
        </w:rPr>
        <w:t>3. Kapitel</w:t>
      </w:r>
      <w:r>
        <w:rPr>
          <w:color w:val="222222"/>
        </w:rPr>
      </w:r>
      <w:commentRangeEnd w:id="214"/>
      <w:r>
        <w:commentReference w:id="214"/>
      </w:r>
      <w:r>
        <w:rPr>
          <w:color w:val="222222"/>
        </w:rPr>
        <w:t xml:space="preserve"> berührt. Gegenüber dem </w:t>
      </w:r>
      <w:r>
        <w:rPr>
          <w:rStyle w:val="TEIemph"/>
        </w:rPr>
        <w:t>Vorwurf</w:t>
      </w:r>
      <w:r>
        <w:rPr>
          <w:bCs/>
          <w:color w:val="222222"/>
          <w:spacing w:val="20"/>
        </w:rPr>
        <w:t xml:space="preserve"> </w:t>
      </w:r>
      <w:r>
        <w:rPr>
          <w:color w:val="222222"/>
        </w:rPr>
        <w:t xml:space="preserve">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rStyle w:val="TEIemph"/>
        </w:rPr>
        <w:t>unbestimmten Gefühle</w:t>
      </w:r>
      <w:r>
        <w:rPr>
          <w:color w:val="222222"/>
        </w:rPr>
        <w:t xml:space="preserve">, worauf sich jener Inhalt im besten Fall zurückführt, ist ihr eine geistige Bedeutung nicht abzuleiten, wohl aber aus der </w:t>
      </w:r>
      <w:r>
        <w:rPr>
          <w:rStyle w:val="TEIemph"/>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3:00Z" w:initials="A">
    <w:p>
      <w:r>
        <w:rPr>
          <w:rFonts w:ascii="Liberation Serif" w:hAnsi="Liberation Serif" w:eastAsia="DejaVu Sans" w:cs="DejaVu Sans"/>
          <w:szCs w:val="24"/>
          <w:lang w:val="en-US" w:eastAsia="en-US" w:bidi="en-US"/>
        </w:rPr>
        <w:t>TEI PlaceName</w:t>
      </w:r>
    </w:p>
  </w:comment>
  <w:comment w:id="1" w:author="Anonymus" w:date="2020-07-13T09:23:00Z" w:initials="A">
    <w:p>
      <w:r>
        <w:rPr>
          <w:rFonts w:ascii="Liberation Serif" w:hAnsi="Liberation Serif" w:eastAsia="DejaVu Sans" w:cs="DejaVu Sans"/>
          <w:szCs w:val="24"/>
          <w:lang w:val="en-US" w:eastAsia="en-US" w:bidi="en-US"/>
        </w:rPr>
        <w:t>TEI PlaceName</w:t>
      </w:r>
    </w:p>
  </w:comment>
  <w:comment w:id="2" w:author="Anonymus" w:date="2021-01-06T12:56:00Z" w:initials="A">
    <w:p>
      <w:r>
        <w:rPr>
          <w:rFonts w:ascii="Liberation Serif" w:hAnsi="Liberation Serif" w:eastAsia="DejaVu Sans" w:cs="DejaVu Sans"/>
          <w:szCs w:val="24"/>
          <w:lang w:val="en-US" w:eastAsia="en-US" w:bidi="en-US"/>
        </w:rPr>
        <w:t>&lt;ref type="edition" target=""&gt;zweiten (1858)&lt;/ref&gt;</w:t>
      </w:r>
    </w:p>
  </w:comment>
  <w:comment w:id="3" w:author="Anonymus" w:date="2021-01-06T12:56:00Z" w:initials="A">
    <w:p>
      <w:r>
        <w:rPr>
          <w:rFonts w:ascii="Liberation Serif" w:hAnsi="Liberation Serif" w:eastAsia="DejaVu Sans" w:cs="DejaVu Sans"/>
          <w:szCs w:val="24"/>
          <w:lang w:val="en-US" w:eastAsia="en-US" w:bidi="en-US"/>
        </w:rPr>
        <w:t>&lt;ref type="edition" target=""&gt;ersten (1854)&lt;/ref&gt;</w:t>
      </w:r>
    </w:p>
  </w:comment>
  <w:comment w:id="4" w:author="Anonymus" w:date="2021-01-06T12:56:00Z" w:initials="A">
    <w:p>
      <w:r>
        <w:rPr>
          <w:rFonts w:ascii="Liberation Serif" w:hAnsi="Liberation Serif" w:eastAsia="DejaVu Sans" w:cs="DejaVu Sans"/>
          <w:szCs w:val="24"/>
          <w:lang w:val="en-US" w:eastAsia="en-US" w:bidi="en-US"/>
        </w:rPr>
        <w:t>&lt;ref type="edition" target=""&gt;zweiten Auflage&lt;/ref&gt;</w:t>
      </w:r>
    </w:p>
  </w:comment>
  <w:comment w:id="5" w:author="Anonymus" w:date="2020-07-03T14:49:00Z" w:initials="A">
    <w:p>
      <w:r>
        <w:rPr>
          <w:rFonts w:ascii="Liberation Serif" w:hAnsi="Liberation Serif" w:eastAsia="DejaVu Sans" w:cs="DejaVu Sans"/>
          <w:szCs w:val="24"/>
          <w:lang w:val="en-US" w:eastAsia="en-US" w:bidi="en-US"/>
        </w:rPr>
        <w:t>TEI emph</w:t>
      </w:r>
    </w:p>
  </w:comment>
  <w:comment w:id="6" w:author="Anonymus" w:date="2020-07-03T14:49:00Z" w:initials="A">
    <w:p>
      <w:r>
        <w:rPr>
          <w:rFonts w:ascii="Liberation Serif" w:hAnsi="Liberation Serif" w:eastAsia="DejaVu Sans" w:cs="DejaVu Sans"/>
          <w:szCs w:val="24"/>
          <w:lang w:val="en-US" w:eastAsia="en-US" w:bidi="en-US"/>
        </w:rPr>
        <w:t>TEI emph</w:t>
      </w:r>
    </w:p>
  </w:comment>
  <w:comment w:id="7" w:author="Anonymus" w:date="2020-07-03T14:49:00Z" w:initials="A">
    <w:p>
      <w:r>
        <w:rPr>
          <w:rFonts w:ascii="Liberation Serif" w:hAnsi="Liberation Serif" w:eastAsia="DejaVu Sans" w:cs="DejaVu Sans"/>
          <w:szCs w:val="24"/>
          <w:lang w:val="en-US" w:eastAsia="en-US" w:bidi="en-US"/>
        </w:rPr>
        <w:t>TEI emph</w:t>
      </w:r>
    </w:p>
  </w:comment>
  <w:comment w:id="8" w:author="Anonymus" w:date="2020-07-03T14:49:00Z" w:initials="A">
    <w:p>
      <w:r>
        <w:rPr>
          <w:rFonts w:ascii="Liberation Serif" w:hAnsi="Liberation Serif" w:eastAsia="DejaVu Sans" w:cs="DejaVu Sans"/>
          <w:szCs w:val="24"/>
          <w:lang w:val="en-US" w:eastAsia="en-US" w:bidi="en-US"/>
        </w:rPr>
        <w:t>TEI emph</w:t>
      </w:r>
    </w:p>
  </w:comment>
  <w:comment w:id="9" w:author="Anonymus" w:date="2020-07-03T14:49:00Z" w:initials="A">
    <w:p>
      <w:r>
        <w:rPr>
          <w:rFonts w:ascii="Liberation Serif" w:hAnsi="Liberation Serif" w:eastAsia="DejaVu Sans" w:cs="DejaVu Sans"/>
          <w:szCs w:val="24"/>
          <w:lang w:val="en-US" w:eastAsia="en-US" w:bidi="en-US"/>
        </w:rPr>
        <w:t>TEI emph</w:t>
      </w:r>
    </w:p>
  </w:comment>
  <w:comment w:id="10" w:author="Anonymus" w:date="2020-07-03T14:53:00Z" w:initials="A">
    <w:p>
      <w:r>
        <w:rPr>
          <w:rFonts w:ascii="Liberation Serif" w:hAnsi="Liberation Serif" w:eastAsia="DejaVu Sans" w:cs="DejaVu Sans"/>
          <w:szCs w:val="24"/>
          <w:lang w:val="en-US" w:eastAsia="en-US" w:bidi="en-US"/>
        </w:rPr>
        <w:t>TEI emph</w:t>
      </w:r>
    </w:p>
  </w:comment>
  <w:comment w:id="11" w:author="Anonymus" w:date="2021-01-06T12:56:00Z" w:initials="A">
    <w:p>
      <w:r>
        <w:rPr>
          <w:rFonts w:ascii="Liberation Serif" w:hAnsi="Liberation Serif" w:eastAsia="DejaVu Sans" w:cs="DejaVu Sans"/>
          <w:szCs w:val="24"/>
          <w:lang w:val="en-US" w:eastAsia="en-US" w:bidi="en-US"/>
        </w:rPr>
        <w:t>&lt;ref type="edition" target=""&gt;zweite Auflage&lt;/ref&gt;</w:t>
      </w:r>
    </w:p>
  </w:comment>
  <w:comment w:id="12" w:author="Anonymus" w:date="2020-07-03T14:54:00Z" w:initials="A">
    <w:p>
      <w:r>
        <w:rPr>
          <w:rFonts w:ascii="Liberation Serif" w:hAnsi="Liberation Serif" w:eastAsia="DejaVu Sans" w:cs="DejaVu Sans"/>
          <w:szCs w:val="24"/>
          <w:lang w:val="en-US" w:eastAsia="en-US" w:bidi="en-US"/>
        </w:rPr>
        <w:t>TEI emph</w:t>
      </w:r>
    </w:p>
  </w:comment>
  <w:comment w:id="13" w:author="Anonymus" w:date="2020-07-03T14:55:00Z" w:initials="A">
    <w:p>
      <w:r>
        <w:rPr>
          <w:rFonts w:ascii="Liberation Serif" w:hAnsi="Liberation Serif" w:eastAsia="DejaVu Sans" w:cs="DejaVu Sans"/>
          <w:szCs w:val="24"/>
          <w:lang w:val="en-US" w:eastAsia="en-US" w:bidi="en-US"/>
        </w:rPr>
        <w:t>TEI emph</w:t>
      </w:r>
    </w:p>
  </w:comment>
  <w:comment w:id="14" w:author="Anonymus" w:date="2020-07-13T09:17:00Z" w:initials="A">
    <w:p>
      <w:r>
        <w:rPr>
          <w:rFonts w:ascii="Liberation Serif" w:hAnsi="Liberation Serif" w:eastAsia="DejaVu Sans" w:cs="DejaVu Sans"/>
          <w:szCs w:val="24"/>
          <w:lang w:val="en-US" w:eastAsia="en-US" w:bidi="en-US"/>
        </w:rPr>
        <w:t>TEI emph</w:t>
      </w:r>
    </w:p>
  </w:comment>
  <w:comment w:id="15" w:author="Anonymus" w:date="2020-07-13T10:11:00Z" w:initials="A">
    <w:p>
      <w:r>
        <w:rPr>
          <w:rFonts w:ascii="Liberation Serif" w:hAnsi="Liberation Serif" w:eastAsia="DejaVu Sans" w:cs="DejaVu Sans"/>
          <w:szCs w:val="24"/>
          <w:lang w:val="en-US" w:eastAsia="en-US" w:bidi="en-US"/>
        </w:rPr>
        <w:t>TEI emph</w:t>
      </w:r>
    </w:p>
  </w:comment>
  <w:comment w:id="16" w:author="Anonymus" w:date="2020-07-03T15:03: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w:t>
      </w:r>
    </w:p>
  </w:comment>
  <w:comment w:id="17" w:author="Anonymus" w:date="2020-07-03T15:02:00Z" w:initials="A">
    <w:p>
      <w:r>
        <w:rPr>
          <w:rFonts w:ascii="Liberation Serif" w:hAnsi="Liberation Serif" w:eastAsia="DejaVu Sans" w:cs="DejaVu Sans"/>
          <w:szCs w:val="24"/>
          <w:lang w:val="en-US" w:eastAsia="en-US" w:bidi="en-US"/>
        </w:rPr>
        <w:t>TEI emph</w:t>
      </w:r>
    </w:p>
  </w:comment>
  <w:comment w:id="18" w:author="Anonymus" w:date="2020-07-18T18:56:00Z" w:initials="A">
    <w:p>
      <w:r>
        <w:rPr>
          <w:rFonts w:ascii="Liberation Serif" w:hAnsi="Liberation Serif" w:eastAsia="DejaVu Sans" w:cs="DejaVu Sans"/>
          <w:szCs w:val="24"/>
          <w:lang w:val="en-US" w:eastAsia="en-US" w:bidi="en-US"/>
        </w:rPr>
        <w:t>&lt;ref type="chapter" target="#c4"&gt;Kapitel 4&lt;/ref&gt;</w:t>
      </w:r>
    </w:p>
  </w:comment>
  <w:comment w:id="19" w:author="Anonymus" w:date="2020-07-18T18:56:00Z" w:initials="A">
    <w:p>
      <w:r>
        <w:rPr>
          <w:rFonts w:ascii="Liberation Serif" w:hAnsi="Liberation Serif" w:eastAsia="DejaVu Sans" w:cs="DejaVu Sans"/>
          <w:szCs w:val="24"/>
          <w:lang w:val="en-US" w:eastAsia="en-US" w:bidi="en-US"/>
        </w:rPr>
        <w:t>&lt;ref type="chapter" target="#c5"&gt;Kapitel 5&lt;/ref&gt;</w:t>
      </w:r>
    </w:p>
  </w:comment>
  <w:comment w:id="20" w:author="Anonymus" w:date="2021-01-06T17:41:00Z" w:initials="A">
    <w:p>
      <w:r>
        <w:rPr>
          <w:rFonts w:ascii="Liberation Serif" w:hAnsi="Liberation Serif" w:eastAsia="DejaVu Sans" w:cs="DejaVu Sans"/>
          <w:szCs w:val="24"/>
          <w:lang w:val="en-US" w:eastAsia="en-US" w:bidi="en-US"/>
        </w:rPr>
        <w:t>TEI_q</w:t>
      </w:r>
    </w:p>
  </w:comment>
  <w:comment w:id="21" w:author="Anonymus" w:date="2021-01-06T17:41:00Z" w:initials="A">
    <w:p>
      <w:r>
        <w:rPr>
          <w:rFonts w:ascii="Liberation Serif" w:hAnsi="Liberation Serif" w:eastAsia="DejaVu Sans" w:cs="DejaVu Sans"/>
          <w:szCs w:val="24"/>
          <w:lang w:val="en-US" w:eastAsia="en-US" w:bidi="en-US"/>
        </w:rPr>
        <w:t>TEI_q</w:t>
      </w:r>
    </w:p>
  </w:comment>
  <w:comment w:id="22" w:author="Anonymus" w:date="2020-07-03T15:02:00Z" w:initials="A">
    <w:p>
      <w:r>
        <w:rPr>
          <w:rFonts w:ascii="Liberation Serif" w:hAnsi="Liberation Serif" w:eastAsia="DejaVu Sans" w:cs="DejaVu Sans"/>
          <w:szCs w:val="24"/>
          <w:lang w:val="en-US" w:eastAsia="en-US" w:bidi="en-US"/>
        </w:rPr>
        <w:t>„Vischer“ TEI emph</w:t>
      </w:r>
    </w:p>
  </w:comment>
  <w:comment w:id="23" w:author="Anonymus" w:date="2020-07-06T22:28:00Z" w:initials="A">
    <w:p>
      <w:r>
        <w:rPr>
          <w:rFonts w:ascii="Liberation Serif" w:hAnsi="Liberation Serif" w:eastAsia="DejaVu Sans" w:cs="DejaVu Sans"/>
          <w:szCs w:val="24"/>
          <w:lang w:val="en-US" w:eastAsia="en-US" w:bidi="en-US"/>
        </w:rPr>
        <w:t>TEI emph</w:t>
      </w:r>
    </w:p>
  </w:comment>
  <w:comment w:id="24" w:author="Anonymus" w:date="2020-07-06T22:31:00Z" w:initials="A">
    <w:p>
      <w:r>
        <w:rPr>
          <w:rFonts w:ascii="Liberation Serif" w:hAnsi="Liberation Serif" w:eastAsia="DejaVu Sans" w:cs="DejaVu Sans"/>
          <w:szCs w:val="24"/>
          <w:lang w:val="en-US" w:eastAsia="en-US" w:bidi="en-US"/>
        </w:rPr>
        <w:t>TEI emph</w:t>
      </w:r>
    </w:p>
  </w:comment>
  <w:comment w:id="25" w:author="Anonymus" w:date="2020-07-03T15:24:00Z" w:initials="A">
    <w:p>
      <w:r>
        <w:rPr>
          <w:rFonts w:ascii="Liberation Serif" w:hAnsi="Liberation Serif" w:eastAsia="DejaVu Sans" w:cs="DejaVu Sans"/>
          <w:szCs w:val="24"/>
          <w:lang w:val="en-US" w:eastAsia="en-US" w:bidi="en-US"/>
        </w:rPr>
        <w:t>TEI emph</w:t>
      </w:r>
    </w:p>
  </w:comment>
  <w:comment w:id="26" w:author="Anonymus" w:date="2021-01-07T09:16:00Z" w:initials="A">
    <w:p>
      <w:r>
        <w:rPr>
          <w:rFonts w:ascii="Liberation Serif" w:hAnsi="Liberation Serif" w:eastAsia="DejaVu Sans" w:cs="DejaVu Sans"/>
          <w:szCs w:val="24"/>
          <w:lang w:val="en-US" w:eastAsia="en-US" w:bidi="en-US"/>
        </w:rPr>
        <w:t>TEI q</w:t>
      </w:r>
    </w:p>
  </w:comment>
  <w:comment w:id="27" w:author="Anonymus" w:date="2021-01-07T09:17:00Z" w:initials="A">
    <w:p>
      <w:r>
        <w:rPr>
          <w:rFonts w:ascii="Liberation Serif" w:hAnsi="Liberation Serif" w:eastAsia="DejaVu Sans" w:cs="DejaVu Sans"/>
          <w:szCs w:val="24"/>
          <w:lang w:val="en-US" w:eastAsia="en-US" w:bidi="en-US"/>
        </w:rPr>
        <w:t>TEI q</w:t>
      </w:r>
    </w:p>
  </w:comment>
  <w:comment w:id="28" w:author="Anonymus" w:date="2021-01-07T09:17:00Z" w:initials="A">
    <w:p>
      <w:r>
        <w:rPr>
          <w:rFonts w:ascii="Liberation Serif" w:hAnsi="Liberation Serif" w:eastAsia="DejaVu Sans" w:cs="DejaVu Sans"/>
          <w:szCs w:val="24"/>
          <w:lang w:val="en-US" w:eastAsia="en-US" w:bidi="en-US"/>
        </w:rPr>
        <w:t>TEI q</w:t>
      </w:r>
    </w:p>
  </w:comment>
  <w:comment w:id="29" w:author="Anonymus" w:date="2021-01-07T09:17:00Z" w:initials="A">
    <w:p>
      <w:r>
        <w:rPr>
          <w:rFonts w:ascii="Liberation Serif" w:hAnsi="Liberation Serif" w:eastAsia="DejaVu Sans" w:cs="DejaVu Sans"/>
          <w:szCs w:val="24"/>
          <w:lang w:val="en-US" w:eastAsia="en-US" w:bidi="en-US"/>
        </w:rPr>
        <w:t>TEI q</w:t>
      </w:r>
    </w:p>
  </w:comment>
  <w:comment w:id="30" w:author="Anonymus" w:date="2021-01-13T10:41:00Z" w:initials="A">
    <w:p>
      <w:r>
        <w:rPr>
          <w:rFonts w:ascii="Liberation Serif" w:hAnsi="Liberation Serif" w:eastAsia="DejaVu Sans" w:cs="DejaVu Sans"/>
          <w:szCs w:val="24"/>
          <w:lang w:val="en-US" w:eastAsia="en-US" w:bidi="en-US"/>
        </w:rPr>
        <w:t>Notenbeispiel 4a</w:t>
      </w:r>
    </w:p>
  </w:comment>
  <w:comment w:id="31" w:author="Anonymus" w:date="2020-07-03T15:34:00Z" w:initials="A">
    <w:p>
      <w:r>
        <w:rPr>
          <w:rFonts w:ascii="Liberation Serif" w:hAnsi="Liberation Serif" w:eastAsia="DejaVu Sans" w:cs="DejaVu Sans"/>
          <w:szCs w:val="24"/>
          <w:lang w:val="en-US" w:eastAsia="en-US" w:bidi="en-US"/>
        </w:rPr>
        <w:t>„Gluck“ TEI emph</w:t>
      </w:r>
    </w:p>
  </w:comment>
  <w:comment w:id="32" w:author="Anonymus" w:date="2020-07-19T09:51:00Z" w:initials="A">
    <w:p>
      <w:r>
        <w:rPr>
          <w:rFonts w:ascii="Liberation Serif" w:hAnsi="Liberation Serif" w:eastAsia="DejaVu Sans" w:cs="DejaVu Sans"/>
          <w:szCs w:val="24"/>
          <w:lang w:val="en-US" w:eastAsia="en-US" w:bidi="en-US"/>
        </w:rPr>
        <w:t>TEI q_french</w:t>
      </w:r>
    </w:p>
  </w:comment>
  <w:comment w:id="33" w:author="Anonymus" w:date="2020-07-03T15:52:00Z" w:initials="A">
    <w:p>
      <w:r>
        <w:rPr>
          <w:rFonts w:ascii="Liberation Serif" w:hAnsi="Liberation Serif" w:eastAsia="DejaVu Sans" w:cs="DejaVu Sans"/>
          <w:szCs w:val="24"/>
          <w:lang w:val="en-US" w:eastAsia="en-US" w:bidi="en-US"/>
        </w:rPr>
        <w:t>TEI emph</w:t>
      </w:r>
    </w:p>
  </w:comment>
  <w:comment w:id="34" w:author="Anonymus" w:date="2020-07-19T09:52:00Z" w:initials="A">
    <w:p>
      <w:r>
        <w:rPr>
          <w:rFonts w:ascii="Liberation Serif" w:hAnsi="Liberation Serif" w:eastAsia="DejaVu Sans" w:cs="DejaVu Sans"/>
          <w:szCs w:val="24"/>
          <w:lang w:val="en-US" w:eastAsia="en-US" w:bidi="en-US"/>
        </w:rPr>
        <w:t>TEI q_french</w:t>
      </w:r>
    </w:p>
  </w:comment>
  <w:comment w:id="35" w:author="Anonymus" w:date="2021-01-13T10:42:00Z" w:initials="A">
    <w:p>
      <w:r>
        <w:rPr>
          <w:rFonts w:ascii="Liberation Serif" w:hAnsi="Liberation Serif" w:eastAsia="DejaVu Sans" w:cs="DejaVu Sans"/>
          <w:szCs w:val="24"/>
          <w:lang w:val="en-US" w:eastAsia="en-US" w:bidi="en-US"/>
        </w:rPr>
        <w:t>Notenbeispiel 5</w:t>
      </w:r>
    </w:p>
  </w:comment>
  <w:comment w:id="36" w:author="Anonymus" w:date="2020-07-06T22:37:00Z" w:initials="A">
    <w:p>
      <w:r>
        <w:rPr>
          <w:rFonts w:ascii="Liberation Serif" w:hAnsi="Liberation Serif" w:eastAsia="DejaVu Sans" w:cs="DejaVu Sans"/>
          <w:szCs w:val="24"/>
          <w:lang w:val="en-US" w:eastAsia="en-US" w:bidi="en-US"/>
        </w:rPr>
        <w:t>TEI emph</w:t>
      </w:r>
    </w:p>
  </w:comment>
  <w:comment w:id="37" w:author="Anonymus" w:date="2020-07-06T22:18:00Z" w:initials="A">
    <w:p>
      <w:r>
        <w:rPr>
          <w:rFonts w:ascii="Liberation Serif" w:hAnsi="Liberation Serif" w:eastAsia="DejaVu Sans" w:cs="DejaVu Sans"/>
          <w:szCs w:val="24"/>
          <w:lang w:val="en-US" w:eastAsia="en-US" w:bidi="en-US"/>
        </w:rPr>
        <w:t>TEI emph</w:t>
      </w:r>
    </w:p>
  </w:comment>
  <w:comment w:id="38" w:author="Anonymus" w:date="2020-07-06T22:40:00Z" w:initials="A">
    <w:p>
      <w:r>
        <w:rPr>
          <w:rFonts w:ascii="Liberation Serif" w:hAnsi="Liberation Serif" w:eastAsia="DejaVu Sans" w:cs="DejaVu Sans"/>
          <w:szCs w:val="24"/>
          <w:lang w:val="en-US" w:eastAsia="en-US" w:bidi="en-US"/>
        </w:rPr>
        <w:t>TEI emph</w:t>
      </w:r>
    </w:p>
  </w:comment>
  <w:comment w:id="39" w:author="Anonymus" w:date="2020-07-06T21:54:00Z" w:initials="A">
    <w:p>
      <w:r>
        <w:rPr>
          <w:rFonts w:ascii="Liberation Serif" w:hAnsi="Liberation Serif" w:eastAsia="DejaVu Sans" w:cs="DejaVu Sans"/>
          <w:szCs w:val="24"/>
          <w:lang w:val="en-US" w:eastAsia="en-US" w:bidi="en-US"/>
        </w:rPr>
        <w:t>TEI emph</w:t>
      </w:r>
    </w:p>
  </w:comment>
  <w:comment w:id="40" w:author="Anonymus" w:date="2020-07-06T22:25:00Z" w:initials="A">
    <w:p>
      <w:r>
        <w:rPr>
          <w:rFonts w:ascii="Liberation Serif" w:hAnsi="Liberation Serif" w:eastAsia="DejaVu Sans" w:cs="DejaVu Sans"/>
          <w:szCs w:val="24"/>
          <w:lang w:val="en-US" w:eastAsia="en-US" w:bidi="en-US"/>
        </w:rPr>
        <w:t>TEI emph</w:t>
      </w:r>
    </w:p>
  </w:comment>
  <w:comment w:id="41" w:author="Anonymus" w:date="2020-07-19T10:00:00Z" w:initials="A">
    <w:p>
      <w:r>
        <w:rPr>
          <w:rFonts w:ascii="Liberation Serif" w:hAnsi="Liberation Serif" w:eastAsia="DejaVu Sans" w:cs="DejaVu Sans"/>
          <w:szCs w:val="24"/>
          <w:lang w:val="en-US" w:eastAsia="en-US" w:bidi="en-US"/>
        </w:rPr>
        <w:t>TEI q_italian</w:t>
      </w:r>
    </w:p>
  </w:comment>
  <w:comment w:id="42" w:author="Anonymus" w:date="2020-07-19T10:02:00Z" w:initials="A">
    <w:p>
      <w:r>
        <w:rPr>
          <w:rFonts w:ascii="Liberation Serif" w:hAnsi="Liberation Serif" w:eastAsia="DejaVu Sans" w:cs="DejaVu Sans"/>
          <w:szCs w:val="24"/>
          <w:lang w:val="en-US" w:eastAsia="en-US" w:bidi="en-US"/>
        </w:rPr>
        <w:t>TEI q_italian</w:t>
      </w:r>
    </w:p>
  </w:comment>
  <w:comment w:id="43" w:author="Anonymus" w:date="2020-07-19T10:00:00Z" w:initials="A">
    <w:p>
      <w:r>
        <w:rPr>
          <w:rFonts w:ascii="Liberation Serif" w:hAnsi="Liberation Serif" w:eastAsia="DejaVu Sans" w:cs="DejaVu Sans"/>
          <w:szCs w:val="24"/>
          <w:lang w:val="en-US" w:eastAsia="en-US" w:bidi="en-US"/>
        </w:rPr>
        <w:t>TEI q_italian</w:t>
      </w:r>
    </w:p>
  </w:comment>
  <w:comment w:id="44" w:author="Anonymus" w:date="2020-07-03T15:16:00Z" w:initials="A">
    <w:p>
      <w:r>
        <w:rPr>
          <w:rFonts w:ascii="Liberation Serif" w:hAnsi="Liberation Serif" w:eastAsia="DejaVu Sans" w:cs="DejaVu Sans"/>
          <w:szCs w:val="24"/>
          <w:lang w:val="en-US" w:eastAsia="en-US" w:bidi="en-US"/>
        </w:rPr>
        <w:t>„Mattheson“ TEI emph</w:t>
      </w:r>
    </w:p>
  </w:comment>
  <w:comment w:id="45" w:author="Anonymus" w:date="2020-07-03T15:06:00Z" w:initials="A">
    <w:p>
      <w:r>
        <w:rPr>
          <w:rFonts w:ascii="Liberation Serif" w:hAnsi="Liberation Serif" w:eastAsia="DejaVu Sans" w:cs="DejaVu Sans"/>
          <w:szCs w:val="24"/>
          <w:lang w:val="en-US" w:eastAsia="en-US" w:bidi="en-US"/>
        </w:rPr>
        <w:t>TEI emph</w:t>
      </w:r>
    </w:p>
  </w:comment>
  <w:comment w:id="46" w:author="Anonymus" w:date="2020-07-03T15:39:00Z" w:initials="A">
    <w:p>
      <w:r>
        <w:rPr>
          <w:rFonts w:ascii="Liberation Serif" w:hAnsi="Liberation Serif" w:eastAsia="DejaVu Sans" w:cs="DejaVu Sans"/>
          <w:szCs w:val="24"/>
          <w:lang w:val="en-US" w:eastAsia="en-US" w:bidi="en-US"/>
        </w:rPr>
        <w:t>„Richard Wager“ TEI emph in „</w:t>
      </w:r>
      <w:r>
        <w:rPr>
          <w:rFonts w:ascii="Liberation Serif" w:hAnsi="Liberation Serif" w:eastAsia="DejaVu Sans" w:cs="Times New Roman"/>
          <w:szCs w:val="24"/>
          <w:lang w:val="en-US" w:eastAsia="en-US" w:bidi="en-US"/>
        </w:rPr>
        <w:t>zur musikalischen verfolgt </w:t>
      </w:r>
      <w:r>
        <w:rPr>
          <w:rFonts w:ascii="Liberation Serif" w:hAnsi="Liberation Serif" w:eastAsia="DejaVu Sans" w:cs="Times New Roman"/>
          <w:bCs/>
          <w:spacing w:val="20"/>
          <w:szCs w:val="24"/>
          <w:lang w:val="en-US" w:eastAsia="en-US" w:bidi="en-US"/>
        </w:rPr>
        <w:t>Richard Wagner</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„Wagner“ TEI emph in „</w:t>
      </w:r>
      <w:r>
        <w:rPr>
          <w:rFonts w:ascii="Liberation Serif" w:hAnsi="Liberation Serif" w:eastAsia="DejaVu Sans" w:cs="Times New Roman"/>
          <w:szCs w:val="24"/>
          <w:lang w:val="en-US" w:eastAsia="en-US" w:bidi="en-US"/>
        </w:rPr>
        <w:t>muß </w:t>
      </w:r>
      <w:r>
        <w:rPr>
          <w:rFonts w:ascii="Liberation Serif" w:hAnsi="Liberation Serif" w:eastAsia="DejaVu Sans" w:cs="Times New Roman"/>
          <w:bCs/>
          <w:spacing w:val="20"/>
          <w:szCs w:val="24"/>
          <w:lang w:val="en-US" w:eastAsia="en-US" w:bidi="en-US"/>
        </w:rPr>
        <w:t>Wagner</w:t>
      </w:r>
      <w:r>
        <w:rPr>
          <w:rFonts w:ascii="Liberation Serif" w:hAnsi="Liberation Serif" w:eastAsia="DejaVu Sans" w:cs="Times New Roman"/>
          <w:szCs w:val="24"/>
          <w:lang w:val="en-US" w:eastAsia="en-US" w:bidi="en-US"/>
        </w:rPr>
        <w:t> gleichwohl den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„Lohengrin“ beim 1. Mal TEI emph</w:t>
      </w:r>
    </w:p>
  </w:comment>
  <w:comment w:id="47" w:author="Anonymus" w:date="2020-07-06T21:47:00Z" w:initials="A">
    <w:p>
      <w:r>
        <w:rPr>
          <w:rFonts w:ascii="Liberation Serif" w:hAnsi="Liberation Serif" w:eastAsia="DejaVu Sans" w:cs="DejaVu Sans"/>
          <w:szCs w:val="24"/>
          <w:lang w:val="en-US" w:eastAsia="en-US" w:bidi="en-US"/>
        </w:rPr>
        <w:t>TEI emph</w:t>
      </w:r>
    </w:p>
  </w:comment>
  <w:comment w:id="48" w:author="Anonymus" w:date="2020-07-06T21:47:00Z" w:initials="A">
    <w:p>
      <w:r>
        <w:rPr>
          <w:rFonts w:ascii="Liberation Serif" w:hAnsi="Liberation Serif" w:eastAsia="DejaVu Sans" w:cs="DejaVu Sans"/>
          <w:szCs w:val="24"/>
          <w:lang w:val="en-US" w:eastAsia="en-US" w:bidi="en-US"/>
        </w:rPr>
        <w:t>TEI emph</w:t>
      </w:r>
    </w:p>
  </w:comment>
  <w:comment w:id="49" w:author="Anonymus" w:date="2020-07-18T09:21: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50" w:author="Anonymus" w:date="2020-07-03T15:53:00Z" w:initials="A">
    <w:p>
      <w:r>
        <w:rPr>
          <w:rFonts w:ascii="Liberation Serif" w:hAnsi="Liberation Serif" w:eastAsia="DejaVu Sans" w:cs="DejaVu Sans"/>
          <w:szCs w:val="24"/>
          <w:lang w:val="en-US" w:eastAsia="en-US" w:bidi="en-US"/>
        </w:rPr>
        <w:t>TEI emph</w:t>
      </w:r>
    </w:p>
  </w:comment>
  <w:comment w:id="51" w:author="Anonymus" w:date="2020-07-03T15:53:00Z" w:initials="A">
    <w:p>
      <w:r>
        <w:rPr>
          <w:rFonts w:ascii="Liberation Serif" w:hAnsi="Liberation Serif" w:eastAsia="DejaVu Sans" w:cs="DejaVu Sans"/>
          <w:szCs w:val="24"/>
          <w:lang w:val="en-US" w:eastAsia="en-US" w:bidi="en-US"/>
        </w:rPr>
        <w:t>TEI emph</w:t>
      </w:r>
    </w:p>
  </w:comment>
  <w:comment w:id="52" w:author="Anonymus" w:date="2020-07-03T15:54:00Z" w:initials="A">
    <w:p>
      <w:r>
        <w:rPr>
          <w:rFonts w:ascii="Liberation Serif" w:hAnsi="Liberation Serif" w:eastAsia="DejaVu Sans" w:cs="DejaVu Sans"/>
          <w:szCs w:val="24"/>
          <w:lang w:val="en-US" w:eastAsia="en-US" w:bidi="en-US"/>
        </w:rPr>
        <w:t>TEI emph</w:t>
      </w:r>
    </w:p>
  </w:comment>
  <w:comment w:id="53" w:author="Anonymus" w:date="2020-07-03T15:54:00Z" w:initials="A">
    <w:p>
      <w:r>
        <w:rPr>
          <w:rFonts w:ascii="Liberation Serif" w:hAnsi="Liberation Serif" w:eastAsia="DejaVu Sans" w:cs="DejaVu Sans"/>
          <w:szCs w:val="24"/>
          <w:lang w:val="en-US" w:eastAsia="en-US" w:bidi="en-US"/>
        </w:rPr>
        <w:t>TEI emph</w:t>
      </w:r>
    </w:p>
  </w:comment>
  <w:comment w:id="54" w:author="Anonymus" w:date="2020-07-19T10:44:00Z" w:initials="A">
    <w:p>
      <w:r>
        <w:rPr>
          <w:rFonts w:ascii="Liberation Serif" w:hAnsi="Liberation Serif" w:eastAsia="DejaVu Sans" w:cs="DejaVu Sans"/>
          <w:szCs w:val="24"/>
          <w:lang w:val="en-US" w:eastAsia="en-US" w:bidi="en-US"/>
        </w:rPr>
        <w:t>TEI q_french</w:t>
      </w:r>
    </w:p>
  </w:comment>
  <w:comment w:id="55" w:author="Anonymus" w:date="2020-07-19T10:39:00Z" w:initials="A">
    <w:p>
      <w:r>
        <w:rPr>
          <w:rFonts w:ascii="Liberation Serif" w:hAnsi="Liberation Serif" w:eastAsia="DejaVu Sans" w:cs="DejaVu Sans"/>
          <w:szCs w:val="24"/>
          <w:lang w:val="en-US" w:eastAsia="en-US" w:bidi="en-US"/>
        </w:rPr>
        <w:t>TEI q_french</w:t>
      </w:r>
    </w:p>
  </w:comment>
  <w:comment w:id="57" w:author="Anonymus" w:date="2020-07-08T16:10:00Z" w:initials="A">
    <w:p>
      <w:r>
        <w:rPr>
          <w:rFonts w:ascii="Liberation Serif" w:hAnsi="Liberation Serif" w:eastAsia="DejaVu Sans" w:cs="DejaVu Sans"/>
          <w:szCs w:val="24"/>
          <w:lang w:val="en-US" w:eastAsia="en-US" w:bidi="en-US"/>
        </w:rPr>
        <w:t>TEI emph</w:t>
      </w:r>
    </w:p>
  </w:comment>
  <w:comment w:id="58" w:author="Anonymus" w:date="2020-07-08T16:15:00Z" w:initials="A">
    <w:p>
      <w:r>
        <w:rPr>
          <w:rFonts w:ascii="Liberation Serif" w:hAnsi="Liberation Serif" w:eastAsia="DejaVu Sans" w:cs="DejaVu Sans"/>
          <w:szCs w:val="24"/>
          <w:lang w:val="en-US" w:eastAsia="en-US" w:bidi="en-US"/>
        </w:rPr>
        <w:t>TEI emph</w:t>
      </w:r>
    </w:p>
  </w:comment>
  <w:comment w:id="56" w:author="Anonymus" w:date="2020-07-19T10:41:00Z" w:initials="A">
    <w:p>
      <w:r>
        <w:rPr>
          <w:rFonts w:ascii="Liberation Serif" w:hAnsi="Liberation Serif" w:eastAsia="DejaVu Sans" w:cs="DejaVu Sans"/>
          <w:szCs w:val="24"/>
          <w:lang w:val="en-US" w:eastAsia="en-US" w:bidi="en-US"/>
        </w:rPr>
        <w:t>TEI cit und TEI q_french</w:t>
      </w:r>
    </w:p>
  </w:comment>
  <w:comment w:id="59" w:author="Anonymus" w:date="2020-07-03T15:32:00Z" w:initials="A">
    <w:p>
      <w:r>
        <w:rPr>
          <w:rFonts w:ascii="Liberation Serif" w:hAnsi="Liberation Serif" w:eastAsia="DejaVu Sans" w:cs="DejaVu Sans"/>
          <w:szCs w:val="24"/>
          <w:lang w:val="en-US" w:eastAsia="en-US" w:bidi="en-US"/>
        </w:rPr>
        <w:t>TEI emph</w:t>
      </w:r>
    </w:p>
  </w:comment>
  <w:comment w:id="60" w:author="Anonymus" w:date="2020-07-03T15:38:00Z" w:initials="A">
    <w:p>
      <w:r>
        <w:rPr>
          <w:rFonts w:ascii="Liberation Serif" w:hAnsi="Liberation Serif" w:eastAsia="DejaVu Sans" w:cs="DejaVu Sans"/>
          <w:szCs w:val="24"/>
          <w:lang w:val="en-US" w:eastAsia="en-US" w:bidi="en-US"/>
        </w:rPr>
        <w:t>TEI emph</w:t>
      </w:r>
    </w:p>
  </w:comment>
  <w:comment w:id="61" w:author="Anonymus" w:date="2020-07-06T22:30:00Z" w:initials="A">
    <w:p>
      <w:r>
        <w:rPr>
          <w:rFonts w:ascii="Liberation Serif" w:hAnsi="Liberation Serif" w:eastAsia="DejaVu Sans" w:cs="DejaVu Sans"/>
          <w:szCs w:val="24"/>
          <w:lang w:val="en-US" w:eastAsia="en-US" w:bidi="en-US"/>
        </w:rPr>
        <w:t>TEI emph</w:t>
      </w:r>
    </w:p>
  </w:comment>
  <w:comment w:id="62" w:author="Anonymus" w:date="2020-07-03T16:30:00Z" w:initials="A">
    <w:p>
      <w:r>
        <w:rPr>
          <w:rFonts w:ascii="Liberation Serif" w:hAnsi="Liberation Serif" w:eastAsia="DejaVu Sans" w:cs="DejaVu Sans"/>
          <w:szCs w:val="24"/>
          <w:lang w:val="en-US" w:eastAsia="en-US" w:bidi="en-US"/>
        </w:rPr>
        <w:t>TEI emph</w:t>
      </w:r>
    </w:p>
  </w:comment>
  <w:comment w:id="63" w:author="Anonymus" w:date="2020-07-03T15:38:00Z" w:initials="A">
    <w:p>
      <w:r>
        <w:rPr>
          <w:rFonts w:ascii="Liberation Serif" w:hAnsi="Liberation Serif" w:eastAsia="DejaVu Sans" w:cs="DejaVu Sans"/>
          <w:szCs w:val="24"/>
          <w:lang w:val="en-US" w:eastAsia="en-US" w:bidi="en-US"/>
        </w:rPr>
        <w:t>TEI emph</w:t>
      </w:r>
    </w:p>
  </w:comment>
  <w:comment w:id="64" w:author="Anonymus" w:date="2020-07-19T11:03:00Z" w:initials="A">
    <w:p>
      <w:r>
        <w:rPr>
          <w:rFonts w:ascii="Liberation Serif" w:hAnsi="Liberation Serif" w:eastAsia="DejaVu Sans" w:cs="DejaVu Sans"/>
          <w:szCs w:val="24"/>
          <w:lang w:val="en-US" w:eastAsia="en-US" w:bidi="en-US"/>
        </w:rPr>
        <w:t>recte: bloße</w:t>
      </w:r>
    </w:p>
  </w:comment>
  <w:comment w:id="65" w:author="Anonymus" w:date="2020-07-03T15:55:00Z" w:initials="A">
    <w:p>
      <w:r>
        <w:rPr>
          <w:rFonts w:ascii="Liberation Serif" w:hAnsi="Liberation Serif" w:eastAsia="DejaVu Sans" w:cs="DejaVu Sans"/>
          <w:szCs w:val="24"/>
          <w:lang w:val="en-US" w:eastAsia="en-US" w:bidi="en-US"/>
        </w:rPr>
        <w:t>TEI emph</w:t>
      </w:r>
    </w:p>
  </w:comment>
  <w:comment w:id="66" w:author="Anonymus" w:date="2020-07-03T15:31:00Z" w:initials="A">
    <w:p>
      <w:r>
        <w:rPr>
          <w:rFonts w:ascii="Liberation Serif" w:hAnsi="Liberation Serif" w:eastAsia="DejaVu Sans" w:cs="DejaVu Sans"/>
          <w:szCs w:val="24"/>
          <w:lang w:val="en-US" w:eastAsia="en-US" w:bidi="en-US"/>
        </w:rPr>
        <w:t>TEI emph</w:t>
      </w:r>
    </w:p>
  </w:comment>
  <w:comment w:id="67" w:author="Anonymus" w:date="2020-07-03T15:29:00Z" w:initials="A">
    <w:p>
      <w:r>
        <w:rPr>
          <w:rFonts w:ascii="Liberation Serif" w:hAnsi="Liberation Serif" w:eastAsia="DejaVu Sans" w:cs="DejaVu Sans"/>
          <w:szCs w:val="24"/>
          <w:lang w:val="en-US" w:eastAsia="en-US" w:bidi="en-US"/>
        </w:rPr>
        <w:t>TEI emph</w:t>
      </w:r>
    </w:p>
  </w:comment>
  <w:comment w:id="68" w:author="Anonymus" w:date="2020-07-06T22:35:00Z" w:initials="A">
    <w:p>
      <w:r>
        <w:rPr>
          <w:rFonts w:ascii="Liberation Serif" w:hAnsi="Liberation Serif" w:eastAsia="DejaVu Sans" w:cs="DejaVu Sans"/>
          <w:szCs w:val="24"/>
          <w:lang w:val="en-US" w:eastAsia="en-US" w:bidi="en-US"/>
        </w:rPr>
        <w:t>TEI emph</w:t>
      </w:r>
    </w:p>
  </w:comment>
  <w:comment w:id="69" w:author="Anonymus" w:date="2020-07-03T15:29:00Z" w:initials="A">
    <w:p>
      <w:r>
        <w:rPr>
          <w:rFonts w:ascii="Liberation Serif" w:hAnsi="Liberation Serif" w:eastAsia="DejaVu Sans" w:cs="DejaVu Sans"/>
          <w:szCs w:val="24"/>
          <w:lang w:val="en-US" w:eastAsia="en-US" w:bidi="en-US"/>
        </w:rPr>
        <w:t>TEI emph</w:t>
      </w:r>
    </w:p>
  </w:comment>
  <w:comment w:id="70" w:author="Anonymus" w:date="2020-07-06T22:35:00Z" w:initials="A">
    <w:p>
      <w:r>
        <w:rPr>
          <w:rFonts w:ascii="Liberation Serif" w:hAnsi="Liberation Serif" w:eastAsia="DejaVu Sans" w:cs="DejaVu Sans"/>
          <w:szCs w:val="24"/>
          <w:lang w:val="en-US" w:eastAsia="en-US" w:bidi="en-US"/>
        </w:rPr>
        <w:t>TEI emph</w:t>
      </w:r>
    </w:p>
  </w:comment>
  <w:comment w:id="71" w:author="Anonymus" w:date="2020-07-03T15:31:00Z" w:initials="A">
    <w:p>
      <w:r>
        <w:rPr>
          <w:rFonts w:ascii="Liberation Serif" w:hAnsi="Liberation Serif" w:eastAsia="DejaVu Sans" w:cs="DejaVu Sans"/>
          <w:szCs w:val="24"/>
          <w:lang w:val="en-US" w:eastAsia="en-US" w:bidi="en-US"/>
        </w:rPr>
        <w:t>TEI emph</w:t>
      </w:r>
    </w:p>
  </w:comment>
  <w:comment w:id="72" w:author="Anonymus" w:date="2020-07-06T22:29:00Z" w:initials="A">
    <w:p>
      <w:r>
        <w:rPr>
          <w:rFonts w:ascii="Liberation Serif" w:hAnsi="Liberation Serif" w:eastAsia="DejaVu Sans" w:cs="DejaVu Sans"/>
          <w:szCs w:val="24"/>
          <w:lang w:val="en-US" w:eastAsia="en-US" w:bidi="en-US"/>
        </w:rPr>
        <w:t>TEI emph</w:t>
      </w:r>
    </w:p>
  </w:comment>
  <w:comment w:id="73" w:author="Anonymus" w:date="2020-07-03T15:55:00Z" w:initials="A">
    <w:p>
      <w:r>
        <w:rPr>
          <w:rFonts w:ascii="Liberation Serif" w:hAnsi="Liberation Serif" w:eastAsia="DejaVu Sans" w:cs="DejaVu Sans"/>
          <w:szCs w:val="24"/>
          <w:lang w:val="en-US" w:eastAsia="en-US" w:bidi="en-US"/>
        </w:rPr>
        <w:t>TEI emph</w:t>
      </w:r>
    </w:p>
  </w:comment>
  <w:comment w:id="74" w:author="Anonymus" w:date="2020-07-03T15:56:00Z" w:initials="A">
    <w:p>
      <w:r>
        <w:rPr>
          <w:rFonts w:ascii="Liberation Serif" w:hAnsi="Liberation Serif" w:eastAsia="DejaVu Sans" w:cs="DejaVu Sans"/>
          <w:szCs w:val="24"/>
          <w:lang w:val="en-US" w:eastAsia="en-US" w:bidi="en-US"/>
        </w:rPr>
        <w:t>TEI emph</w:t>
      </w:r>
    </w:p>
  </w:comment>
  <w:comment w:id="75" w:author="Anonymus" w:date="2021-01-08T09:43:00Z" w:initials="A">
    <w:p>
      <w:r>
        <w:rPr>
          <w:rFonts w:ascii="Liberation Serif" w:hAnsi="Liberation Serif" w:eastAsia="DejaVu Sans" w:cs="DejaVu Sans"/>
          <w:szCs w:val="24"/>
          <w:lang w:val="en-US" w:eastAsia="en-US" w:bidi="en-US"/>
        </w:rPr>
        <w:t>TEI q</w:t>
      </w:r>
    </w:p>
  </w:comment>
  <w:comment w:id="76" w:author="Anonymus" w:date="2020-07-03T15:06:00Z" w:initials="A">
    <w:p>
      <w:r>
        <w:rPr>
          <w:rFonts w:ascii="Liberation Serif" w:hAnsi="Liberation Serif" w:eastAsia="DejaVu Sans" w:cs="DejaVu Sans"/>
          <w:szCs w:val="24"/>
          <w:lang w:val="en-US" w:eastAsia="en-US" w:bidi="en-US"/>
        </w:rPr>
        <w:t>TEI emph</w:t>
      </w:r>
    </w:p>
  </w:comment>
  <w:comment w:id="77" w:author="Anonymus" w:date="2020-07-03T15:56:00Z" w:initials="A">
    <w:p>
      <w:r>
        <w:rPr>
          <w:rFonts w:ascii="Liberation Serif" w:hAnsi="Liberation Serif" w:eastAsia="DejaVu Sans" w:cs="DejaVu Sans"/>
          <w:szCs w:val="24"/>
          <w:lang w:val="en-US" w:eastAsia="en-US" w:bidi="en-US"/>
        </w:rPr>
        <w:t>TEI emph</w:t>
      </w:r>
    </w:p>
  </w:comment>
  <w:comment w:id="78" w:author="Anonymus" w:date="2021-01-07T09:18:00Z" w:initials="A">
    <w:p>
      <w:r>
        <w:rPr>
          <w:rFonts w:ascii="Liberation Serif" w:hAnsi="Liberation Serif" w:eastAsia="DejaVu Sans" w:cs="DejaVu Sans"/>
          <w:szCs w:val="24"/>
          <w:lang w:val="en-US" w:eastAsia="en-US" w:bidi="en-US"/>
        </w:rPr>
        <w:t>TEI q</w:t>
      </w:r>
    </w:p>
  </w:comment>
  <w:comment w:id="79" w:author="Anonymus" w:date="2021-01-07T09:18:00Z" w:initials="A">
    <w:p>
      <w:r>
        <w:rPr>
          <w:rFonts w:ascii="Liberation Serif" w:hAnsi="Liberation Serif" w:eastAsia="DejaVu Sans" w:cs="DejaVu Sans"/>
          <w:szCs w:val="24"/>
          <w:lang w:val="en-US" w:eastAsia="en-US" w:bidi="en-US"/>
        </w:rPr>
        <w:t>TEI q</w:t>
      </w:r>
    </w:p>
  </w:comment>
  <w:comment w:id="80" w:author="Anonymus" w:date="2020-07-06T22:32:00Z" w:initials="A">
    <w:p>
      <w:r>
        <w:rPr>
          <w:rFonts w:ascii="Liberation Serif" w:hAnsi="Liberation Serif" w:eastAsia="DejaVu Sans" w:cs="DejaVu Sans"/>
          <w:szCs w:val="24"/>
          <w:lang w:val="en-US" w:eastAsia="en-US" w:bidi="en-US"/>
        </w:rPr>
        <w:t>TEI emph</w:t>
      </w:r>
    </w:p>
  </w:comment>
  <w:comment w:id="81" w:author="Anonymus" w:date="2020-07-18T10:38:00Z" w:initials="A">
    <w:p>
      <w:r>
        <w:rPr>
          <w:rFonts w:ascii="Liberation Serif" w:hAnsi="Liberation Serif" w:eastAsia="DejaVu Sans" w:cs="DejaVu Sans"/>
          <w:szCs w:val="24"/>
          <w:lang w:val="en-US" w:eastAsia="en-US" w:bidi="en-US"/>
        </w:rPr>
        <w:t>TEI emph</w:t>
      </w:r>
    </w:p>
  </w:comment>
  <w:comment w:id="82" w:author="Anonymus" w:date="2020-07-18T10:38:00Z" w:initials="A">
    <w:p>
      <w:r>
        <w:rPr>
          <w:rFonts w:ascii="Liberation Serif" w:hAnsi="Liberation Serif" w:eastAsia="DejaVu Sans" w:cs="DejaVu Sans"/>
          <w:szCs w:val="24"/>
          <w:lang w:val="en-US" w:eastAsia="en-US" w:bidi="en-US"/>
        </w:rPr>
        <w:t>TEI q_latin</w:t>
      </w:r>
    </w:p>
  </w:comment>
  <w:comment w:id="83" w:author="Anonymus" w:date="2020-07-03T15:09:00Z" w:initials="A">
    <w:p>
      <w:r>
        <w:rPr>
          <w:rFonts w:ascii="Liberation Serif" w:hAnsi="Liberation Serif" w:eastAsia="DejaVu Sans" w:cs="DejaVu Sans"/>
          <w:szCs w:val="24"/>
          <w:lang w:val="en-US" w:eastAsia="en-US" w:bidi="en-US"/>
        </w:rPr>
        <w:t>TEI emph</w:t>
      </w:r>
    </w:p>
  </w:comment>
  <w:comment w:id="84" w:author="Anonymus" w:date="2020-07-03T15:11: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„Otto Jahn’s“ TEI emph in „</w:t>
      </w:r>
      <w:r>
        <w:rPr>
          <w:rFonts w:ascii="Liberation Serif" w:hAnsi="Liberation Serif" w:eastAsia="DejaVu Sans" w:cs="Times New Roman"/>
          <w:szCs w:val="24"/>
          <w:lang w:val="en-US" w:eastAsia="en-US" w:bidi="en-US"/>
        </w:rPr>
        <w:t xml:space="preserve">zustimmenden Ausführung </w:t>
      </w:r>
      <w:r>
        <w:rPr>
          <w:rFonts w:ascii="Liberation Serif" w:hAnsi="Liberation Serif" w:eastAsia="DejaVu Sans" w:cs="Times New Roman"/>
          <w:bCs/>
          <w:spacing w:val="20"/>
          <w:szCs w:val="24"/>
          <w:lang w:val="en-US" w:eastAsia="en-US" w:bidi="en-US"/>
        </w:rPr>
        <w:t>Otto Jahnʼs</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„Jahn“ TEI emph in „</w:t>
      </w:r>
      <w:r>
        <w:rPr>
          <w:rFonts w:ascii="Liberation Serif" w:hAnsi="Liberation Serif" w:eastAsia="DejaVu Sans" w:cs="Times New Roman"/>
          <w:szCs w:val="24"/>
          <w:lang w:val="en-US" w:eastAsia="en-US" w:bidi="en-US"/>
        </w:rPr>
        <w:t xml:space="preserve">Vermuthlich, sagt </w:t>
      </w:r>
      <w:r>
        <w:rPr>
          <w:rFonts w:ascii="Liberation Serif" w:hAnsi="Liberation Serif" w:eastAsia="DejaVu Sans" w:cs="DejaVu Sans"/>
          <w:szCs w:val="24"/>
          <w:lang w:val="en-US" w:eastAsia="en-US" w:bidi="en-US"/>
        </w:rPr>
        <w:t>Jahn</w:t>
      </w:r>
      <w:r>
        <w:rPr>
          <w:rFonts w:ascii="Liberation Serif" w:hAnsi="Liberation Serif" w:eastAsia="DejaVu Sans" w:cs="Times New Roman"/>
          <w:szCs w:val="24"/>
          <w:lang w:val="en-US" w:eastAsia="en-US" w:bidi="en-US"/>
        </w:rPr>
        <w:t>, wird der Frager</w:t>
      </w:r>
      <w:r>
        <w:rPr>
          <w:rFonts w:ascii="Liberation Serif" w:hAnsi="Liberation Serif" w:eastAsia="DejaVu Sans" w:cs="DejaVu Sans"/>
          <w:szCs w:val="24"/>
          <w:lang w:val="en-US" w:eastAsia="en-US" w:bidi="en-US"/>
        </w:rPr>
        <w:t>“ und „</w:t>
      </w:r>
      <w:r>
        <w:rPr>
          <w:rFonts w:ascii="Liberation Serif" w:hAnsi="Liberation Serif" w:eastAsia="DejaVu Sans" w:cs="Times New Roman"/>
          <w:szCs w:val="24"/>
          <w:lang w:val="en-US" w:eastAsia="en-US" w:bidi="en-US"/>
        </w:rPr>
        <w:t xml:space="preserve">„Darum können wir zufrieden sein,“ schließt </w:t>
      </w:r>
      <w:r>
        <w:rPr>
          <w:rFonts w:ascii="Liberation Serif" w:hAnsi="Liberation Serif" w:eastAsia="DejaVu Sans" w:cs="Times New Roman"/>
          <w:bCs/>
          <w:spacing w:val="20"/>
          <w:szCs w:val="24"/>
          <w:lang w:val="en-US" w:eastAsia="en-US" w:bidi="en-US"/>
        </w:rPr>
        <w:t>Jahn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Ueberschriften und Notizen, auch authentische von Beethoven selbst herrührende</w:t>
      </w:r>
      <w:r>
        <w:rPr>
          <w:rFonts w:ascii="Liberation Serif" w:hAnsi="Liberation Serif" w:eastAsia="DejaVu Sans" w:cs="DejaVu Sans"/>
          <w:szCs w:val="24"/>
          <w:lang w:val="en-US" w:eastAsia="en-US" w:bidi="en-US"/>
        </w:rPr>
        <w:t>“ komplett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„Sturm“ beim ersten Mal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„Erzherzog’s Rudolf“ beide Male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 „F“ und „Es“ in „</w:t>
      </w:r>
      <w:r>
        <w:rPr>
          <w:rFonts w:ascii="Liberation Serif" w:hAnsi="Liberation Serif" w:eastAsia="DejaVu Sans" w:cs="DejaVu Sans"/>
          <w:i/>
          <w:iCs/>
          <w:szCs w:val="24"/>
          <w:lang w:val="en-US" w:eastAsia="en-US" w:bidi="en-US"/>
        </w:rPr>
        <w:t>D</w:t>
      </w:r>
      <w:r>
        <w:rPr>
          <w:rFonts w:ascii="Liberation Serif" w:hAnsi="Liberation Serif" w:eastAsia="DejaVu Sans" w:cs="DejaVu Sans"/>
          <w:szCs w:val="24"/>
          <w:lang w:val="en-US" w:eastAsia="en-US" w:bidi="en-US"/>
        </w:rPr>
        <w:t xml:space="preserve">-moll- und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-moll-Sonate“,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 xml:space="preserve">-dur-Quartetts“ und „Sonate in </w:t>
      </w:r>
      <w:r>
        <w:rPr>
          <w:rFonts w:ascii="Liberation Serif" w:hAnsi="Liberation Serif" w:eastAsia="DejaVu Sans" w:cs="DejaVu Sans"/>
          <w:i/>
          <w:iCs/>
          <w:szCs w:val="24"/>
          <w:lang w:val="en-US" w:eastAsia="en-US" w:bidi="en-US"/>
        </w:rPr>
        <w:t>Es</w:t>
      </w:r>
      <w:r>
        <w:rPr>
          <w:rFonts w:ascii="Liberation Serif" w:hAnsi="Liberation Serif" w:eastAsia="DejaVu Sans" w:cs="DejaVu Sans"/>
          <w:szCs w:val="24"/>
          <w:lang w:val="en-US" w:eastAsia="en-US" w:bidi="en-US"/>
        </w:rPr>
        <w:t>-dur“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„op.“ 2x TEI q_latin</w:t>
      </w:r>
    </w:p>
  </w:comment>
  <w:comment w:id="85" w:author="Anonymus" w:date="2020-07-03T15:26:00Z" w:initials="A">
    <w:p>
      <w:r>
        <w:rPr>
          <w:rFonts w:ascii="Liberation Serif" w:hAnsi="Liberation Serif" w:eastAsia="DejaVu Sans" w:cs="DejaVu Sans"/>
          <w:szCs w:val="24"/>
          <w:lang w:val="en-US" w:eastAsia="en-US" w:bidi="en-US"/>
        </w:rPr>
        <w:t>TEI emph</w:t>
      </w:r>
    </w:p>
  </w:comment>
  <w:comment w:id="86" w:author="Anonymus" w:date="2020-07-03T15:09:00Z" w:initials="A">
    <w:p>
      <w:r>
        <w:rPr>
          <w:rFonts w:ascii="Liberation Serif" w:hAnsi="Liberation Serif" w:eastAsia="DejaVu Sans" w:cs="DejaVu Sans"/>
          <w:szCs w:val="24"/>
          <w:lang w:val="en-US" w:eastAsia="en-US" w:bidi="en-US"/>
        </w:rPr>
        <w:t>TEI emph</w:t>
      </w:r>
    </w:p>
  </w:comment>
  <w:comment w:id="87" w:author="Anonymus" w:date="2020-07-03T15:06:00Z" w:initials="A">
    <w:p>
      <w:r>
        <w:rPr>
          <w:rFonts w:ascii="Liberation Serif" w:hAnsi="Liberation Serif" w:eastAsia="DejaVu Sans" w:cs="DejaVu Sans"/>
          <w:szCs w:val="24"/>
          <w:lang w:val="en-US" w:eastAsia="en-US" w:bidi="en-US"/>
        </w:rPr>
        <w:t>TEI emph</w:t>
      </w:r>
    </w:p>
  </w:comment>
  <w:comment w:id="88" w:author="Anonymus" w:date="2020-07-06T22:32:00Z" w:initials="A">
    <w:p>
      <w:r>
        <w:rPr>
          <w:rFonts w:ascii="Liberation Serif" w:hAnsi="Liberation Serif" w:eastAsia="DejaVu Sans" w:cs="DejaVu Sans"/>
          <w:szCs w:val="24"/>
          <w:lang w:val="en-US" w:eastAsia="en-US" w:bidi="en-US"/>
        </w:rPr>
        <w:t>TEI emph</w:t>
      </w:r>
    </w:p>
  </w:comment>
  <w:comment w:id="89" w:author="Anonymus" w:date="2020-07-06T22:35:00Z" w:initials="A">
    <w:p>
      <w:r>
        <w:rPr>
          <w:rFonts w:ascii="Liberation Serif" w:hAnsi="Liberation Serif" w:eastAsia="DejaVu Sans" w:cs="DejaVu Sans"/>
          <w:szCs w:val="24"/>
          <w:lang w:val="en-US" w:eastAsia="en-US" w:bidi="en-US"/>
        </w:rPr>
        <w:t>TEI emph</w:t>
      </w:r>
    </w:p>
  </w:comment>
  <w:comment w:id="90" w:author="Anonymus" w:date="2020-07-06T22:29:00Z" w:initials="A">
    <w:p>
      <w:r>
        <w:rPr>
          <w:rFonts w:ascii="Liberation Serif" w:hAnsi="Liberation Serif" w:eastAsia="DejaVu Sans" w:cs="DejaVu Sans"/>
          <w:szCs w:val="24"/>
          <w:lang w:val="en-US" w:eastAsia="en-US" w:bidi="en-US"/>
        </w:rPr>
        <w:t>TEI emph</w:t>
      </w:r>
    </w:p>
  </w:comment>
  <w:comment w:id="91" w:author="Anonymus" w:date="2020-07-03T15:09:00Z" w:initials="A">
    <w:p>
      <w:r>
        <w:rPr>
          <w:rFonts w:ascii="Liberation Serif" w:hAnsi="Liberation Serif" w:eastAsia="DejaVu Sans" w:cs="DejaVu Sans"/>
          <w:szCs w:val="24"/>
          <w:lang w:val="en-US" w:eastAsia="en-US" w:bidi="en-US"/>
        </w:rPr>
        <w:t>TEI emph</w:t>
      </w:r>
    </w:p>
  </w:comment>
  <w:comment w:id="92" w:author="Anonymus" w:date="2020-07-03T15:26:00Z" w:initials="A">
    <w:p>
      <w:r>
        <w:rPr>
          <w:rFonts w:ascii="Liberation Serif" w:hAnsi="Liberation Serif" w:eastAsia="DejaVu Sans" w:cs="DejaVu Sans"/>
          <w:szCs w:val="24"/>
          <w:lang w:val="en-US" w:eastAsia="en-US" w:bidi="en-US"/>
        </w:rPr>
        <w:t>TEI emph</w:t>
      </w:r>
    </w:p>
  </w:comment>
  <w:comment w:id="93" w:author="Anonymus" w:date="2020-07-03T15:06:00Z" w:initials="A">
    <w:p>
      <w:r>
        <w:rPr>
          <w:rFonts w:ascii="Liberation Serif" w:hAnsi="Liberation Serif" w:eastAsia="DejaVu Sans" w:cs="DejaVu Sans"/>
          <w:szCs w:val="24"/>
          <w:lang w:val="en-US" w:eastAsia="en-US" w:bidi="en-US"/>
        </w:rPr>
        <w:t>TEI emph</w:t>
      </w:r>
    </w:p>
  </w:comment>
  <w:comment w:id="94" w:author="Anonymus" w:date="2020-07-03T15:28:00Z" w:initials="A">
    <w:p>
      <w:r>
        <w:rPr>
          <w:rFonts w:ascii="Liberation Serif" w:hAnsi="Liberation Serif" w:eastAsia="DejaVu Sans" w:cs="DejaVu Sans"/>
          <w:szCs w:val="24"/>
          <w:lang w:val="en-US" w:eastAsia="en-US" w:bidi="en-US"/>
        </w:rPr>
        <w:t>TEI emph</w:t>
      </w:r>
    </w:p>
  </w:comment>
  <w:comment w:id="95" w:author="Anonymus" w:date="2020-07-03T15:02:00Z" w:initials="A">
    <w:p>
      <w:r>
        <w:rPr>
          <w:rFonts w:ascii="Liberation Serif" w:hAnsi="Liberation Serif" w:eastAsia="DejaVu Sans" w:cs="DejaVu Sans"/>
          <w:szCs w:val="24"/>
          <w:lang w:val="en-US" w:eastAsia="en-US" w:bidi="en-US"/>
        </w:rPr>
        <w:t>TEI emph</w:t>
      </w:r>
    </w:p>
  </w:comment>
  <w:comment w:id="96" w:author="Anonymus" w:date="2020-07-06T22:27:00Z" w:initials="A">
    <w:p>
      <w:r>
        <w:rPr>
          <w:rFonts w:ascii="Liberation Serif" w:hAnsi="Liberation Serif" w:eastAsia="DejaVu Sans" w:cs="DejaVu Sans"/>
          <w:szCs w:val="24"/>
          <w:lang w:val="en-US" w:eastAsia="en-US" w:bidi="en-US"/>
        </w:rPr>
        <w:t>„Riehl“ TEI emph</w:t>
      </w:r>
    </w:p>
  </w:comment>
  <w:comment w:id="97" w:author="Anonymus" w:date="2020-07-03T15:27:00Z" w:initials="A">
    <w:p>
      <w:r>
        <w:rPr>
          <w:rFonts w:ascii="Liberation Serif" w:hAnsi="Liberation Serif" w:eastAsia="DejaVu Sans" w:cs="DejaVu Sans"/>
          <w:szCs w:val="24"/>
          <w:lang w:val="en-US" w:eastAsia="en-US" w:bidi="en-US"/>
        </w:rPr>
        <w:t>TEI emph</w:t>
      </w:r>
    </w:p>
  </w:comment>
  <w:comment w:id="98" w:author="Anonymus" w:date="2020-07-03T15:30:00Z" w:initials="A">
    <w:p>
      <w:r>
        <w:rPr>
          <w:rFonts w:ascii="Liberation Serif" w:hAnsi="Liberation Serif" w:eastAsia="DejaVu Sans" w:cs="DejaVu Sans"/>
          <w:szCs w:val="24"/>
          <w:lang w:val="en-US" w:eastAsia="en-US" w:bidi="en-US"/>
        </w:rPr>
        <w:t>TEI emph</w:t>
      </w:r>
    </w:p>
  </w:comment>
  <w:comment w:id="99" w:author="Anonymus" w:date="2020-07-03T15:57:00Z" w:initials="A">
    <w:p>
      <w:r>
        <w:rPr>
          <w:rFonts w:ascii="Liberation Serif" w:hAnsi="Liberation Serif" w:eastAsia="DejaVu Sans" w:cs="DejaVu Sans"/>
          <w:szCs w:val="24"/>
          <w:lang w:val="en-US" w:eastAsia="en-US" w:bidi="en-US"/>
        </w:rPr>
        <w:t>TEI emph</w:t>
      </w:r>
    </w:p>
  </w:comment>
  <w:comment w:id="100" w:author="Anonymus" w:date="2020-07-03T15:58:00Z" w:initials="A">
    <w:p>
      <w:r>
        <w:rPr>
          <w:rFonts w:ascii="Liberation Serif" w:hAnsi="Liberation Serif" w:eastAsia="DejaVu Sans" w:cs="DejaVu Sans"/>
          <w:szCs w:val="24"/>
          <w:lang w:val="en-US" w:eastAsia="en-US" w:bidi="en-US"/>
        </w:rPr>
        <w:t>TEI emph</w:t>
      </w:r>
    </w:p>
  </w:comment>
  <w:comment w:id="101" w:author="Anonymus" w:date="2020-07-03T15:07:00Z" w:initials="A">
    <w:p>
      <w:r>
        <w:rPr>
          <w:rFonts w:ascii="Liberation Serif" w:hAnsi="Liberation Serif" w:eastAsia="DejaVu Sans" w:cs="DejaVu Sans"/>
          <w:szCs w:val="24"/>
          <w:lang w:val="en-US" w:eastAsia="en-US" w:bidi="en-US"/>
        </w:rPr>
        <w:t>TEI emph</w:t>
      </w:r>
    </w:p>
  </w:comment>
  <w:comment w:id="102" w:author="Anonymus" w:date="2020-07-03T15:12:00Z" w:initials="A">
    <w:p>
      <w:r>
        <w:rPr>
          <w:rFonts w:ascii="Liberation Serif" w:hAnsi="Liberation Serif" w:eastAsia="DejaVu Sans" w:cs="Times New Roman"/>
          <w:bCs/>
          <w:spacing w:val="20"/>
          <w:szCs w:val="24"/>
          <w:lang w:eastAsia="en-US" w:bidi="en-US" w:val="de-DE"/>
        </w:rPr>
        <w:t>Beethoven</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eastAsia="en-US" w:bidi="en-US" w:val="de-DE"/>
        </w:rPr>
        <w:t xml:space="preserve">s „Neunte.“ =&gt; „Beethoven“ und „Neunte“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p>
      <w:r>
        <w:rPr>
          <w:rFonts w:ascii="Liberation Serif" w:hAnsi="Liberation Serif" w:eastAsia="DejaVu Sans" w:cs="DejaVu Sans"/>
          <w:szCs w:val="24"/>
          <w:lang w:val="en-US" w:eastAsia="en-US" w:bidi="en-US"/>
        </w:rPr>
      </w:r>
    </w:p>
    <w:p>
      <w:r>
        <w:rPr>
          <w:rFonts w:ascii="Liberation Serif" w:hAnsi="Liberation Serif" w:eastAsia="DejaVu Sans" w:cs="Times New Roman"/>
          <w:bCs/>
          <w:spacing w:val="20"/>
          <w:szCs w:val="24"/>
          <w:lang w:eastAsia="en-US" w:bidi="en-US" w:val="de-DE"/>
        </w:rPr>
        <w:t xml:space="preserve">„David Strauß“ </w:t>
      </w:r>
      <w:r>
        <w:rPr>
          <w:rFonts w:ascii="Liberation Serif" w:hAnsi="Liberation Serif" w:eastAsia="DejaVu Sans" w:cs="DejaVu Sans"/>
          <w:szCs w:val="24"/>
          <w:lang w:val="en-US" w:eastAsia="en-US" w:bidi="en-US"/>
        </w:rPr>
        <w:t>TEI emph</w:t>
      </w:r>
      <w:r>
        <w:rPr>
          <w:rFonts w:ascii="Liberation Serif" w:hAnsi="Liberation Serif" w:eastAsia="DejaVu Sans" w:cs="Times New Roman"/>
          <w:bCs/>
          <w:spacing w:val="20"/>
          <w:szCs w:val="24"/>
          <w:lang w:eastAsia="en-US" w:bidi="en-US" w:val="de-DE"/>
        </w:rPr>
        <w:t xml:space="preserve"> in „</w:t>
      </w:r>
      <w:r>
        <w:rPr>
          <w:rFonts w:ascii="Liberation Serif" w:hAnsi="Liberation Serif" w:eastAsia="DejaVu Sans" w:cs="Times New Roman"/>
          <w:szCs w:val="24"/>
          <w:lang w:eastAsia="en-US" w:bidi="en-US" w:val="de-DE"/>
        </w:rPr>
        <w:t xml:space="preserve">sich als </w:t>
      </w:r>
      <w:r>
        <w:rPr>
          <w:rFonts w:ascii="Liberation Serif" w:hAnsi="Liberation Serif" w:eastAsia="DejaVu Sans" w:cs="Times New Roman"/>
          <w:spacing w:val="20"/>
          <w:szCs w:val="24"/>
          <w:lang w:eastAsia="en-US" w:bidi="en-US" w:val="de-DE"/>
        </w:rPr>
        <w:t>David Strauß</w:t>
      </w:r>
      <w:r>
        <w:rPr>
          <w:rFonts w:ascii="Liberation Serif" w:hAnsi="Liberation Serif" w:eastAsia="DejaVu Sans" w:cs="Times New Roman"/>
          <w:szCs w:val="24"/>
          <w:lang w:eastAsia="en-US" w:bidi="en-US" w:val="de-DE"/>
        </w:rPr>
        <w:t xml:space="preserve"> demskirte</w:t>
      </w:r>
      <w:r>
        <w:rPr>
          <w:rFonts w:ascii="Liberation Serif" w:hAnsi="Liberation Serif" w:eastAsia="DejaVu Sans" w:cs="Times New Roman"/>
          <w:bCs/>
          <w:spacing w:val="20"/>
          <w:szCs w:val="24"/>
          <w:lang w:eastAsia="en-US" w:bidi="en-US" w:val="de-DE"/>
        </w:rPr>
        <w:t>“</w:t>
      </w:r>
    </w:p>
  </w:comment>
  <w:comment w:id="103" w:author="Anonymus" w:date="2020-07-03T15:52:00Z" w:initials="A">
    <w:p>
      <w:r>
        <w:rPr>
          <w:rFonts w:ascii="Liberation Serif" w:hAnsi="Liberation Serif" w:eastAsia="DejaVu Sans" w:cs="DejaVu Sans"/>
          <w:szCs w:val="24"/>
          <w:lang w:val="en-US" w:eastAsia="en-US" w:bidi="en-US"/>
        </w:rPr>
        <w:t>TEI emph</w:t>
      </w:r>
    </w:p>
  </w:comment>
  <w:comment w:id="104" w:author="Anonymus" w:date="2020-07-06T22:26:00Z" w:initials="A">
    <w:p>
      <w:r>
        <w:rPr>
          <w:rFonts w:ascii="Liberation Serif" w:hAnsi="Liberation Serif" w:eastAsia="DejaVu Sans" w:cs="DejaVu Sans"/>
          <w:szCs w:val="24"/>
          <w:lang w:val="en-US" w:eastAsia="en-US" w:bidi="en-US"/>
        </w:rPr>
        <w:t>TEI emph</w:t>
      </w:r>
    </w:p>
  </w:comment>
  <w:comment w:id="105" w:author="Anonymus" w:date="2020-07-03T15:38:00Z" w:initials="A">
    <w:p>
      <w:r>
        <w:rPr>
          <w:rFonts w:ascii="Liberation Serif" w:hAnsi="Liberation Serif" w:eastAsia="DejaVu Sans" w:cs="DejaVu Sans"/>
          <w:szCs w:val="24"/>
          <w:lang w:val="en-US" w:eastAsia="en-US" w:bidi="en-US"/>
        </w:rPr>
        <w:t>TEI emph</w:t>
      </w:r>
    </w:p>
  </w:comment>
  <w:comment w:id="106" w:author="Anonymus" w:date="2020-07-06T22:28:00Z" w:initials="A">
    <w:p>
      <w:r>
        <w:rPr>
          <w:rFonts w:ascii="Liberation Serif" w:hAnsi="Liberation Serif" w:eastAsia="DejaVu Sans" w:cs="DejaVu Sans"/>
          <w:szCs w:val="24"/>
          <w:lang w:val="en-US" w:eastAsia="en-US" w:bidi="en-US"/>
        </w:rPr>
        <w:t>TEI emph</w:t>
      </w:r>
    </w:p>
  </w:comment>
  <w:comment w:id="107" w:author="Anonymus" w:date="2020-07-06T22:28:00Z" w:initials="A">
    <w:p>
      <w:r>
        <w:rPr>
          <w:rFonts w:ascii="Liberation Serif" w:hAnsi="Liberation Serif" w:eastAsia="DejaVu Sans" w:cs="DejaVu Sans"/>
          <w:szCs w:val="24"/>
          <w:lang w:val="en-US" w:eastAsia="en-US" w:bidi="en-US"/>
        </w:rPr>
        <w:t>„Rosenkranz“ TEI emph</w:t>
      </w:r>
    </w:p>
  </w:comment>
  <w:comment w:id="108" w:author="Anonymus" w:date="2020-07-06T22:31:00Z" w:initials="A">
    <w:p>
      <w:r>
        <w:rPr>
          <w:rFonts w:ascii="Liberation Serif" w:hAnsi="Liberation Serif" w:eastAsia="DejaVu Sans" w:cs="DejaVu Sans"/>
          <w:szCs w:val="24"/>
          <w:lang w:val="en-US" w:eastAsia="en-US" w:bidi="en-US"/>
        </w:rPr>
        <w:t>TEI emph</w:t>
      </w:r>
    </w:p>
  </w:comment>
  <w:comment w:id="109" w:author="Anonymus" w:date="2020-07-06T22:36:00Z" w:initials="A">
    <w:p>
      <w:r>
        <w:rPr>
          <w:rFonts w:ascii="Liberation Serif" w:hAnsi="Liberation Serif" w:eastAsia="DejaVu Sans" w:cs="DejaVu Sans"/>
          <w:szCs w:val="24"/>
          <w:lang w:val="en-US" w:eastAsia="en-US" w:bidi="en-US"/>
        </w:rPr>
        <w:t>TEI emph</w:t>
      </w:r>
    </w:p>
  </w:comment>
  <w:comment w:id="110" w:author="Anonymus" w:date="2020-07-06T22:31:00Z" w:initials="A">
    <w:p>
      <w:r>
        <w:rPr>
          <w:rFonts w:ascii="Liberation Serif" w:hAnsi="Liberation Serif" w:eastAsia="DejaVu Sans" w:cs="DejaVu Sans"/>
          <w:szCs w:val="24"/>
          <w:lang w:val="en-US" w:eastAsia="en-US" w:bidi="en-US"/>
        </w:rPr>
        <w:t>„Schubart“ TEI emph</w:t>
      </w:r>
    </w:p>
  </w:comment>
  <w:comment w:id="111" w:author="Anonymus" w:date="2020-07-06T22:27:00Z" w:initials="A">
    <w:p>
      <w:r>
        <w:rPr>
          <w:rFonts w:ascii="Liberation Serif" w:hAnsi="Liberation Serif" w:eastAsia="DejaVu Sans" w:cs="DejaVu Sans"/>
          <w:szCs w:val="24"/>
          <w:lang w:val="en-US" w:eastAsia="en-US" w:bidi="en-US"/>
        </w:rPr>
        <w:t>TEI emph</w:t>
      </w:r>
    </w:p>
  </w:comment>
  <w:comment w:id="112" w:author="Anonymus" w:date="2020-07-03T15:17:00Z" w:initials="A">
    <w:p>
      <w:r>
        <w:rPr>
          <w:rFonts w:ascii="Liberation Serif" w:hAnsi="Liberation Serif" w:eastAsia="DejaVu Sans" w:cs="Calibri"/>
          <w:spacing w:val="20"/>
          <w:sz w:val="20"/>
          <w:szCs w:val="20"/>
          <w:lang w:val="en-US" w:eastAsia="en-US" w:bidi="en-US"/>
        </w:rPr>
        <w:t xml:space="preserve">„Forkel’s“ </w:t>
      </w:r>
      <w:r>
        <w:rPr>
          <w:rFonts w:ascii="Liberation Serif" w:hAnsi="Liberation Serif" w:eastAsia="DejaVu Sans" w:cs="Calibri"/>
          <w:sz w:val="20"/>
          <w:szCs w:val="20"/>
          <w:lang w:val="en-US" w:eastAsia="en-US" w:bidi="en-US"/>
        </w:rPr>
        <w:t>TEI emph</w:t>
      </w:r>
    </w:p>
  </w:comment>
  <w:comment w:id="113" w:author="Anonymus" w:date="2020-07-03T15:01:00Z" w:initials="A">
    <w:p>
      <w:r>
        <w:rPr>
          <w:rFonts w:ascii="Liberation Serif" w:hAnsi="Liberation Serif" w:eastAsia="DejaVu Sans" w:cs="DejaVu Sans"/>
          <w:szCs w:val="24"/>
          <w:lang w:val="en-US" w:eastAsia="en-US" w:bidi="en-US"/>
        </w:rPr>
        <w:t>TEI emph</w:t>
      </w:r>
    </w:p>
  </w:comment>
  <w:comment w:id="114" w:author="Anonymus" w:date="2020-07-03T16:00:00Z" w:initials="A">
    <w:p>
      <w:r>
        <w:rPr>
          <w:rFonts w:ascii="Liberation Serif" w:hAnsi="Liberation Serif" w:eastAsia="DejaVu Sans" w:cs="DejaVu Sans"/>
          <w:szCs w:val="24"/>
          <w:lang w:val="en-US" w:eastAsia="en-US" w:bidi="en-US"/>
        </w:rPr>
        <w:t>TEI emph</w:t>
      </w:r>
    </w:p>
  </w:comment>
  <w:comment w:id="115" w:author="Anonymus" w:date="2020-07-03T15:07:00Z" w:initials="A">
    <w:p>
      <w:r>
        <w:rPr>
          <w:rFonts w:ascii="Liberation Serif" w:hAnsi="Liberation Serif" w:eastAsia="DejaVu Sans" w:cs="DejaVu Sans"/>
          <w:szCs w:val="24"/>
          <w:lang w:val="en-US" w:eastAsia="en-US" w:bidi="en-US"/>
        </w:rPr>
        <w:t>TEI emph</w:t>
      </w:r>
    </w:p>
  </w:comment>
  <w:comment w:id="116" w:author="Anonymus" w:date="2020-07-03T15:24:00Z" w:initials="A">
    <w:p>
      <w:r>
        <w:rPr>
          <w:rFonts w:ascii="Liberation Serif" w:hAnsi="Liberation Serif" w:eastAsia="DejaVu Sans" w:cs="DejaVu Sans"/>
          <w:szCs w:val="24"/>
          <w:lang w:val="en-US" w:eastAsia="en-US" w:bidi="en-US"/>
        </w:rPr>
        <w:t>TEI emph</w:t>
      </w:r>
    </w:p>
  </w:comment>
  <w:comment w:id="117" w:author="Anonymus" w:date="2020-07-03T16:01:00Z" w:initials="A">
    <w:p>
      <w:r>
        <w:rPr>
          <w:rFonts w:ascii="Liberation Serif" w:hAnsi="Liberation Serif" w:eastAsia="DejaVu Sans" w:cs="DejaVu Sans"/>
          <w:szCs w:val="24"/>
          <w:lang w:val="en-US" w:eastAsia="en-US" w:bidi="en-US"/>
        </w:rPr>
        <w:t>TEI emph</w:t>
      </w:r>
    </w:p>
  </w:comment>
  <w:comment w:id="118" w:author="Anonymus" w:date="2020-07-06T22:06:00Z" w:initials="A">
    <w:p>
      <w:r>
        <w:rPr>
          <w:rFonts w:ascii="Liberation Serif" w:hAnsi="Liberation Serif" w:eastAsia="DejaVu Sans" w:cs="DejaVu Sans"/>
          <w:szCs w:val="24"/>
          <w:lang w:val="en-US" w:eastAsia="en-US" w:bidi="en-US"/>
        </w:rPr>
        <w:t>TEI emph</w:t>
      </w:r>
    </w:p>
  </w:comment>
  <w:comment w:id="119" w:author="Anonymus" w:date="2020-07-03T15:58:00Z" w:initials="A">
    <w:p>
      <w:r>
        <w:rPr>
          <w:rFonts w:ascii="Liberation Serif" w:hAnsi="Liberation Serif" w:eastAsia="DejaVu Sans" w:cs="DejaVu Sans"/>
          <w:szCs w:val="24"/>
          <w:lang w:val="en-US" w:eastAsia="en-US" w:bidi="en-US"/>
        </w:rPr>
        <w:t>TEI emph</w:t>
      </w:r>
    </w:p>
  </w:comment>
  <w:comment w:id="120" w:author="Anonymus" w:date="2020-07-06T22:26:00Z" w:initials="A">
    <w:p>
      <w:r>
        <w:rPr>
          <w:rFonts w:ascii="Liberation Serif" w:hAnsi="Liberation Serif" w:eastAsia="DejaVu Sans" w:cs="DejaVu Sans"/>
          <w:szCs w:val="24"/>
          <w:lang w:val="en-US" w:eastAsia="en-US" w:bidi="en-US"/>
        </w:rPr>
        <w:t>TEI emph</w:t>
      </w:r>
    </w:p>
  </w:comment>
  <w:comment w:id="121" w:author="Anonymus" w:date="2020-07-03T16:02:00Z" w:initials="A">
    <w:p>
      <w:r>
        <w:rPr>
          <w:rFonts w:ascii="Liberation Serif" w:hAnsi="Liberation Serif" w:eastAsia="DejaVu Sans" w:cs="DejaVu Sans"/>
          <w:szCs w:val="24"/>
          <w:lang w:val="en-US" w:eastAsia="en-US" w:bidi="en-US"/>
        </w:rPr>
        <w:t>TEI emph</w:t>
      </w:r>
    </w:p>
  </w:comment>
  <w:comment w:id="122" w:author="Anonymus" w:date="2020-07-16T11:33:00Z" w:initials="A">
    <w:p>
      <w:r>
        <w:rPr>
          <w:rFonts w:ascii="Liberation Serif" w:hAnsi="Liberation Serif" w:eastAsia="DejaVu Sans" w:cs="DejaVu Sans"/>
          <w:szCs w:val="24"/>
          <w:lang w:val="en-US" w:eastAsia="en-US" w:bidi="en-US"/>
        </w:rPr>
        <w:t>TEI cit</w:t>
      </w:r>
    </w:p>
  </w:comment>
  <w:comment w:id="123" w:author="Anonymus" w:date="2020-07-06T22:25:00Z" w:initials="A">
    <w:p>
      <w:r>
        <w:rPr>
          <w:rFonts w:ascii="Liberation Serif" w:hAnsi="Liberation Serif" w:eastAsia="DejaVu Sans" w:cs="Calibri"/>
          <w:bCs/>
          <w:spacing w:val="20"/>
          <w:sz w:val="20"/>
          <w:szCs w:val="20"/>
          <w:lang w:val="en-US" w:eastAsia="en-US" w:bidi="en-US"/>
        </w:rPr>
        <w:t xml:space="preserve">„Baptista Porta“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24" w:author="Anonymus" w:date="2020-07-06T22:39:00Z" w:initials="A">
    <w:p>
      <w:r>
        <w:rPr>
          <w:rFonts w:ascii="Liberation Serif" w:hAnsi="Liberation Serif" w:eastAsia="DejaVu Sans" w:cs="DejaVu Sans"/>
          <w:szCs w:val="24"/>
          <w:lang w:val="en-US" w:eastAsia="en-US" w:bidi="en-US"/>
        </w:rPr>
        <w:t>TEI emph</w:t>
      </w:r>
    </w:p>
  </w:comment>
  <w:comment w:id="125" w:author="Anonymus" w:date="2020-07-03T16:03:00Z" w:initials="A">
    <w:p>
      <w:r>
        <w:rPr>
          <w:rFonts w:ascii="Liberation Serif" w:hAnsi="Liberation Serif" w:eastAsia="DejaVu Sans" w:cs="DejaVu Sans"/>
          <w:szCs w:val="24"/>
          <w:lang w:val="en-US" w:eastAsia="en-US" w:bidi="en-US"/>
        </w:rPr>
        <w:t>TEI emph</w:t>
      </w:r>
    </w:p>
  </w:comment>
  <w:comment w:id="126" w:author="Anonymus" w:date="2020-07-03T16:03:00Z" w:initials="A">
    <w:p>
      <w:r>
        <w:rPr>
          <w:rFonts w:ascii="Liberation Serif" w:hAnsi="Liberation Serif" w:eastAsia="DejaVu Sans" w:cs="DejaVu Sans"/>
          <w:szCs w:val="24"/>
          <w:lang w:val="en-US" w:eastAsia="en-US" w:bidi="en-US"/>
        </w:rPr>
        <w:t>TEI emph</w:t>
      </w:r>
    </w:p>
  </w:comment>
  <w:comment w:id="127" w:author="Anonymus" w:date="2020-07-03T16:02:00Z" w:initials="A">
    <w:p>
      <w:r>
        <w:rPr>
          <w:rFonts w:ascii="Liberation Serif" w:hAnsi="Liberation Serif" w:eastAsia="DejaVu Sans" w:cs="DejaVu Sans"/>
          <w:szCs w:val="24"/>
          <w:lang w:val="en-US" w:eastAsia="en-US" w:bidi="en-US"/>
        </w:rPr>
        <w:t>TEI emph</w:t>
      </w:r>
    </w:p>
  </w:comment>
  <w:comment w:id="128" w:author="Anonymus" w:date="2020-07-22T16:17:00Z" w:initials="A">
    <w:p>
      <w:r>
        <w:rPr>
          <w:rFonts w:ascii="Liberation Serif" w:hAnsi="Liberation Serif" w:eastAsia="DejaVu Sans" w:cs="DejaVu Sans"/>
          <w:szCs w:val="24"/>
          <w:lang w:val="en-US" w:eastAsia="en-US" w:bidi="en-US"/>
        </w:rPr>
        <w:t>TEI emph</w:t>
      </w:r>
    </w:p>
  </w:comment>
  <w:comment w:id="129" w:author="Anonymus" w:date="2020-07-03T15:20:00Z" w:initials="A">
    <w:p>
      <w:r>
        <w:rPr>
          <w:rFonts w:ascii="Liberation Serif" w:hAnsi="Liberation Serif" w:eastAsia="DejaVu Sans" w:cs="DejaVu Sans"/>
          <w:szCs w:val="24"/>
          <w:lang w:val="en-US" w:eastAsia="en-US" w:bidi="en-US"/>
        </w:rPr>
        <w:t>TEI emph</w:t>
      </w:r>
    </w:p>
  </w:comment>
  <w:comment w:id="130" w:author="Anonymus" w:date="2020-07-03T15:52:00Z" w:initials="A">
    <w:p>
      <w:r>
        <w:rPr>
          <w:rFonts w:ascii="Liberation Serif" w:hAnsi="Liberation Serif" w:eastAsia="DejaVu Sans" w:cs="DejaVu Sans"/>
          <w:szCs w:val="24"/>
          <w:lang w:val="en-US" w:eastAsia="en-US" w:bidi="en-US"/>
        </w:rPr>
        <w:t>TEI emph</w:t>
      </w:r>
    </w:p>
  </w:comment>
  <w:comment w:id="131" w:author="Anonymus" w:date="2020-07-06T22:21:00Z" w:initials="A">
    <w:p>
      <w:r>
        <w:rPr>
          <w:rFonts w:ascii="Liberation Serif" w:hAnsi="Liberation Serif" w:eastAsia="DejaVu Sans" w:cs="DejaVu Sans"/>
          <w:szCs w:val="24"/>
          <w:lang w:val="en-US" w:eastAsia="en-US" w:bidi="en-US"/>
        </w:rPr>
        <w:t>TEI emph</w:t>
      </w:r>
    </w:p>
  </w:comment>
  <w:comment w:id="132" w:author="Anonymus" w:date="2020-07-06T22:40:00Z" w:initials="A">
    <w:p>
      <w:r>
        <w:rPr>
          <w:rFonts w:ascii="Liberation Serif" w:hAnsi="Liberation Serif" w:eastAsia="DejaVu Sans" w:cs="DejaVu Sans"/>
          <w:szCs w:val="24"/>
          <w:lang w:val="en-US" w:eastAsia="en-US" w:bidi="en-US"/>
        </w:rPr>
        <w:t>TEI emph</w:t>
      </w:r>
    </w:p>
  </w:comment>
  <w:comment w:id="133" w:author="Anonymus" w:date="2020-07-03T16:04:00Z" w:initials="A">
    <w:p>
      <w:r>
        <w:rPr>
          <w:rFonts w:ascii="Liberation Serif" w:hAnsi="Liberation Serif" w:eastAsia="DejaVu Sans" w:cs="DejaVu Sans"/>
          <w:szCs w:val="24"/>
          <w:lang w:val="en-US" w:eastAsia="en-US" w:bidi="en-US"/>
        </w:rPr>
        <w:t>TEI emph</w:t>
      </w:r>
    </w:p>
  </w:comment>
  <w:comment w:id="134" w:author="Anonymus" w:date="2020-07-06T22:38:00Z" w:initials="A">
    <w:p>
      <w:r>
        <w:rPr>
          <w:rFonts w:ascii="Liberation Serif" w:hAnsi="Liberation Serif" w:eastAsia="DejaVu Sans" w:cs="DejaVu Sans"/>
          <w:szCs w:val="24"/>
          <w:lang w:val="en-US" w:eastAsia="en-US" w:bidi="en-US"/>
        </w:rPr>
        <w:t>„Valentin“ TEI emph</w:t>
      </w:r>
    </w:p>
  </w:comment>
  <w:comment w:id="135" w:author="Anonymus" w:date="2020-07-03T15:40:00Z" w:initials="A">
    <w:p>
      <w:r>
        <w:rPr>
          <w:rFonts w:ascii="Liberation Serif" w:hAnsi="Liberation Serif" w:eastAsia="DejaVu Sans" w:cs="DejaVu Sans"/>
          <w:szCs w:val="24"/>
          <w:lang w:val="en-US" w:eastAsia="en-US" w:bidi="en-US"/>
        </w:rPr>
        <w:t>„Wagner’s“ TEI emph</w:t>
      </w:r>
    </w:p>
  </w:comment>
  <w:comment w:id="136" w:author="Anonymus" w:date="2020-07-03T16:04:00Z" w:initials="A">
    <w:p>
      <w:r>
        <w:rPr>
          <w:rFonts w:ascii="Liberation Serif" w:hAnsi="Liberation Serif" w:eastAsia="DejaVu Sans" w:cs="DejaVu Sans"/>
          <w:szCs w:val="24"/>
          <w:lang w:val="en-US" w:eastAsia="en-US" w:bidi="en-US"/>
        </w:rPr>
        <w:t>„Carus“ und „Harleß“ TEI emph</w:t>
      </w:r>
    </w:p>
  </w:comment>
  <w:comment w:id="137" w:author="Anonymus" w:date="2020-07-06T22:26:00Z" w:initials="A">
    <w:p>
      <w:r>
        <w:rPr>
          <w:rFonts w:ascii="Liberation Serif" w:hAnsi="Liberation Serif" w:eastAsia="DejaVu Sans" w:cs="DejaVu Sans"/>
          <w:szCs w:val="24"/>
          <w:lang w:val="en-US" w:eastAsia="en-US" w:bidi="en-US"/>
        </w:rPr>
        <w:t>TEI emph</w:t>
      </w:r>
    </w:p>
  </w:comment>
  <w:comment w:id="138" w:author="Anonymus" w:date="2020-07-03T16:06:00Z" w:initials="A">
    <w:p>
      <w:r>
        <w:rPr>
          <w:rFonts w:ascii="Liberation Serif" w:hAnsi="Liberation Serif" w:eastAsia="DejaVu Sans" w:cs="DejaVu Sans"/>
          <w:szCs w:val="24"/>
          <w:lang w:val="en-US" w:eastAsia="en-US" w:bidi="en-US"/>
        </w:rPr>
        <w:t>TEI emph</w:t>
      </w:r>
    </w:p>
  </w:comment>
  <w:comment w:id="139" w:author="Anonymus" w:date="2020-07-03T16:05:00Z" w:initials="A">
    <w:p>
      <w:r>
        <w:rPr>
          <w:rFonts w:ascii="Liberation Serif" w:hAnsi="Liberation Serif" w:eastAsia="DejaVu Sans" w:cs="DejaVu Sans"/>
          <w:szCs w:val="24"/>
          <w:lang w:val="en-US" w:eastAsia="en-US" w:bidi="en-US"/>
        </w:rPr>
        <w:t>TEI emph</w:t>
      </w:r>
    </w:p>
  </w:comment>
  <w:comment w:id="140" w:author="Anonymus" w:date="2020-07-03T15:16:00Z" w:initials="A">
    <w:p>
      <w:r>
        <w:rPr>
          <w:rFonts w:ascii="Liberation Serif" w:hAnsi="Liberation Serif" w:eastAsia="DejaVu Sans" w:cs="DejaVu Sans"/>
          <w:szCs w:val="24"/>
          <w:lang w:val="en-US" w:eastAsia="en-US" w:bidi="en-US"/>
        </w:rPr>
        <w:t>TEI emph</w:t>
      </w:r>
    </w:p>
  </w:comment>
  <w:comment w:id="141" w:author="Anonymus" w:date="2020-07-03T16:06:00Z" w:initials="A">
    <w:p>
      <w:r>
        <w:rPr>
          <w:rFonts w:ascii="Liberation Serif" w:hAnsi="Liberation Serif" w:eastAsia="DejaVu Sans" w:cs="DejaVu Sans"/>
          <w:szCs w:val="24"/>
          <w:lang w:val="en-US" w:eastAsia="en-US" w:bidi="en-US"/>
        </w:rPr>
        <w:t>TEI emph</w:t>
      </w:r>
    </w:p>
  </w:comment>
  <w:comment w:id="142" w:author="Anonymus" w:date="2020-07-06T22:12:00Z" w:initials="A">
    <w:p>
      <w:r>
        <w:rPr>
          <w:rFonts w:ascii="Liberation Serif" w:hAnsi="Liberation Serif" w:eastAsia="DejaVu Sans" w:cs="DejaVu Sans"/>
          <w:szCs w:val="24"/>
          <w:lang w:val="en-US" w:eastAsia="en-US" w:bidi="en-US"/>
        </w:rPr>
        <w:t>„Böcklin“ TEI emph</w:t>
      </w:r>
    </w:p>
  </w:comment>
  <w:comment w:id="143" w:author="Anonymus" w:date="2020-07-10T09:23: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 w:val="20"/>
          <w:szCs w:val="20"/>
          <w:lang w:eastAsia="en-US" w:bidi="en-US" w:val="en-US"/>
        </w:rPr>
        <w:t xml:space="preserve">olgende Passagen </w:t>
      </w:r>
      <w:r>
        <w:rPr>
          <w:rFonts w:ascii="Liberation Serif" w:hAnsi="Liberation Serif" w:eastAsia="DejaVu Sans" w:cs="Calibri"/>
          <w:sz w:val="20"/>
          <w:szCs w:val="20"/>
          <w:lang w:val="en-US" w:eastAsia="en-US" w:bidi="en-US"/>
        </w:rPr>
        <w:t>TEI emph</w:t>
      </w:r>
      <w:r>
        <w:rPr>
          <w:rFonts w:ascii="Liberation Serif" w:hAnsi="Liberation Serif" w:eastAsia="DejaVu Sans" w:cs="Calibri"/>
          <w:bCs/>
          <w:spacing w:val="20"/>
          <w:sz w:val="20"/>
          <w:szCs w:val="20"/>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 w:val="20"/>
          <w:szCs w:val="20"/>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 w:val="20"/>
          <w:szCs w:val="20"/>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 w:val="20"/>
          <w:szCs w:val="20"/>
          <w:lang w:eastAsia="en-US" w:bidi="en-US" w:val="en-US"/>
        </w:rPr>
        <w:t>it did revive my passion much</w:t>
      </w:r>
    </w:p>
  </w:comment>
  <w:comment w:id="144" w:author="Anonymus" w:date="2020-07-12T09:28:00Z" w:initials="A">
    <w:p>
      <w:r>
        <w:rPr>
          <w:rFonts w:ascii="Liberation Serif" w:hAnsi="Liberation Serif" w:eastAsia="DejaVu Sans" w:cs="DejaVu Sans"/>
          <w:szCs w:val="24"/>
          <w:lang w:val="en-US" w:eastAsia="en-US" w:bidi="en-US"/>
        </w:rPr>
        <w:t>Fußnote ab 4 in Haupttext inkludiert</w:t>
      </w:r>
    </w:p>
  </w:comment>
  <w:comment w:id="145" w:author="Anonymus" w:date="2020-07-20T09:30:00Z" w:initials="A">
    <w:p>
      <w:r>
        <w:rPr>
          <w:rFonts w:ascii="Liberation Serif" w:hAnsi="Liberation Serif" w:eastAsia="DejaVu Sans" w:cs="DejaVu Sans"/>
          <w:szCs w:val="24"/>
          <w:lang w:val="en-US" w:eastAsia="en-US" w:bidi="en-US"/>
        </w:rPr>
        <w:t>recte: Musik</w:t>
      </w:r>
    </w:p>
  </w:comment>
  <w:comment w:id="146" w:author="Anonymus" w:date="2020-07-20T09:30:00Z" w:initials="A">
    <w:p>
      <w:r>
        <w:rPr>
          <w:rFonts w:ascii="Liberation Serif" w:hAnsi="Liberation Serif" w:eastAsia="DejaVu Sans" w:cs="DejaVu Sans"/>
          <w:szCs w:val="24"/>
          <w:lang w:val="en-US" w:eastAsia="en-US" w:bidi="en-US"/>
        </w:rPr>
        <w:t>&lt;ref type="chapter" target="#c4"&gt;Kapitel4&lt;/ref&gt;</w:t>
      </w:r>
    </w:p>
  </w:comment>
  <w:comment w:id="147" w:author="Anonymus" w:date="2020-07-12T09:41: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8" w:author="Anonymus" w:date="2020-07-03T15:09:00Z" w:initials="A">
    <w:p>
      <w:r>
        <w:rPr>
          <w:rFonts w:ascii="Liberation Serif" w:hAnsi="Liberation Serif" w:eastAsia="DejaVu Sans" w:cs="DejaVu Sans"/>
          <w:szCs w:val="24"/>
          <w:lang w:val="en-US" w:eastAsia="en-US" w:bidi="en-US"/>
        </w:rPr>
        <w:t>TEI emph</w:t>
      </w:r>
    </w:p>
  </w:comment>
  <w:comment w:id="149" w:author="Anonymus" w:date="2020-07-03T16:05:00Z" w:initials="A">
    <w:p>
      <w:r>
        <w:rPr>
          <w:rFonts w:ascii="Liberation Serif" w:hAnsi="Liberation Serif" w:eastAsia="DejaVu Sans" w:cs="DejaVu Sans"/>
          <w:szCs w:val="24"/>
          <w:lang w:val="en-US" w:eastAsia="en-US" w:bidi="en-US"/>
        </w:rPr>
        <w:t>„Harleß“ TEI emph</w:t>
      </w:r>
    </w:p>
  </w:comment>
  <w:comment w:id="150" w:author="Anonymus" w:date="2020-07-06T22:37:00Z" w:initials="A">
    <w:p>
      <w:r>
        <w:rPr>
          <w:rFonts w:ascii="Liberation Serif" w:hAnsi="Liberation Serif" w:eastAsia="DejaVu Sans" w:cs="DejaVu Sans"/>
          <w:szCs w:val="24"/>
          <w:lang w:val="en-US" w:eastAsia="en-US" w:bidi="en-US"/>
        </w:rPr>
        <w:t>TEI emph</w:t>
      </w:r>
    </w:p>
  </w:comment>
  <w:comment w:id="151" w:author="Anonymus" w:date="2020-07-03T16:07:00Z" w:initials="A">
    <w:p>
      <w:r>
        <w:rPr>
          <w:rFonts w:ascii="Liberation Serif" w:hAnsi="Liberation Serif" w:eastAsia="DejaVu Sans" w:cs="DejaVu Sans"/>
          <w:szCs w:val="24"/>
          <w:lang w:val="en-US" w:eastAsia="en-US" w:bidi="en-US"/>
        </w:rPr>
        <w:t>TEI emph</w:t>
      </w:r>
    </w:p>
  </w:comment>
  <w:comment w:id="152" w:author="Anonymus" w:date="2020-07-16T16:13:00Z" w:initials="A">
    <w:p>
      <w:r>
        <w:rPr>
          <w:rFonts w:ascii="Liberation Serif" w:hAnsi="Liberation Serif" w:eastAsia="DejaVu Sans" w:cs="DejaVu Sans"/>
          <w:szCs w:val="24"/>
          <w:lang w:val="en-US" w:eastAsia="en-US" w:bidi="en-US"/>
        </w:rPr>
        <w:t>TEI q_latin</w:t>
      </w:r>
    </w:p>
  </w:comment>
  <w:comment w:id="153" w:author="Anonymus" w:date="2020-07-24T10:31:00Z" w:initials="A">
    <w:p>
      <w:r>
        <w:rPr>
          <w:rFonts w:ascii="Liberation Serif" w:hAnsi="Liberation Serif" w:eastAsia="DejaVu Sans" w:cs="DejaVu Sans"/>
          <w:szCs w:val="24"/>
          <w:lang w:val="en-US" w:eastAsia="en-US" w:bidi="en-US"/>
        </w:rPr>
        <w:t>TEI q_latin</w:t>
      </w:r>
    </w:p>
  </w:comment>
  <w:comment w:id="154" w:author="Anonymus" w:date="2020-07-03T16:07:00Z" w:initials="A">
    <w:p>
      <w:r>
        <w:rPr>
          <w:rFonts w:ascii="Liberation Serif" w:hAnsi="Liberation Serif" w:eastAsia="DejaVu Sans" w:cs="DejaVu Sans"/>
          <w:szCs w:val="24"/>
          <w:lang w:val="en-US" w:eastAsia="en-US" w:bidi="en-US"/>
        </w:rPr>
        <w:t>TEI emph</w:t>
      </w:r>
    </w:p>
  </w:comment>
  <w:comment w:id="155" w:author="Anonymus" w:date="2020-07-22T17:26:00Z" w:initials="A">
    <w:p>
      <w:r>
        <w:rPr>
          <w:rFonts w:ascii="Liberation Serif" w:hAnsi="Liberation Serif" w:eastAsia="DejaVu Sans" w:cs="DejaVu Sans"/>
          <w:szCs w:val="24"/>
          <w:lang w:val="en-US" w:eastAsia="en-US" w:bidi="en-US"/>
        </w:rPr>
        <w:t>recte: feiner</w:t>
      </w:r>
    </w:p>
  </w:comment>
  <w:comment w:id="156" w:author="Anonymus" w:date="2020-07-06T22:29:00Z" w:initials="A">
    <w:p>
      <w:r>
        <w:rPr>
          <w:rFonts w:ascii="Liberation Serif" w:hAnsi="Liberation Serif" w:eastAsia="DejaVu Sans" w:cs="DejaVu Sans"/>
          <w:szCs w:val="24"/>
          <w:lang w:val="en-US" w:eastAsia="en-US" w:bidi="en-US"/>
        </w:rPr>
        <w:t>TEI emph</w:t>
      </w:r>
    </w:p>
  </w:comment>
  <w:comment w:id="157" w:author="Anonymus" w:date="2020-07-03T15:18:00Z" w:initials="A">
    <w:p>
      <w:r>
        <w:rPr>
          <w:rFonts w:ascii="Liberation Serif" w:hAnsi="Liberation Serif" w:eastAsia="DejaVu Sans" w:cs="Calibri"/>
          <w:szCs w:val="24"/>
          <w:lang w:val="en-US" w:eastAsia="en-US" w:bidi="en-US"/>
        </w:rPr>
        <w:t xml:space="preserve">„Heinse“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bei „</w:t>
      </w:r>
      <w:r>
        <w:rPr>
          <w:rFonts w:ascii="Liberation Serif" w:hAnsi="Liberation Serif" w:eastAsia="DejaVu Sans" w:cs="Calibri"/>
          <w:bCs/>
          <w:spacing w:val="20"/>
          <w:szCs w:val="24"/>
          <w:lang w:val="en-US" w:eastAsia="en-US" w:bidi="en-US"/>
        </w:rPr>
        <w:t>W. Heinse</w:t>
      </w:r>
      <w:r>
        <w:rPr>
          <w:rFonts w:ascii="Liberation Serif" w:hAnsi="Liberation Serif" w:eastAsia="DejaVu Sans" w:cs="Calibri"/>
          <w:color w:val="222222"/>
          <w:szCs w:val="24"/>
          <w:lang w:val="en-US" w:eastAsia="en-US" w:bidi="en-US"/>
        </w:rPr>
        <w:t>ʼ</w:t>
      </w:r>
      <w:r>
        <w:rPr>
          <w:rFonts w:ascii="Liberation Serif" w:hAnsi="Liberation Serif" w:eastAsia="DejaVu Sans" w:cs="Calibri"/>
          <w:bCs/>
          <w:spacing w:val="20"/>
          <w:szCs w:val="24"/>
          <w:lang w:val="en-US" w:eastAsia="en-US" w:bidi="en-US"/>
        </w:rPr>
        <w:t>s</w:t>
      </w:r>
      <w:r>
        <w:rPr>
          <w:rFonts w:ascii="Liberation Serif" w:hAnsi="Liberation Serif" w:eastAsia="DejaVu Sans" w:cs="Calibri"/>
          <w:szCs w:val="24"/>
          <w:lang w:val="en-US" w:eastAsia="en-US" w:bidi="en-US"/>
        </w:rPr>
        <w:t> schwärmerisch-dissolutem Temperament“ und „</w:t>
      </w:r>
      <w:r>
        <w:rPr>
          <w:rFonts w:ascii="Liberation Serif" w:hAnsi="Liberation Serif" w:eastAsia="DejaVu Sans" w:cs="Calibri"/>
          <w:bCs/>
          <w:spacing w:val="20"/>
          <w:szCs w:val="24"/>
          <w:lang w:val="en-US" w:eastAsia="en-US" w:bidi="en-US"/>
        </w:rPr>
        <w:t>Heinse</w:t>
      </w:r>
      <w:r>
        <w:rPr>
          <w:rFonts w:ascii="Liberation Serif" w:hAnsi="Liberation Serif" w:eastAsia="DejaVu Sans" w:cs="Calibri"/>
          <w:szCs w:val="24"/>
          <w:lang w:val="en-US" w:eastAsia="en-US" w:bidi="en-US"/>
        </w:rPr>
        <w:t>, dessen genialem Naturalismus“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Gluck</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Jomelli</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Traëtta</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58" w:author="Anonymus" w:date="2020-07-03T15:09:00Z" w:initials="A">
    <w:p>
      <w:r>
        <w:rPr>
          <w:rFonts w:ascii="Liberation Serif" w:hAnsi="Liberation Serif" w:eastAsia="DejaVu Sans" w:cs="DejaVu Sans"/>
          <w:szCs w:val="24"/>
          <w:lang w:val="en-US" w:eastAsia="en-US" w:bidi="en-US"/>
        </w:rPr>
        <w:t>TEI emph</w:t>
      </w:r>
    </w:p>
  </w:comment>
  <w:comment w:id="159" w:author="Anonymus" w:date="2020-07-06T22:04:00Z" w:initials="A">
    <w:p>
      <w:r>
        <w:rPr>
          <w:rFonts w:ascii="Liberation Serif" w:hAnsi="Liberation Serif" w:eastAsia="DejaVu Sans" w:cs="DejaVu Sans"/>
          <w:szCs w:val="24"/>
          <w:lang w:val="en-US" w:eastAsia="en-US" w:bidi="en-US"/>
        </w:rPr>
        <w:t>TEI emph</w:t>
      </w:r>
    </w:p>
  </w:comment>
  <w:comment w:id="160" w:author="Anonymus" w:date="2020-07-06T22:03:00Z" w:initials="A">
    <w:p>
      <w:r>
        <w:rPr>
          <w:rFonts w:ascii="Liberation Serif" w:hAnsi="Liberation Serif" w:eastAsia="DejaVu Sans" w:cs="DejaVu Sans"/>
          <w:szCs w:val="24"/>
          <w:lang w:val="en-US" w:eastAsia="en-US" w:bidi="en-US"/>
        </w:rPr>
        <w:t>TEI emph</w:t>
      </w:r>
    </w:p>
  </w:comment>
  <w:comment w:id="161" w:author="Anonymus" w:date="2020-07-06T22:03:00Z" w:initials="A">
    <w:p>
      <w:r>
        <w:rPr>
          <w:rFonts w:ascii="Liberation Serif" w:hAnsi="Liberation Serif" w:eastAsia="DejaVu Sans" w:cs="DejaVu Sans"/>
          <w:szCs w:val="24"/>
          <w:lang w:val="en-US" w:eastAsia="en-US" w:bidi="en-US"/>
        </w:rPr>
        <w:t>TEI emph</w:t>
      </w:r>
    </w:p>
  </w:comment>
  <w:comment w:id="162" w:author="Anonymus" w:date="2020-07-03T16:08:00Z" w:initials="A">
    <w:p>
      <w:r>
        <w:rPr>
          <w:rFonts w:ascii="Liberation Serif" w:hAnsi="Liberation Serif" w:eastAsia="DejaVu Sans" w:cs="DejaVu Sans"/>
          <w:szCs w:val="24"/>
          <w:lang w:val="en-US" w:eastAsia="en-US" w:bidi="en-US"/>
        </w:rPr>
        <w:t>TEI emph</w:t>
      </w:r>
    </w:p>
  </w:comment>
  <w:comment w:id="163" w:author="Anonymus" w:date="2020-07-12T10:09:00Z" w:initials="A">
    <w:p>
      <w:r>
        <w:rPr>
          <w:rFonts w:ascii="Liberation Serif" w:hAnsi="Liberation Serif" w:eastAsia="DejaVu Sans" w:cs="DejaVu Sans"/>
          <w:szCs w:val="24"/>
          <w:lang w:val="en-US" w:eastAsia="en-US" w:bidi="en-US"/>
        </w:rPr>
        <w:t>Zitat TEI q_engl</w:t>
      </w:r>
    </w:p>
  </w:comment>
  <w:comment w:id="164" w:author="Anonymus" w:date="2020-07-21T08:37:00Z" w:initials="A">
    <w:p>
      <w:r>
        <w:rPr>
          <w:rFonts w:ascii="Liberation Serif" w:hAnsi="Liberation Serif" w:eastAsia="DejaVu Sans" w:cs="DejaVu Sans"/>
          <w:szCs w:val="24"/>
          <w:lang w:val="en-US" w:eastAsia="en-US" w:bidi="en-US"/>
        </w:rPr>
        <w:t>TEI emph</w:t>
      </w:r>
    </w:p>
  </w:comment>
  <w:comment w:id="165" w:author="Anonymus" w:date="2020-07-03T15:24:00Z" w:initials="A">
    <w:p>
      <w:r>
        <w:rPr>
          <w:rFonts w:ascii="Liberation Serif" w:hAnsi="Liberation Serif" w:eastAsia="DejaVu Sans" w:cs="DejaVu Sans"/>
          <w:szCs w:val="24"/>
          <w:lang w:val="en-US" w:eastAsia="en-US" w:bidi="en-US"/>
        </w:rPr>
        <w:t>TEI emph</w:t>
      </w:r>
    </w:p>
  </w:comment>
  <w:comment w:id="166" w:author="Anonymus" w:date="2020-07-03T16:10:00Z" w:initials="A">
    <w:p>
      <w:r>
        <w:rPr>
          <w:rFonts w:ascii="Liberation Serif" w:hAnsi="Liberation Serif" w:eastAsia="DejaVu Sans" w:cs="DejaVu Sans"/>
          <w:szCs w:val="24"/>
          <w:lang w:val="en-US" w:eastAsia="en-US" w:bidi="en-US"/>
        </w:rPr>
        <w:t>TEI emph</w:t>
      </w:r>
    </w:p>
  </w:comment>
  <w:comment w:id="167" w:author="Anonymus" w:date="2020-07-03T16:36:00Z" w:initials="A">
    <w:p>
      <w:r>
        <w:rPr>
          <w:rFonts w:ascii="Liberation Serif" w:hAnsi="Liberation Serif" w:eastAsia="DejaVu Sans" w:cs="DejaVu Sans"/>
          <w:szCs w:val="24"/>
          <w:lang w:val="en-US" w:eastAsia="en-US" w:bidi="en-US"/>
        </w:rPr>
        <w:t>TEI emph</w:t>
      </w:r>
    </w:p>
  </w:comment>
  <w:comment w:id="168" w:author="Anonymus" w:date="2020-07-06T22:27:00Z" w:initials="A">
    <w:p>
      <w:r>
        <w:rPr>
          <w:rFonts w:ascii="Liberation Serif" w:hAnsi="Liberation Serif" w:eastAsia="DejaVu Sans" w:cs="DejaVu Sans"/>
          <w:szCs w:val="24"/>
          <w:lang w:val="en-US" w:eastAsia="en-US" w:bidi="en-US"/>
        </w:rPr>
        <w:t>TEI emph</w:t>
      </w:r>
    </w:p>
  </w:comment>
  <w:comment w:id="169" w:author="Anonymus" w:date="2020-07-03T16:18:00Z" w:initials="A">
    <w:p>
      <w:r>
        <w:rPr>
          <w:rFonts w:ascii="Liberation Serif" w:hAnsi="Liberation Serif" w:eastAsia="DejaVu Sans" w:cs="DejaVu Sans"/>
          <w:szCs w:val="24"/>
          <w:lang w:val="en-US" w:eastAsia="en-US" w:bidi="en-US"/>
        </w:rPr>
        <w:t>TEI emph</w:t>
      </w:r>
    </w:p>
  </w:comment>
  <w:comment w:id="170" w:author="Anonymus" w:date="2020-07-03T15:21:00Z" w:initials="A">
    <w:p>
      <w:r>
        <w:rPr>
          <w:rFonts w:ascii="Liberation Serif" w:hAnsi="Liberation Serif" w:eastAsia="DejaVu Sans" w:cs="DejaVu Sans"/>
          <w:szCs w:val="24"/>
          <w:lang w:val="en-US" w:eastAsia="en-US" w:bidi="en-US"/>
        </w:rPr>
        <w:t>TEI emph</w:t>
      </w:r>
    </w:p>
  </w:comment>
  <w:comment w:id="171" w:author="Anonymus" w:date="2020-07-03T15:22:00Z" w:initials="A">
    <w:p>
      <w:r>
        <w:rPr>
          <w:rFonts w:ascii="Liberation Serif" w:hAnsi="Liberation Serif" w:eastAsia="DejaVu Sans" w:cs="Calibri"/>
          <w:sz w:val="20"/>
          <w:szCs w:val="20"/>
          <w:lang w:val="en-US" w:eastAsia="en-US" w:bidi="en-US"/>
        </w:rPr>
        <w:t>„Hand“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72" w:author="Anonymus" w:date="2020-07-03T16:19:00Z" w:initials="A">
    <w:p>
      <w:r>
        <w:rPr>
          <w:rFonts w:ascii="Liberation Serif" w:hAnsi="Liberation Serif" w:eastAsia="DejaVu Sans" w:cs="DejaVu Sans"/>
          <w:szCs w:val="24"/>
          <w:lang w:val="en-US" w:eastAsia="en-US" w:bidi="en-US"/>
        </w:rPr>
        <w:t>TEI emph</w:t>
      </w:r>
    </w:p>
  </w:comment>
  <w:comment w:id="173" w:author="Anonymus" w:date="2020-07-03T16:19:00Z" w:initials="A">
    <w:p>
      <w:r>
        <w:rPr>
          <w:rFonts w:ascii="Liberation Serif" w:hAnsi="Liberation Serif" w:eastAsia="DejaVu Sans" w:cs="DejaVu Sans"/>
          <w:szCs w:val="24"/>
          <w:lang w:val="en-US" w:eastAsia="en-US" w:bidi="en-US"/>
        </w:rPr>
        <w:t>„Hauptmann“ TEI emph</w:t>
      </w:r>
    </w:p>
  </w:comment>
  <w:comment w:id="174" w:author="Anonymus" w:date="2020-07-03T16:20:00Z" w:initials="A">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Jacob Grimm</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DejaVu Sans"/>
          <w:szCs w:val="24"/>
          <w:lang w:val="en-US" w:eastAsia="en-US" w:bidi="en-US"/>
        </w:rPr>
        <w:t>“ TEI emph</w:t>
      </w:r>
    </w:p>
  </w:comment>
  <w:comment w:id="175" w:author="Anonymus" w:date="2020-07-03T15:30:00Z" w:initials="A">
    <w:p>
      <w:r>
        <w:rPr>
          <w:rFonts w:ascii="Liberation Serif" w:hAnsi="Liberation Serif" w:eastAsia="DejaVu Sans" w:cs="DejaVu Sans"/>
          <w:szCs w:val="24"/>
          <w:lang w:val="en-US" w:eastAsia="en-US" w:bidi="en-US"/>
        </w:rPr>
        <w:t>TEI emph</w:t>
      </w:r>
    </w:p>
  </w:comment>
  <w:comment w:id="176" w:author="Anonymus" w:date="2020-07-03T16:21:00Z" w:initials="A">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Johanna Kinkel</w:t>
      </w:r>
      <w:r>
        <w:rPr>
          <w:rFonts w:ascii="Liberation Serif" w:hAnsi="Liberation Serif" w:eastAsia="DejaVu Sans" w:cs="DejaVu Sans"/>
          <w:szCs w:val="24"/>
          <w:lang w:val="en-US" w:eastAsia="en-US" w:bidi="en-US"/>
        </w:rPr>
        <w:t>“ TEI emph</w:t>
      </w:r>
    </w:p>
  </w:comment>
  <w:comment w:id="177" w:author="Anonymus" w:date="2020-07-03T15:22:00Z" w:initials="A">
    <w:p>
      <w:r>
        <w:rPr>
          <w:rFonts w:ascii="Liberation Serif" w:hAnsi="Liberation Serif" w:eastAsia="DejaVu Sans" w:cs="DejaVu Sans"/>
          <w:szCs w:val="24"/>
          <w:lang w:val="en-US" w:eastAsia="en-US" w:bidi="en-US"/>
        </w:rPr>
        <w:t>TEI emph</w:t>
      </w:r>
    </w:p>
  </w:comment>
  <w:comment w:id="178" w:author="Anonymus" w:date="2020-07-03T15:22:00Z" w:initials="A">
    <w:p>
      <w:r>
        <w:rPr>
          <w:rFonts w:ascii="Liberation Serif" w:hAnsi="Liberation Serif" w:eastAsia="DejaVu Sans" w:cs="DejaVu Sans"/>
          <w:szCs w:val="24"/>
          <w:lang w:val="en-US" w:eastAsia="en-US" w:bidi="en-US"/>
        </w:rPr>
        <w:t>TEI emph</w:t>
      </w:r>
    </w:p>
  </w:comment>
  <w:comment w:id="179" w:author="Anonymus" w:date="2020-07-09T17:18:00Z" w:initials="A">
    <w:p>
      <w:r>
        <w:rPr>
          <w:rFonts w:ascii="Liberation Serif" w:hAnsi="Liberation Serif" w:eastAsia="DejaVu Sans" w:cs="DejaVu Sans"/>
          <w:szCs w:val="24"/>
          <w:lang w:val="en-US" w:eastAsia="en-US" w:bidi="en-US"/>
        </w:rPr>
        <w:t>TEI emph</w:t>
      </w:r>
    </w:p>
  </w:comment>
  <w:comment w:id="180" w:author="Anonymus" w:date="2020-07-17T11:34:00Z" w:initials="A">
    <w:p>
      <w:r>
        <w:rPr>
          <w:rFonts w:ascii="Liberation Serif" w:hAnsi="Liberation Serif" w:eastAsia="DejaVu Sans" w:cs="DejaVu Sans"/>
          <w:szCs w:val="24"/>
          <w:lang w:val="en-US" w:eastAsia="en-US" w:bidi="en-US"/>
        </w:rPr>
        <w:t>TEI emph</w:t>
      </w:r>
    </w:p>
  </w:comment>
  <w:comment w:id="181" w:author="Anonymus" w:date="2020-07-03T15:56:00Z" w:initials="A">
    <w:p>
      <w:r>
        <w:rPr>
          <w:rFonts w:ascii="Liberation Serif" w:hAnsi="Liberation Serif" w:eastAsia="DejaVu Sans" w:cs="DejaVu Sans"/>
          <w:szCs w:val="24"/>
          <w:lang w:val="en-US" w:eastAsia="en-US" w:bidi="en-US"/>
        </w:rPr>
        <w:t>TEI emph</w:t>
      </w:r>
    </w:p>
  </w:comment>
  <w:comment w:id="182" w:author="Anonymus" w:date="2020-07-03T15:28:00Z" w:initials="A">
    <w:p>
      <w:r>
        <w:rPr>
          <w:rFonts w:ascii="Liberation Serif" w:hAnsi="Liberation Serif" w:eastAsia="DejaVu Sans" w:cs="DejaVu Sans"/>
          <w:szCs w:val="24"/>
          <w:lang w:val="en-US" w:eastAsia="en-US" w:bidi="en-US"/>
        </w:rPr>
        <w:t>TEI emph</w:t>
      </w:r>
    </w:p>
  </w:comment>
  <w:comment w:id="183" w:author="Anonymus" w:date="2020-07-06T22:35:00Z" w:initials="A">
    <w:p>
      <w:r>
        <w:rPr>
          <w:rFonts w:ascii="Liberation Serif" w:hAnsi="Liberation Serif" w:eastAsia="DejaVu Sans" w:cs="DejaVu Sans"/>
          <w:szCs w:val="24"/>
          <w:lang w:val="en-US" w:eastAsia="en-US" w:bidi="en-US"/>
        </w:rPr>
        <w:t>TEI emph</w:t>
      </w:r>
    </w:p>
  </w:comment>
  <w:comment w:id="184" w:author="Anonymus" w:date="2020-07-03T15:10:00Z" w:initials="A">
    <w:p>
      <w:r>
        <w:rPr>
          <w:rFonts w:ascii="Liberation Serif" w:hAnsi="Liberation Serif" w:eastAsia="DejaVu Sans" w:cs="DejaVu Sans"/>
          <w:szCs w:val="24"/>
          <w:lang w:val="en-US" w:eastAsia="en-US" w:bidi="en-US"/>
        </w:rPr>
        <w:t>TEI emph</w:t>
      </w:r>
    </w:p>
  </w:comment>
  <w:comment w:id="185" w:author="Anonymus" w:date="2020-07-03T16:36:00Z" w:initials="A">
    <w:p>
      <w:r>
        <w:rPr>
          <w:rFonts w:ascii="Liberation Serif" w:hAnsi="Liberation Serif" w:eastAsia="DejaVu Sans" w:cs="DejaVu Sans"/>
          <w:szCs w:val="24"/>
          <w:lang w:val="en-US" w:eastAsia="en-US" w:bidi="en-US"/>
        </w:rPr>
        <w:t>TEI emph</w:t>
      </w:r>
    </w:p>
  </w:comment>
  <w:comment w:id="186" w:author="Anonymus" w:date="2020-07-06T22:37:00Z" w:initials="A">
    <w:p>
      <w:r>
        <w:rPr>
          <w:rFonts w:ascii="Liberation Serif" w:hAnsi="Liberation Serif" w:eastAsia="DejaVu Sans" w:cs="DejaVu Sans"/>
          <w:szCs w:val="24"/>
          <w:lang w:val="en-US" w:eastAsia="en-US" w:bidi="en-US"/>
        </w:rPr>
        <w:t>TEI emph</w:t>
      </w:r>
    </w:p>
  </w:comment>
  <w:comment w:id="187" w:author="Anonymus" w:date="2020-07-03T15:51:00Z" w:initials="A">
    <w:p>
      <w:r>
        <w:rPr>
          <w:rFonts w:ascii="Liberation Serif" w:hAnsi="Liberation Serif" w:eastAsia="DejaVu Sans" w:cs="DejaVu Sans"/>
          <w:szCs w:val="24"/>
          <w:lang w:val="en-US" w:eastAsia="en-US" w:bidi="en-US"/>
        </w:rPr>
        <w:t>TEI emph</w:t>
      </w:r>
    </w:p>
  </w:comment>
  <w:comment w:id="188" w:author="Anonymus" w:date="2020-07-03T16:21:00Z" w:initials="A">
    <w:p>
      <w:r>
        <w:rPr>
          <w:rFonts w:ascii="Liberation Serif" w:hAnsi="Liberation Serif" w:eastAsia="DejaVu Sans" w:cs="DejaVu Sans"/>
          <w:szCs w:val="24"/>
          <w:lang w:val="en-US" w:eastAsia="en-US" w:bidi="en-US"/>
        </w:rPr>
        <w:t>TEI emph</w:t>
      </w:r>
    </w:p>
  </w:comment>
  <w:comment w:id="189" w:author="Anonymus" w:date="2020-07-03T15:02:00Z" w:initials="A">
    <w:p>
      <w:r>
        <w:rPr>
          <w:rFonts w:ascii="Liberation Serif" w:hAnsi="Liberation Serif" w:eastAsia="DejaVu Sans" w:cs="DejaVu Sans"/>
          <w:szCs w:val="24"/>
          <w:lang w:val="en-US" w:eastAsia="en-US" w:bidi="en-US"/>
        </w:rPr>
        <w:t>TEI emph</w:t>
      </w:r>
    </w:p>
  </w:comment>
  <w:comment w:id="190" w:author="Anonymus" w:date="2020-07-03T16:23:00Z" w:initials="A">
    <w:p>
      <w:r>
        <w:rPr>
          <w:rFonts w:ascii="Liberation Serif" w:hAnsi="Liberation Serif" w:eastAsia="DejaVu Sans" w:cs="DejaVu Sans"/>
          <w:szCs w:val="24"/>
          <w:lang w:val="en-US" w:eastAsia="en-US" w:bidi="en-US"/>
        </w:rPr>
        <w:t>TEI emph</w:t>
      </w:r>
    </w:p>
  </w:comment>
  <w:comment w:id="191" w:author="Anonymus" w:date="2020-07-03T16:37:00Z" w:initials="A">
    <w:p>
      <w:r>
        <w:rPr>
          <w:rFonts w:ascii="Liberation Serif" w:hAnsi="Liberation Serif" w:eastAsia="DejaVu Sans" w:cs="Calibri"/>
          <w:sz w:val="20"/>
          <w:szCs w:val="20"/>
          <w:lang w:val="en-US" w:eastAsia="en-US" w:bidi="en-US"/>
        </w:rPr>
        <w:t xml:space="preserve">„Herbart“ </w:t>
      </w:r>
      <w:r>
        <w:rPr>
          <w:rFonts w:ascii="Liberation Serif" w:hAnsi="Liberation Serif" w:eastAsia="DejaVu Sans" w:cs="DejaVu Sans"/>
          <w:szCs w:val="24"/>
          <w:lang w:val="en-US" w:eastAsia="en-US" w:bidi="en-US"/>
        </w:rPr>
        <w:t>TEI emph</w:t>
      </w:r>
      <w:r>
        <w:rPr>
          <w:rFonts w:ascii="Liberation Serif" w:hAnsi="Liberation Serif" w:eastAsia="DejaVu Sans" w:cs="Calibri"/>
          <w:sz w:val="20"/>
          <w:szCs w:val="20"/>
          <w:lang w:val="en-US" w:eastAsia="en-US" w:bidi="en-US"/>
        </w:rPr>
        <w:t xml:space="preserve"> in „Herbart’schen“</w:t>
      </w:r>
    </w:p>
    <w:p>
      <w:r>
        <w:rPr>
          <w:rFonts w:ascii="Liberation Serif" w:hAnsi="Liberation Serif" w:eastAsia="DejaVu Sans" w:cs="DejaVu Sans"/>
          <w:szCs w:val="24"/>
          <w:lang w:val="en-US" w:eastAsia="en-US" w:bidi="en-US"/>
        </w:rPr>
      </w:r>
    </w:p>
    <w:p>
      <w:r>
        <w:rPr>
          <w:rFonts w:ascii="Liberation Serif" w:hAnsi="Liberation Serif" w:eastAsia="DejaVu Sans" w:cs="Calibri"/>
          <w:sz w:val="20"/>
          <w:szCs w:val="20"/>
          <w:lang w:val="en-US" w:eastAsia="en-US" w:bidi="en-US"/>
        </w:rPr>
        <w:t>„</w:t>
      </w:r>
      <w:r>
        <w:rPr>
          <w:rFonts w:ascii="Liberation Serif" w:hAnsi="Liberation Serif" w:eastAsia="DejaVu Sans" w:cs="Calibri"/>
          <w:spacing w:val="20"/>
          <w:sz w:val="20"/>
          <w:szCs w:val="20"/>
          <w:lang w:eastAsia="en-US" w:bidi="en-US" w:val="de-DE"/>
        </w:rPr>
        <w:t>Robert Zimmermann</w:t>
      </w:r>
      <w:r>
        <w:rPr>
          <w:rFonts w:ascii="Liberation Serif" w:hAnsi="Liberation Serif" w:eastAsia="DejaVu Sans" w:cs="Calibri"/>
          <w:sz w:val="20"/>
          <w:szCs w:val="20"/>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 w:val="20"/>
          <w:szCs w:val="20"/>
          <w:lang w:val="en-US" w:eastAsia="en-US" w:bidi="en-US"/>
        </w:rPr>
        <w:t>„</w:t>
      </w:r>
      <w:r>
        <w:rPr>
          <w:rFonts w:ascii="Liberation Serif" w:hAnsi="Liberation Serif" w:eastAsia="DejaVu Sans" w:cs="Calibri"/>
          <w:spacing w:val="20"/>
          <w:sz w:val="20"/>
          <w:szCs w:val="20"/>
          <w:lang w:eastAsia="en-US" w:bidi="en-US" w:val="de-DE"/>
        </w:rPr>
        <w:t>Allgemeinen Aesthetik als Formwissenschaft</w:t>
      </w:r>
      <w:r>
        <w:rPr>
          <w:rFonts w:ascii="Liberation Serif" w:hAnsi="Liberation Serif" w:eastAsia="DejaVu Sans" w:cs="Calibri"/>
          <w:sz w:val="20"/>
          <w:szCs w:val="20"/>
          <w:lang w:val="en-US" w:eastAsia="en-US" w:bidi="en-US"/>
        </w:rPr>
        <w:t xml:space="preserve">“ komplett </w:t>
      </w:r>
      <w:r>
        <w:rPr>
          <w:rFonts w:ascii="Liberation Serif" w:hAnsi="Liberation Serif" w:eastAsia="DejaVu Sans" w:cs="DejaVu Sans"/>
          <w:szCs w:val="24"/>
          <w:lang w:val="en-US" w:eastAsia="en-US" w:bidi="en-US"/>
        </w:rPr>
        <w:t>TEI emph</w:t>
      </w:r>
    </w:p>
  </w:comment>
  <w:comment w:id="192" w:author="Anonymus" w:date="2020-07-03T16:22:00Z" w:initials="A">
    <w:p>
      <w:r>
        <w:rPr>
          <w:rFonts w:ascii="Liberation Serif" w:hAnsi="Liberation Serif" w:eastAsia="DejaVu Sans" w:cs="DejaVu Sans"/>
          <w:szCs w:val="24"/>
          <w:lang w:val="en-US" w:eastAsia="en-US" w:bidi="en-US"/>
        </w:rPr>
        <w:t>TEI emph</w:t>
      </w:r>
    </w:p>
  </w:comment>
  <w:comment w:id="193" w:author="Anonymus" w:date="2020-07-03T16:06:00Z" w:initials="A">
    <w:p>
      <w:r>
        <w:rPr>
          <w:rFonts w:ascii="Liberation Serif" w:hAnsi="Liberation Serif" w:eastAsia="DejaVu Sans" w:cs="DejaVu Sans"/>
          <w:szCs w:val="24"/>
          <w:lang w:val="en-US" w:eastAsia="en-US" w:bidi="en-US"/>
        </w:rPr>
        <w:t>TEI emph</w:t>
      </w:r>
    </w:p>
  </w:comment>
  <w:comment w:id="194" w:author="Anonymus" w:date="2020-07-03T16:26:00Z" w:initials="A">
    <w:p>
      <w:r>
        <w:rPr>
          <w:rFonts w:ascii="Liberation Serif" w:hAnsi="Liberation Serif" w:eastAsia="DejaVu Sans" w:cs="DejaVu Sans"/>
          <w:szCs w:val="24"/>
          <w:lang w:val="en-US" w:eastAsia="en-US" w:bidi="en-US"/>
        </w:rPr>
        <w:t>TEI emph</w:t>
      </w:r>
    </w:p>
  </w:comment>
  <w:comment w:id="195" w:author="Anonymus" w:date="2020-07-03T16:22:00Z" w:initials="A">
    <w:p>
      <w:r>
        <w:rPr>
          <w:rFonts w:ascii="Liberation Serif" w:hAnsi="Liberation Serif" w:eastAsia="DejaVu Sans" w:cs="DejaVu Sans"/>
          <w:szCs w:val="24"/>
          <w:lang w:val="en-US" w:eastAsia="en-US" w:bidi="en-US"/>
        </w:rPr>
        <w:t>TEI emph</w:t>
      </w:r>
    </w:p>
  </w:comment>
  <w:comment w:id="196" w:author="Anonymus" w:date="2020-07-03T16:20:00Z" w:initials="A">
    <w:p>
      <w:r>
        <w:rPr>
          <w:rFonts w:ascii="Liberation Serif" w:hAnsi="Liberation Serif" w:eastAsia="DejaVu Sans" w:cs="DejaVu Sans"/>
          <w:szCs w:val="24"/>
          <w:lang w:val="en-US" w:eastAsia="en-US" w:bidi="en-US"/>
        </w:rPr>
        <w:t>TEI emph</w:t>
      </w:r>
    </w:p>
  </w:comment>
  <w:comment w:id="197" w:author="Anonymus" w:date="2020-07-21T09:46:00Z" w:initials="A">
    <w:p>
      <w:r>
        <w:rPr>
          <w:rFonts w:ascii="Liberation Serif" w:hAnsi="Liberation Serif" w:eastAsia="DejaVu Sans" w:cs="DejaVu Sans"/>
          <w:szCs w:val="24"/>
          <w:lang w:val="en-US" w:eastAsia="en-US" w:bidi="en-US"/>
        </w:rPr>
        <w:t>&lt;ref type="chapter" target="#c2"&gt;Kapitel 2&lt;/ref&gt;</w:t>
      </w:r>
    </w:p>
  </w:comment>
  <w:comment w:id="198" w:author="Anonymus" w:date="2020-07-21T09:47:00Z" w:initials="A">
    <w:p>
      <w:r>
        <w:rPr>
          <w:rFonts w:ascii="Liberation Serif" w:hAnsi="Liberation Serif" w:eastAsia="DejaVu Sans" w:cs="DejaVu Sans"/>
          <w:szCs w:val="24"/>
          <w:lang w:val="en-US" w:eastAsia="en-US" w:bidi="en-US"/>
        </w:rPr>
        <w:t>&lt;ref type="chapter" target="#c3"&gt;Kapitel 3&lt;/ref&gt;</w:t>
      </w:r>
    </w:p>
  </w:comment>
  <w:comment w:id="199" w:author="Anonymus" w:date="2020-07-03T16:20:00Z" w:initials="A">
    <w:p>
      <w:r>
        <w:rPr>
          <w:rFonts w:ascii="Liberation Serif" w:hAnsi="Liberation Serif" w:eastAsia="DejaVu Sans" w:cs="DejaVu Sans"/>
          <w:szCs w:val="24"/>
          <w:lang w:val="en-US" w:eastAsia="en-US" w:bidi="en-US"/>
        </w:rPr>
        <w:t>TEI emph</w:t>
      </w:r>
    </w:p>
  </w:comment>
  <w:comment w:id="200" w:author="Anonymus" w:date="2020-07-06T22:04:00Z" w:initials="A">
    <w:p>
      <w:r>
        <w:rPr>
          <w:rFonts w:ascii="Liberation Serif" w:hAnsi="Liberation Serif" w:eastAsia="DejaVu Sans" w:cs="DejaVu Sans"/>
          <w:szCs w:val="24"/>
          <w:lang w:val="en-US" w:eastAsia="en-US" w:bidi="en-US"/>
        </w:rPr>
        <w:t>TEI emph</w:t>
      </w:r>
    </w:p>
  </w:comment>
  <w:comment w:id="201" w:author="Anonymus" w:date="2020-07-21T09:50:00Z" w:initials="A">
    <w:p>
      <w:r>
        <w:rPr>
          <w:rFonts w:ascii="Liberation Serif" w:hAnsi="Liberation Serif" w:eastAsia="DejaVu Sans" w:cs="DejaVu Sans"/>
          <w:szCs w:val="24"/>
          <w:lang w:val="en-US" w:eastAsia="en-US" w:bidi="en-US"/>
        </w:rPr>
        <w:t>TEI emph</w:t>
      </w:r>
    </w:p>
  </w:comment>
  <w:comment w:id="202" w:author="Anonymus" w:date="2020-07-03T16:23:00Z" w:initials="A">
    <w:p>
      <w:r>
        <w:rPr>
          <w:rFonts w:ascii="Liberation Serif" w:hAnsi="Liberation Serif" w:eastAsia="DejaVu Sans" w:cs="DejaVu Sans"/>
          <w:szCs w:val="24"/>
          <w:lang w:val="en-US" w:eastAsia="en-US" w:bidi="en-US"/>
        </w:rPr>
        <w:t>TEI emph</w:t>
      </w:r>
    </w:p>
  </w:comment>
  <w:comment w:id="203" w:author="Anonymus" w:date="2020-07-03T16:23:00Z" w:initials="A">
    <w:p>
      <w:r>
        <w:rPr>
          <w:rFonts w:ascii="Liberation Serif" w:hAnsi="Liberation Serif" w:eastAsia="DejaVu Sans" w:cs="DejaVu Sans"/>
          <w:szCs w:val="24"/>
          <w:lang w:val="en-US" w:eastAsia="en-US" w:bidi="en-US"/>
        </w:rPr>
        <w:t>TEI emph</w:t>
      </w:r>
    </w:p>
  </w:comment>
  <w:comment w:id="204" w:author="Anonymus" w:date="2020-07-03T16:31:00Z" w:initials="A">
    <w:p>
      <w:r>
        <w:rPr>
          <w:rFonts w:ascii="Liberation Serif" w:hAnsi="Liberation Serif" w:eastAsia="DejaVu Sans" w:cs="DejaVu Sans"/>
          <w:szCs w:val="24"/>
          <w:lang w:val="en-US" w:eastAsia="en-US" w:bidi="en-US"/>
        </w:rPr>
        <w:t>TEI emph</w:t>
      </w:r>
    </w:p>
  </w:comment>
  <w:comment w:id="205" w:author="Anonymus" w:date="2020-07-03T15:24:00Z" w:initials="A">
    <w:p>
      <w:r>
        <w:rPr>
          <w:rFonts w:ascii="Liberation Serif" w:hAnsi="Liberation Serif" w:eastAsia="DejaVu Sans" w:cs="DejaVu Sans"/>
          <w:szCs w:val="24"/>
          <w:lang w:val="en-US" w:eastAsia="en-US" w:bidi="en-US"/>
        </w:rPr>
        <w:t>TEI emph</w:t>
      </w:r>
    </w:p>
  </w:comment>
  <w:comment w:id="206" w:author="Anonymus" w:date="2021-01-07T09:17:00Z" w:initials="A">
    <w:p>
      <w:r>
        <w:rPr>
          <w:rFonts w:ascii="Liberation Serif" w:hAnsi="Liberation Serif" w:eastAsia="DejaVu Sans" w:cs="DejaVu Sans"/>
          <w:szCs w:val="24"/>
          <w:lang w:val="en-US" w:eastAsia="en-US" w:bidi="en-US"/>
        </w:rPr>
        <w:t>TEI q</w:t>
      </w:r>
    </w:p>
  </w:comment>
  <w:comment w:id="207" w:author="Anonymus" w:date="2020-07-03T15:24:00Z" w:initials="A">
    <w:p>
      <w:r>
        <w:rPr>
          <w:rFonts w:ascii="Liberation Serif" w:hAnsi="Liberation Serif" w:eastAsia="DejaVu Sans" w:cs="DejaVu Sans"/>
          <w:szCs w:val="24"/>
          <w:lang w:val="en-US" w:eastAsia="en-US" w:bidi="en-US"/>
        </w:rPr>
        <w:t>TEI emph</w:t>
      </w:r>
    </w:p>
  </w:comment>
  <w:comment w:id="208" w:author="Anonymus" w:date="2020-07-03T15:25:00Z" w:initials="A">
    <w:p>
      <w:r>
        <w:rPr>
          <w:rFonts w:ascii="Liberation Serif" w:hAnsi="Liberation Serif" w:eastAsia="DejaVu Sans" w:cs="DejaVu Sans"/>
          <w:szCs w:val="24"/>
          <w:lang w:val="en-US" w:eastAsia="en-US" w:bidi="en-US"/>
        </w:rPr>
        <w:t>TEI emph</w:t>
      </w:r>
    </w:p>
  </w:comment>
  <w:comment w:id="209" w:author="Anonymus" w:date="2020-07-03T16:23:00Z" w:initials="A">
    <w:p>
      <w:r>
        <w:rPr>
          <w:rFonts w:ascii="Liberation Serif" w:hAnsi="Liberation Serif" w:eastAsia="DejaVu Sans" w:cs="DejaVu Sans"/>
          <w:szCs w:val="24"/>
          <w:lang w:val="en-US" w:eastAsia="en-US" w:bidi="en-US"/>
        </w:rPr>
        <w:t>TEI emph</w:t>
      </w:r>
    </w:p>
  </w:comment>
  <w:comment w:id="210" w:author="Anonymus" w:date="2020-07-03T16:24:00Z" w:initials="A">
    <w:p>
      <w:r>
        <w:rPr>
          <w:rFonts w:ascii="Liberation Serif" w:hAnsi="Liberation Serif" w:eastAsia="DejaVu Sans" w:cs="DejaVu Sans"/>
          <w:szCs w:val="24"/>
          <w:lang w:val="en-US" w:eastAsia="en-US" w:bidi="en-US"/>
        </w:rPr>
        <w:t>TEI emph</w:t>
      </w:r>
    </w:p>
  </w:comment>
  <w:comment w:id="211" w:author="Anonymus" w:date="2020-07-03T16:24:00Z" w:initials="A">
    <w:p>
      <w:r>
        <w:rPr>
          <w:rFonts w:ascii="Liberation Serif" w:hAnsi="Liberation Serif" w:eastAsia="DejaVu Sans" w:cs="DejaVu Sans"/>
          <w:szCs w:val="24"/>
          <w:lang w:val="en-US" w:eastAsia="en-US" w:bidi="en-US"/>
        </w:rPr>
        <w:t>TEI emph</w:t>
      </w:r>
    </w:p>
  </w:comment>
  <w:comment w:id="212" w:author="Anonymus" w:date="2020-07-03T15:03:00Z" w:initials="A">
    <w:p>
      <w:r>
        <w:rPr>
          <w:rFonts w:ascii="Liberation Serif" w:hAnsi="Liberation Serif" w:eastAsia="DejaVu Sans" w:cs="DejaVu Sans"/>
          <w:szCs w:val="24"/>
          <w:lang w:val="en-US" w:eastAsia="en-US" w:bidi="en-US"/>
        </w:rPr>
        <w:t>TEI emph</w:t>
      </w:r>
    </w:p>
  </w:comment>
  <w:comment w:id="213" w:author="Anonymus" w:date="2020-07-03T15:03:00Z" w:initials="A">
    <w:p>
      <w:r>
        <w:rPr>
          <w:rFonts w:ascii="Liberation Serif" w:hAnsi="Liberation Serif" w:eastAsia="DejaVu Sans" w:cs="DejaVu Sans"/>
          <w:szCs w:val="24"/>
          <w:lang w:val="en-US" w:eastAsia="en-US" w:bidi="en-US"/>
        </w:rPr>
        <w:t>TEI emph</w:t>
      </w:r>
    </w:p>
  </w:comment>
  <w:comment w:id="214" w:author="Anonymus" w:date="2020-07-21T09:48: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spacing w:lineRule="auto" w:line="240" w:before="0" w:after="0"/>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Neue Gedichte, 1857</w:t>
      </w:r>
      <w:r>
        <w:rPr>
          <w:rFonts w:cs="Times New Roman"/>
          <w:sz w:val="20"/>
          <w:szCs w:val="20"/>
        </w:rPr>
        <w:t>.</w:t>
      </w:r>
    </w:p>
  </w:footnote>
  <w:footnote w:id="3">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ʼschen</w:t>
      </w:r>
      <w:r>
        <w:rPr>
          <w:rFonts w:eastAsia="Times New Roman" w:cs="Times New Roman"/>
          <w:color w:val="222222"/>
          <w:sz w:val="20"/>
          <w:szCs w:val="20"/>
          <w:lang w:eastAsia="de-AT"/>
        </w:rPr>
        <w:t xml:space="preserve"> Schule vorziehen, welche bekanntlich innere und äußere Empfindungen unterscheidet.</w:t>
      </w:r>
    </w:p>
  </w:footnote>
  <w:footnote w:id="4">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sz w:val="20"/>
          <w:szCs w:val="20"/>
          <w:lang w:eastAsia="de-AT"/>
        </w:rPr>
        <w:t xml:space="preserve">, die acute des </w:t>
      </w:r>
      <w:r>
        <w:rPr>
          <w:rStyle w:val="TEIemph"/>
          <w:rFonts w:eastAsia="Calibri" w:eastAsiaTheme="minorHAnsi"/>
          <w:sz w:val="20"/>
          <w:szCs w:val="20"/>
        </w:rPr>
        <w:t>Affectes</w:t>
      </w:r>
      <w:r>
        <w:rPr>
          <w:rFonts w:eastAsia="Times New Roman" w:cs="Times New Roman"/>
          <w:color w:val="222222"/>
          <w:sz w:val="20"/>
          <w:szCs w:val="20"/>
          <w:lang w:eastAsia="de-AT"/>
        </w:rPr>
        <w:t xml:space="preserve"> Neigung und Leidenschaft sowie die eigenthümlichen Färbungen dieser als „</w:t>
      </w:r>
      <w:r>
        <w:rPr>
          <w:rStyle w:val="TEIqgreek"/>
        </w:rPr>
        <w:t>pathos</w:t>
      </w:r>
      <w:r>
        <w:rPr>
          <w:rFonts w:eastAsia="Times New Roman" w:cs="Times New Roman"/>
          <w:color w:val="222222"/>
          <w:sz w:val="20"/>
          <w:szCs w:val="20"/>
          <w:lang w:eastAsia="de-AT"/>
        </w:rPr>
        <w:t>“ der Griechen und „</w:t>
      </w:r>
      <w:r>
        <w:rPr>
          <w:rStyle w:val="TEIqlatin"/>
        </w:rPr>
        <w:t>passio</w:t>
      </w:r>
      <w:r>
        <w:rPr>
          <w:rFonts w:eastAsia="Times New Roman" w:cs="Times New Roman"/>
          <w:color w:val="222222"/>
          <w:sz w:val="20"/>
          <w:szCs w:val="20"/>
          <w:lang w:eastAsia="de-AT"/>
        </w:rPr>
        <w:t>“ der neueren Lateiner, wurden in bunter Mischung nivellirt, und von der Musik lediglich ausgesagt, sie sei speciell die Kunst, Gefühle zu erregen.</w:t>
      </w:r>
    </w:p>
  </w:footnote>
  <w:footnote w:id="5">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Vischer (Aesth. §. 11 Anmerkung)</w:t>
      </w:r>
      <w:r>
        <w:rPr>
          <w:rFonts w:cs="Times New Roman"/>
          <w:sz w:val="20"/>
          <w:szCs w:val="20"/>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sz w:val="20"/>
          <w:szCs w:val="20"/>
        </w:rPr>
        <w:t xml:space="preserve"> bezeichnet immer den in seiner Wirklichkeit rein und mangellos gegenwärtigen Begriff.</w:t>
      </w:r>
    </w:p>
  </w:footnote>
  <w:footnote w:id="6">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Diesen bekannten bildlichen Ausdruck können wir hier als </w:t>
      </w:r>
      <w:r>
        <w:rPr>
          <w:rStyle w:val="TEIpb"/>
          <w:sz w:val="20"/>
          <w:szCs w:val="20"/>
        </w:rPr>
        <w:t>[28]</w:t>
      </w:r>
      <w:r>
        <w:rPr>
          <w:rFonts w:cs="Times New Roman"/>
          <w:sz w:val="20"/>
          <w:szCs w:val="20"/>
        </w:rPr>
        <w:t xml:space="preserve"> zutreffend gebrauchen, wo es sich noch, abgesehen von jeder </w:t>
      </w:r>
      <w:r>
        <w:rPr>
          <w:rStyle w:val="TEIemph"/>
          <w:rFonts w:eastAsia="Calibri" w:eastAsiaTheme="minorHAnsi"/>
          <w:sz w:val="20"/>
          <w:szCs w:val="20"/>
        </w:rPr>
        <w:t>ästhetischen</w:t>
      </w:r>
      <w:r>
        <w:rPr>
          <w:rFonts w:cs="Times New Roman"/>
          <w:sz w:val="20"/>
          <w:szCs w:val="20"/>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Inhalts</w:t>
      </w:r>
      <w:r>
        <w:rPr>
          <w:rFonts w:cs="Times New Roman"/>
          <w:sz w:val="20"/>
          <w:szCs w:val="20"/>
        </w:rPr>
        <w:t xml:space="preserve"> (Gegenstandes) ausgehe. Sobald es sich aber nicht mehr um dies </w:t>
      </w:r>
      <w:r>
        <w:rPr>
          <w:rStyle w:val="TEIemph"/>
          <w:rFonts w:eastAsia="Calibri" w:eastAsiaTheme="minorHAnsi"/>
          <w:sz w:val="20"/>
          <w:szCs w:val="20"/>
        </w:rPr>
        <w:t>Was</w:t>
      </w:r>
      <w:r>
        <w:rPr>
          <w:rFonts w:cs="Times New Roman"/>
          <w:sz w:val="20"/>
          <w:szCs w:val="20"/>
        </w:rPr>
        <w:t xml:space="preserve">, sondern um das </w:t>
      </w:r>
      <w:r>
        <w:rPr>
          <w:rStyle w:val="TEIemph"/>
          <w:rFonts w:eastAsia="Calibri" w:eastAsiaTheme="minorHAnsi"/>
          <w:sz w:val="20"/>
          <w:szCs w:val="20"/>
        </w:rPr>
        <w:t>Wie</w:t>
      </w:r>
      <w:r>
        <w:rPr>
          <w:rFonts w:cs="Times New Roman"/>
          <w:sz w:val="20"/>
          <w:szCs w:val="20"/>
        </w:rPr>
        <w:t xml:space="preserve"> der musikalischen Leistungen handelt, hört der Satz auf passend zu sein. Nur im </w:t>
      </w:r>
      <w:r>
        <w:rPr>
          <w:rStyle w:val="TEIemph"/>
          <w:rFonts w:eastAsia="Calibri" w:eastAsiaTheme="minorHAnsi"/>
          <w:sz w:val="20"/>
          <w:szCs w:val="20"/>
        </w:rPr>
        <w:t>logischen</w:t>
      </w:r>
      <w:r>
        <w:rPr>
          <w:rFonts w:cs="Times New Roman"/>
          <w:sz w:val="20"/>
          <w:szCs w:val="20"/>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sz w:val="20"/>
          <w:szCs w:val="20"/>
        </w:rPr>
        <w:t xml:space="preserve"> Anforderung an den Componisten geht viel höher, sie verlangt selbstständige (wenn gleich untrennbare) </w:t>
      </w:r>
      <w:r>
        <w:rPr>
          <w:rStyle w:val="TEIemph"/>
          <w:rFonts w:eastAsia="Calibri" w:eastAsiaTheme="minorHAnsi"/>
          <w:sz w:val="20"/>
          <w:szCs w:val="20"/>
        </w:rPr>
        <w:t>musikalische Schönheit</w:t>
      </w:r>
      <w:r>
        <w:rPr>
          <w:rFonts w:cs="Times New Roman"/>
          <w:sz w:val="20"/>
          <w:szCs w:val="20"/>
        </w:rPr>
        <w:t xml:space="preserve">. Fragt es sich also nicht mehr abstract, was die Musik, indem sie Textworte behandelt, </w:t>
      </w:r>
      <w:r>
        <w:rPr>
          <w:rStyle w:val="TEIemph"/>
          <w:rFonts w:eastAsia="Calibri" w:eastAsiaTheme="minorHAnsi"/>
          <w:sz w:val="20"/>
          <w:szCs w:val="20"/>
        </w:rPr>
        <w:t>thut</w:t>
      </w:r>
      <w:r>
        <w:rPr>
          <w:rFonts w:cs="Times New Roman"/>
          <w:sz w:val="20"/>
          <w:szCs w:val="20"/>
        </w:rPr>
        <w:t xml:space="preserve">, sondern wie sie es im wirklichen Falle </w:t>
      </w:r>
      <w:r>
        <w:rPr>
          <w:rStyle w:val="TEIemph"/>
          <w:rFonts w:eastAsia="Calibri" w:eastAsiaTheme="minorHAnsi"/>
          <w:sz w:val="20"/>
          <w:szCs w:val="20"/>
        </w:rPr>
        <w:t>thun soll</w:t>
      </w:r>
      <w:r>
        <w:rPr>
          <w:rFonts w:cs="Times New Roman"/>
          <w:sz w:val="20"/>
          <w:szCs w:val="20"/>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sz w:val="20"/>
          <w:szCs w:val="20"/>
        </w:rPr>
        <w:t xml:space="preserve"> in der großen, nothwendigen Reaction gegen die melodischen Uebergriffe der Italiener nicht </w:t>
      </w:r>
      <w:r>
        <w:rPr>
          <w:rStyle w:val="TEIemph"/>
          <w:rFonts w:eastAsia="Calibri" w:eastAsiaTheme="minorHAnsi"/>
          <w:sz w:val="20"/>
          <w:szCs w:val="20"/>
        </w:rPr>
        <w:t>auf</w:t>
      </w:r>
      <w:r>
        <w:rPr>
          <w:rFonts w:cs="Times New Roman"/>
          <w:sz w:val="20"/>
          <w:szCs w:val="20"/>
        </w:rPr>
        <w:t xml:space="preserve">, sondern </w:t>
      </w:r>
      <w:r>
        <w:rPr>
          <w:rStyle w:val="TEIemph"/>
          <w:rFonts w:eastAsia="Calibri" w:eastAsiaTheme="minorHAnsi"/>
          <w:sz w:val="20"/>
          <w:szCs w:val="20"/>
        </w:rPr>
        <w:t>hinter</w:t>
      </w:r>
      <w:r>
        <w:rPr>
          <w:rFonts w:cs="Times New Roman"/>
          <w:sz w:val="20"/>
          <w:szCs w:val="20"/>
        </w:rPr>
        <w:t xml:space="preserve"> die rechte Mitte zurückschritt (genau wie heutzutage </w:t>
      </w:r>
      <w:r>
        <w:rPr>
          <w:rStyle w:val="TEIpersName"/>
          <w:rFonts w:eastAsia="Calibri" w:eastAsiaTheme="minorHAnsi"/>
          <w:sz w:val="20"/>
          <w:szCs w:val="20"/>
        </w:rPr>
        <w:t>Richard Wagner</w:t>
      </w:r>
      <w:r>
        <w:rPr>
          <w:rFonts w:cs="Times New Roman"/>
          <w:sz w:val="20"/>
          <w:szCs w:val="20"/>
        </w:rPr>
        <w:t xml:space="preserve"> thut), wird der in der Dedication zur </w:t>
      </w:r>
      <w:r>
        <w:rPr>
          <w:rStyle w:val="TEItitle"/>
          <w:rFonts w:eastAsia="Calibri" w:eastAsiaTheme="minorHAnsi"/>
          <w:sz w:val="20"/>
          <w:szCs w:val="20"/>
        </w:rPr>
        <w:t>„Alceste“</w:t>
      </w:r>
      <w:r>
        <w:rPr>
          <w:rFonts w:cs="Times New Roman"/>
          <w:sz w:val="20"/>
          <w:szCs w:val="20"/>
        </w:rPr>
        <w:t xml:space="preserve"> ausgesprochene Satz, es sei der Text die </w:t>
      </w:r>
      <w:r>
        <w:rPr>
          <w:rStyle w:val="TEIcit"/>
          <w:rFonts w:eastAsia="Calibri" w:eastAsiaTheme="minorHAnsi"/>
          <w:sz w:val="20"/>
        </w:rPr>
        <w:t>„richtige und wohlangelegte Zeichnung,“</w:t>
      </w:r>
      <w:r>
        <w:rPr>
          <w:rFonts w:cs="Times New Roman"/>
          <w:sz w:val="20"/>
          <w:szCs w:val="20"/>
        </w:rPr>
        <w:t xml:space="preserve"> welche die Musik lediglich zu coloriren habe, unablässlich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7">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8">
    <w:p>
      <w:pPr>
        <w:pStyle w:val="Funote"/>
        <w:spacing w:lineRule="auto" w:line="240" w:before="0" w:after="0"/>
        <w:jc w:val="both"/>
        <w:rPr>
          <w:rStyle w:val="TEIq"/>
        </w:rPr>
      </w:pPr>
      <w:r>
        <w:rPr>
          <w:rStyle w:val="Funotenzeichen"/>
        </w:rPr>
        <w:footnoteRef/>
      </w:r>
      <w:r>
        <w:rPr>
          <w:rFonts w:cs="Times New Roman"/>
          <w:sz w:val="20"/>
          <w:szCs w:val="20"/>
        </w:rPr>
        <w:t xml:space="preserve"> </w:t>
      </w:r>
      <w:r>
        <w:rPr>
          <w:rFonts w:cs="Times New Roman"/>
          <w:sz w:val="20"/>
          <w:szCs w:val="20"/>
        </w:rPr>
        <w:t xml:space="preserve">Zu welchen Absurditäten das falsche Princip führe,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sz w:val="20"/>
          <w:szCs w:val="20"/>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sz w:val="20"/>
          <w:szCs w:val="20"/>
        </w:rPr>
        <w:t xml:space="preserve">. Getreu seinem Grundsatz: </w:t>
      </w:r>
      <w:r>
        <w:rPr>
          <w:rStyle w:val="TEIcit"/>
          <w:rFonts w:eastAsia="Calibri" w:eastAsiaTheme="minorHAnsi"/>
          <w:sz w:val="20"/>
        </w:rPr>
        <w:t>„Wir müssen bei jeder Melodie uns eine Gemüthsbewegung zum Hauptzweck setzen,“</w:t>
      </w:r>
      <w:r>
        <w:rPr>
          <w:rFonts w:cs="Times New Roman"/>
          <w:sz w:val="20"/>
          <w:szCs w:val="20"/>
        </w:rPr>
        <w:t xml:space="preserve"> lehrt er in seinem </w:t>
      </w:r>
      <w:r>
        <w:rPr>
          <w:rStyle w:val="TEIbibl"/>
          <w:rFonts w:eastAsia="Calibri" w:eastAsiaTheme="minorHAnsi"/>
          <w:sz w:val="20"/>
          <w:szCs w:val="20"/>
        </w:rPr>
        <w:t>„Vollkommenen Capellmeister“ (S. 230 ff.)</w:t>
      </w:r>
      <w:r>
        <w:rPr>
          <w:rFonts w:cs="Times New Roman"/>
          <w:sz w:val="20"/>
          <w:szCs w:val="20"/>
        </w:rPr>
        <w:t xml:space="preserve">: </w:t>
      </w:r>
      <w:r>
        <w:rPr>
          <w:rStyle w:val="TEIcit"/>
          <w:rFonts w:eastAsia="Calibri" w:eastAsiaTheme="minorHAnsi"/>
          <w:sz w:val="20"/>
        </w:rPr>
        <w:t xml:space="preserve">„Die Leidenschaft, welche in einer Courrante vorgetragen werden soll, ist die </w:t>
      </w:r>
      <w:r>
        <w:rPr>
          <w:rStyle w:val="TEIemph"/>
          <w:rFonts w:eastAsia="Calibri" w:eastAsiaTheme="minorHAnsi"/>
          <w:sz w:val="20"/>
          <w:szCs w:val="20"/>
        </w:rPr>
        <w:t>Hoffnung</w:t>
      </w:r>
      <w:r>
        <w:rPr>
          <w:rStyle w:val="TEIcit"/>
          <w:rFonts w:eastAsia="Calibri" w:eastAsiaTheme="minorHAnsi"/>
          <w:sz w:val="20"/>
        </w:rPr>
        <w:t>.“</w:t>
      </w:r>
      <w:r>
        <w:rPr>
          <w:rFonts w:cs="Times New Roman"/>
          <w:sz w:val="20"/>
          <w:szCs w:val="20"/>
        </w:rPr>
        <w:t xml:space="preserve"> </w:t>
      </w:r>
      <w:r>
        <w:rPr>
          <w:rStyle w:val="TEIcit"/>
          <w:rFonts w:eastAsia="Calibri" w:eastAsiaTheme="minorHAnsi"/>
          <w:sz w:val="20"/>
        </w:rPr>
        <w:t>„Die Sarabande hat keine andere Leidenschaft auszudrücken, als die</w:t>
      </w:r>
      <w:r>
        <w:rPr>
          <w:rFonts w:cs="Times New Roman"/>
          <w:sz w:val="20"/>
          <w:szCs w:val="20"/>
        </w:rPr>
        <w:t> </w:t>
      </w:r>
      <w:r>
        <w:rPr>
          <w:rStyle w:val="TEIemph"/>
          <w:rFonts w:eastAsia="Calibri" w:eastAsiaTheme="minorHAnsi"/>
          <w:sz w:val="20"/>
          <w:szCs w:val="20"/>
        </w:rPr>
        <w:t>Ehrsucht</w:t>
      </w:r>
      <w:r>
        <w:rPr>
          <w:rStyle w:val="TEIcit"/>
          <w:rFonts w:eastAsia="Calibri" w:eastAsiaTheme="minorHAnsi"/>
          <w:sz w:val="20"/>
        </w:rPr>
        <w:t>.“</w:t>
      </w:r>
      <w:r>
        <w:rPr>
          <w:rFonts w:cs="Times New Roman"/>
          <w:sz w:val="20"/>
          <w:szCs w:val="20"/>
        </w:rPr>
        <w:t xml:space="preserve"> </w:t>
      </w:r>
      <w:r>
        <w:rPr>
          <w:rStyle w:val="TEIcit"/>
          <w:rFonts w:eastAsia="Calibri" w:eastAsiaTheme="minorHAnsi"/>
          <w:sz w:val="20"/>
        </w:rPr>
        <w:t xml:space="preserve">„Im </w:t>
      </w:r>
      <w:r>
        <w:rPr>
          <w:rStyle w:val="TEIq"/>
          <w:sz w:val="20"/>
          <w:szCs w:val="16"/>
        </w:rPr>
        <w:t>Concerto grosso</w:t>
      </w:r>
      <w:r>
        <w:rPr>
          <w:rStyle w:val="TEIcit"/>
          <w:rFonts w:eastAsia="Calibri" w:eastAsiaTheme="minorHAnsi"/>
          <w:sz w:val="20"/>
        </w:rPr>
        <w:t xml:space="preserve"> führt die</w:t>
      </w:r>
      <w:r>
        <w:rPr>
          <w:rFonts w:cs="Times New Roman"/>
          <w:sz w:val="20"/>
          <w:szCs w:val="20"/>
        </w:rPr>
        <w:t xml:space="preserve"> </w:t>
      </w:r>
      <w:r>
        <w:rPr>
          <w:rStyle w:val="TEIemph"/>
          <w:rFonts w:eastAsia="Calibri" w:eastAsiaTheme="minorHAnsi"/>
          <w:sz w:val="20"/>
          <w:szCs w:val="20"/>
        </w:rPr>
        <w:t>Wollust</w:t>
      </w:r>
      <w:r>
        <w:rPr>
          <w:rFonts w:cs="Times New Roman"/>
          <w:sz w:val="20"/>
          <w:szCs w:val="20"/>
        </w:rPr>
        <w:t xml:space="preserve"> </w:t>
      </w:r>
      <w:r>
        <w:rPr>
          <w:rStyle w:val="TEIcit"/>
          <w:rFonts w:eastAsia="Calibri" w:eastAsiaTheme="minorHAnsi"/>
          <w:sz w:val="20"/>
        </w:rPr>
        <w:t>das Re-</w:t>
      </w:r>
      <w:r>
        <w:rPr>
          <w:rStyle w:val="TEIpb"/>
          <w:sz w:val="20"/>
          <w:szCs w:val="20"/>
        </w:rPr>
        <w:t>[36]</w:t>
      </w:r>
      <w:r>
        <w:rPr>
          <w:rStyle w:val="TEIcit"/>
          <w:rFonts w:eastAsia="Calibri" w:eastAsiaTheme="minorHAnsi"/>
          <w:sz w:val="20"/>
        </w:rPr>
        <w:t>giment.“</w:t>
      </w:r>
      <w:r>
        <w:rPr>
          <w:rFonts w:cs="Times New Roman"/>
          <w:sz w:val="20"/>
          <w:szCs w:val="20"/>
        </w:rPr>
        <w:t xml:space="preserve"> Die </w:t>
      </w:r>
      <w:r>
        <w:rPr>
          <w:rStyle w:val="TEIemph"/>
          <w:rFonts w:eastAsia="Calibri" w:eastAsiaTheme="minorHAnsi"/>
          <w:sz w:val="20"/>
          <w:szCs w:val="20"/>
        </w:rPr>
        <w:t>Chaconne</w:t>
      </w:r>
      <w:r>
        <w:rPr>
          <w:rFonts w:cs="Times New Roman"/>
          <w:sz w:val="20"/>
          <w:szCs w:val="20"/>
        </w:rPr>
        <w:t xml:space="preserve"> habe </w:t>
      </w:r>
      <w:r>
        <w:rPr>
          <w:rStyle w:val="TEIcit"/>
          <w:rFonts w:eastAsia="Calibri" w:eastAsiaTheme="minorHAnsi"/>
          <w:sz w:val="20"/>
        </w:rPr>
        <w:t>„Ersättigung“</w:t>
      </w:r>
      <w:r>
        <w:rPr>
          <w:rFonts w:cs="Times New Roman"/>
          <w:sz w:val="20"/>
          <w:szCs w:val="20"/>
        </w:rPr>
        <w:t xml:space="preserve"> auszudrücken, die </w:t>
      </w:r>
      <w:r>
        <w:rPr>
          <w:rStyle w:val="TEIemph"/>
          <w:rFonts w:eastAsia="Calibri" w:eastAsiaTheme="minorHAnsi"/>
          <w:sz w:val="20"/>
          <w:szCs w:val="20"/>
        </w:rPr>
        <w:t>Ouvertüre</w:t>
      </w:r>
      <w:r>
        <w:rPr>
          <w:rFonts w:cs="Times New Roman"/>
          <w:sz w:val="20"/>
          <w:szCs w:val="20"/>
        </w:rPr>
        <w:t xml:space="preserve"> </w:t>
      </w:r>
      <w:r>
        <w:rPr>
          <w:rStyle w:val="TEIcit"/>
          <w:rFonts w:eastAsia="Calibri" w:eastAsiaTheme="minorHAnsi"/>
          <w:sz w:val="20"/>
        </w:rPr>
        <w:t>„Edelmuth“</w:t>
      </w:r>
      <w:r>
        <w:rPr>
          <w:rFonts w:cs="Times New Roman"/>
          <w:sz w:val="20"/>
          <w:szCs w:val="20"/>
        </w:rPr>
        <w:t>.</w:t>
      </w:r>
    </w:p>
  </w:footnote>
  <w:footnote w:id="9">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Specifisch dramatische Tendenz im Gegensatz zur musikalischen verfolgt </w:t>
      </w:r>
      <w:r>
        <w:rPr>
          <w:rStyle w:val="TEIpersName"/>
          <w:rFonts w:eastAsia="Calibri" w:eastAsiaTheme="minorHAnsi"/>
          <w:sz w:val="20"/>
          <w:szCs w:val="20"/>
        </w:rPr>
        <w:t>Richard Wagner</w:t>
      </w:r>
      <w:r>
        <w:rPr>
          <w:rFonts w:cs="Times New Roman"/>
          <w:sz w:val="20"/>
          <w:szCs w:val="20"/>
        </w:rPr>
        <w:t xml:space="preserve"> in seinem </w:t>
      </w:r>
      <w:r>
        <w:rPr>
          <w:rStyle w:val="TEItitle"/>
          <w:rFonts w:eastAsia="Calibri" w:eastAsiaTheme="minorHAnsi"/>
          <w:sz w:val="20"/>
          <w:szCs w:val="20"/>
        </w:rPr>
        <w:t>„Lohengrin“</w:t>
      </w:r>
      <w:r>
        <w:rPr>
          <w:rFonts w:cs="Times New Roman"/>
          <w:sz w:val="20"/>
          <w:szCs w:val="20"/>
        </w:rPr>
        <w:t xml:space="preserve">. Wir werden uns an dem geistreichen Betonen des vorgeschriebenen Ausdrucks und Wortes erfreuen, doch nicht ohne die Erkenntniß, daß die Musik, abgelöst von ihrem Texte, eine sehr geringe Befriedigung gewährt. Dies wird überall der Fall sein, wo die Charakterisirung des Einzelnen die große Form zersprengt. Aus </w:t>
      </w:r>
      <w:r>
        <w:rPr>
          <w:rStyle w:val="TEIemph"/>
          <w:rFonts w:eastAsia="Calibri" w:eastAsiaTheme="minorHAnsi"/>
          <w:sz w:val="20"/>
          <w:szCs w:val="20"/>
        </w:rPr>
        <w:t>seinem</w:t>
      </w:r>
      <w:r>
        <w:rPr>
          <w:rFonts w:cs="Times New Roman"/>
          <w:sz w:val="20"/>
          <w:szCs w:val="20"/>
        </w:rPr>
        <w:t xml:space="preserve"> Princip, dem rücksichtslos dramatischen, muß </w:t>
      </w:r>
      <w:r>
        <w:rPr>
          <w:rStyle w:val="TEIpersName"/>
          <w:rFonts w:eastAsia="Calibri" w:eastAsiaTheme="minorHAnsi"/>
          <w:sz w:val="20"/>
          <w:szCs w:val="20"/>
        </w:rPr>
        <w:t>Wagner</w:t>
      </w:r>
      <w:r>
        <w:rPr>
          <w:rFonts w:cs="Times New Roman"/>
          <w:sz w:val="20"/>
          <w:szCs w:val="20"/>
        </w:rPr>
        <w:t xml:space="preserve"> gleichwohl den </w:t>
      </w:r>
      <w:r>
        <w:rPr>
          <w:rStyle w:val="TEItitle"/>
          <w:rFonts w:eastAsia="Calibri" w:eastAsiaTheme="minorHAnsi"/>
          <w:sz w:val="20"/>
          <w:szCs w:val="20"/>
        </w:rPr>
        <w:t>„Lohengrin“</w:t>
      </w:r>
      <w:r>
        <w:rPr>
          <w:rFonts w:cs="Times New Roman"/>
          <w:sz w:val="20"/>
          <w:szCs w:val="20"/>
        </w:rPr>
        <w:t xml:space="preserve"> für sein bestes Werk erklären. Wir stellen den </w:t>
      </w:r>
      <w:r>
        <w:rPr>
          <w:rStyle w:val="TEItitle"/>
          <w:rFonts w:eastAsia="Calibri" w:eastAsiaTheme="minorHAnsi"/>
          <w:sz w:val="20"/>
          <w:szCs w:val="20"/>
        </w:rPr>
        <w:t>„Tannhäuser“</w:t>
      </w:r>
      <w:r>
        <w:rPr>
          <w:rFonts w:cs="Times New Roman"/>
          <w:sz w:val="20"/>
          <w:szCs w:val="20"/>
        </w:rPr>
        <w:t xml:space="preserve"> unbedingt höher, in welchem der Componist den Standpunkt echt </w:t>
      </w:r>
      <w:r>
        <w:rPr>
          <w:rStyle w:val="TEIemph"/>
          <w:rFonts w:eastAsia="Calibri" w:eastAsiaTheme="minorHAnsi"/>
          <w:sz w:val="20"/>
          <w:szCs w:val="20"/>
        </w:rPr>
        <w:t>musikalischer</w:t>
      </w:r>
      <w:r>
        <w:rPr>
          <w:rFonts w:cs="Times New Roman"/>
          <w:sz w:val="20"/>
          <w:szCs w:val="20"/>
        </w:rPr>
        <w:t xml:space="preserve"> Schönheit zwar noch nicht erklommen, aber Gottlob auch noch nicht überwunden hatte.</w:t>
      </w:r>
    </w:p>
  </w:footnote>
  <w:footnote w:id="10">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lang w:val="de-DE"/>
        </w:rPr>
        <w:t xml:space="preserve"> </w:t>
      </w:r>
      <w:r>
        <w:rPr>
          <w:rFonts w:cs="Times New Roman"/>
          <w:sz w:val="20"/>
          <w:szCs w:val="20"/>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Mémoires pour servir à l’histoire de la Révolution opérée dans la musique par Mr. le chevalier</w:t>
      </w:r>
      <w:r>
        <w:rPr>
          <w:rFonts w:cs="Times New Roman"/>
          <w:i/>
          <w:iCs/>
          <w:sz w:val="20"/>
          <w:szCs w:val="20"/>
          <w:lang w:val="de-DE"/>
        </w:rPr>
        <w:t xml:space="preserve">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sz w:val="20"/>
          <w:szCs w:val="20"/>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sz w:val="20"/>
          <w:szCs w:val="20"/>
          <w:lang w:val="de-DE"/>
        </w:rPr>
        <w:t>.</w:t>
      </w:r>
    </w:p>
  </w:footnote>
  <w:footnote w:id="11">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Diese Zeilen haben </w:t>
      </w:r>
      <w:r>
        <w:rPr>
          <w:rStyle w:val="TEIpersName"/>
          <w:rFonts w:eastAsia="Calibri" w:eastAsiaTheme="minorHAnsi"/>
          <w:sz w:val="20"/>
          <w:szCs w:val="20"/>
        </w:rPr>
        <w:t>Beethoven</w:t>
      </w:r>
      <w:r>
        <w:rPr>
          <w:rFonts w:cs="Times New Roman"/>
          <w:sz w:val="20"/>
          <w:szCs w:val="20"/>
        </w:rPr>
        <w:t xml:space="preserve">-Auguren wie Herrn </w:t>
      </w:r>
      <w:r>
        <w:rPr>
          <w:rStyle w:val="TEIpersName"/>
          <w:rFonts w:eastAsia="Calibri" w:eastAsiaTheme="minorHAnsi"/>
          <w:sz w:val="20"/>
          <w:szCs w:val="20"/>
        </w:rPr>
        <w:t>Lobe</w:t>
      </w:r>
      <w:r>
        <w:rPr>
          <w:rFonts w:cs="Times New Roman"/>
          <w:sz w:val="20"/>
          <w:szCs w:val="20"/>
        </w:rPr>
        <w:t xml:space="preserve"> u. A. sehr entsetzt. Wir können ihnen nicht besser antworten als mit folgender, unserer Ansicht vollkommen zustimmenden Ausführung </w:t>
      </w:r>
      <w:r>
        <w:rPr>
          <w:rStyle w:val="TEIpersName"/>
          <w:rFonts w:eastAsia="Calibri" w:eastAsiaTheme="minorHAnsi"/>
          <w:sz w:val="20"/>
          <w:szCs w:val="20"/>
        </w:rPr>
        <w:t>Otto Jahn</w:t>
      </w:r>
      <w:r>
        <w:rPr>
          <w:sz w:val="20"/>
          <w:szCs w:val="18"/>
        </w:rPr>
        <w:t>ʼs</w:t>
      </w:r>
      <w:r>
        <w:rPr>
          <w:rFonts w:cs="Times New Roman"/>
          <w:sz w:val="20"/>
          <w:szCs w:val="20"/>
        </w:rPr>
        <w:t xml:space="preserve"> in seinem Aufsatz über </w:t>
      </w:r>
      <w:bookmarkStart w:id="24" w:name="_Hlk45447448"/>
      <w:r>
        <w:rPr>
          <w:rFonts w:cs="Times New Roman"/>
          <w:sz w:val="20"/>
          <w:szCs w:val="20"/>
        </w:rPr>
        <w:t xml:space="preserve">die neue </w:t>
      </w:r>
      <w:r>
        <w:rPr>
          <w:rStyle w:val="TEIpersName"/>
          <w:rFonts w:eastAsia="Calibri" w:eastAsiaTheme="minorHAnsi"/>
          <w:sz w:val="20"/>
          <w:szCs w:val="20"/>
        </w:rPr>
        <w:t>Beethoven</w:t>
      </w:r>
      <w:r>
        <w:rPr>
          <w:rFonts w:cs="Times New Roman"/>
          <w:sz w:val="20"/>
          <w:szCs w:val="20"/>
        </w:rPr>
        <w:t>-Ausgabe v. Breitkopf u. </w:t>
      </w:r>
      <w:r>
        <w:rPr>
          <w:sz w:val="20"/>
          <w:szCs w:val="18"/>
        </w:rPr>
        <w:t>Härtel (</w:t>
      </w:r>
      <w:r>
        <w:rPr>
          <w:rStyle w:val="TEIbibl"/>
          <w:rFonts w:eastAsia="Calibri" w:eastAsiaTheme="minorHAnsi"/>
          <w:sz w:val="20"/>
          <w:szCs w:val="20"/>
        </w:rPr>
        <w:t>„Grenzboten“ 1864</w:t>
      </w:r>
      <w:r>
        <w:rPr>
          <w:rFonts w:cs="Times New Roman"/>
          <w:sz w:val="20"/>
          <w:szCs w:val="20"/>
        </w:rPr>
        <w:t xml:space="preserve">). </w:t>
      </w:r>
      <w:bookmarkEnd w:id="24"/>
      <w:r>
        <w:rPr>
          <w:rStyle w:val="TEIpersName"/>
          <w:rFonts w:eastAsia="Calibri" w:eastAsiaTheme="minorHAnsi"/>
          <w:sz w:val="20"/>
          <w:szCs w:val="20"/>
        </w:rPr>
        <w:t>Jahn</w:t>
      </w:r>
      <w:r>
        <w:rPr>
          <w:rFonts w:cs="Times New Roman"/>
          <w:sz w:val="20"/>
          <w:szCs w:val="20"/>
        </w:rPr>
        <w:t xml:space="preserve"> knüpft an </w:t>
      </w:r>
      <w:r>
        <w:rPr>
          <w:rStyle w:val="TEIpersName"/>
          <w:rFonts w:eastAsia="Calibri" w:eastAsiaTheme="minorHAnsi"/>
          <w:sz w:val="20"/>
          <w:szCs w:val="20"/>
        </w:rPr>
        <w:t>Schindler</w:t>
      </w:r>
      <w:r>
        <w:rPr>
          <w:sz w:val="20"/>
          <w:szCs w:val="18"/>
        </w:rPr>
        <w:t>s</w:t>
      </w:r>
      <w:r>
        <w:rPr>
          <w:rFonts w:cs="Times New Roman"/>
          <w:sz w:val="20"/>
          <w:szCs w:val="20"/>
        </w:rPr>
        <w:t xml:space="preserve"> bekannte Mittheilung an, </w:t>
      </w:r>
      <w:r>
        <w:rPr>
          <w:rStyle w:val="TEIpersName"/>
          <w:rFonts w:eastAsia="Calibri" w:eastAsiaTheme="minorHAnsi"/>
          <w:sz w:val="20"/>
          <w:szCs w:val="20"/>
        </w:rPr>
        <w:t>Beethoven</w:t>
      </w:r>
      <w:r>
        <w:rPr>
          <w:rFonts w:cs="Times New Roman"/>
          <w:sz w:val="20"/>
          <w:szCs w:val="20"/>
        </w:rPr>
        <w:t xml:space="preserve"> habe, um die Bedeutung seiner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sz w:val="20"/>
          <w:szCs w:val="20"/>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w:t>
      </w:r>
      <w:r>
        <w:rPr>
          <w:rFonts w:cs="Times New Roman"/>
          <w:sz w:val="20"/>
          <w:szCs w:val="20"/>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ʼs</w:t>
      </w:r>
      <w:r>
        <w:rPr>
          <w:rStyle w:val="TEIcit"/>
          <w:rFonts w:eastAsia="Calibri" w:eastAsiaTheme="minorHAnsi"/>
          <w:sz w:val="20"/>
        </w:rPr>
        <w:t xml:space="preserve"> </w:t>
      </w:r>
      <w:r>
        <w:rPr>
          <w:rStyle w:val="TEItitle"/>
          <w:rFonts w:eastAsia="Calibri" w:eastAsiaTheme="minorHAnsi"/>
          <w:sz w:val="20"/>
          <w:szCs w:val="20"/>
        </w:rPr>
        <w:t>Sturm</w:t>
      </w:r>
      <w:r>
        <w:rPr>
          <w:rStyle w:val="TEIcit"/>
          <w:rFonts w:eastAsia="Calibri" w:eastAsiaTheme="minorHAnsi"/>
          <w:sz w:val="20"/>
        </w:rPr>
        <w:t>.“</w:t>
      </w:r>
      <w:r>
        <w:rPr>
          <w:rFonts w:cs="Times New Roman"/>
          <w:sz w:val="20"/>
          <w:szCs w:val="20"/>
        </w:rPr>
        <w:t xml:space="preserve"> Vermuthlich, sagt </w:t>
      </w:r>
      <w:r>
        <w:rPr>
          <w:rStyle w:val="TEIpersName"/>
          <w:rFonts w:eastAsia="Calibri" w:eastAsiaTheme="minorHAnsi"/>
          <w:sz w:val="20"/>
          <w:szCs w:val="20"/>
        </w:rPr>
        <w:t>Jahn</w:t>
      </w:r>
      <w:r>
        <w:rPr>
          <w:rFonts w:cs="Times New Roman"/>
          <w:sz w:val="20"/>
          <w:szCs w:val="20"/>
        </w:rPr>
        <w:t xml:space="preserve">, wird der Frager von seiner Lectüre die sichre Ueberzeugung mitbringen, daß </w:t>
      </w:r>
      <w:r>
        <w:rPr>
          <w:rStyle w:val="TEIpersName"/>
          <w:rFonts w:eastAsia="Calibri" w:eastAsiaTheme="minorHAnsi"/>
          <w:sz w:val="20"/>
          <w:szCs w:val="20"/>
        </w:rPr>
        <w:t>Shakespeare</w:t>
      </w:r>
      <w:r>
        <w:rPr>
          <w:sz w:val="20"/>
          <w:szCs w:val="18"/>
        </w:rPr>
        <w:t>ʼs</w:t>
      </w:r>
      <w:r>
        <w:rPr>
          <w:rFonts w:cs="Times New Roman"/>
          <w:sz w:val="20"/>
          <w:szCs w:val="20"/>
        </w:rPr>
        <w:t xml:space="preserve"> </w:t>
      </w:r>
      <w:r>
        <w:rPr>
          <w:rStyle w:val="TEItitle"/>
          <w:rFonts w:eastAsia="Calibri" w:eastAsiaTheme="minorHAnsi"/>
          <w:sz w:val="20"/>
          <w:szCs w:val="20"/>
        </w:rPr>
        <w:t>Sturm</w:t>
      </w:r>
      <w:r>
        <w:rPr>
          <w:rFonts w:cs="Times New Roman"/>
          <w:sz w:val="20"/>
          <w:szCs w:val="20"/>
        </w:rPr>
        <w:t xml:space="preserve"> auf ihn anders wirke, als </w:t>
      </w:r>
      <w:r>
        <w:rPr>
          <w:rStyle w:val="TEIpb"/>
          <w:sz w:val="20"/>
          <w:szCs w:val="20"/>
        </w:rPr>
        <w:t>[61]</w:t>
      </w:r>
      <w:r>
        <w:rPr>
          <w:rFonts w:cs="Times New Roman"/>
          <w:sz w:val="20"/>
          <w:szCs w:val="20"/>
        </w:rPr>
        <w:t xml:space="preserve"> auf </w:t>
      </w:r>
      <w:r>
        <w:rPr>
          <w:rStyle w:val="TEIpersName"/>
          <w:rFonts w:eastAsia="Calibri" w:eastAsiaTheme="minorHAnsi"/>
          <w:sz w:val="20"/>
          <w:szCs w:val="20"/>
        </w:rPr>
        <w:t>Beethoven</w:t>
      </w:r>
      <w:r>
        <w:rPr>
          <w:rFonts w:cs="Times New Roman"/>
          <w:sz w:val="20"/>
          <w:szCs w:val="20"/>
        </w:rPr>
        <w:t xml:space="preserve"> und keine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sz w:val="20"/>
          <w:szCs w:val="20"/>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-moll-Sonaten</w:t>
      </w:r>
      <w:r>
        <w:rPr>
          <w:rFonts w:cs="Times New Roman"/>
          <w:sz w:val="20"/>
          <w:szCs w:val="20"/>
        </w:rPr>
        <w:t xml:space="preserve"> in ihm erzeuge. Daß grade dieses Drama </w:t>
      </w:r>
      <w:r>
        <w:rPr>
          <w:rStyle w:val="TEIpersName"/>
          <w:rFonts w:eastAsia="Calibri" w:eastAsiaTheme="minorHAnsi"/>
          <w:sz w:val="20"/>
          <w:szCs w:val="20"/>
        </w:rPr>
        <w:t>Beethoven</w:t>
      </w:r>
      <w:r>
        <w:rPr>
          <w:rFonts w:cs="Times New Roman"/>
          <w:sz w:val="20"/>
          <w:szCs w:val="20"/>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sz w:val="20"/>
          <w:szCs w:val="20"/>
        </w:rPr>
        <w:t xml:space="preserve"> das Verständniß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w:t>
      </w:r>
      <w:r>
        <w:rPr>
          <w:rStyle w:val="TEItitle"/>
          <w:rFonts w:eastAsia="Calibri" w:eastAsiaTheme="minorHAnsi"/>
          <w:sz w:val="20"/>
          <w:szCs w:val="20"/>
        </w:rPr>
        <w:t>-dur-Quartetts (op. 18. Nr. 1)</w:t>
      </w:r>
      <w:r>
        <w:rPr>
          <w:rFonts w:cs="Times New Roman"/>
          <w:sz w:val="20"/>
          <w:szCs w:val="20"/>
        </w:rPr>
        <w:t xml:space="preserve"> </w:t>
      </w:r>
      <w:r>
        <w:rPr>
          <w:rStyle w:val="TEIemph"/>
          <w:rFonts w:eastAsia="Calibri" w:eastAsiaTheme="minorHAnsi"/>
          <w:sz w:val="20"/>
          <w:szCs w:val="20"/>
        </w:rPr>
        <w:t>soll</w:t>
      </w:r>
      <w:r>
        <w:rPr>
          <w:rFonts w:cs="Times New Roman"/>
          <w:sz w:val="20"/>
          <w:szCs w:val="20"/>
        </w:rPr>
        <w:t xml:space="preserve"> </w:t>
      </w:r>
      <w:r>
        <w:rPr>
          <w:rStyle w:val="TEIpersName"/>
          <w:rFonts w:eastAsia="Calibri" w:eastAsiaTheme="minorHAnsi"/>
          <w:sz w:val="20"/>
          <w:szCs w:val="20"/>
        </w:rPr>
        <w:t>Beethoven</w:t>
      </w:r>
      <w:r>
        <w:rPr>
          <w:rFonts w:cs="Times New Roman"/>
          <w:sz w:val="20"/>
          <w:szCs w:val="20"/>
        </w:rPr>
        <w:t xml:space="preserve"> die Grabesscene aus </w:t>
      </w:r>
      <w:r>
        <w:rPr>
          <w:rStyle w:val="TEItitle"/>
          <w:rFonts w:eastAsia="Calibri" w:eastAsiaTheme="minorHAnsi"/>
          <w:sz w:val="20"/>
          <w:szCs w:val="20"/>
        </w:rPr>
        <w:t>Romeo und Julie</w:t>
      </w:r>
      <w:r>
        <w:rPr>
          <w:rFonts w:cs="Times New Roman"/>
          <w:sz w:val="20"/>
          <w:szCs w:val="20"/>
        </w:rPr>
        <w:t xml:space="preserve"> vorgeschwebt haben; wer nun etwa diese in seinem </w:t>
      </w:r>
      <w:r>
        <w:rPr>
          <w:rStyle w:val="TEIpersName"/>
          <w:rFonts w:eastAsia="Calibri" w:eastAsiaTheme="minorHAnsi"/>
          <w:sz w:val="20"/>
          <w:szCs w:val="20"/>
        </w:rPr>
        <w:t>Shakespeare</w:t>
      </w:r>
      <w:r>
        <w:rPr>
          <w:rFonts w:cs="Times New Roman"/>
          <w:sz w:val="20"/>
          <w:szCs w:val="20"/>
        </w:rPr>
        <w:t xml:space="preserve"> aufmerksam nachliest und dann beim Anhören des Adagio sich zu vergegenwärtigen sucht, wird der sich den wahren Genuß des Musikstücks erhöhen oder stören? </w:t>
      </w:r>
      <w:r>
        <w:rPr>
          <w:rStyle w:val="TEIemph"/>
          <w:rFonts w:eastAsia="Calibri" w:eastAsiaTheme="minorHAnsi"/>
          <w:sz w:val="20"/>
          <w:szCs w:val="20"/>
        </w:rPr>
        <w:t xml:space="preserve">Ueberschriften und Notizen, auch authentische von </w:t>
      </w:r>
      <w:r>
        <w:rPr>
          <w:rStyle w:val="TEIpersName"/>
          <w:rFonts w:eastAsia="Calibri" w:eastAsiaTheme="minorHAnsi"/>
          <w:sz w:val="20"/>
          <w:szCs w:val="20"/>
        </w:rPr>
        <w:t>Beethoven</w:t>
      </w:r>
      <w:r>
        <w:rPr>
          <w:rStyle w:val="TEIemph"/>
          <w:rFonts w:eastAsia="Calibri" w:eastAsiaTheme="minorHAnsi"/>
          <w:sz w:val="20"/>
          <w:szCs w:val="20"/>
        </w:rPr>
        <w:t xml:space="preserve"> selbst herrührende</w:t>
      </w:r>
      <w:r>
        <w:rPr>
          <w:rFonts w:cs="Times New Roman"/>
          <w:sz w:val="20"/>
          <w:szCs w:val="20"/>
        </w:rPr>
        <w:t xml:space="preserve">, würden das Eindringen in Sinn und Bedeutung des Kunstwerks nicht wesentlich gefördert haben, </w:t>
      </w:r>
      <w:r>
        <w:rPr>
          <w:rStyle w:val="TEIemph"/>
          <w:rFonts w:eastAsia="Calibri" w:eastAsiaTheme="minorHAnsi"/>
          <w:sz w:val="20"/>
          <w:szCs w:val="20"/>
        </w:rPr>
        <w:t>es ist vielmehr zu fürchten</w:t>
      </w:r>
      <w:r>
        <w:rPr>
          <w:rFonts w:cs="Times New Roman"/>
          <w:sz w:val="20"/>
          <w:szCs w:val="20"/>
        </w:rPr>
        <w:t xml:space="preserve">, daß sie eben sowohl </w:t>
      </w:r>
      <w:r>
        <w:rPr>
          <w:rStyle w:val="TEIemph"/>
          <w:rFonts w:eastAsia="Calibri" w:eastAsiaTheme="minorHAnsi"/>
          <w:sz w:val="20"/>
          <w:szCs w:val="20"/>
        </w:rPr>
        <w:t>Mißverständnisse und Verkehrtheiten</w:t>
      </w:r>
      <w:r>
        <w:rPr>
          <w:rFonts w:cs="Times New Roman"/>
          <w:sz w:val="20"/>
          <w:szCs w:val="20"/>
        </w:rPr>
        <w:t xml:space="preserve"> hervorrufen würden, wie die, welche </w:t>
      </w:r>
      <w:r>
        <w:rPr>
          <w:rStyle w:val="TEIpersName"/>
          <w:rFonts w:eastAsia="Calibri" w:eastAsiaTheme="minorHAnsi"/>
          <w:sz w:val="20"/>
          <w:szCs w:val="20"/>
        </w:rPr>
        <w:t>Beethoven</w:t>
      </w:r>
      <w:r>
        <w:rPr>
          <w:rFonts w:cs="Times New Roman"/>
          <w:sz w:val="20"/>
          <w:szCs w:val="20"/>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w:t>
      </w:r>
      <w:r>
        <w:rPr>
          <w:rStyle w:val="TEItitle"/>
          <w:rFonts w:eastAsia="Calibri" w:eastAsiaTheme="minorHAnsi"/>
          <w:sz w:val="20"/>
          <w:szCs w:val="20"/>
        </w:rPr>
        <w:t>-dur (op. 81.)</w:t>
      </w:r>
      <w:r>
        <w:rPr>
          <w:rFonts w:cs="Times New Roman"/>
          <w:sz w:val="20"/>
          <w:szCs w:val="20"/>
        </w:rPr>
        <w:t xml:space="preserve"> trägt bekanntlich die Ueberschriften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sz w:val="20"/>
          <w:szCs w:val="20"/>
        </w:rPr>
        <w:t xml:space="preserve"> und wird daher als zuverlässiges Beispiel von Programmmusik mit Sicherheit interpretirt. </w:t>
      </w:r>
      <w:r>
        <w:rPr>
          <w:rStyle w:val="TEIcit"/>
          <w:rFonts w:eastAsia="Calibri" w:eastAsiaTheme="minorHAnsi"/>
          <w:sz w:val="20"/>
        </w:rPr>
        <w:t>„Daß es Momente aus dem Leben eines liebenden Paars sind,“</w:t>
      </w:r>
      <w:r>
        <w:rPr>
          <w:rFonts w:cs="Times New Roman"/>
          <w:sz w:val="20"/>
          <w:szCs w:val="20"/>
        </w:rPr>
        <w:t xml:space="preserve"> sagt </w:t>
      </w:r>
      <w:r>
        <w:rPr>
          <w:rStyle w:val="TEIpersName"/>
          <w:rFonts w:eastAsia="Calibri" w:eastAsiaTheme="minorHAnsi"/>
          <w:sz w:val="20"/>
          <w:szCs w:val="20"/>
        </w:rPr>
        <w:t>Marx</w:t>
      </w:r>
      <w:r>
        <w:rPr>
          <w:rFonts w:cs="Times New Roman"/>
          <w:sz w:val="20"/>
          <w:szCs w:val="20"/>
        </w:rPr>
        <w:t xml:space="preserve">, der es dahingestellt sein läßt, ob die Liebenden verheirathet sind, oder nicht – </w:t>
      </w:r>
      <w:r>
        <w:rPr>
          <w:rStyle w:val="TEIcit"/>
          <w:rFonts w:eastAsia="Calibri" w:eastAsiaTheme="minorHAnsi"/>
          <w:sz w:val="20"/>
        </w:rPr>
        <w:t>„setzt man schon voraus, aber die Composition bringt auch den</w:t>
      </w:r>
      <w:r>
        <w:rPr>
          <w:rFonts w:cs="Times New Roman"/>
          <w:sz w:val="20"/>
          <w:szCs w:val="20"/>
        </w:rPr>
        <w:t xml:space="preserve"> </w:t>
      </w:r>
      <w:r>
        <w:rPr>
          <w:rStyle w:val="TEIemph"/>
          <w:rFonts w:eastAsia="Calibri" w:eastAsiaTheme="minorHAnsi"/>
          <w:sz w:val="20"/>
          <w:szCs w:val="20"/>
        </w:rPr>
        <w:t>Beweis</w:t>
      </w:r>
      <w:r>
        <w:rPr>
          <w:rStyle w:val="TEIcit"/>
          <w:rFonts w:eastAsia="Calibri" w:eastAsiaTheme="minorHAnsi"/>
          <w:sz w:val="20"/>
        </w:rPr>
        <w:t>.“</w:t>
      </w:r>
      <w:r>
        <w:rPr>
          <w:rFonts w:cs="Times New Roman"/>
          <w:sz w:val="20"/>
          <w:szCs w:val="20"/>
        </w:rPr>
        <w:t xml:space="preserve"> </w:t>
      </w:r>
      <w:r>
        <w:rPr>
          <w:rStyle w:val="TEIcit"/>
          <w:rFonts w:eastAsia="Calibri" w:eastAsiaTheme="minorHAnsi"/>
          <w:sz w:val="20"/>
        </w:rPr>
        <w:t xml:space="preserve">„Die Liebenden öffnen </w:t>
      </w:r>
      <w:r>
        <w:rPr>
          <w:rStyle w:val="TEIpb"/>
          <w:sz w:val="20"/>
          <w:szCs w:val="20"/>
        </w:rPr>
        <w:t>[62]</w:t>
      </w:r>
      <w:r>
        <w:rPr>
          <w:rStyle w:val="TEIcit"/>
          <w:rFonts w:eastAsia="Calibri" w:eastAsiaTheme="minorHAnsi"/>
          <w:sz w:val="20"/>
        </w:rPr>
        <w:t xml:space="preserve"> ihre Arme, wie Zugvögel ihre Flügel,“</w:t>
      </w:r>
      <w:r>
        <w:rPr>
          <w:rFonts w:cs="Times New Roman"/>
          <w:sz w:val="20"/>
          <w:szCs w:val="20"/>
        </w:rPr>
        <w:t xml:space="preserve"> sagt </w:t>
      </w:r>
      <w:r>
        <w:rPr>
          <w:rStyle w:val="TEIpersName"/>
          <w:rFonts w:eastAsia="Calibri" w:eastAsiaTheme="minorHAnsi"/>
          <w:sz w:val="20"/>
          <w:szCs w:val="20"/>
        </w:rPr>
        <w:t>Lenz</w:t>
      </w:r>
      <w:r>
        <w:rPr>
          <w:rFonts w:cs="Times New Roman"/>
          <w:sz w:val="20"/>
          <w:szCs w:val="20"/>
        </w:rPr>
        <w:t xml:space="preserve"> vom Schluß der Sonate. Nun hat </w:t>
      </w:r>
      <w:r>
        <w:rPr>
          <w:rStyle w:val="TEIpersName"/>
          <w:rFonts w:eastAsia="Calibri" w:eastAsiaTheme="minorHAnsi"/>
          <w:sz w:val="20"/>
          <w:szCs w:val="20"/>
        </w:rPr>
        <w:t>Beethoven</w:t>
      </w:r>
      <w:r>
        <w:rPr>
          <w:rFonts w:cs="Times New Roman"/>
          <w:sz w:val="20"/>
          <w:szCs w:val="20"/>
        </w:rPr>
        <w:t xml:space="preserve"> auf das Original der ersten Abtheilung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sz w:val="20"/>
          <w:szCs w:val="20"/>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sz w:val="20"/>
          <w:szCs w:val="20"/>
        </w:rPr>
        <w:t xml:space="preserve"> Wie würde er protestirt haben, daß er dem Erzherzog gegenüber diese </w:t>
      </w:r>
      <w:r>
        <w:rPr>
          <w:rStyle w:val="TEIcit"/>
          <w:rFonts w:eastAsia="Calibri" w:eastAsiaTheme="minorHAnsi"/>
          <w:sz w:val="20"/>
        </w:rPr>
        <w:t>„in schmeichelndem Kosen beseeligter Lust“</w:t>
      </w:r>
      <w:r>
        <w:rPr>
          <w:rFonts w:cs="Times New Roman"/>
          <w:sz w:val="20"/>
          <w:szCs w:val="20"/>
        </w:rPr>
        <w:t xml:space="preserve"> flügelschlagende Sie vorstellen sollte! – </w:t>
      </w:r>
      <w:r>
        <w:rPr>
          <w:rStyle w:val="TEIcit"/>
          <w:rFonts w:eastAsia="Calibri" w:eastAsiaTheme="minorHAnsi"/>
          <w:sz w:val="20"/>
        </w:rPr>
        <w:t>„Darum können wir zufrieden sein,“</w:t>
      </w:r>
      <w:r>
        <w:rPr>
          <w:rFonts w:cs="Times New Roman"/>
          <w:sz w:val="20"/>
          <w:szCs w:val="20"/>
        </w:rPr>
        <w:t xml:space="preserve"> schließt </w:t>
      </w:r>
      <w:r>
        <w:rPr>
          <w:rStyle w:val="TEIpersName"/>
          <w:rFonts w:eastAsia="Calibri" w:eastAsiaTheme="minorHAnsi"/>
          <w:sz w:val="20"/>
          <w:szCs w:val="20"/>
        </w:rPr>
        <w:t>Jahn</w:t>
      </w:r>
      <w:r>
        <w:rPr>
          <w:rFonts w:cs="Times New Roman"/>
          <w:sz w:val="20"/>
          <w:szCs w:val="20"/>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Irrthum verleitet haben würden, wer die Ueberschrift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12">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Fonts w:cs="Times New Roman"/>
          <w:sz w:val="20"/>
          <w:szCs w:val="20"/>
        </w:rPr>
        <w:t xml:space="preserve">Wenn wir hier die </w:t>
      </w:r>
      <w:r>
        <w:rPr>
          <w:rStyle w:val="TEIbibl"/>
          <w:rFonts w:eastAsia="Calibri" w:eastAsiaTheme="minorHAnsi"/>
          <w:sz w:val="20"/>
          <w:szCs w:val="20"/>
        </w:rPr>
        <w:t xml:space="preserve">„Musikalischen Charakterköpfe“ von Riehl </w:t>
      </w:r>
      <w:r>
        <w:rPr>
          <w:rFonts w:cs="Times New Roman"/>
          <w:sz w:val="20"/>
          <w:szCs w:val="20"/>
        </w:rPr>
        <w:t>nennen, so geschieht dies gleichwohl mit dankbarer Anerkennung dieses geistreich anregenden Büchleins.</w:t>
      </w:r>
    </w:p>
  </w:footnote>
  <w:footnote w:id="13">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w:t>
      </w:r>
      <w:r>
        <w:rPr>
          <w:rStyle w:val="TEIbibl"/>
          <w:rFonts w:eastAsia="Calibri" w:eastAsiaTheme="minorHAnsi"/>
          <w:sz w:val="16"/>
          <w:szCs w:val="16"/>
        </w:rPr>
        <w:t> </w:t>
      </w:r>
      <w:r>
        <w:rPr>
          <w:rStyle w:val="TEIbibl"/>
          <w:rFonts w:eastAsia="Calibri" w:eastAsiaTheme="minorHAnsi"/>
          <w:sz w:val="20"/>
          <w:szCs w:val="20"/>
        </w:rPr>
        <w:t>32</w:t>
      </w:r>
      <w:r>
        <w:rPr>
          <w:rFonts w:cs="Times New Roman"/>
          <w:sz w:val="20"/>
          <w:szCs w:val="20"/>
        </w:rPr>
        <w:t>.</w:t>
      </w:r>
    </w:p>
  </w:footnote>
  <w:footnote w:id="14">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Fonts w:cs="Times New Roman"/>
          <w:sz w:val="20"/>
          <w:szCs w:val="20"/>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sz w:val="20"/>
          <w:szCs w:val="18"/>
        </w:rPr>
        <w:t>ʼs</w:t>
      </w:r>
      <w:r>
        <w:rPr>
          <w:rFonts w:cs="Times New Roman"/>
          <w:bCs/>
          <w:spacing w:val="20"/>
          <w:sz w:val="20"/>
          <w:szCs w:val="20"/>
          <w:lang w:val="de-DE"/>
        </w:rPr>
        <w:t xml:space="preserve"> </w:t>
      </w:r>
      <w:r>
        <w:rPr>
          <w:rStyle w:val="TEItitle"/>
          <w:rFonts w:eastAsia="Calibri" w:eastAsiaTheme="minorHAnsi"/>
          <w:sz w:val="20"/>
          <w:szCs w:val="20"/>
        </w:rPr>
        <w:t>„Neunte.“</w:t>
      </w:r>
      <w:r>
        <w:rPr>
          <w:rFonts w:cs="Times New Roman"/>
          <w:sz w:val="20"/>
          <w:szCs w:val="20"/>
          <w:lang w:val="de-DE"/>
        </w:rPr>
        <w:t xml:space="preserve"> Sie ist eine jener geistigen Wasserscheiden, die weithin sichtbar und unübersteiglich sich zwischen die Strömung entgegengesetzter Ueberzeugungen legen.</w:t>
      </w:r>
    </w:p>
    <w:p>
      <w:pPr>
        <w:pStyle w:val="Funote"/>
        <w:spacing w:lineRule="auto" w:line="240" w:before="0" w:after="0"/>
        <w:jc w:val="both"/>
        <w:rPr>
          <w:rFonts w:cs="Times New Roman"/>
          <w:sz w:val="20"/>
          <w:szCs w:val="20"/>
          <w:lang w:val="de-DE"/>
        </w:rPr>
      </w:pPr>
      <w:r>
        <w:rPr>
          <w:rFonts w:cs="Times New Roman"/>
          <w:sz w:val="20"/>
          <w:szCs w:val="20"/>
          <w:lang w:val="de-DE"/>
        </w:rPr>
        <w:t xml:space="preserve">Die Musiker, welchen die Großartigkeit der „Intention,“ die geistige Bedeutung der abstracten Aufgabe über Alles geht, stellen </w:t>
      </w:r>
      <w:r>
        <w:rPr>
          <w:rStyle w:val="TEIpb"/>
          <w:sz w:val="20"/>
          <w:szCs w:val="20"/>
        </w:rPr>
        <w:t>[70]</w:t>
      </w:r>
      <w:r>
        <w:rPr>
          <w:rFonts w:cs="Times New Roman"/>
          <w:sz w:val="20"/>
          <w:szCs w:val="20"/>
          <w:lang w:val="de-DE"/>
        </w:rPr>
        <w:t xml:space="preserve"> die </w:t>
      </w:r>
      <w:r>
        <w:rPr>
          <w:rStyle w:val="TEItitle"/>
          <w:rFonts w:eastAsia="Calibri" w:eastAsiaTheme="minorHAnsi"/>
          <w:sz w:val="20"/>
          <w:szCs w:val="20"/>
        </w:rPr>
        <w:t>neunte Symphonie</w:t>
      </w:r>
      <w:r>
        <w:rPr>
          <w:rFonts w:cs="Times New Roman"/>
          <w:sz w:val="20"/>
          <w:szCs w:val="20"/>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w:t>
      </w:r>
      <w:r>
        <w:rPr>
          <w:rFonts w:cs="Times New Roman"/>
          <w:color w:val="222222"/>
          <w:sz w:val="20"/>
          <w:szCs w:val="20"/>
        </w:rPr>
        <w:t>ʼ</w:t>
      </w:r>
      <w:r>
        <w:rPr>
          <w:rFonts w:cs="Times New Roman"/>
          <w:sz w:val="20"/>
          <w:szCs w:val="20"/>
          <w:lang w:val="de-DE"/>
        </w:rPr>
        <w:t xml:space="preserve">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sz w:val="20"/>
          <w:szCs w:val="20"/>
          <w:lang w:val="de-DE"/>
        </w:rPr>
        <w:t xml:space="preserve"> in der </w:t>
      </w:r>
      <w:r>
        <w:rPr>
          <w:rStyle w:val="TEIbibl"/>
          <w:rFonts w:eastAsia="Calibri" w:eastAsiaTheme="minorHAnsi"/>
          <w:sz w:val="20"/>
          <w:szCs w:val="20"/>
        </w:rPr>
        <w:t>„A. Allgemeinen Zeitung“</w:t>
      </w:r>
      <w:r>
        <w:rPr>
          <w:rFonts w:cs="Times New Roman"/>
          <w:sz w:val="20"/>
          <w:szCs w:val="20"/>
          <w:lang w:val="de-DE"/>
        </w:rPr>
        <w:t xml:space="preserve"> den formellen Grundgedanken der </w:t>
      </w:r>
      <w:r>
        <w:rPr>
          <w:rStyle w:val="TEItitle"/>
          <w:rFonts w:eastAsia="Calibri" w:eastAsiaTheme="minorHAnsi"/>
          <w:sz w:val="20"/>
          <w:szCs w:val="20"/>
        </w:rPr>
        <w:t>neunten Symphonie</w:t>
      </w:r>
      <w:r>
        <w:rPr>
          <w:rFonts w:cs="Times New Roman"/>
          <w:sz w:val="20"/>
          <w:szCs w:val="20"/>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sz w:val="20"/>
          <w:szCs w:val="20"/>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sz w:val="20"/>
          <w:szCs w:val="20"/>
          <w:lang w:val="de-DE"/>
        </w:rPr>
        <w:t xml:space="preserve"> involvirt, und vergleicht </w:t>
      </w:r>
      <w:r>
        <w:rPr>
          <w:rStyle w:val="TEIpersName"/>
          <w:rFonts w:eastAsia="Calibri" w:eastAsiaTheme="minorHAnsi"/>
          <w:sz w:val="20"/>
          <w:szCs w:val="20"/>
        </w:rPr>
        <w:t>Beethoven</w:t>
      </w:r>
      <w:r>
        <w:rPr>
          <w:rFonts w:cs="Times New Roman"/>
          <w:sz w:val="20"/>
          <w:szCs w:val="20"/>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sz w:val="20"/>
          <w:szCs w:val="20"/>
          <w:lang w:val="de-DE"/>
        </w:rPr>
        <w:t xml:space="preserve"> Fast ein Decennium später erlebten wir die Freude, daß der </w:t>
      </w:r>
      <w:r>
        <w:rPr>
          <w:rStyle w:val="TEIcit"/>
          <w:rFonts w:eastAsia="Calibri" w:eastAsiaTheme="minorHAnsi"/>
          <w:sz w:val="20"/>
        </w:rPr>
        <w:t>„beschränkte Kopf“</w:t>
      </w:r>
      <w:r>
        <w:rPr>
          <w:rFonts w:cs="Times New Roman"/>
          <w:sz w:val="20"/>
          <w:szCs w:val="20"/>
          <w:lang w:val="de-DE"/>
        </w:rPr>
        <w:t xml:space="preserve"> sich als </w:t>
      </w:r>
      <w:r>
        <w:rPr>
          <w:rStyle w:val="TEIpersName"/>
          <w:rFonts w:eastAsia="Calibri" w:eastAsiaTheme="minorHAnsi"/>
          <w:sz w:val="20"/>
          <w:szCs w:val="20"/>
        </w:rPr>
        <w:t>David Strauß</w:t>
      </w:r>
      <w:r>
        <w:rPr>
          <w:rFonts w:cs="Times New Roman"/>
          <w:sz w:val="20"/>
          <w:szCs w:val="20"/>
          <w:lang w:val="de-DE"/>
        </w:rPr>
        <w:t xml:space="preserve"> demskirte.</w:t>
      </w:r>
    </w:p>
    <w:p>
      <w:pPr>
        <w:pStyle w:val="Funote"/>
        <w:spacing w:lineRule="auto" w:line="240" w:before="0" w:after="0"/>
        <w:jc w:val="both"/>
        <w:rPr>
          <w:rFonts w:cs="Times New Roman"/>
          <w:sz w:val="20"/>
          <w:szCs w:val="20"/>
          <w:lang w:val="de-DE"/>
        </w:rPr>
      </w:pPr>
      <w:r>
        <w:rPr>
          <w:rFonts w:cs="Times New Roman"/>
          <w:sz w:val="20"/>
          <w:szCs w:val="20"/>
          <w:lang w:val="de-DE"/>
        </w:rPr>
        <w:t xml:space="preserve">Hiegegen nennt der geistreiche </w:t>
      </w:r>
      <w:r>
        <w:rPr>
          <w:rStyle w:val="TEIpersName"/>
          <w:rFonts w:eastAsia="Calibri" w:eastAsiaTheme="minorHAnsi"/>
          <w:i/>
          <w:iCs/>
          <w:sz w:val="20"/>
          <w:szCs w:val="20"/>
        </w:rPr>
        <w:t>Dr.</w:t>
      </w:r>
      <w:r>
        <w:rPr>
          <w:rStyle w:val="TEIpersName"/>
          <w:rFonts w:eastAsia="Calibri" w:eastAsiaTheme="minorHAnsi"/>
          <w:sz w:val="20"/>
          <w:szCs w:val="20"/>
        </w:rPr>
        <w:t xml:space="preserve"> Becher</w:t>
      </w:r>
      <w:r>
        <w:rPr>
          <w:rFonts w:cs="Times New Roman"/>
          <w:sz w:val="20"/>
          <w:szCs w:val="20"/>
          <w:lang w:val="de-DE"/>
        </w:rPr>
        <w:t xml:space="preserve">, der hier als Repräsentant einer ganzen Klasse erscheinen möge, in einer </w:t>
      </w:r>
      <w:r>
        <w:rPr>
          <w:rStyle w:val="TEIdate"/>
          <w:rFonts w:eastAsia="Calibri" w:eastAsiaTheme="minorHAnsi"/>
          <w:sz w:val="20"/>
          <w:szCs w:val="20"/>
        </w:rPr>
        <w:t>1843</w:t>
      </w:r>
      <w:r>
        <w:rPr>
          <w:rFonts w:cs="Times New Roman"/>
          <w:sz w:val="20"/>
          <w:szCs w:val="20"/>
          <w:lang w:val="de-DE"/>
        </w:rPr>
        <w:t xml:space="preserve"> gedruckten Abhandlung über die </w:t>
      </w:r>
      <w:r>
        <w:rPr>
          <w:rStyle w:val="TEItitle"/>
          <w:rFonts w:eastAsia="Calibri" w:eastAsiaTheme="minorHAnsi"/>
          <w:sz w:val="20"/>
          <w:szCs w:val="20"/>
        </w:rPr>
        <w:t>neunte Symphonie</w:t>
      </w:r>
      <w:r>
        <w:rPr>
          <w:rFonts w:cs="Times New Roman"/>
          <w:sz w:val="20"/>
          <w:szCs w:val="20"/>
          <w:lang w:val="de-DE"/>
        </w:rPr>
        <w:t xml:space="preserve"> </w:t>
      </w:r>
      <w:r>
        <w:rPr>
          <w:rStyle w:val="TEIemph"/>
          <w:rFonts w:eastAsia="Calibri" w:eastAsiaTheme="minorHAnsi"/>
          <w:sz w:val="20"/>
          <w:szCs w:val="20"/>
        </w:rPr>
        <w:t>den vierten Satz</w:t>
      </w:r>
      <w:r>
        <w:rPr>
          <w:rFonts w:cs="Times New Roman"/>
          <w:sz w:val="20"/>
          <w:szCs w:val="20"/>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w:t>
      </w:r>
      <w:r>
        <w:rPr>
          <w:rStyle w:val="TEIpb"/>
          <w:sz w:val="20"/>
          <w:szCs w:val="20"/>
        </w:rPr>
        <w:t>[71]</w:t>
      </w:r>
      <w:r>
        <w:rPr>
          <w:rStyle w:val="TEIcit"/>
          <w:rFonts w:eastAsia="Calibri" w:eastAsiaTheme="minorHAnsi"/>
          <w:sz w:val="20"/>
        </w:rPr>
        <w:t xml:space="preserve">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ʼs</w:t>
      </w:r>
      <w:r>
        <w:rPr>
          <w:rStyle w:val="TEIcit"/>
          <w:rFonts w:eastAsia="Calibri" w:eastAsiaTheme="minorHAnsi"/>
          <w:sz w:val="20"/>
        </w:rPr>
        <w:t xml:space="preserve"> Genialität“</w:t>
      </w:r>
      <w:r>
        <w:rPr>
          <w:rFonts w:cs="Times New Roman"/>
          <w:sz w:val="20"/>
          <w:szCs w:val="20"/>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s</w:t>
      </w:r>
      <w:r>
        <w:rPr>
          <w:rStyle w:val="TEIcit"/>
          <w:rFonts w:eastAsia="Calibri" w:eastAsiaTheme="minorHAnsi"/>
          <w:sz w:val="20"/>
        </w:rPr>
        <w:t xml:space="preserve"> </w:t>
      </w:r>
      <w:r>
        <w:rPr>
          <w:rStyle w:val="TEIpersFict"/>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sz w:val="20"/>
          <w:szCs w:val="20"/>
          <w:lang w:val="de-DE"/>
        </w:rPr>
        <w:t xml:space="preserve"> Wie fast alle seine Meinungsgenossen giebt </w:t>
      </w:r>
      <w:r>
        <w:rPr>
          <w:rStyle w:val="TEIpersName"/>
          <w:rFonts w:eastAsia="Calibri" w:eastAsiaTheme="minorHAnsi"/>
          <w:sz w:val="20"/>
          <w:szCs w:val="20"/>
        </w:rPr>
        <w:t>Becher</w:t>
      </w:r>
      <w:r>
        <w:rPr>
          <w:rFonts w:cs="Times New Roman"/>
          <w:sz w:val="20"/>
          <w:szCs w:val="20"/>
          <w:lang w:val="de-DE"/>
        </w:rPr>
        <w:t xml:space="preserve"> eine ausführliche </w:t>
      </w:r>
      <w:r>
        <w:rPr>
          <w:rStyle w:val="TEIemph"/>
          <w:rFonts w:eastAsia="Calibri" w:eastAsiaTheme="minorHAnsi"/>
          <w:sz w:val="20"/>
          <w:szCs w:val="20"/>
        </w:rPr>
        <w:t>Schilderung der Bedeutung</w:t>
      </w:r>
      <w:r>
        <w:rPr>
          <w:rFonts w:cs="Times New Roman"/>
          <w:sz w:val="20"/>
          <w:szCs w:val="20"/>
          <w:lang w:val="de-DE"/>
        </w:rPr>
        <w:t xml:space="preserve">, des „Inhaltes“ jedes der vier Sätze und ihrer tiefen Symbolik, </w:t>
      </w:r>
      <w:r>
        <w:rPr>
          <w:rFonts w:cs="Times New Roman"/>
          <w:color w:val="222222"/>
          <w:sz w:val="20"/>
          <w:szCs w:val="20"/>
        </w:rPr>
        <w:t>–</w:t>
      </w:r>
      <w:r>
        <w:rPr>
          <w:rFonts w:cs="Times New Roman"/>
          <w:sz w:val="20"/>
          <w:szCs w:val="20"/>
          <w:lang w:val="de-DE"/>
        </w:rPr>
        <w:t xml:space="preserve"> der </w:t>
      </w:r>
      <w:r>
        <w:rPr>
          <w:rStyle w:val="TEIemph"/>
          <w:rFonts w:eastAsia="Calibri" w:eastAsiaTheme="minorHAnsi"/>
          <w:sz w:val="20"/>
          <w:szCs w:val="20"/>
        </w:rPr>
        <w:t>Musik</w:t>
      </w:r>
      <w:r>
        <w:rPr>
          <w:rFonts w:cs="Times New Roman"/>
          <w:sz w:val="20"/>
          <w:szCs w:val="20"/>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sz w:val="20"/>
          <w:szCs w:val="20"/>
          <w:lang w:val="de-DE"/>
        </w:rPr>
        <w:t xml:space="preserve"> </w:t>
      </w:r>
      <w:r>
        <w:rPr>
          <w:rFonts w:cs="Times New Roman"/>
          <w:bCs/>
          <w:sz w:val="20"/>
          <w:szCs w:val="20"/>
          <w:lang w:val="de-DE"/>
        </w:rPr>
        <w:t>schön</w:t>
      </w:r>
      <w:r>
        <w:rPr>
          <w:rFonts w:cs="Times New Roman"/>
          <w:sz w:val="20"/>
          <w:szCs w:val="20"/>
          <w:lang w:val="de-DE"/>
        </w:rPr>
        <w:t xml:space="preserve"> sei, mit der tiefsinnigen Erörterung auszuweichen liebt, was sie Großes </w:t>
      </w:r>
      <w:r>
        <w:rPr>
          <w:rStyle w:val="TEIemph"/>
          <w:rFonts w:eastAsia="Calibri" w:eastAsiaTheme="minorHAnsi"/>
          <w:sz w:val="20"/>
          <w:szCs w:val="20"/>
        </w:rPr>
        <w:t>bedeute</w:t>
      </w:r>
      <w:r>
        <w:rPr>
          <w:rFonts w:cs="Times New Roman"/>
          <w:sz w:val="20"/>
          <w:szCs w:val="20"/>
          <w:lang w:val="de-DE"/>
        </w:rPr>
        <w:t>.</w:t>
      </w:r>
    </w:p>
  </w:footnote>
  <w:footnote w:id="15">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Rosenkranz Psychologie, 2. Aufl. S. 60</w:t>
      </w:r>
      <w:r>
        <w:rPr>
          <w:rFonts w:cs="Times New Roman"/>
          <w:sz w:val="20"/>
          <w:szCs w:val="20"/>
        </w:rPr>
        <w:t>.</w:t>
      </w:r>
    </w:p>
  </w:footnote>
  <w:footnote w:id="16">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Schubart „Ideen</w:t>
      </w:r>
      <w:r>
        <w:rPr>
          <w:rStyle w:val="TEIbibl"/>
          <w:rFonts w:eastAsia="Calibri" w:eastAsiaTheme="minorHAnsi"/>
          <w:sz w:val="16"/>
          <w:szCs w:val="16"/>
        </w:rPr>
        <w:t xml:space="preserve"> </w:t>
      </w:r>
      <w:r>
        <w:rPr>
          <w:rStyle w:val="TEIbibl"/>
          <w:rFonts w:eastAsia="Calibri" w:eastAsiaTheme="minorHAnsi"/>
          <w:sz w:val="20"/>
          <w:szCs w:val="20"/>
        </w:rPr>
        <w:t>zu einer Aesthetik der Tonkunst“ 1806</w:t>
      </w:r>
      <w:r>
        <w:rPr>
          <w:rFonts w:cs="Times New Roman"/>
          <w:sz w:val="20"/>
          <w:szCs w:val="20"/>
        </w:rPr>
        <w:t>.</w:t>
      </w:r>
    </w:p>
  </w:footnote>
  <w:footnote w:id="17">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w:t>
      </w:r>
      <w:r>
        <w:rPr>
          <w:rStyle w:val="TEIbibl"/>
          <w:rFonts w:eastAsia="Calibri" w:eastAsiaTheme="minorHAnsi"/>
          <w:sz w:val="16"/>
          <w:szCs w:val="16"/>
        </w:rPr>
        <w:t xml:space="preserve"> </w:t>
      </w:r>
      <w:r>
        <w:rPr>
          <w:rStyle w:val="TEIbibl"/>
          <w:rFonts w:eastAsia="Calibri" w:eastAsiaTheme="minorHAnsi"/>
          <w:sz w:val="20"/>
          <w:szCs w:val="20"/>
        </w:rPr>
        <w:t>S. 102</w:t>
      </w:r>
      <w:r>
        <w:rPr>
          <w:rFonts w:cs="Times New Roman"/>
          <w:sz w:val="20"/>
          <w:szCs w:val="20"/>
        </w:rPr>
        <w:t>.</w:t>
      </w:r>
    </w:p>
  </w:footnote>
  <w:footnote w:id="18">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Irrig ist deshalb </w:t>
      </w:r>
      <w:r>
        <w:rPr>
          <w:rStyle w:val="TEIpersName"/>
          <w:rFonts w:eastAsia="Calibri" w:eastAsiaTheme="minorHAnsi"/>
          <w:sz w:val="20"/>
          <w:szCs w:val="20"/>
        </w:rPr>
        <w:t>Forkel</w:t>
      </w:r>
      <w:r>
        <w:rPr>
          <w:sz w:val="20"/>
          <w:szCs w:val="18"/>
        </w:rPr>
        <w:t xml:space="preserve">’s </w:t>
      </w:r>
      <w:r>
        <w:rPr>
          <w:rFonts w:cs="Times New Roman"/>
          <w:sz w:val="20"/>
          <w:szCs w:val="20"/>
        </w:rPr>
        <w:t xml:space="preserve">Ableitung der verschiedenen musikalischen Schreibarten aus </w:t>
      </w:r>
      <w:r>
        <w:rPr>
          <w:rStyle w:val="TEIcit"/>
          <w:rFonts w:eastAsia="Calibri" w:eastAsiaTheme="minorHAnsi"/>
          <w:sz w:val="20"/>
        </w:rPr>
        <w:t>„den Verschiedenheiten zu denken,“</w:t>
      </w:r>
      <w:r>
        <w:rPr>
          <w:rFonts w:cs="Times New Roman"/>
          <w:sz w:val="20"/>
          <w:szCs w:val="20"/>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sz w:val="20"/>
          <w:szCs w:val="20"/>
        </w:rPr>
        <w:t xml:space="preserve"> (</w:t>
      </w:r>
      <w:r>
        <w:rPr>
          <w:rStyle w:val="TEIbibl"/>
          <w:rFonts w:eastAsia="Calibri" w:eastAsiaTheme="minorHAnsi"/>
          <w:sz w:val="20"/>
          <w:szCs w:val="20"/>
        </w:rPr>
        <w:t>„Theorie der Musik.“ 1777. S. 23.</w:t>
      </w:r>
      <w:r>
        <w:rPr>
          <w:rFonts w:cs="Times New Roman"/>
          <w:sz w:val="20"/>
          <w:szCs w:val="20"/>
        </w:rPr>
        <w:t>)</w:t>
      </w:r>
    </w:p>
  </w:footnote>
  <w:footnote w:id="19">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Briefwechsel zwischen Goethe und Zelter, 3. Band S. 332</w:t>
      </w:r>
      <w:r>
        <w:rPr>
          <w:rFonts w:cs="Times New Roman"/>
          <w:sz w:val="20"/>
          <w:szCs w:val="20"/>
        </w:rPr>
        <w:t>.</w:t>
      </w:r>
    </w:p>
  </w:footnote>
  <w:footnote w:id="20">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bibl"/>
          <w:rFonts w:eastAsia="Calibri" w:eastAsiaTheme="minorHAnsi"/>
          <w:sz w:val="20"/>
          <w:szCs w:val="20"/>
        </w:rPr>
        <w:t>„</w:t>
      </w:r>
      <w:r>
        <w:rPr>
          <w:rStyle w:val="TEIbibl"/>
          <w:rFonts w:eastAsia="Calibri" w:eastAsiaTheme="minorHAnsi"/>
          <w:sz w:val="20"/>
          <w:szCs w:val="20"/>
        </w:rPr>
        <w:t>Der Geist in der Natur.“ III. 9</w:t>
      </w:r>
      <w:r>
        <w:rPr>
          <w:rFonts w:cs="Times New Roman"/>
          <w:sz w:val="20"/>
          <w:szCs w:val="20"/>
        </w:rPr>
        <w:t>.</w:t>
      </w:r>
    </w:p>
  </w:footnote>
  <w:footnote w:id="21">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Die höchste Confusion erreichte diese Lehre bei dem berühmten Arzt </w:t>
      </w:r>
      <w:r>
        <w:rPr>
          <w:rStyle w:val="TEIpersName"/>
          <w:rFonts w:eastAsia="Calibri" w:eastAsiaTheme="minorHAnsi"/>
          <w:sz w:val="20"/>
          <w:szCs w:val="20"/>
        </w:rPr>
        <w:t>Baptista Porta</w:t>
      </w:r>
      <w:r>
        <w:rPr>
          <w:rFonts w:cs="Times New Roman"/>
          <w:sz w:val="20"/>
          <w:szCs w:val="20"/>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sz w:val="20"/>
          <w:szCs w:val="20"/>
        </w:rPr>
        <w:t xml:space="preserve"> verfertigt war. Ein aus dem </w:t>
      </w:r>
      <w:r>
        <w:rPr>
          <w:rStyle w:val="TEIqlatin"/>
        </w:rPr>
        <w:t>populus</w:t>
      </w:r>
      <w:r>
        <w:rPr>
          <w:rFonts w:cs="Times New Roman"/>
          <w:sz w:val="20"/>
          <w:szCs w:val="20"/>
        </w:rPr>
        <w:t xml:space="preserve"> verfertigtes Musikinstrument sollte Hüftschmerzen, ein aus </w:t>
      </w:r>
      <w:r>
        <w:rPr>
          <w:rStyle w:val="TEIemph"/>
          <w:rFonts w:eastAsia="Calibri" w:eastAsiaTheme="minorHAnsi"/>
          <w:sz w:val="20"/>
          <w:szCs w:val="20"/>
        </w:rPr>
        <w:t>Zimmtrohr</w:t>
      </w:r>
      <w:r>
        <w:rPr>
          <w:rFonts w:cs="Times New Roman"/>
          <w:sz w:val="20"/>
          <w:szCs w:val="20"/>
        </w:rPr>
        <w:t xml:space="preserve"> geschnitzes Ohnmachten heilen. (</w:t>
      </w:r>
      <w:r>
        <w:rPr>
          <w:rStyle w:val="TEIbibl"/>
          <w:rFonts w:eastAsia="Calibri" w:eastAsiaTheme="minorHAnsi"/>
          <w:i/>
          <w:iCs/>
          <w:sz w:val="20"/>
          <w:szCs w:val="20"/>
        </w:rPr>
        <w:t>Encyclopédie, article „musique“</w:t>
      </w:r>
      <w:r>
        <w:rPr>
          <w:rFonts w:cs="Times New Roman"/>
          <w:iCs/>
          <w:sz w:val="20"/>
          <w:szCs w:val="20"/>
        </w:rPr>
        <w:t>.</w:t>
      </w:r>
      <w:r>
        <w:rPr>
          <w:rFonts w:cs="Times New Roman"/>
          <w:sz w:val="20"/>
          <w:szCs w:val="20"/>
        </w:rPr>
        <w:t>)</w:t>
      </w:r>
    </w:p>
  </w:footnote>
  <w:footnote w:id="22">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Style w:val="TEIcit"/>
          <w:rFonts w:eastAsia="Calibri" w:eastAsiaTheme="minorHAnsi"/>
          <w:sz w:val="20"/>
        </w:rPr>
        <w:t>„</w:t>
      </w:r>
      <w:r>
        <w:rPr>
          <w:rStyle w:val="TEIcit"/>
          <w:rFonts w:eastAsia="Calibri" w:eastAsiaTheme="minorHAnsi"/>
          <w:sz w:val="20"/>
        </w:rPr>
        <w:t>Die inneren Theile des Ohres sind so klein und liegen so tief in der unmittelbaren Nachbarschaft der wesentlichen Lebenswerkzeuge verborgen, daß sich keine Versuche an ihnen anstellen lassen.“</w:t>
      </w:r>
      <w:r>
        <w:rPr>
          <w:rFonts w:cs="Times New Roman"/>
          <w:sz w:val="20"/>
          <w:szCs w:val="20"/>
        </w:rPr>
        <w:t xml:space="preserve"> </w:t>
      </w:r>
      <w:r>
        <w:rPr>
          <w:rStyle w:val="TEIpersName"/>
          <w:rFonts w:eastAsia="Calibri" w:eastAsiaTheme="minorHAnsi"/>
          <w:sz w:val="20"/>
          <w:szCs w:val="20"/>
        </w:rPr>
        <w:t>G. Valentin</w:t>
      </w:r>
      <w:r>
        <w:rPr>
          <w:rStyle w:val="TEIbibl"/>
          <w:rFonts w:eastAsia="Calibri" w:eastAsiaTheme="minorHAnsi"/>
          <w:sz w:val="20"/>
          <w:szCs w:val="20"/>
        </w:rPr>
        <w:t>, Physiologie I. 3, 2. Auflage</w:t>
      </w:r>
      <w:r>
        <w:rPr>
          <w:rFonts w:cs="Times New Roman"/>
          <w:sz w:val="20"/>
          <w:szCs w:val="20"/>
        </w:rPr>
        <w:t>.</w:t>
      </w:r>
    </w:p>
  </w:footnote>
  <w:footnote w:id="23">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vertAlign w:val="superscript"/>
        </w:rPr>
        <w:t xml:space="preserve"> </w:t>
      </w:r>
      <w:r>
        <w:rPr>
          <w:rFonts w:cs="Times New Roman"/>
          <w:sz w:val="20"/>
          <w:szCs w:val="20"/>
        </w:rPr>
        <w:t xml:space="preserve">Vergl. </w:t>
      </w:r>
      <w:r>
        <w:rPr>
          <w:rStyle w:val="TEIbibl"/>
          <w:rFonts w:eastAsia="Calibri" w:eastAsiaTheme="minorHAnsi"/>
          <w:sz w:val="20"/>
          <w:szCs w:val="20"/>
        </w:rPr>
        <w:t>R. Wagnerʼs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 S. 312</w:t>
      </w:r>
      <w:r>
        <w:rPr>
          <w:rFonts w:cs="Times New Roman"/>
          <w:sz w:val="20"/>
          <w:szCs w:val="20"/>
        </w:rPr>
        <w:t>.</w:t>
      </w:r>
    </w:p>
  </w:footnote>
  <w:footnote w:id="24">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Wenn </w:t>
      </w:r>
      <w:r>
        <w:rPr>
          <w:rStyle w:val="TEIpersName"/>
          <w:rFonts w:eastAsia="Calibri" w:eastAsiaTheme="minorHAnsi"/>
          <w:sz w:val="20"/>
          <w:szCs w:val="20"/>
        </w:rPr>
        <w:t>Carus</w:t>
      </w:r>
      <w:r>
        <w:rPr>
          <w:rFonts w:cs="Times New Roman"/>
          <w:sz w:val="20"/>
          <w:szCs w:val="20"/>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Pr>
          <w:rStyle w:val="TEIemph"/>
          <w:rFonts w:eastAsia="Calibri" w:eastAsiaTheme="minorHAnsi"/>
          <w:sz w:val="20"/>
          <w:szCs w:val="20"/>
        </w:rPr>
        <w:t>Hypothesen</w:t>
      </w:r>
      <w:r>
        <w:rPr>
          <w:rFonts w:cs="Times New Roman"/>
          <w:sz w:val="20"/>
          <w:szCs w:val="20"/>
        </w:rPr>
        <w:t xml:space="preserve">. Denn nicht einmal die Abstammung des Gehörnervs aus dem </w:t>
      </w:r>
      <w:r>
        <w:rPr>
          <w:rStyle w:val="TEIemph"/>
          <w:rFonts w:eastAsia="Calibri" w:eastAsiaTheme="minorHAnsi"/>
          <w:sz w:val="20"/>
          <w:szCs w:val="20"/>
        </w:rPr>
        <w:t>kleinen</w:t>
      </w:r>
      <w:r>
        <w:rPr>
          <w:rFonts w:cs="Times New Roman"/>
          <w:sz w:val="20"/>
          <w:szCs w:val="20"/>
        </w:rPr>
        <w:t xml:space="preserve"> Gehirn ist eine wissenschaftlich ausgemachte Thatsache.</w:t>
      </w:r>
    </w:p>
    <w:p>
      <w:pPr>
        <w:pStyle w:val="Funote"/>
        <w:spacing w:lineRule="auto" w:line="240" w:before="0" w:after="0"/>
        <w:jc w:val="both"/>
        <w:rPr>
          <w:rFonts w:cs="Times New Roman"/>
          <w:sz w:val="20"/>
          <w:szCs w:val="20"/>
          <w:lang w:val="de-DE"/>
        </w:rPr>
      </w:pPr>
      <w:r>
        <w:rPr>
          <w:rStyle w:val="TEIpersName"/>
          <w:rFonts w:eastAsia="Calibri" w:eastAsiaTheme="minorHAnsi"/>
          <w:sz w:val="20"/>
          <w:szCs w:val="20"/>
        </w:rPr>
        <w:t>Harleß</w:t>
      </w:r>
      <w:r>
        <w:rPr>
          <w:rFonts w:cs="Times New Roman"/>
          <w:sz w:val="20"/>
          <w:szCs w:val="20"/>
        </w:rPr>
        <w:t xml:space="preserve"> vindicirt der bloßen </w:t>
      </w:r>
      <w:r>
        <w:rPr>
          <w:rStyle w:val="TEIemph"/>
          <w:rFonts w:eastAsia="Calibri" w:eastAsiaTheme="minorHAnsi"/>
          <w:sz w:val="20"/>
          <w:szCs w:val="20"/>
        </w:rPr>
        <w:t>Wahrnehmung</w:t>
      </w:r>
      <w:r>
        <w:rPr>
          <w:rFonts w:cs="Times New Roman"/>
          <w:sz w:val="20"/>
          <w:szCs w:val="20"/>
        </w:rPr>
        <w:t xml:space="preserve"> des </w:t>
      </w:r>
      <w:r>
        <w:rPr>
          <w:rStyle w:val="TEIemph"/>
          <w:rFonts w:eastAsia="Calibri" w:eastAsiaTheme="minorHAnsi"/>
          <w:sz w:val="20"/>
          <w:szCs w:val="20"/>
        </w:rPr>
        <w:t>Rhythmus</w:t>
      </w:r>
      <w:r>
        <w:rPr>
          <w:rFonts w:cs="Times New Roman"/>
          <w:sz w:val="20"/>
          <w:szCs w:val="20"/>
        </w:rPr>
        <w:t>, ohne allen Gehörseindruck, denselben Trieb zu Bewegungen wie der rhythmischen Musik, was uns der Erfahrung zu widersprechen scheint.</w:t>
      </w:r>
    </w:p>
  </w:footnote>
  <w:footnote w:id="25">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Fonts w:cs="Times New Roman"/>
          <w:sz w:val="20"/>
          <w:szCs w:val="20"/>
        </w:rPr>
        <w:t xml:space="preserve">Wunderschön sind die Belehrungen des Herrn geheimen Raths und Doctors der Philosophie </w:t>
      </w:r>
      <w:r>
        <w:rPr>
          <w:rStyle w:val="TEIpersName"/>
          <w:rFonts w:eastAsia="Calibri" w:eastAsiaTheme="minorHAnsi"/>
          <w:sz w:val="20"/>
          <w:szCs w:val="20"/>
        </w:rPr>
        <w:t>v. Böcklin</w:t>
      </w:r>
      <w:r>
        <w:rPr>
          <w:rFonts w:cs="Times New Roman"/>
          <w:sz w:val="20"/>
          <w:szCs w:val="20"/>
        </w:rPr>
        <w:t xml:space="preserve">, welcher </w:t>
      </w:r>
      <w:r>
        <w:rPr>
          <w:rStyle w:val="TEIbibl"/>
          <w:rFonts w:eastAsia="Calibri" w:eastAsiaTheme="minorHAnsi"/>
          <w:sz w:val="20"/>
          <w:szCs w:val="20"/>
        </w:rPr>
        <w:t>S. 34 seiner „Fragmente zur höheren Musik“</w:t>
      </w:r>
      <w:r>
        <w:rPr>
          <w:rFonts w:cs="Times New Roman"/>
          <w:sz w:val="20"/>
          <w:szCs w:val="20"/>
        </w:rPr>
        <w:t xml:space="preserve"> unter Anderem sagt: </w:t>
      </w:r>
      <w:r>
        <w:rPr>
          <w:rStyle w:val="TEIcit"/>
          <w:rFonts w:eastAsia="Calibri" w:eastAsiaTheme="minorHAnsi"/>
          <w:sz w:val="20"/>
        </w:rPr>
        <w:t>„Angenommen, der Componist wolle einen</w:t>
      </w:r>
      <w:r>
        <w:rPr>
          <w:rFonts w:cs="Times New Roman"/>
          <w:sz w:val="20"/>
          <w:szCs w:val="20"/>
        </w:rPr>
        <w:t xml:space="preserve">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26">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vertAlign w:val="superscript"/>
          <w:lang w:val="de-DE"/>
        </w:rPr>
        <w:t xml:space="preserve"> </w:t>
      </w:r>
      <w:r>
        <w:rPr>
          <w:rFonts w:cs="Times New Roman"/>
          <w:sz w:val="20"/>
          <w:szCs w:val="20"/>
          <w:lang w:val="de-DE"/>
        </w:rPr>
        <w:t xml:space="preserve">Der verliebte </w:t>
      </w:r>
      <w:r>
        <w:rPr>
          <w:rStyle w:val="TEIpersFict"/>
          <w:sz w:val="20"/>
          <w:szCs w:val="20"/>
          <w:lang w:val="de-DE"/>
        </w:rPr>
        <w:t>Herzog</w:t>
      </w:r>
      <w:r>
        <w:rPr>
          <w:rFonts w:cs="Times New Roman"/>
          <w:sz w:val="20"/>
          <w:szCs w:val="20"/>
          <w:lang w:val="de-DE"/>
        </w:rPr>
        <w:t xml:space="preserve"> in </w:t>
      </w:r>
      <w:r>
        <w:rPr>
          <w:rStyle w:val="TEIpersName"/>
          <w:rFonts w:eastAsia="Calibri" w:eastAsiaTheme="minorHAnsi"/>
          <w:sz w:val="20"/>
          <w:szCs w:val="20"/>
          <w:lang w:val="de-DE"/>
        </w:rPr>
        <w:t>Shakespeare</w:t>
      </w:r>
      <w:r>
        <w:rPr>
          <w:sz w:val="20"/>
          <w:szCs w:val="18"/>
        </w:rPr>
        <w:t xml:space="preserve">ʼs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sz w:val="20"/>
          <w:szCs w:val="20"/>
          <w:lang w:val="de-DE"/>
        </w:rPr>
        <w:t xml:space="preserve"> ist eine poetische Personification solchen Musikhörens. Er sagt:</w:t>
      </w:r>
    </w:p>
    <w:p>
      <w:pPr>
        <w:pStyle w:val="Funote"/>
        <w:spacing w:lineRule="auto" w:line="240" w:before="0" w:after="0"/>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fond of love, play on. </w:t>
        <w:br/>
        <w:t>– – – – – – – – –</w:t>
        <w:br/>
        <w:t>„O, it came o’er my ear like the sweet south,</w:t>
        <w:br/>
        <w:t>„That breathes upon a bank of violets,</w:t>
        <w:br/>
        <w:t xml:space="preserve">„Stealing and giving odour.“ </w:t>
      </w:r>
    </w:p>
    <w:p>
      <w:pPr>
        <w:pStyle w:val="Funote"/>
        <w:spacing w:lineRule="auto" w:line="240" w:before="0" w:after="0"/>
        <w:rPr>
          <w:rFonts w:cs="Times New Roman"/>
          <w:sz w:val="20"/>
          <w:szCs w:val="20"/>
          <w:lang w:val="de-DE"/>
        </w:rPr>
      </w:pPr>
      <w:r>
        <w:rPr>
          <w:rFonts w:cs="Times New Roman"/>
          <w:sz w:val="20"/>
          <w:szCs w:val="20"/>
          <w:lang w:val="de-DE"/>
        </w:rPr>
        <w:t>Und später, im 2. Act, ruft er:</w:t>
      </w:r>
    </w:p>
    <w:p>
      <w:pPr>
        <w:pStyle w:val="Funote"/>
        <w:spacing w:lineRule="auto" w:line="240" w:before="0" w:after="0"/>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now, – –</w:t>
        <w:br/>
        <w:t>„Methought it did revive my passion much”</w:t>
      </w:r>
      <w:r>
        <w:rPr>
          <w:rFonts w:cs="Times New Roman"/>
          <w:i/>
          <w:iCs/>
          <w:sz w:val="20"/>
          <w:szCs w:val="20"/>
          <w:lang w:val="en-GB"/>
        </w:rPr>
        <w:t xml:space="preserve"> etc.</w:t>
      </w:r>
    </w:p>
  </w:footnote>
  <w:footnote w:id="27">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vertAlign w:val="superscript"/>
        </w:rPr>
        <w:t xml:space="preserve"> </w:t>
      </w:r>
      <w:r>
        <w:rPr>
          <w:rFonts w:cs="Times New Roman"/>
          <w:sz w:val="20"/>
          <w:szCs w:val="20"/>
        </w:rPr>
        <w:t xml:space="preserve">Es ist diese Art des Musikhörens nicht identisch mit der in jeder Kunst vorkommenden Freude des naiven Publicums an dem blos sinnlichen Theil derselben, während der ideale Gehalt nur von dem gebildeten Verständniß erkannt wird. Die gerügte, unkünstlerische Auffassung eines Musikstückes zieht nicht den eigentlich sinnlichen Theil, die reiche Mannigfaltigkeit der Tonreihen an sich, sondern deren abstracte, als Gefühl empfundene Totalidee. Die höchst eigenthümliche Stellung wird dadurch ersichtlich, welche in der Musik der geistige </w:t>
      </w:r>
      <w:r>
        <w:rPr>
          <w:rStyle w:val="TEIemph"/>
          <w:rFonts w:eastAsia="Calibri" w:eastAsiaTheme="minorHAnsi"/>
          <w:sz w:val="20"/>
          <w:szCs w:val="20"/>
        </w:rPr>
        <w:t>Gehalt</w:t>
      </w:r>
      <w:r>
        <w:rPr>
          <w:rFonts w:cs="Times New Roman"/>
          <w:sz w:val="20"/>
          <w:szCs w:val="20"/>
        </w:rPr>
        <w:t xml:space="preserve"> zu den Kategorien der </w:t>
      </w:r>
      <w:r>
        <w:rPr>
          <w:rStyle w:val="TEIemph"/>
          <w:rFonts w:eastAsia="Calibri" w:eastAsiaTheme="minorHAnsi"/>
          <w:sz w:val="20"/>
          <w:szCs w:val="20"/>
        </w:rPr>
        <w:t>Form</w:t>
      </w:r>
      <w:r>
        <w:rPr>
          <w:rFonts w:cs="Times New Roman"/>
          <w:sz w:val="20"/>
          <w:szCs w:val="20"/>
        </w:rPr>
        <w:t xml:space="preserve"> und des </w:t>
      </w:r>
      <w:r>
        <w:rPr>
          <w:rStyle w:val="TEIemph"/>
          <w:rFonts w:eastAsia="Calibri" w:eastAsiaTheme="minorHAnsi"/>
          <w:sz w:val="20"/>
          <w:szCs w:val="20"/>
        </w:rPr>
        <w:t>Inhalts</w:t>
      </w:r>
      <w:r>
        <w:rPr>
          <w:rFonts w:cs="Times New Roman"/>
          <w:sz w:val="20"/>
          <w:szCs w:val="20"/>
        </w:rPr>
        <w:t xml:space="preserve"> einnimmt. Man pflegt nämlich das ein Tonstück durchwehende Gefühl als den Inhalt, die Idee, den geistigen Gehalt desselben anzusehen, die künstlerisch geschaffenen, bestimmten </w:t>
      </w:r>
      <w:r>
        <w:rPr>
          <w:rStyle w:val="TEIemph"/>
          <w:rFonts w:eastAsia="Calibri" w:eastAsiaTheme="minorHAnsi"/>
          <w:sz w:val="20"/>
          <w:szCs w:val="20"/>
        </w:rPr>
        <w:t>Tonfolgen</w:t>
      </w:r>
      <w:r>
        <w:rPr>
          <w:rFonts w:cs="Times New Roman"/>
          <w:sz w:val="20"/>
          <w:szCs w:val="20"/>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Style w:val="TEIemph"/>
          <w:rFonts w:eastAsia="Calibri" w:eastAsiaTheme="minorHAnsi"/>
          <w:sz w:val="20"/>
          <w:szCs w:val="20"/>
        </w:rPr>
        <w:t>Inhalt</w:t>
      </w:r>
      <w:r>
        <w:rPr>
          <w:rFonts w:cs="Times New Roman"/>
          <w:sz w:val="20"/>
          <w:szCs w:val="20"/>
        </w:rPr>
        <w:t xml:space="preserve"> der Musik, ist die Musik selbst; während das erzeugte Gefühl weder Inhalt noch Form heißen kann, sondern factische Wirkung. Ebenso ist das vermeintliche </w:t>
      </w:r>
      <w:r>
        <w:rPr>
          <w:rStyle w:val="TEIemph"/>
          <w:rFonts w:eastAsia="Calibri" w:eastAsiaTheme="minorHAnsi"/>
          <w:sz w:val="20"/>
          <w:szCs w:val="20"/>
        </w:rPr>
        <w:t>Materielle</w:t>
      </w:r>
      <w:r>
        <w:rPr>
          <w:rFonts w:cs="Times New Roman"/>
          <w:sz w:val="20"/>
          <w:szCs w:val="20"/>
        </w:rPr>
        <w:t xml:space="preserve">, Darstellende, gerade das vom Geiste Gebildete, während das angeblich Dargestellte, die Gefühlswirkung, der </w:t>
      </w:r>
      <w:r>
        <w:rPr>
          <w:rStyle w:val="TEIemph"/>
          <w:rFonts w:eastAsia="Calibri" w:eastAsiaTheme="minorHAnsi"/>
          <w:sz w:val="20"/>
          <w:szCs w:val="20"/>
        </w:rPr>
        <w:t>Materie</w:t>
      </w:r>
      <w:r>
        <w:rPr>
          <w:rFonts w:cs="Times New Roman"/>
          <w:sz w:val="20"/>
          <w:szCs w:val="20"/>
        </w:rPr>
        <w:t xml:space="preserve"> des Tons innewohnt und zur guten Hälfte </w:t>
      </w:r>
      <w:r>
        <w:rPr>
          <w:rStyle w:val="TEIemph"/>
          <w:rFonts w:eastAsia="Calibri" w:eastAsiaTheme="minorHAnsi"/>
          <w:sz w:val="20"/>
          <w:szCs w:val="20"/>
        </w:rPr>
        <w:t>physiologischen</w:t>
      </w:r>
      <w:r>
        <w:rPr>
          <w:rFonts w:cs="Times New Roman"/>
          <w:sz w:val="20"/>
          <w:szCs w:val="20"/>
        </w:rPr>
        <w:t xml:space="preserve"> Gesetzen folgt.</w:t>
      </w:r>
    </w:p>
  </w:footnote>
  <w:footnote w:id="28">
    <w:p>
      <w:pPr>
        <w:pStyle w:val="Funote"/>
        <w:spacing w:lineRule="auto" w:line="240" w:before="0" w:after="0"/>
        <w:rPr>
          <w:rFonts w:cs="Times New Roman"/>
          <w:sz w:val="20"/>
          <w:szCs w:val="20"/>
          <w:lang w:val="en-US"/>
        </w:rPr>
      </w:pPr>
      <w:r>
        <w:rPr>
          <w:rStyle w:val="Funotenzeichen"/>
        </w:rPr>
        <w:footnoteRef/>
      </w:r>
      <w:r>
        <w:rPr>
          <w:rFonts w:cs="Times New Roman"/>
          <w:sz w:val="20"/>
          <w:szCs w:val="20"/>
        </w:rPr>
        <w:t xml:space="preserve"> </w:t>
      </w:r>
      <w:r>
        <w:rPr>
          <w:rFonts w:cs="Times New Roman"/>
          <w:sz w:val="20"/>
          <w:szCs w:val="20"/>
        </w:rPr>
        <w:t xml:space="preserve">Wird von dem neapolitanischen Sänger </w:t>
      </w:r>
      <w:r>
        <w:rPr>
          <w:rStyle w:val="TEIpersName"/>
          <w:rFonts w:eastAsia="Calibri" w:eastAsiaTheme="minorHAnsi"/>
          <w:sz w:val="20"/>
          <w:szCs w:val="20"/>
        </w:rPr>
        <w:t>Palma</w:t>
      </w:r>
      <w:r>
        <w:rPr>
          <w:rFonts w:cs="Times New Roman"/>
          <w:sz w:val="20"/>
          <w:szCs w:val="20"/>
        </w:rPr>
        <w:t xml:space="preserve"> u. v. A. erzählt </w:t>
      </w:r>
      <w:r>
        <w:rPr>
          <w:rFonts w:cs="Times New Roman"/>
          <w:sz w:val="20"/>
          <w:szCs w:val="20"/>
          <w:lang w:val="en-US"/>
        </w:rPr>
        <w:t>(</w:t>
      </w:r>
      <w:r>
        <w:rPr>
          <w:rStyle w:val="TEIbibl"/>
          <w:rFonts w:eastAsia="Calibri" w:eastAsiaTheme="minorHAnsi"/>
          <w:i/>
          <w:iCs/>
          <w:sz w:val="20"/>
          <w:szCs w:val="20"/>
        </w:rPr>
        <w:t>Anecdotes of music, by</w:t>
      </w:r>
      <w:r>
        <w:rPr>
          <w:rFonts w:cs="Times New Roman"/>
          <w:i/>
          <w:iCs/>
          <w:sz w:val="20"/>
          <w:szCs w:val="20"/>
          <w:lang w:val="en-US"/>
        </w:rPr>
        <w:t xml:space="preserve"> </w:t>
      </w:r>
      <w:r>
        <w:rPr>
          <w:rStyle w:val="TEIbibl"/>
          <w:rFonts w:eastAsia="Calibri" w:eastAsiaTheme="minorHAnsi"/>
          <w:i/>
          <w:iCs/>
          <w:sz w:val="20"/>
          <w:szCs w:val="20"/>
        </w:rPr>
        <w:t>A. Burgh</w:t>
      </w:r>
      <w:r>
        <w:rPr>
          <w:rStyle w:val="TEIbibl"/>
          <w:rFonts w:eastAsia="Calibri" w:eastAsiaTheme="minorHAnsi"/>
          <w:sz w:val="20"/>
          <w:szCs w:val="20"/>
        </w:rPr>
        <w:t>, 1814</w:t>
      </w:r>
      <w:r>
        <w:rPr>
          <w:rFonts w:cs="Times New Roman"/>
          <w:sz w:val="20"/>
          <w:szCs w:val="20"/>
          <w:lang w:val="en-US"/>
        </w:rPr>
        <w:t>).</w:t>
      </w:r>
    </w:p>
  </w:footnote>
  <w:footnote w:id="29">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rPr>
        <w:t xml:space="preserve"> </w:t>
      </w:r>
      <w:r>
        <w:rPr>
          <w:rFonts w:cs="Times New Roman"/>
          <w:sz w:val="20"/>
          <w:szCs w:val="20"/>
        </w:rPr>
        <w:t xml:space="preserve">Interessant ist die Thatsache, daß man bisher nicht im Stande war, an der Spinne ein </w:t>
      </w:r>
      <w:r>
        <w:rPr>
          <w:rStyle w:val="TEIemph"/>
          <w:rFonts w:eastAsia="Calibri" w:eastAsiaTheme="minorHAnsi"/>
          <w:sz w:val="20"/>
          <w:szCs w:val="20"/>
        </w:rPr>
        <w:t>Gehörorgan</w:t>
      </w:r>
      <w:r>
        <w:rPr>
          <w:rFonts w:cs="Times New Roman"/>
          <w:sz w:val="20"/>
          <w:szCs w:val="20"/>
        </w:rPr>
        <w:t xml:space="preserve"> zu entdecken. Sie empfindet wie viele andere Thiere die Töne </w:t>
      </w:r>
      <w:r>
        <w:rPr>
          <w:rStyle w:val="TEIemph"/>
          <w:rFonts w:eastAsia="Calibri" w:eastAsiaTheme="minorHAnsi"/>
          <w:sz w:val="20"/>
          <w:szCs w:val="20"/>
        </w:rPr>
        <w:t>blos als Bebungen</w:t>
      </w:r>
      <w:r>
        <w:rPr>
          <w:rFonts w:cs="Times New Roman"/>
          <w:sz w:val="20"/>
          <w:szCs w:val="20"/>
        </w:rPr>
        <w:t xml:space="preserve">. </w:t>
      </w:r>
      <w:r>
        <w:rPr>
          <w:rFonts w:cs="Times New Roman"/>
          <w:i/>
          <w:iCs/>
          <w:sz w:val="20"/>
          <w:szCs w:val="20"/>
          <w:lang w:val="de-DE"/>
        </w:rPr>
        <w:t>–</w:t>
      </w:r>
      <w:r>
        <w:rPr>
          <w:rFonts w:cs="Times New Roman"/>
          <w:sz w:val="20"/>
          <w:szCs w:val="20"/>
        </w:rPr>
        <w:t xml:space="preserve"> (Vergl. </w:t>
      </w:r>
      <w:r>
        <w:rPr>
          <w:rStyle w:val="TEIbibl"/>
          <w:rFonts w:eastAsia="Calibri" w:eastAsiaTheme="minorHAnsi"/>
          <w:sz w:val="20"/>
          <w:szCs w:val="20"/>
        </w:rPr>
        <w:t>Harleß „Hören.“</w:t>
      </w:r>
      <w:r>
        <w:rPr>
          <w:rFonts w:cs="Times New Roman"/>
          <w:sz w:val="20"/>
          <w:szCs w:val="20"/>
        </w:rPr>
        <w:t>)</w:t>
      </w:r>
    </w:p>
  </w:footnote>
  <w:footnote w:id="30">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Ueber das Verhältniß der bildenden Künste zur Natur.“</w:t>
      </w:r>
    </w:p>
  </w:footnote>
  <w:footnote w:id="31">
    <w:p>
      <w:pPr>
        <w:pStyle w:val="Funote"/>
        <w:spacing w:lineRule="auto" w:line="240" w:before="0" w:after="0"/>
        <w:jc w:val="both"/>
        <w:rPr>
          <w:rStyle w:val="TEIcit"/>
          <w:rFonts w:eastAsia="Calibri" w:eastAsiaTheme="minorHAnsi"/>
          <w:sz w:val="20"/>
        </w:rPr>
      </w:pPr>
      <w:r>
        <w:rPr>
          <w:rStyle w:val="Funotenzeichen"/>
        </w:rPr>
        <w:footnoteRef/>
      </w:r>
      <w:r>
        <w:rPr>
          <w:rFonts w:cs="Times New Roman"/>
          <w:sz w:val="20"/>
          <w:szCs w:val="20"/>
        </w:rPr>
        <w:t xml:space="preserve"> </w:t>
      </w:r>
      <w:r>
        <w:rPr>
          <w:rStyle w:val="TEIpersName"/>
          <w:rFonts w:eastAsia="Calibri" w:eastAsiaTheme="minorHAnsi"/>
          <w:sz w:val="20"/>
          <w:szCs w:val="20"/>
        </w:rPr>
        <w:t>W. Heinse</w:t>
      </w:r>
      <w:r>
        <w:rPr>
          <w:sz w:val="20"/>
          <w:szCs w:val="18"/>
        </w:rPr>
        <w:t>ʼs</w:t>
      </w:r>
      <w:r>
        <w:rPr>
          <w:rFonts w:cs="Times New Roman"/>
          <w:sz w:val="20"/>
          <w:szCs w:val="20"/>
        </w:rPr>
        <w:t xml:space="preserve"> 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sz w:val="20"/>
          <w:szCs w:val="20"/>
        </w:rPr>
        <w:t xml:space="preserve">) so weit zu sagen: </w:t>
      </w:r>
      <w:r>
        <w:rPr>
          <w:rStyle w:val="TEIcit"/>
          <w:rFonts w:eastAsia="Calibri" w:eastAsiaTheme="minorHAnsi"/>
          <w:sz w:val="20"/>
        </w:rPr>
        <w:t>„Die wahre Musik ... geht überall auf den Zweck los, den Sinn der Worte und der Empfindung in die Zuhörer zu übertragen, so leicht und angenehm, daß man sie (die Musik) nicht merkt. Solche Musik dauert ewig, sie ist gerade so natürlich, daß man</w:t>
      </w:r>
      <w:r>
        <w:rPr>
          <w:rStyle w:val="TEIcit"/>
          <w:rFonts w:eastAsia="Calibri" w:eastAsiaTheme="minorHAnsi"/>
          <w:sz w:val="20"/>
          <w:szCs w:val="16"/>
        </w:rPr>
        <w:t xml:space="preserve">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spacing w:lineRule="auto" w:line="240" w:before="0" w:after="0"/>
        <w:jc w:val="both"/>
        <w:rPr>
          <w:rFonts w:cs="Times New Roman"/>
          <w:sz w:val="20"/>
          <w:szCs w:val="20"/>
        </w:rPr>
      </w:pPr>
      <w:r>
        <w:rPr>
          <w:rFonts w:cs="Times New Roman"/>
          <w:sz w:val="20"/>
          <w:szCs w:val="20"/>
        </w:rPr>
        <w:t>Ein ästhetisches Aufnehmen der Musik findet aber gerade im Gegentheil da statt, wo man sie vollkommen „</w:t>
      </w:r>
      <w:r>
        <w:rPr>
          <w:rStyle w:val="TEIemph"/>
          <w:rFonts w:eastAsia="Calibri" w:eastAsiaTheme="minorHAnsi"/>
          <w:sz w:val="20"/>
          <w:szCs w:val="20"/>
        </w:rPr>
        <w:t>merkt</w:t>
      </w:r>
      <w:r>
        <w:rPr>
          <w:rFonts w:cs="Times New Roman"/>
          <w:spacing w:val="20"/>
          <w:sz w:val="20"/>
          <w:szCs w:val="20"/>
        </w:rPr>
        <w:t>,</w:t>
      </w:r>
      <w:r>
        <w:rPr>
          <w:rFonts w:cs="Times New Roman"/>
          <w:sz w:val="20"/>
          <w:szCs w:val="20"/>
        </w:rPr>
        <w:t xml:space="preserve">“ ihr </w:t>
      </w:r>
      <w:r>
        <w:rPr>
          <w:rStyle w:val="TEIemph"/>
          <w:rFonts w:eastAsia="Calibri" w:eastAsiaTheme="minorHAnsi"/>
          <w:sz w:val="20"/>
          <w:szCs w:val="20"/>
        </w:rPr>
        <w:t>aufmerkt</w:t>
      </w:r>
      <w:r>
        <w:rPr>
          <w:rFonts w:cs="Times New Roman"/>
          <w:spacing w:val="20"/>
          <w:sz w:val="20"/>
          <w:szCs w:val="20"/>
        </w:rPr>
        <w:t xml:space="preserve"> </w:t>
      </w:r>
      <w:r>
        <w:rPr>
          <w:rFonts w:cs="Times New Roman"/>
          <w:sz w:val="20"/>
          <w:szCs w:val="20"/>
        </w:rPr>
        <w:t xml:space="preserve">und jeder ihrer Schönheiten sich unmittelbar bewußt wird. </w:t>
      </w:r>
      <w:r>
        <w:rPr>
          <w:rStyle w:val="TEIpersName"/>
          <w:rFonts w:eastAsia="Calibri" w:eastAsiaTheme="minorHAnsi"/>
          <w:sz w:val="20"/>
          <w:szCs w:val="20"/>
        </w:rPr>
        <w:t>Heinse</w:t>
      </w:r>
      <w:r>
        <w:rPr>
          <w:rFonts w:cs="Times New Roman"/>
          <w:sz w:val="20"/>
          <w:szCs w:val="20"/>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sz w:val="20"/>
          <w:szCs w:val="20"/>
        </w:rPr>
        <w:t xml:space="preserve"> als einen vorzüglichen musikalischen Aesthetiker zu behandeln und zu citiren. Konnte man dabei wirklich übersehen, wie nach einigen treffenden Aperçüs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sz w:val="20"/>
          <w:szCs w:val="18"/>
        </w:rPr>
        <w:t xml:space="preserve">ʼs </w:t>
      </w:r>
      <w:r>
        <w:rPr>
          <w:rFonts w:cs="Times New Roman"/>
          <w:sz w:val="20"/>
          <w:szCs w:val="20"/>
        </w:rPr>
        <w:t xml:space="preserve">schiefes ästhetisches Urtheil, wie seine Analysen der Opern von </w:t>
      </w:r>
      <w:r>
        <w:rPr>
          <w:rStyle w:val="TEIpersName"/>
          <w:rFonts w:eastAsia="Calibri" w:eastAsiaTheme="minorHAnsi"/>
          <w:sz w:val="20"/>
          <w:szCs w:val="20"/>
        </w:rPr>
        <w:t>Gluck</w:t>
      </w:r>
      <w:r>
        <w:rPr>
          <w:rFonts w:cs="Times New Roman"/>
          <w:spacing w:val="20"/>
          <w:sz w:val="20"/>
          <w:szCs w:val="20"/>
        </w:rPr>
        <w:t xml:space="preserve">, </w:t>
      </w:r>
      <w:r>
        <w:rPr>
          <w:rStyle w:val="TEIpersName"/>
          <w:rFonts w:eastAsia="Calibri" w:eastAsiaTheme="minorHAnsi"/>
          <w:sz w:val="20"/>
          <w:szCs w:val="20"/>
        </w:rPr>
        <w:t>Jomelli</w:t>
      </w:r>
      <w:r>
        <w:rPr>
          <w:rFonts w:cs="Times New Roman"/>
          <w:spacing w:val="20"/>
          <w:sz w:val="20"/>
          <w:szCs w:val="20"/>
        </w:rPr>
        <w:t xml:space="preserve">, </w:t>
      </w:r>
      <w:r>
        <w:rPr>
          <w:rStyle w:val="TEIpersName"/>
          <w:rFonts w:eastAsia="Calibri" w:eastAsiaTheme="minorHAnsi"/>
          <w:sz w:val="20"/>
          <w:szCs w:val="20"/>
        </w:rPr>
        <w:t>Traëtta</w:t>
      </w:r>
      <w:r>
        <w:rPr>
          <w:rFonts w:cs="Times New Roman"/>
          <w:sz w:val="20"/>
          <w:szCs w:val="20"/>
        </w:rPr>
        <w:t xml:space="preserve"> a. A. darthun, in welchen man anstatt künstlerischer Belehrung fast nur enthusiastische Ausrufungen erhält. –</w:t>
      </w:r>
    </w:p>
  </w:footnote>
  <w:footnote w:id="32">
    <w:p>
      <w:pPr>
        <w:pStyle w:val="Funote"/>
        <w:spacing w:lineRule="auto" w:line="240" w:before="0" w:after="0"/>
        <w:rPr>
          <w:rFonts w:cs="Times New Roman"/>
          <w:sz w:val="20"/>
          <w:szCs w:val="20"/>
          <w:lang w:val="en-GB"/>
        </w:rPr>
      </w:pPr>
      <w:r>
        <w:rPr>
          <w:rStyle w:val="Funotenzeichen"/>
        </w:rPr>
        <w:footnoteRef/>
      </w:r>
      <w:r>
        <w:rPr>
          <w:rFonts w:cs="Times New Roman"/>
          <w:sz w:val="20"/>
          <w:szCs w:val="20"/>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 etc.”</w:t>
      </w:r>
    </w:p>
  </w:footnote>
  <w:footnote w:id="33">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Hand, Aesth. d. T. I. 50</w:t>
      </w:r>
      <w:r>
        <w:rPr>
          <w:rFonts w:cs="Times New Roman"/>
          <w:sz w:val="20"/>
          <w:szCs w:val="20"/>
        </w:rPr>
        <w:t xml:space="preserve">. Ebendaselbst wird passend angeführt, daß die </w:t>
      </w:r>
      <w:r>
        <w:rPr>
          <w:rStyle w:val="TEIemph"/>
          <w:rFonts w:eastAsia="Calibri" w:eastAsiaTheme="minorHAnsi"/>
          <w:sz w:val="20"/>
          <w:szCs w:val="20"/>
        </w:rPr>
        <w:t>Galen</w:t>
      </w:r>
      <w:r>
        <w:rPr>
          <w:rFonts w:cs="Times New Roman"/>
          <w:sz w:val="20"/>
          <w:szCs w:val="20"/>
        </w:rPr>
        <w:t xml:space="preserve"> in Schottland mit den indischen Völkerstämmen den Mangel der Quart und Septime theilen, die Folge ihrer Töne also </w:t>
      </w:r>
      <w:r>
        <w:rPr>
          <w:rStyle w:val="TEIterm"/>
          <w:rFonts w:eastAsia="Calibri" w:eastAsiaTheme="minorHAnsi"/>
          <w:i/>
          <w:iCs/>
          <w:sz w:val="20"/>
          <w:szCs w:val="20"/>
        </w:rPr>
        <w:t>c</w:t>
      </w:r>
      <w:r>
        <w:rPr>
          <w:rFonts w:cs="Times New Roman"/>
          <w:i/>
          <w:iCs/>
          <w:sz w:val="20"/>
          <w:szCs w:val="20"/>
        </w:rPr>
        <w:t> </w:t>
      </w:r>
      <w:r>
        <w:rPr>
          <w:rStyle w:val="TEIterm"/>
          <w:rFonts w:eastAsia="Calibri" w:eastAsiaTheme="minorHAnsi"/>
          <w:i/>
          <w:iCs/>
          <w:sz w:val="20"/>
          <w:szCs w:val="20"/>
        </w:rPr>
        <w:t>d</w:t>
      </w:r>
      <w:r>
        <w:rPr>
          <w:rFonts w:cs="Times New Roman"/>
          <w:i/>
          <w:iCs/>
          <w:sz w:val="20"/>
          <w:szCs w:val="20"/>
        </w:rPr>
        <w:t> </w:t>
      </w:r>
      <w:r>
        <w:rPr>
          <w:rStyle w:val="TEIterm"/>
          <w:rFonts w:eastAsia="Calibri" w:eastAsiaTheme="minorHAnsi"/>
          <w:i/>
          <w:iCs/>
          <w:sz w:val="20"/>
          <w:szCs w:val="20"/>
        </w:rPr>
        <w:t>e</w:t>
      </w:r>
      <w:r>
        <w:rPr>
          <w:rFonts w:cs="Times New Roman"/>
          <w:i/>
          <w:iCs/>
          <w:sz w:val="20"/>
          <w:szCs w:val="20"/>
        </w:rPr>
        <w:t> </w:t>
      </w:r>
      <w:r>
        <w:rPr>
          <w:rStyle w:val="TEIterm"/>
          <w:rFonts w:eastAsia="Calibri" w:eastAsiaTheme="minorHAnsi"/>
          <w:i/>
          <w:iCs/>
          <w:sz w:val="20"/>
          <w:szCs w:val="20"/>
        </w:rPr>
        <w:t>g</w:t>
      </w:r>
      <w:r>
        <w:rPr>
          <w:rFonts w:cs="Times New Roman"/>
          <w:i/>
          <w:iCs/>
          <w:sz w:val="20"/>
          <w:szCs w:val="20"/>
        </w:rPr>
        <w:t> </w:t>
      </w:r>
      <w:r>
        <w:rPr>
          <w:rStyle w:val="TEIterm"/>
          <w:rFonts w:eastAsia="Calibri" w:eastAsiaTheme="minorHAnsi"/>
          <w:i/>
          <w:iCs/>
          <w:sz w:val="20"/>
          <w:szCs w:val="20"/>
        </w:rPr>
        <w:t>a</w:t>
      </w:r>
      <w:r>
        <w:rPr>
          <w:rFonts w:cs="Times New Roman"/>
          <w:i/>
          <w:iCs/>
          <w:sz w:val="20"/>
          <w:szCs w:val="20"/>
        </w:rPr>
        <w:t> </w:t>
      </w:r>
      <w:r>
        <w:rPr>
          <w:rStyle w:val="TEIterm"/>
          <w:rFonts w:eastAsia="Calibri" w:eastAsiaTheme="minorHAnsi"/>
          <w:i/>
          <w:iCs/>
          <w:sz w:val="20"/>
          <w:szCs w:val="20"/>
        </w:rPr>
        <w:t>c</w:t>
      </w:r>
      <w:r>
        <w:rPr>
          <w:rFonts w:cs="Times New Roman"/>
          <w:sz w:val="20"/>
          <w:szCs w:val="20"/>
        </w:rPr>
        <w:t xml:space="preserve"> lautet. Bei den körperlich sehr ausgebildeten </w:t>
      </w:r>
      <w:r>
        <w:rPr>
          <w:rStyle w:val="TEIemph"/>
          <w:rFonts w:eastAsia="Calibri" w:eastAsiaTheme="minorHAnsi"/>
          <w:sz w:val="20"/>
          <w:szCs w:val="20"/>
        </w:rPr>
        <w:t>Patagoniern</w:t>
      </w:r>
      <w:r>
        <w:rPr>
          <w:rFonts w:cs="Times New Roman"/>
          <w:sz w:val="20"/>
          <w:szCs w:val="20"/>
        </w:rPr>
        <w:t xml:space="preserve"> im südlichen Amerika findet sich keine Spur von Musik oder Gesang.</w:t>
      </w:r>
    </w:p>
  </w:footnote>
  <w:footnote w:id="34">
    <w:p>
      <w:pPr>
        <w:pStyle w:val="Funote"/>
        <w:spacing w:lineRule="auto" w:line="240" w:before="0" w:after="0"/>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M. Hauptmann, die Natur der Harmonik und Metrik. 1853,</w:t>
      </w:r>
      <w:r>
        <w:rPr>
          <w:rStyle w:val="TEIbibl"/>
          <w:rFonts w:eastAsia="Calibri" w:eastAsiaTheme="minorHAnsi"/>
          <w:sz w:val="16"/>
          <w:szCs w:val="16"/>
        </w:rPr>
        <w:t xml:space="preserve"> </w:t>
      </w:r>
      <w:r>
        <w:rPr>
          <w:rStyle w:val="TEIbibl"/>
          <w:rFonts w:eastAsia="Calibri" w:eastAsiaTheme="minorHAnsi"/>
          <w:sz w:val="20"/>
          <w:szCs w:val="20"/>
        </w:rPr>
        <w:t>S. 7</w:t>
      </w:r>
      <w:r>
        <w:rPr>
          <w:rFonts w:cs="Times New Roman"/>
          <w:sz w:val="20"/>
          <w:szCs w:val="20"/>
        </w:rPr>
        <w:t>.</w:t>
      </w:r>
    </w:p>
  </w:footnote>
  <w:footnote w:id="35">
    <w:p>
      <w:pPr>
        <w:pStyle w:val="Funote"/>
        <w:spacing w:lineRule="auto" w:line="240" w:before="0" w:after="0"/>
        <w:jc w:val="both"/>
        <w:rPr>
          <w:rFonts w:cs="Times New Roman"/>
          <w:sz w:val="20"/>
          <w:szCs w:val="20"/>
        </w:rPr>
      </w:pPr>
      <w:r>
        <w:rPr>
          <w:rStyle w:val="Funotenzeichen"/>
        </w:rPr>
        <w:footnoteRef/>
      </w:r>
      <w:r>
        <w:rPr>
          <w:rFonts w:cs="Times New Roman"/>
          <w:sz w:val="20"/>
          <w:szCs w:val="20"/>
        </w:rPr>
        <w:t xml:space="preserve"> </w:t>
      </w:r>
      <w:r>
        <w:rPr>
          <w:rFonts w:cs="Times New Roman"/>
          <w:sz w:val="20"/>
          <w:szCs w:val="20"/>
        </w:rPr>
        <w:t xml:space="preserve">Unsere Ansicht stimmt mit den Forschungen </w:t>
      </w:r>
      <w:r>
        <w:rPr>
          <w:rStyle w:val="TEIpersName"/>
          <w:rFonts w:eastAsia="Calibri" w:eastAsiaTheme="minorHAnsi"/>
          <w:sz w:val="20"/>
          <w:szCs w:val="20"/>
        </w:rPr>
        <w:t>Jacob Grimm</w:t>
      </w:r>
      <w:r>
        <w:rPr>
          <w:sz w:val="20"/>
          <w:szCs w:val="18"/>
        </w:rPr>
        <w:t>ʼs</w:t>
      </w:r>
      <w:r>
        <w:rPr>
          <w:rFonts w:cs="Times New Roman"/>
          <w:sz w:val="20"/>
          <w:szCs w:val="20"/>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sz w:val="20"/>
          <w:szCs w:val="20"/>
        </w:rPr>
        <w:t xml:space="preserve"> </w:t>
      </w:r>
      <w:r>
        <w:rPr>
          <w:rStyle w:val="TEIbibl"/>
          <w:rFonts w:eastAsia="Calibri" w:eastAsiaTheme="minorHAnsi"/>
          <w:sz w:val="20"/>
          <w:szCs w:val="20"/>
        </w:rPr>
        <w:t>(„Ursprung der Sprache;“ 1852.</w:t>
      </w:r>
      <w:r>
        <w:rPr>
          <w:rFonts w:cs="Times New Roman"/>
          <w:sz w:val="20"/>
          <w:szCs w:val="20"/>
        </w:rPr>
        <w:t>)</w:t>
      </w:r>
    </w:p>
  </w:footnote>
  <w:footnote w:id="36">
    <w:p>
      <w:pPr>
        <w:pStyle w:val="Funote"/>
        <w:spacing w:lineRule="auto" w:line="240" w:before="0" w:after="0"/>
        <w:rPr>
          <w:rFonts w:cs="Times New Roman"/>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Johanna Kinkel, Acht Briefe über Clavierunterricht. 1852,</w:t>
      </w:r>
      <w:r>
        <w:rPr>
          <w:rStyle w:val="TEIbibl"/>
          <w:rFonts w:eastAsia="Calibri" w:eastAsiaTheme="minorHAnsi"/>
          <w:sz w:val="16"/>
          <w:szCs w:val="16"/>
        </w:rPr>
        <w:t xml:space="preserve"> </w:t>
      </w:r>
      <w:r>
        <w:rPr>
          <w:rStyle w:val="TEIbibl"/>
          <w:rFonts w:eastAsia="Calibri" w:eastAsiaTheme="minorHAnsi"/>
          <w:sz w:val="20"/>
          <w:szCs w:val="20"/>
        </w:rPr>
        <w:t>Cotta</w:t>
      </w:r>
      <w:r>
        <w:rPr>
          <w:rFonts w:cs="Times New Roman"/>
          <w:sz w:val="20"/>
          <w:szCs w:val="20"/>
        </w:rPr>
        <w:t>.</w:t>
      </w:r>
    </w:p>
  </w:footnote>
  <w:footnote w:id="37">
    <w:p>
      <w:pPr>
        <w:pStyle w:val="Funote"/>
        <w:spacing w:lineRule="auto" w:line="240" w:before="0" w:after="0"/>
        <w:rPr>
          <w:rStyle w:val="TEIbibl"/>
          <w:rFonts w:eastAsia="Calibri" w:eastAsiaTheme="minorHAnsi"/>
          <w:sz w:val="20"/>
          <w:szCs w:val="20"/>
        </w:rPr>
      </w:pPr>
      <w:r>
        <w:rPr>
          <w:rStyle w:val="Funotenzeichen"/>
        </w:rPr>
        <w:footnoteRef/>
      </w:r>
      <w:r>
        <w:rPr>
          <w:rFonts w:cs="Times New Roman"/>
          <w:sz w:val="20"/>
          <w:szCs w:val="20"/>
        </w:rPr>
        <w:t xml:space="preserve"> </w:t>
      </w:r>
      <w:r>
        <w:rPr>
          <w:rStyle w:val="TEIbibl"/>
          <w:rFonts w:eastAsia="Calibri" w:eastAsiaTheme="minorHAnsi"/>
          <w:sz w:val="20"/>
          <w:szCs w:val="20"/>
        </w:rPr>
        <w:t>Beiträge für Leben und Wissenschaft der Tonkunst, S. 149 ff.</w:t>
      </w:r>
    </w:p>
  </w:footnote>
  <w:footnote w:id="38">
    <w:p>
      <w:pPr>
        <w:pStyle w:val="Funote"/>
        <w:spacing w:lineRule="auto" w:line="240" w:before="0" w:after="0"/>
        <w:jc w:val="both"/>
        <w:rPr>
          <w:rFonts w:cs="Times New Roman"/>
          <w:sz w:val="20"/>
          <w:szCs w:val="20"/>
          <w:lang w:val="de-DE"/>
        </w:rPr>
      </w:pPr>
      <w:r>
        <w:rPr>
          <w:rStyle w:val="Funotenzeichen"/>
        </w:rPr>
        <w:footnoteRef/>
      </w:r>
      <w:r>
        <w:rPr>
          <w:rFonts w:cs="Times New Roman"/>
          <w:sz w:val="20"/>
          <w:szCs w:val="20"/>
          <w:vertAlign w:val="superscript"/>
        </w:rPr>
        <w:t xml:space="preserve"> </w:t>
      </w:r>
      <w:r>
        <w:rPr>
          <w:rFonts w:cs="Times New Roman"/>
          <w:sz w:val="20"/>
          <w:szCs w:val="20"/>
          <w:lang w:val="de-DE"/>
        </w:rPr>
        <w:t xml:space="preserve">Auf </w:t>
      </w:r>
      <w:r>
        <w:rPr>
          <w:rStyle w:val="TEIpersName"/>
          <w:rFonts w:eastAsia="Calibri" w:eastAsiaTheme="minorHAnsi"/>
          <w:sz w:val="20"/>
          <w:szCs w:val="20"/>
        </w:rPr>
        <w:t>Herbart</w:t>
      </w:r>
      <w:r>
        <w:rPr>
          <w:sz w:val="20"/>
          <w:szCs w:val="18"/>
        </w:rPr>
        <w:t>’schen</w:t>
      </w:r>
      <w:r>
        <w:rPr>
          <w:rFonts w:cs="Times New Roman"/>
          <w:sz w:val="20"/>
          <w:szCs w:val="20"/>
          <w:lang w:val="de-DE"/>
        </w:rPr>
        <w:t xml:space="preserve"> Grundlagen hat in neuester Zeit </w:t>
      </w:r>
      <w:r>
        <w:rPr>
          <w:rStyle w:val="TEIpersName"/>
          <w:rFonts w:eastAsia="Calibri" w:eastAsiaTheme="minorHAnsi"/>
          <w:sz w:val="20"/>
          <w:szCs w:val="20"/>
        </w:rPr>
        <w:t>Robert Zimmermann</w:t>
      </w:r>
      <w:r>
        <w:rPr>
          <w:rFonts w:cs="Times New Roman"/>
          <w:sz w:val="20"/>
          <w:szCs w:val="20"/>
          <w:lang w:val="de-DE"/>
        </w:rPr>
        <w:t xml:space="preserve"> in seiner </w:t>
      </w:r>
      <w:r>
        <w:rPr>
          <w:rStyle w:val="TEIbibl"/>
          <w:rFonts w:eastAsia="Calibri" w:eastAsiaTheme="minorHAnsi"/>
          <w:sz w:val="20"/>
          <w:szCs w:val="20"/>
        </w:rPr>
        <w:t>„Allgemeinen Aesthetik als Formwissenschaft“ (Wien 1865)</w:t>
      </w:r>
      <w:r>
        <w:rPr>
          <w:rFonts w:cs="Times New Roman"/>
          <w:sz w:val="20"/>
          <w:szCs w:val="20"/>
          <w:lang w:val="de-DE"/>
        </w:rPr>
        <w:t xml:space="preserve"> das formale Princip in strengster Consequenz in allen Künsten, somit auch in der Musik, durchgeführt. </w:t>
      </w:r>
      <w:r>
        <w:rPr>
          <w:rFonts w:cs="Times New Roman"/>
          <w:color w:val="222222"/>
          <w:sz w:val="20"/>
          <w:szCs w:val="20"/>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0230"/>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680fba"/>
    <w:pPr>
      <w:keepNext w:val="true"/>
      <w:keepLines/>
      <w:spacing w:before="240" w:after="16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before="40" w:after="16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before="40" w:after="16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beforeAutospacing="1" w:afterAutospacing="1"/>
      <w:outlineLvl w:val="4"/>
    </w:pPr>
    <w:rPr>
      <w:rFonts w:eastAsia="Times New Roman" w:cs="Times New Roman"/>
      <w:b/>
      <w:bCs/>
      <w:lang w:eastAsia="de-AT"/>
    </w:rPr>
  </w:style>
  <w:style w:type="character" w:styleId="DefaultParagraphFont" w:default="1">
    <w:name w:val="Default Paragraph Font"/>
    <w:uiPriority w:val="1"/>
    <w:semiHidden/>
    <w:unhideWhenUsed/>
    <w:qFormat/>
    <w:rPr/>
  </w:style>
  <w:style w:type="character" w:styleId="Berschrift1Zchn1" w:customStyle="1">
    <w:name w:val="Überschrift 1 Zchn1"/>
    <w:basedOn w:val="DefaultParagraphFont"/>
    <w:link w:val="berschrift1"/>
    <w:uiPriority w:val="9"/>
    <w:qFormat/>
    <w:rsid w:val="00680fba"/>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customStyle="1">
    <w:name w:val="Internetverknüpfung"/>
    <w:basedOn w:val="DefaultParagraphFont"/>
    <w:uiPriority w:val="99"/>
    <w:semiHidden/>
    <w:unhideWhenUsed/>
    <w:rsid w:val="006f35f5"/>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a541f2"/>
    <w:rPr>
      <w:rFonts w:ascii="Times New Roman" w:hAnsi="Times New Roman" w:eastAsia="Times New Roman" w:cs="Times New Roman"/>
      <w:color w:val="FF0000"/>
      <w:sz w:val="24"/>
      <w:szCs w:val="24"/>
      <w:lang w:eastAsia="de-AT"/>
    </w:rPr>
  </w:style>
  <w:style w:type="character" w:styleId="TEIplaceName" w:customStyle="1">
    <w:name w:val="TEI placeName"/>
    <w:qFormat/>
    <w:rsid w:val="003f578b"/>
    <w:rPr>
      <w:rFonts w:ascii="Times New Roman" w:hAnsi="Times New Roman" w:eastAsia="Times New Roman" w:cs="Times New Roman"/>
      <w:color w:val="993300"/>
      <w:sz w:val="24"/>
      <w:szCs w:val="24"/>
      <w:lang w:eastAsia="de-AT"/>
    </w:rPr>
  </w:style>
  <w:style w:type="character" w:styleId="TEIdate" w:customStyle="1">
    <w:name w:val="TEI date"/>
    <w:qFormat/>
    <w:rsid w:val="00a84f7a"/>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a84f7a"/>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a84f7a"/>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a84f7a"/>
    <w:rPr>
      <w:rFonts w:ascii="Times New Roman" w:hAnsi="Times New Roman" w:eastAsia="Times New Roman" w:cs="Times New Roman"/>
      <w:color w:val="FF0066"/>
      <w:sz w:val="24"/>
      <w:szCs w:val="20"/>
      <w:lang w:eastAsia="de-AT"/>
    </w:rPr>
  </w:style>
  <w:style w:type="character" w:styleId="TEIpb" w:customStyle="1">
    <w:name w:val="TEI pb"/>
    <w:qFormat/>
    <w:rsid w:val="0066122f"/>
    <w:rPr>
      <w:rFonts w:ascii="Times New Roman" w:hAnsi="Times New Roman" w:eastAsia="Calibri"/>
      <w:color w:val="00FFFF"/>
      <w:kern w:val="0"/>
      <w:sz w:val="24"/>
      <w:szCs w:val="22"/>
      <w:lang w:val="de-AT" w:eastAsia="en-US" w:bidi="ar-SA"/>
    </w:rPr>
  </w:style>
  <w:style w:type="character" w:styleId="TEIemph" w:customStyle="1">
    <w:name w:val="TEI emph"/>
    <w:qFormat/>
    <w:rsid w:val="00a84f7a"/>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a84f7a"/>
    <w:rPr>
      <w:rFonts w:ascii="Times New Roman" w:hAnsi="Times New Roman" w:cs="Segoe UI"/>
      <w:color w:val="0070C0"/>
      <w:sz w:val="24"/>
      <w:szCs w:val="24"/>
    </w:rPr>
  </w:style>
  <w:style w:type="character" w:styleId="KopfzeileZchn" w:customStyle="1">
    <w:name w:val="Kopfzeile Zchn"/>
    <w:basedOn w:val="DefaultParagraphFont"/>
    <w:link w:val="Kopfzeile"/>
    <w:uiPriority w:val="99"/>
    <w:qFormat/>
    <w:rsid w:val="00f05d93"/>
    <w:rPr>
      <w:sz w:val="22"/>
      <w:szCs w:val="22"/>
    </w:rPr>
  </w:style>
  <w:style w:type="character" w:styleId="FuzeileZchn" w:customStyle="1">
    <w:name w:val="Fußzeile Zchn"/>
    <w:basedOn w:val="DefaultParagraphFont"/>
    <w:link w:val="Fuzeile"/>
    <w:uiPriority w:val="99"/>
    <w:qFormat/>
    <w:rsid w:val="00f05d93"/>
    <w:rPr>
      <w:sz w:val="22"/>
      <w:szCs w:val="22"/>
    </w:rPr>
  </w:style>
  <w:style w:type="character" w:styleId="TEIqfrench" w:customStyle="1">
    <w:name w:val="TEI q_french"/>
    <w:basedOn w:val="DefaultParagraphFont"/>
    <w:uiPriority w:val="1"/>
    <w:qFormat/>
    <w:rsid w:val="0078215b"/>
    <w:rPr>
      <w:rFonts w:ascii="Times New Roman" w:hAnsi="Times New Roman" w:cs="Times New Roman"/>
      <w:bCs/>
      <w:i/>
      <w:color w:val="66CCFF"/>
      <w:spacing w:val="0"/>
      <w:sz w:val="20"/>
      <w:szCs w:val="20"/>
    </w:rPr>
  </w:style>
  <w:style w:type="character" w:styleId="TEIqlatin" w:customStyle="1">
    <w:name w:val="TEI q_latin"/>
    <w:basedOn w:val="TEIqfrench"/>
    <w:uiPriority w:val="1"/>
    <w:qFormat/>
    <w:rsid w:val="0078215b"/>
    <w:rPr>
      <w:rFonts w:ascii="Times New Roman" w:hAnsi="Times New Roman" w:cs="Times New Roman"/>
      <w:bCs/>
      <w:i/>
      <w:color w:val="66CCFF"/>
      <w:spacing w:val="0"/>
      <w:sz w:val="20"/>
      <w:szCs w:val="20"/>
    </w:rPr>
  </w:style>
  <w:style w:type="character" w:styleId="TEIqgreek" w:customStyle="1">
    <w:name w:val="TEI q_greek"/>
    <w:basedOn w:val="TEIqlatin"/>
    <w:uiPriority w:val="1"/>
    <w:qFormat/>
    <w:rsid w:val="00c61889"/>
    <w:rPr>
      <w:rFonts w:ascii="Times New Roman" w:hAnsi="Times New Roman" w:cs="Times New Roman"/>
      <w:bCs/>
      <w:i/>
      <w:color w:val="66CCFF"/>
      <w:spacing w:val="0"/>
      <w:sz w:val="20"/>
      <w:szCs w:val="20"/>
    </w:rPr>
  </w:style>
  <w:style w:type="character" w:styleId="TEIq" w:customStyle="1">
    <w:name w:val="TEI q"/>
    <w:basedOn w:val="DefaultParagraphFont"/>
    <w:uiPriority w:val="1"/>
    <w:qFormat/>
    <w:rsid w:val="00895eae"/>
    <w:rPr>
      <w:rFonts w:ascii="Times New Roman" w:hAnsi="Times New Roman" w:cs="Times New Roman"/>
      <w:i/>
      <w:color w:val="66CCFF"/>
      <w:sz w:val="24"/>
      <w:szCs w:val="20"/>
    </w:rPr>
  </w:style>
  <w:style w:type="character" w:styleId="TEIdocEdition" w:customStyle="1">
    <w:name w:val="TEI docEdition"/>
    <w:basedOn w:val="DefaultParagraphFont"/>
    <w:uiPriority w:val="1"/>
    <w:qFormat/>
    <w:rsid w:val="00a202d7"/>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pPr>
    <w:rPr>
      <w:rFonts w:cs="Lohit Devanagari"/>
    </w:rPr>
  </w:style>
  <w:style w:type="paragraph" w:styleId="TEItitlePart" w:customStyle="1">
    <w:name w:val="TEI titlePart"/>
    <w:basedOn w:val="Normal"/>
    <w:qFormat/>
    <w:rsid w:val="006f35f5"/>
    <w:pPr>
      <w:spacing w:before="0" w:after="144"/>
      <w:jc w:val="center"/>
    </w:pPr>
    <w:rPr>
      <w:color w:val="C24E6C"/>
    </w:rPr>
  </w:style>
  <w:style w:type="paragraph" w:styleId="TEIbyline" w:customStyle="1">
    <w:name w:val="TEI byline"/>
    <w:basedOn w:val="Normal"/>
    <w:qFormat/>
    <w:rsid w:val="00eb2062"/>
    <w:pPr>
      <w:spacing w:before="0" w:after="144"/>
      <w:jc w:val="center"/>
    </w:pPr>
    <w:rPr>
      <w:color w:val="87172F"/>
    </w:rPr>
  </w:style>
  <w:style w:type="paragraph" w:styleId="TEIdocImprint" w:customStyle="1">
    <w:name w:val="TEI docImprint"/>
    <w:basedOn w:val="Normal"/>
    <w:qFormat/>
    <w:rsid w:val="006f35f5"/>
    <w:pPr>
      <w:spacing w:before="0" w:after="144"/>
      <w:jc w:val="center"/>
    </w:pPr>
    <w:rPr>
      <w:color w:val="B4A7B6"/>
    </w:rPr>
  </w:style>
  <w:style w:type="paragraph" w:styleId="TEIdateline" w:customStyle="1">
    <w:name w:val="TEI dateline"/>
    <w:basedOn w:val="Normal"/>
    <w:qFormat/>
    <w:rsid w:val="006f35f5"/>
    <w:pPr>
      <w:spacing w:before="0" w:after="144"/>
      <w:jc w:val="both"/>
    </w:pPr>
    <w:rPr>
      <w:color w:val="877276"/>
    </w:rPr>
  </w:style>
  <w:style w:type="paragraph" w:styleId="TEIElement" w:customStyle="1">
    <w:name w:val="TEI-Element"/>
    <w:basedOn w:val="Normal"/>
    <w:qFormat/>
    <w:rsid w:val="006f35f5"/>
    <w:pPr>
      <w:jc w:val="center"/>
    </w:pPr>
    <w:rPr>
      <w:rFonts w:ascii="DejaVu Sans Mono" w:hAnsi="DejaVu Sans Mono"/>
    </w:rPr>
  </w:style>
  <w:style w:type="paragraph" w:styleId="Funote">
    <w:name w:val="Footnote Text"/>
    <w:basedOn w:val="Normal"/>
    <w:link w:val="FunotentextZchn"/>
    <w:uiPriority w:val="99"/>
    <w:semiHidden/>
    <w:unhideWhenUsed/>
    <w:rsid w:val="006f35f5"/>
    <w:pPr/>
    <w:rPr/>
  </w:style>
  <w:style w:type="paragraph" w:styleId="Annotationtext">
    <w:name w:val="annotation text"/>
    <w:basedOn w:val="Normal"/>
    <w:link w:val="KommentartextZchn"/>
    <w:uiPriority w:val="99"/>
    <w:unhideWhenUsed/>
    <w:qFormat/>
    <w:rsid w:val="006f35f5"/>
    <w:pPr/>
    <w:rPr/>
  </w:style>
  <w:style w:type="paragraph" w:styleId="Caption">
    <w:name w:val="caption"/>
    <w:basedOn w:val="Normal"/>
    <w:qFormat/>
    <w:rsid w:val="006f35f5"/>
    <w:pPr>
      <w:suppressLineNumbers/>
      <w:spacing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rPr>
      <w:rFonts w:cs="Segoe UI"/>
      <w:color w:val="FFFF00"/>
      <w:szCs w:val="23"/>
      <w:shd w:fill="FFFFFF" w:val="clear"/>
    </w:rPr>
  </w:style>
  <w:style w:type="paragraph" w:styleId="TEIpersFict1" w:customStyle="1">
    <w:name w:val="TEI persFict"/>
    <w:basedOn w:val="Normal"/>
    <w:link w:val="TEIpersFictZchn"/>
    <w:qFormat/>
    <w:rsid w:val="00a84f7a"/>
    <w:pPr/>
    <w:rPr>
      <w:rFonts w:cs="Segoe UI"/>
      <w:color w:val="0070C0"/>
      <w:szCs w:val="24"/>
      <w:shd w:fill="FFFFFF" w:val="clear"/>
    </w:rPr>
  </w:style>
  <w:style w:type="paragraph" w:styleId="NormalWeb">
    <w:name w:val="Normal (Web)"/>
    <w:basedOn w:val="Normal"/>
    <w:uiPriority w:val="99"/>
    <w:unhideWhenUsed/>
    <w:qFormat/>
    <w:rsid w:val="00ce1a1d"/>
    <w:pPr>
      <w:spacing w:lineRule="auto" w:line="240" w:beforeAutospacing="1" w:afterAutospacing="1"/>
    </w:pPr>
    <w:rPr>
      <w:rFonts w:eastAsia="Times New Roman" w:cs="Times New Roman"/>
      <w:szCs w:val="24"/>
      <w:lang w:eastAsia="de-AT"/>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f05d93"/>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05d93"/>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ee38db"/>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63</Pages>
  <Words>34202</Words>
  <Characters>207660</Characters>
  <CharactersWithSpaces>241663</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2020-07-03T12:45:00Z</dcterms:created>
  <dc:creator>Anonymus</dc:creator>
  <dc:description/>
  <dc:language>de-AT</dc:language>
  <cp:lastModifiedBy/>
  <dcterms:modified xsi:type="dcterms:W3CDTF">2021-03-18T11:16:56Z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