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 w:val="32"/>
          <w:szCs w:val="32"/>
          <w:lang w:eastAsia="en-US"/>
        </w:rPr>
      </w:pPr>
      <w:r>
        <w:rPr>
          <w:rFonts w:eastAsia="Calibri" w:eastAsiaTheme="minorHAnsi"/>
          <w:b/>
          <w:bCs/>
          <w:color w:val="C24E6C"/>
          <w:sz w:val="32"/>
          <w:szCs w:val="32"/>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TEItitlePart"/>
        <w:rPr>
          <w:rStyle w:val="TEItitle"/>
          <w:rFonts w:eastAsia="Calibri" w:eastAsiaTheme="minorHAnsi"/>
          <w:b/>
          <w:b/>
          <w:bCs/>
          <w:color w:val="C24E6C"/>
          <w:sz w:val="28"/>
          <w:szCs w:val="28"/>
          <w:lang w:eastAsia="en-US"/>
        </w:rPr>
      </w:pPr>
      <w:r>
        <w:rPr>
          <w:rFonts w:eastAsia="Calibri" w:eastAsiaTheme="minorHAnsi"/>
          <w:b/>
          <w:bCs/>
          <w:color w:val="C24E6C"/>
          <w:sz w:val="28"/>
          <w:szCs w:val="28"/>
          <w:lang w:eastAsia="en-US"/>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b/>
          <w:b/>
          <w:bCs/>
          <w:color w:val="222222"/>
          <w:sz w:val="28"/>
          <w:szCs w:val="28"/>
        </w:rPr>
      </w:pPr>
      <w:r>
        <w:rPr>
          <w:rStyle w:val="TEIpersName"/>
          <w:b/>
          <w:bCs/>
          <w:sz w:val="28"/>
          <w:szCs w:val="28"/>
        </w:rPr>
        <w:t>Dr. Eduard Hanslick</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t xml:space="preserve">Professor an der </w:t>
      </w:r>
      <w:commentRangeStart w:id="0"/>
      <w:r>
        <w:rPr>
          <w:rStyle w:val="TEIorgName"/>
          <w:rFonts w:cs="Times New Roman"/>
          <w:b/>
          <w:bCs/>
          <w:sz w:val="28"/>
          <w:szCs w:val="28"/>
        </w:rPr>
        <w:t>Wiener</w:t>
      </w:r>
      <w:r>
        <w:rPr>
          <w:rStyle w:val="TEIorgName"/>
          <w:rFonts w:cs="Times New Roman"/>
          <w:b/>
          <w:bCs/>
          <w:sz w:val="28"/>
          <w:szCs w:val="28"/>
        </w:rPr>
      </w:r>
      <w:commentRangeEnd w:id="0"/>
      <w:r>
        <w:commentReference w:id="0"/>
      </w:r>
      <w:r>
        <w:rPr>
          <w:rStyle w:val="TEIorgName"/>
          <w:rFonts w:cs="Times New Roman"/>
          <w:b/>
          <w:bCs/>
          <w:sz w:val="28"/>
          <w:szCs w:val="28"/>
        </w:rPr>
        <w:t xml:space="preserve"> Universität</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Fünfte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pPr>
      <w:r>
        <w:rPr>
          <w:rStyle w:val="TEIplaceName"/>
          <w:rFonts w:eastAsia="Calibri" w:cs="" w:cstheme="minorBidi" w:eastAsiaTheme="minorHAnsi"/>
          <w:color w:val="B4A7B6"/>
          <w:sz w:val="20"/>
          <w:szCs w:val="20"/>
          <w:lang w:eastAsia="en-US"/>
        </w:rPr>
        <w:t>Leipzig,</w:t>
      </w:r>
      <w:r>
        <w:rPr/>
        <w:t xml:space="preserve"> </w:t>
      </w:r>
      <w:r>
        <w:rPr>
          <w:rStyle w:val="TEIdate"/>
          <w:rFonts w:eastAsia="Calibri" w:cs="" w:cstheme="minorBidi" w:eastAsiaTheme="minorHAnsi"/>
          <w:color w:val="B4A7B6"/>
          <w:sz w:val="20"/>
          <w:szCs w:val="20"/>
          <w:lang w:eastAsia="en-US"/>
        </w:rPr>
        <w:t>1876</w:t>
      </w:r>
    </w:p>
    <w:p>
      <w:pPr>
        <w:pStyle w:val="TEIdocImprint"/>
        <w:rPr/>
      </w:pPr>
      <w:r>
        <w:rPr>
          <w:rStyle w:val="TEIpersName"/>
          <w:rFonts w:eastAsia="Calibri" w:cs="" w:cstheme="minorBidi" w:eastAsiaTheme="minorHAnsi"/>
          <w:color w:val="B4A7B6"/>
          <w:sz w:val="20"/>
          <w:szCs w:val="20"/>
          <w:lang w:eastAsia="en-US"/>
        </w:rPr>
        <w:t>Johann Ambrosius Barth</w:t>
      </w:r>
      <w:r>
        <w:rPr/>
        <w:t>.</w:t>
      </w:r>
    </w:p>
    <w:p>
      <w:pPr>
        <w:pStyle w:val="NormalWeb"/>
        <w:spacing w:beforeAutospacing="0" w:before="0" w:afterAutospacing="0" w:after="144"/>
        <w:jc w:val="center"/>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Fonts w:cs="Times New Roman"/>
          <w:szCs w:val="24"/>
        </w:rPr>
      </w:pPr>
      <w:r>
        <w:rPr>
          <w:rStyle w:val="TEIpersName"/>
          <w:rFonts w:eastAsia="Calibri" w:eastAsiaTheme="minorHAnsi"/>
        </w:rPr>
        <w:t>Prof. Dr. Robert Zimmermann</w:t>
      </w:r>
      <w:r>
        <w:rPr>
          <w:rFonts w:cs="Times New Roman"/>
          <w:szCs w:val="24"/>
        </w:rPr>
        <w:t>,</w:t>
      </w:r>
    </w:p>
    <w:p>
      <w:pPr>
        <w:pStyle w:val="Normal"/>
        <w:jc w:val="center"/>
        <w:rPr>
          <w:rFonts w:cs="Times New Roman"/>
          <w:szCs w:val="24"/>
        </w:rPr>
      </w:pPr>
      <w:r>
        <w:rPr>
          <w:rFonts w:cs="Times New Roman"/>
          <w:szCs w:val="24"/>
        </w:rPr>
        <w:t>k. k. Hofrath,</w:t>
      </w:r>
    </w:p>
    <w:p>
      <w:pPr>
        <w:pStyle w:val="Normal"/>
        <w:jc w:val="center"/>
        <w:rPr>
          <w:rFonts w:cs="Times New Roman"/>
          <w:szCs w:val="24"/>
        </w:rPr>
      </w:pPr>
      <w:r>
        <w:rPr>
          <w:rFonts w:cs="Times New Roman"/>
          <w:szCs w:val="24"/>
        </w:rPr>
        <w:t xml:space="preserve"> </w:t>
      </w: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rPr/>
      </w:pPr>
      <w:r>
        <w:rPr/>
        <w:t>Vorwort zur fünften Auflage.</w:t>
      </w:r>
    </w:p>
    <w:p>
      <w:pPr>
        <w:pStyle w:val="NormalWeb"/>
        <w:spacing w:before="0" w:after="280"/>
        <w:jc w:val="both"/>
        <w:rPr>
          <w:color w:val="222222"/>
        </w:rPr>
      </w:pPr>
      <w:r>
        <w:rPr>
          <w:color w:val="222222"/>
        </w:rPr>
        <w:t xml:space="preserve">{V2.1 &amp; V2.2} Die vorliegende fünfte Auflage unterscheidet sich von der </w:t>
      </w:r>
      <w:commentRangeStart w:id="1"/>
      <w:r>
        <w:rPr>
          <w:rStyle w:val="TEItitle"/>
        </w:rPr>
        <w:t>dritten (1865)</w:t>
      </w:r>
      <w:r>
        <w:rPr>
          <w:color w:val="222222"/>
        </w:rPr>
        <w:t xml:space="preserve"> </w:t>
      </w:r>
      <w:r>
        <w:rPr>
          <w:color w:val="222222"/>
        </w:rPr>
      </w:r>
      <w:commentRangeEnd w:id="1"/>
      <w:r>
        <w:commentReference w:id="1"/>
      </w:r>
      <w:r>
        <w:rPr>
          <w:color w:val="222222"/>
        </w:rPr>
        <w:t xml:space="preserve">und der </w:t>
      </w:r>
      <w:commentRangeStart w:id="2"/>
      <w:r>
        <w:rPr>
          <w:rStyle w:val="TEItitle"/>
        </w:rPr>
        <w:t>vierten (1874)</w:t>
      </w:r>
      <w:r>
        <w:rPr>
          <w:rStyle w:val="TEItitle"/>
        </w:rPr>
      </w:r>
      <w:commentRangeEnd w:id="2"/>
      <w:r>
        <w:commentReference w:id="2"/>
      </w:r>
      <w:r>
        <w:rPr>
          <w:color w:val="222222"/>
        </w:rPr>
        <w:t xml:space="preserve"> durch keinerlei wesentliche Veränderung, sondern lediglich durch einige erweiternde Beisätze und stylistische Verbesserungen. Meine Ueberzeugungen sind dieselben geblieben, desgleichen die Positionen der (nur noch schroffer sich gegenüberstehenden) Musikparteien der Gegenwart. Der Leser wird mir daher wohl auch die Wiederholung der Bemerkungen gestatten, mit welchen ich das Erscheinen der </w:t>
      </w:r>
      <w:commentRangeStart w:id="3"/>
      <w:r>
        <w:rPr>
          <w:rStyle w:val="TEItitle"/>
        </w:rPr>
        <w:t>dritten Auflage</w:t>
      </w:r>
      <w:r>
        <w:rPr>
          <w:rStyle w:val="TEItitle"/>
        </w:rPr>
      </w:r>
      <w:commentRangeEnd w:id="3"/>
      <w:r>
        <w:commentReference w:id="3"/>
      </w:r>
      <w:r>
        <w:rPr>
          <w:color w:val="222222"/>
        </w:rPr>
        <w:t xml:space="preserve"> begleitet habe. Zunächst die Versicherung, daß ich der Mängel dieses Buches mir sehr lebhaft bewußt bin; allein dergleichen gedankenmäßige Entwicklungen, welche organisch aus der Ueberzeugung ihres Verfassers herauswuchsen, lassen sich späterhin mit jedem Jahre schwerer umformen. Uebrigens hat das weit über mein Erwarten günstige Schicksal der früheren Auflagen und der mich hocherfreuende Antheil, mit welchem Männer wie </w:t>
      </w:r>
      <w:commentRangeStart w:id="4"/>
      <w:r>
        <w:rPr>
          <w:rStyle w:val="TEIpersName"/>
        </w:rPr>
        <w:t>Vischer</w:t>
      </w:r>
      <w:r>
        <w:rPr>
          <w:rStyle w:val="TEIpersName"/>
        </w:rPr>
      </w:r>
      <w:commentRangeEnd w:id="4"/>
      <w:r>
        <w:commentReference w:id="4"/>
      </w:r>
      <w:r>
        <w:rPr>
          <w:color w:val="222222"/>
        </w:rPr>
        <w:t xml:space="preserve">, </w:t>
      </w:r>
      <w:commentRangeStart w:id="5"/>
      <w:r>
        <w:rPr>
          <w:rStyle w:val="TEIpersName"/>
        </w:rPr>
        <w:t>Strauß</w:t>
      </w:r>
      <w:r>
        <w:rPr>
          <w:rStyle w:val="TEIpersName"/>
        </w:rPr>
      </w:r>
      <w:commentRangeEnd w:id="5"/>
      <w:r>
        <w:commentReference w:id="5"/>
      </w:r>
      <w:r>
        <w:rPr>
          <w:color w:val="222222"/>
        </w:rPr>
        <w:t xml:space="preserve">, </w:t>
      </w:r>
      <w:commentRangeStart w:id="6"/>
      <w:r>
        <w:rPr>
          <w:rStyle w:val="TEIpersName"/>
        </w:rPr>
        <w:t>Lotze</w:t>
      </w:r>
      <w:r>
        <w:rPr>
          <w:rStyle w:val="TEIpersName"/>
        </w:rPr>
      </w:r>
      <w:commentRangeEnd w:id="6"/>
      <w:r>
        <w:commentReference w:id="6"/>
      </w:r>
      <w:r>
        <w:rPr>
          <w:color w:val="222222"/>
        </w:rPr>
        <w:t xml:space="preserve">, </w:t>
      </w:r>
      <w:commentRangeStart w:id="7"/>
      <w:r>
        <w:rPr>
          <w:rStyle w:val="TEIpersName"/>
        </w:rPr>
        <w:t>Lazarus</w:t>
      </w:r>
      <w:r>
        <w:rPr>
          <w:rStyle w:val="TEIpersName"/>
        </w:rPr>
      </w:r>
      <w:commentRangeEnd w:id="7"/>
      <w:r>
        <w:commentReference w:id="7"/>
      </w:r>
      <w:r>
        <w:rPr>
          <w:color w:val="222222"/>
        </w:rPr>
        <w:t xml:space="preserve"> u. A., in neuester Zeit vor Allem </w:t>
      </w:r>
      <w:commentRangeStart w:id="8"/>
      <w:r>
        <w:rPr>
          <w:rStyle w:val="TEIpersName"/>
        </w:rPr>
        <w:t>Helmholtz</w:t>
      </w:r>
      <w:r>
        <w:rPr>
          <w:rStyle w:val="TEIpersName"/>
        </w:rPr>
      </w:r>
      <w:commentRangeEnd w:id="8"/>
      <w:r>
        <w:commentReference w:id="8"/>
      </w:r>
      <w:r>
        <w:rPr>
          <w:color w:val="222222"/>
        </w:rPr>
        <w:t xml:space="preserve"> davon Act nahmen, mich überzeugt, daß meine Ideen </w:t>
      </w:r>
      <w:r>
        <w:rPr>
          <w:rStyle w:val="TEIpb"/>
        </w:rPr>
        <w:t>[VIII]</w:t>
      </w:r>
      <w:r>
        <w:rPr>
          <w:color w:val="222222"/>
        </w:rPr>
        <w:t xml:space="preserve"> auch in der etwas scharfen und rhapsodischen Weise ihres ursprünglichen Auftretens auf gutes Erdreich gefallen sind.</w:t>
      </w:r>
    </w:p>
    <w:p>
      <w:pPr>
        <w:pStyle w:val="NormalWeb"/>
        <w:spacing w:before="280" w:after="280"/>
        <w:jc w:val="both"/>
        <w:rPr>
          <w:color w:val="222222"/>
        </w:rPr>
      </w:pPr>
      <w:bookmarkStart w:id="0" w:name="_Hlk62492612"/>
      <w:r>
        <w:rPr>
          <w:color w:val="222222"/>
        </w:rPr>
        <w:t xml:space="preserve">{V2.3} </w:t>
      </w:r>
      <w:bookmarkEnd w:id="0"/>
      <w:r>
        <w:rPr>
          <w:color w:val="222222"/>
        </w:rPr>
        <w:t xml:space="preserve">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pPr>
        <w:pStyle w:val="NormalWeb"/>
        <w:spacing w:before="280" w:after="280"/>
        <w:jc w:val="both"/>
        <w:rPr>
          <w:color w:val="222222"/>
        </w:rPr>
      </w:pPr>
      <w:bookmarkStart w:id="1" w:name="_Hlk62492616"/>
      <w:r>
        <w:rPr>
          <w:color w:val="222222"/>
        </w:rPr>
        <w:t xml:space="preserve">{V2.4} </w:t>
      </w:r>
      <w:bookmarkEnd w:id="1"/>
      <w:r>
        <w:rPr>
          <w:color w:val="222222"/>
        </w:rPr>
        <w:t xml:space="preserve">Diese Ueberzeugung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Irrthümer der musikalischen Aesthetik entsprungen. Etwas „darstellen“ involvirt immer die Vorstellung von zwei getrennten, verschiedenen Dingen, deren eines erst ausdrücklich durch einen besonderen Act auf das andere bezogen wird. </w:t>
      </w:r>
    </w:p>
    <w:p>
      <w:pPr>
        <w:pStyle w:val="NormalWeb"/>
        <w:spacing w:beforeAutospacing="0" w:before="0" w:afterAutospacing="0" w:after="144"/>
        <w:jc w:val="both"/>
        <w:rPr>
          <w:color w:val="222222"/>
        </w:rPr>
      </w:pPr>
      <w:r>
        <w:rPr>
          <w:rStyle w:val="TEIpb"/>
        </w:rPr>
        <w:t>[IX]</w:t>
      </w:r>
      <w:r>
        <w:rPr>
          <w:color w:val="222222"/>
          <w:spacing w:val="20"/>
        </w:rPr>
        <w:t xml:space="preserve"> </w:t>
      </w:r>
      <w:bookmarkStart w:id="2" w:name="_Hlk62492625"/>
      <w:r>
        <w:rPr>
          <w:color w:val="222222"/>
        </w:rPr>
        <w:t xml:space="preserve">{V2.5xyz} </w:t>
      </w:r>
      <w:bookmarkEnd w:id="2"/>
      <w:commentRangeStart w:id="9"/>
      <w:r>
        <w:rPr>
          <w:rStyle w:val="TEIpersName"/>
        </w:rPr>
        <w:t>Emanuel Seibel</w:t>
      </w:r>
      <w:r>
        <w:rPr>
          <w:rStyle w:val="TEIpersName"/>
        </w:rPr>
      </w:r>
      <w:commentRangeEnd w:id="9"/>
      <w:r>
        <w:commentReference w:id="9"/>
      </w:r>
      <w:r>
        <w:rPr>
          <w:color w:val="222222"/>
        </w:rPr>
        <w:t xml:space="preserve"> hat durch ein glückliches Bild dies Verhältniß anschaulicher und erfreulicher ausgedrückt, als philosophische Analyse es vermochte, und zwar in dem Distichon:</w:t>
      </w:r>
      <w:r>
        <w:rPr>
          <w:rStyle w:val="Funotenanker"/>
          <w:color w:val="222222"/>
          <w:vertAlign w:val="superscript"/>
        </w:rPr>
        <w:footnoteReference w:id="2"/>
      </w:r>
    </w:p>
    <w:p>
      <w:pPr>
        <w:pStyle w:val="NormalWeb"/>
        <w:spacing w:beforeAutospacing="0" w:before="0" w:afterAutospacing="0" w:after="0"/>
        <w:jc w:val="both"/>
        <w:rPr>
          <w:rStyle w:val="TEIcit"/>
        </w:rPr>
      </w:pPr>
      <w:r>
        <w:rPr>
          <w:rStyle w:val="TEIcit"/>
        </w:rPr>
        <w:tab/>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rStyle w:val="TEIcit"/>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vermuthen Anlaß habe, so muß sich meine, von poetischen Gemüthern zumeist verketzerte Anschauung doch auch mit wahrer Poesie leidlich vertragen.</w:t>
      </w:r>
    </w:p>
    <w:p>
      <w:pPr>
        <w:pStyle w:val="NormalWeb"/>
        <w:spacing w:beforeAutospacing="0" w:before="0" w:afterAutospacing="0" w:after="144"/>
        <w:jc w:val="both"/>
        <w:rPr>
          <w:color w:val="222222"/>
        </w:rPr>
      </w:pPr>
      <w:bookmarkStart w:id="3" w:name="_Hlk62492635"/>
      <w:r>
        <w:rPr>
          <w:color w:val="222222"/>
        </w:rPr>
        <w:t xml:space="preserve">{V2.6} </w:t>
      </w:r>
      <w:bookmarkEnd w:id="3"/>
      <w:r>
        <w:rPr>
          <w:color w:val="222222"/>
        </w:rPr>
        <w:t xml:space="preserve">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bCs/>
          <w:color w:val="222222"/>
          <w:spacing w:val="20"/>
        </w:rPr>
        <w:t>,</w:t>
      </w:r>
      <w:r>
        <w:rPr>
          <w:color w:val="222222"/>
        </w:rPr>
        <w:t xml:space="preserve"> d. 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Als ich die </w:t>
      </w:r>
      <w:commentRangeStart w:id="10"/>
      <w:r>
        <w:rPr>
          <w:rStyle w:val="TEItitle"/>
        </w:rPr>
        <w:t>zweite Auflage</w:t>
      </w:r>
      <w:r>
        <w:rPr>
          <w:rStyle w:val="TEItitle"/>
        </w:rPr>
      </w:r>
      <w:commentRangeEnd w:id="10"/>
      <w:r>
        <w:commentReference w:id="10"/>
      </w:r>
      <w:r>
        <w:rPr>
          <w:color w:val="222222"/>
        </w:rPr>
        <w:t xml:space="preserve"> veranstaltete, waren eben </w:t>
      </w:r>
      <w:commentRangeStart w:id="11"/>
      <w:r>
        <w:rPr>
          <w:rStyle w:val="TEIpersName"/>
        </w:rPr>
        <w:t>Lißt</w:t>
      </w:r>
      <w:r>
        <w:rPr/>
        <w:t>ʼs</w:t>
      </w:r>
      <w:r>
        <w:rPr/>
      </w:r>
      <w:commentRangeEnd w:id="11"/>
      <w:r>
        <w:commentReference w:id="11"/>
      </w:r>
      <w:r>
        <w:rPr>
          <w:color w:val="222222"/>
        </w:rPr>
        <w:t xml:space="preserve"> Programm-Symphonien hinzugekommen, welche vollständiger, als es bisher gelungen ist, die selbst-</w:t>
      </w:r>
      <w:r>
        <w:rPr>
          <w:rStyle w:val="TEIpb"/>
        </w:rPr>
        <w:t>[X]</w:t>
      </w:r>
      <w:r>
        <w:rPr>
          <w:color w:val="222222"/>
        </w:rPr>
        <w:t xml:space="preserve">ständige Bedeutung der Musik abdanken, und diese dem Hörer nur mehr als gestaltentreibendes Mittel eingeben. Seither besitzen wir nun auch </w:t>
      </w:r>
      <w:commentRangeStart w:id="12"/>
      <w:r>
        <w:rPr>
          <w:rStyle w:val="TEIpersName"/>
        </w:rPr>
        <w:t>Richard Wagner</w:t>
      </w:r>
      <w:r>
        <w:rPr/>
        <w:t>ʼs</w:t>
      </w:r>
      <w:r>
        <w:rPr/>
      </w:r>
      <w:commentRangeEnd w:id="12"/>
      <w:r>
        <w:commentReference w:id="12"/>
      </w:r>
      <w:r>
        <w:rPr>
          <w:color w:val="222222"/>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rPr>
        <w:t>„</w:t>
      </w:r>
      <w:commentRangeStart w:id="13"/>
      <w:r>
        <w:rPr>
          <w:rStyle w:val="TEIcit"/>
        </w:rPr>
        <w:t>unendlichen Melodie</w:t>
      </w:r>
      <w:r>
        <w:rPr>
          <w:rStyle w:val="TEIcit"/>
        </w:rPr>
      </w:r>
      <w:commentRangeEnd w:id="13"/>
      <w:r>
        <w:commentReference w:id="13"/>
      </w:r>
      <w:r>
        <w:rPr>
          <w:rStyle w:val="TEIcit"/>
        </w:rPr>
        <w:t>“</w:t>
      </w:r>
      <w:r>
        <w:rPr>
          <w:color w:val="222222"/>
        </w:rPr>
        <w:t xml:space="preserve">, d. h. die zum Princip erhobene Formlosigkeit, den gesungenen und gegeigten Opiumrausch, für dessen Cultus in diesem Augenblick zu </w:t>
      </w:r>
      <w:r>
        <w:rPr>
          <w:rStyle w:val="TEIplaceName"/>
        </w:rPr>
        <w:t>Baireuth</w:t>
      </w:r>
      <w:r>
        <w:rPr>
          <w:color w:val="222222"/>
        </w:rPr>
        <w:t xml:space="preserve"> ein eigener Tempel eröffnet wird.</w:t>
      </w:r>
    </w:p>
    <w:p>
      <w:pPr>
        <w:pStyle w:val="NormalWeb"/>
        <w:spacing w:beforeAutospacing="0" w:before="0" w:afterAutospacing="0" w:after="144"/>
        <w:jc w:val="both"/>
        <w:rPr>
          <w:color w:val="222222"/>
        </w:rPr>
      </w:pPr>
      <w:r>
        <w:rPr>
          <w:color w:val="222222"/>
        </w:rPr>
        <w:t xml:space="preserve">{V2.7} Man möge es mir zu Gute halten, wenn ich angesichts solcher Zeichen keine Neigung fühlte, den polemischen Theil meiner Schrift zu kürzen oder abzuschwächen, sondern im Gegentheil noch dringender auf das Eine und Unvergängliche in der Tonkunst, auf die </w:t>
      </w:r>
      <w:r>
        <w:rPr>
          <w:rStyle w:val="TEIemph"/>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commentRangeStart w:id="14"/>
      <w:r>
        <w:rPr>
          <w:rStyle w:val="TEIplaceName"/>
        </w:rPr>
        <w:t>Wien</w:t>
      </w:r>
      <w:r>
        <w:rPr>
          <w:rStyle w:val="TEIplaceName"/>
        </w:rPr>
      </w:r>
      <w:commentRangeEnd w:id="14"/>
      <w:r>
        <w:commentReference w:id="14"/>
      </w:r>
      <w:r>
        <w:rPr>
          <w:color w:val="222222"/>
        </w:rPr>
        <w:t xml:space="preserve">, im </w:t>
      </w:r>
      <w:r>
        <w:rPr>
          <w:rStyle w:val="TEIdate"/>
        </w:rPr>
        <w:t>Juni 1876</w:t>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w:t>
        <w:tab/>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16</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44</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72</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95</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 xml:space="preserve">Die Beziehungen der Tonkunst zur </w:t>
      </w:r>
      <w:r>
        <w:rPr>
          <w:rStyle w:val="TEIemph"/>
          <w:rFonts w:eastAsia="Calibri" w:eastAsiaTheme="minorHAnsi"/>
        </w:rPr>
        <w:t>Natur</w:t>
      </w:r>
      <w:r>
        <w:rPr>
          <w:rFonts w:cs="Times New Roman"/>
          <w:szCs w:val="24"/>
        </w:rPr>
        <w:t xml:space="preserve"> …</w:t>
        <w:tab/>
        <w:tab/>
        <w:tab/>
        <w:tab/>
        <w:tab/>
        <w:tab/>
        <w:t>112</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127</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rFonts w:eastAsia="Times New Roman" w:cs="Times New Roman"/>
          <w:color w:val="222222"/>
          <w:szCs w:val="24"/>
          <w:lang w:eastAsia="de-AT"/>
        </w:rPr>
      </w:pPr>
      <w:r>
        <w:rPr/>
        <w:t>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 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{1.2} An und für sich unphilosophisch, bekommen solche Aesthetiken in ihrer Anwendung auf die ätherischeste der Künste geradezu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w:t>
      </w:r>
      <w:r>
        <w:rPr>
          <w:rStyle w:val="TEIpb"/>
        </w:rPr>
        <w:t>[2]</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{1.4} Die Poesie und die bildenden Künste sind in ihrer ästhetischen Erforschung und Begründung dem gleichen Erwerb der Tonkunst weit voraus. Sie sind es insbesondere durch zwei wichtige Gesichtspunkte.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{1.5} Für’s Erste haben ihre Gelehrten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lineRule="auto" w:line="240" w:before="0" w:after="144"/>
        <w:jc w:val="both"/>
        <w:rPr>
          <w:rFonts w:eastAsia="Times New Roman" w:cs="Times New Roman"/>
          <w:color w:val="222222"/>
          <w:szCs w:val="24"/>
          <w:lang w:eastAsia="de-AT"/>
        </w:rPr>
      </w:pPr>
      <w:r>
        <w:rPr>
          <w:rStyle w:val="TEIpb"/>
        </w:rPr>
        <w:t>[3]</w:t>
      </w:r>
      <w:r>
        <w:rPr>
          <w:rFonts w:eastAsia="Times New Roman" w:cs="Times New Roman"/>
          <w:color w:val="222222"/>
          <w:szCs w:val="24"/>
          <w:lang w:eastAsia="de-AT"/>
        </w:rPr>
        <w:t xml:space="preserve"> {1.7} Diese sachliche Richtung scheint bezüglich der nichtmusikalischen Künste jetzt ziemlich allgemein in’s künsterlische Bewußtsein gedrungen. Es überredet sich kaum mehr ein Poet oder ein Maler, Rechenschaft von dem Schönen seiner Kunst abgelegt zu haben, wenn er untersuchte, welche „Gefühle“ sein Drama oder seine Landschaft hervorruft. Er wird der zwingenden Macht nachspüren, </w:t>
      </w:r>
      <w:r>
        <w:rPr>
          <w:rStyle w:val="TEIemph"/>
          <w:rFonts w:eastAsia="Calibri" w:eastAsiaTheme="minorHAnsi"/>
        </w:rPr>
        <w:t>warum</w:t>
      </w:r>
      <w:r>
        <w:rPr>
          <w:rFonts w:eastAsia="Times New Roman" w:cs="Times New Roman"/>
          <w:color w:val="222222"/>
          <w:szCs w:val="24"/>
          <w:lang w:eastAsia="de-AT"/>
        </w:rPr>
        <w:t xml:space="preserve"> das Werk gefällt und weshalb gerade in dieser und keiner andern Weise.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heilsamen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Gesprächen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t>
      </w:r>
      <w:r>
        <w:rPr>
          <w:rStyle w:val="TEIpb"/>
        </w:rPr>
        <w:t>[4]</w:t>
      </w:r>
      <w:r>
        <w:rPr>
          <w:rFonts w:eastAsia="Times New Roman" w:cs="Times New Roman"/>
          <w:color w:val="222222"/>
          <w:szCs w:val="24"/>
          <w:lang w:eastAsia="de-AT"/>
        </w:rPr>
        <w:t xml:space="preserve">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w:t>
      </w:r>
      <w:r>
        <w:rPr>
          <w:rStyle w:val="TEIpb"/>
        </w:rPr>
        <w:t>[5]</w:t>
      </w:r>
      <w:r>
        <w:rPr>
          <w:rFonts w:eastAsia="Times New Roman" w:cs="Times New Roman"/>
          <w:color w:val="222222"/>
          <w:szCs w:val="24"/>
          <w:lang w:eastAsia="de-AT"/>
        </w:rPr>
        <w:t xml:space="preserve">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Verhältniß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5"/>
      <w:r>
        <w:rPr>
          <w:rStyle w:val="Funotenanker"/>
          <w:rFonts w:eastAsia="Times New Roman" w:cs="Times New Roman"/>
          <w:color w:val="222222"/>
          <w:szCs w:val="24"/>
          <w:vertAlign w:val="superscript"/>
          <w:lang w:eastAsia="de-AT"/>
        </w:rPr>
        <w:footnoteReference w:id="3"/>
      </w:r>
      <w:r>
        <w:rPr>
          <w:rFonts w:eastAsia="Times New Roman" w:cs="Times New Roman"/>
          <w:color w:val="222222"/>
          <w:szCs w:val="24"/>
          <w:vertAlign w:val="superscript"/>
          <w:lang w:eastAsia="de-AT"/>
        </w:rPr>
      </w:r>
      <w:commentRangeEnd w:id="15"/>
      <w:r>
        <w:commentReference w:id="15"/>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w:t>
      </w:r>
      <w:r>
        <w:rPr>
          <w:rStyle w:val="TEIpb"/>
        </w:rPr>
        <w:t>[6]</w:t>
      </w:r>
      <w:r>
        <w:rPr>
          <w:rFonts w:eastAsia="Times New Roman" w:cs="Times New Roman"/>
          <w:color w:val="222222"/>
          <w:szCs w:val="24"/>
          <w:lang w:eastAsia="de-AT"/>
        </w:rPr>
        <w:t xml:space="preserve">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Tonfarben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w:t>
      </w:r>
      <w:r>
        <w:rPr>
          <w:rStyle w:val="TEIpb"/>
        </w:rPr>
        <w:t>[7]</w:t>
      </w:r>
      <w:r>
        <w:rPr>
          <w:rFonts w:eastAsia="Times New Roman" w:cs="Times New Roman"/>
          <w:color w:val="222222"/>
          <w:szCs w:val="24"/>
          <w:lang w:eastAsia="de-AT"/>
        </w:rPr>
        <w:t xml:space="preserve">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als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4"/>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{1.22} Allein so wenig wir diese Wirkung als die Aufgabe der Künste überhaupt anerkannten, so wenig können wir in ihr das specifische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w:t>
      </w:r>
      <w:r>
        <w:rPr>
          <w:rStyle w:val="TEIpb"/>
        </w:rPr>
        <w:t>[8]</w:t>
      </w:r>
      <w:r>
        <w:rPr>
          <w:rFonts w:eastAsia="Times New Roman" w:cs="Times New Roman"/>
          <w:color w:val="222222"/>
          <w:szCs w:val="24"/>
          <w:lang w:eastAsia="de-AT"/>
        </w:rPr>
        <w:t xml:space="preserv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s</w:t>
      </w:r>
      <w:r>
        <w:rPr>
          <w:rFonts w:eastAsia="Times New Roman" w:cs="Times New Roman"/>
          <w:color w:val="222222"/>
          <w:szCs w:val="24"/>
          <w:lang w:eastAsia="de-AT"/>
        </w:rPr>
        <w:t xml:space="preserve"> Madonnen nicht zur Andacht, </w:t>
      </w:r>
      <w:r>
        <w:rPr>
          <w:rStyle w:val="TEIpersName"/>
          <w:rFonts w:eastAsia="Calibri" w:eastAsiaTheme="minorHAnsi"/>
        </w:rPr>
        <w:t>Poussin</w:t>
      </w:r>
      <w:r>
        <w:rPr/>
        <w:t>s</w:t>
      </w:r>
      <w:r>
        <w:rPr>
          <w:rFonts w:eastAsia="Times New Roman" w:cs="Times New Roman"/>
          <w:color w:val="222222"/>
          <w:szCs w:val="24"/>
          <w:lang w:eastAsia="de-AT"/>
        </w:rPr>
        <w:t xml:space="preserve"> 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 xml:space="preserve">ʼschen </w:t>
      </w:r>
      <w:r>
        <w:rPr>
          <w:rFonts w:eastAsia="Times New Roman" w:cs="Times New Roman"/>
          <w:color w:val="222222"/>
          <w:szCs w:val="24"/>
          <w:lang w:eastAsia="de-AT"/>
        </w:rPr>
        <w:t xml:space="preserve">Symphonie oder bei einem Trauerspiele </w:t>
      </w:r>
      <w:r>
        <w:rPr>
          <w:rStyle w:val="TEIpersName"/>
          <w:rFonts w:eastAsia="Calibri" w:eastAsiaTheme="minorHAnsi"/>
        </w:rPr>
        <w:t>Shakespeare</w:t>
      </w:r>
      <w:r>
        <w:rPr/>
        <w:t>ʼs</w:t>
      </w:r>
      <w:r>
        <w:rPr>
          <w:rFonts w:eastAsia="Times New Roman" w:cs="Times New Roman"/>
          <w:color w:val="222222"/>
          <w:szCs w:val="24"/>
          <w:lang w:eastAsia="de-AT"/>
        </w:rPr>
        <w:t xml:space="preserve">, 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{1.23}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w:t>
      </w:r>
      <w:r>
        <w:rPr>
          <w:rStyle w:val="TEIpb"/>
        </w:rPr>
        <w:t>[9]</w:t>
      </w:r>
      <w:r>
        <w:rPr>
          <w:rFonts w:eastAsia="Times New Roman" w:cs="Times New Roman"/>
          <w:color w:val="222222"/>
          <w:szCs w:val="24"/>
          <w:lang w:eastAsia="de-AT"/>
        </w:rPr>
        <w:t>liche. Man sagt also gar nichts für das ästhetische Princip der Musik Entscheidendes, wenn man sie durch ihre Wirkung auf das Gefühl charakterisirt.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{1.24} Dennoch will man dem Wesen der Musik immer von </w:t>
      </w:r>
      <w:r>
        <w:rPr>
          <w:rStyle w:val="TEIemph"/>
          <w:rFonts w:eastAsia="Calibri" w:eastAsiaTheme="minorHAnsi"/>
        </w:rPr>
        <w:t>diesem</w:t>
      </w:r>
      <w:r>
        <w:rPr>
          <w:rFonts w:eastAsia="Times New Roman" w:cs="Times New Roman"/>
          <w:color w:val="222222"/>
          <w:szCs w:val="24"/>
          <w:lang w:eastAsia="de-AT"/>
        </w:rPr>
        <w:t xml:space="preserve"> Punkte aus beikommen. Dennoch wird stets die Besprechung eines Tonwerks mit der „Empfindung“ angehoben, die es hervorruft, und Lob oder Tadel nach dem Maß der eignen subjectiven Affection bestimmt. Als wenn man das Wesen des Weines ergründete, indem man sich betrinkt! Das Verhalten unsrer Gefühlszustände zu irgend einem Schönen ist vielmehr Gegenstand der Psychologie als der Aesthetik. Sei die Wirkung der Musik so groß oder so klein als sie wolle – von </w:t>
      </w:r>
      <w:r>
        <w:rPr>
          <w:rStyle w:val="TEIemph"/>
          <w:rFonts w:eastAsia="Calibri" w:eastAsiaTheme="minorHAnsi"/>
        </w:rPr>
        <w:t>ihr</w:t>
      </w:r>
      <w:r>
        <w:rPr>
          <w:rFonts w:eastAsia="Times New Roman" w:cs="Times New Roman"/>
          <w:color w:val="222222"/>
          <w:szCs w:val="24"/>
          <w:lang w:eastAsia="de-AT"/>
        </w:rPr>
        <w:t xml:space="preserve"> allein darf man nicht ausgehen, wenn man das Wesen dieser Kunst zu erforschen unternimmt. </w:t>
      </w:r>
      <w:commentRangeStart w:id="16"/>
      <w:r>
        <w:rPr>
          <w:rStyle w:val="TEIpersName"/>
          <w:rFonts w:eastAsia="Calibri" w:eastAsiaTheme="minorHAnsi"/>
        </w:rPr>
        <w:t>Hegel</w:t>
      </w:r>
      <w:r>
        <w:rPr>
          <w:rStyle w:val="TEIpersName"/>
          <w:rFonts w:eastAsia="Calibri" w:eastAsiaTheme="minorHAnsi"/>
        </w:rPr>
      </w:r>
      <w:commentRangeEnd w:id="16"/>
      <w:r>
        <w:commentReference w:id="16"/>
      </w:r>
      <w:r>
        <w:rPr>
          <w:rFonts w:eastAsia="Times New Roman" w:cs="Times New Roman"/>
          <w:color w:val="222222"/>
          <w:szCs w:val="24"/>
          <w:lang w:eastAsia="de-AT"/>
        </w:rPr>
        <w:t xml:space="preserve"> hat erschöpfend gezeigt, wie die Untersuchung der „Empfindungen“, welche eine Kunst erweckt, ganz im Unbestimmten stehen bleibt und gerade vom eigentlichen, concreten Inhalt absieht. </w:t>
      </w:r>
      <w:r>
        <w:rPr>
          <w:rStyle w:val="TEIcit"/>
          <w:rFonts w:eastAsia="Calibri" w:eastAsiaTheme="minorHAnsi"/>
        </w:rPr>
        <w:t>„Was empfunden wird,“</w:t>
      </w:r>
      <w:r>
        <w:rPr>
          <w:rFonts w:eastAsia="Times New Roman" w:cs="Times New Roman"/>
          <w:color w:val="222222"/>
          <w:szCs w:val="24"/>
          <w:lang w:eastAsia="de-AT"/>
        </w:rPr>
        <w:t xml:space="preserve"> sagt er, </w:t>
      </w:r>
      <w:r>
        <w:rPr>
          <w:rStyle w:val="TEIcit"/>
          <w:rFonts w:eastAsia="Calibri" w:eastAsiaTheme="minorHAnsi"/>
        </w:rPr>
        <w:t>„bleibt eingehüllt in der Form abstractester, einzelner Subjectivität, und deshalb sind auch die Unterschiede der Empfindung ganz abstracte, keine Unterschiede der Sache selbst.“</w:t>
      </w:r>
      <w:r>
        <w:rPr>
          <w:rFonts w:eastAsia="Times New Roman" w:cs="Times New Roman"/>
          <w:color w:val="222222"/>
          <w:szCs w:val="24"/>
          <w:lang w:eastAsia="de-AT"/>
        </w:rPr>
        <w:t xml:space="preserve"> (</w:t>
      </w:r>
      <w:r>
        <w:rPr>
          <w:rStyle w:val="TEIbibl"/>
          <w:rFonts w:eastAsia="Calibri" w:eastAsiaTheme="minorHAnsi"/>
        </w:rPr>
        <w:t>Aesthetik I, 42</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{1.25} 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eignen Organismus zu erklären, </w:t>
      </w:r>
      <w:r>
        <w:rPr>
          <w:rStyle w:val="TEIemph"/>
          <w:rFonts w:eastAsia="Calibri" w:eastAsiaTheme="minorHAnsi"/>
        </w:rPr>
        <w:t>was</w:t>
      </w:r>
      <w:r>
        <w:rPr>
          <w:rFonts w:eastAsia="Times New Roman" w:cs="Times New Roman"/>
          <w:color w:val="222222"/>
          <w:szCs w:val="24"/>
          <w:lang w:eastAsia="de-AT"/>
        </w:rPr>
        <w:t xml:space="preserve"> ihr Inhalt ist, </w:t>
      </w:r>
      <w:r>
        <w:rPr>
          <w:rStyle w:val="TEIemph"/>
          <w:rFonts w:eastAsia="Calibri" w:eastAsiaTheme="minorHAnsi"/>
        </w:rPr>
        <w:t>worin</w:t>
      </w:r>
      <w:r>
        <w:rPr>
          <w:rFonts w:eastAsia="Times New Roman" w:cs="Times New Roman"/>
          <w:color w:val="222222"/>
          <w:szCs w:val="24"/>
          <w:lang w:eastAsia="de-AT"/>
        </w:rPr>
        <w:t xml:space="preserve"> ihr Schönes besteht. Man beginnt vom </w:t>
      </w:r>
      <w:r>
        <w:rPr>
          <w:rStyle w:val="TEIpb"/>
        </w:rPr>
        <w:t>[10]</w:t>
      </w:r>
      <w:r>
        <w:rPr>
          <w:rFonts w:eastAsia="Times New Roman" w:cs="Times New Roman"/>
          <w:color w:val="222222"/>
          <w:szCs w:val="24"/>
          <w:lang w:eastAsia="de-AT"/>
        </w:rPr>
        <w:t xml:space="preserve"> subjectiven Eindruck und folgert auf das Wesen der Kunst. Das sind Rückschlüsse vom Unselbstständigen auf das Selbstständige, vom Bedingten auf das Bedingende. Kann überhaupt das Gefühl keine Basis für ästhetische Gesetze sein, so ist obendrein gegen die Sicherheit des </w:t>
      </w:r>
      <w:r>
        <w:rPr>
          <w:rStyle w:val="TEIemph"/>
          <w:rFonts w:eastAsia="Calibri" w:eastAsiaTheme="minorHAnsi"/>
        </w:rPr>
        <w:t>musikalischen</w:t>
      </w:r>
      <w:r>
        <w:rPr>
          <w:rFonts w:eastAsia="Times New Roman" w:cs="Times New Roman"/>
          <w:color w:val="222222"/>
          <w:szCs w:val="24"/>
          <w:lang w:eastAsia="de-AT"/>
        </w:rPr>
        <w:t xml:space="preserve"> Fühlens Einiges zu bemerken.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{1.26} Der Zusammenhang eines Tonstückes mit der dadurch hervorgerufenen Gefühlsbewegung ist kein </w:t>
      </w:r>
      <w:r>
        <w:rPr>
          <w:rStyle w:val="TEIemph"/>
          <w:rFonts w:eastAsia="Calibri" w:eastAsiaTheme="minorHAnsi"/>
        </w:rPr>
        <w:t>nothwendig causaler</w:t>
      </w:r>
      <w:r>
        <w:rPr>
          <w:rFonts w:eastAsia="Times New Roman" w:cs="Times New Roman"/>
          <w:color w:val="222222"/>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„Verschiedenheit des Geschmacks“ handelt, – es genügt </w:t>
      </w:r>
      <w:r>
        <w:rPr>
          <w:rFonts w:eastAsia="Times New Roman" w:cs="Times New Roman"/>
          <w:bCs/>
          <w:color w:val="222222"/>
          <w:szCs w:val="24"/>
          <w:lang w:eastAsia="de-AT"/>
        </w:rPr>
        <w:t>ein</w:t>
      </w:r>
      <w:r>
        <w:rPr>
          <w:rFonts w:eastAsia="Times New Roman" w:cs="Times New Roman"/>
          <w:color w:val="222222"/>
          <w:szCs w:val="24"/>
          <w:lang w:eastAsia="de-AT"/>
        </w:rPr>
        <w:t xml:space="preserve"> europäisches Concertpublikum, dessen eine Hälfte in </w:t>
      </w:r>
      <w:r>
        <w:rPr>
          <w:rStyle w:val="TEIpersName"/>
          <w:rFonts w:eastAsia="Calibri" w:eastAsiaTheme="minorHAnsi"/>
        </w:rPr>
        <w:t>Beethoven</w:t>
      </w:r>
      <w:r>
        <w:rPr/>
        <w:t xml:space="preserve">ʼs </w:t>
      </w:r>
      <w:r>
        <w:rPr>
          <w:rFonts w:eastAsia="Times New Roman" w:cs="Times New Roman"/>
          <w:color w:val="222222"/>
          <w:szCs w:val="24"/>
          <w:lang w:eastAsia="de-AT"/>
        </w:rPr>
        <w:t xml:space="preserve">letzten Quartetten, in </w:t>
      </w:r>
      <w:r>
        <w:rPr>
          <w:rStyle w:val="TEIpersName"/>
          <w:rFonts w:eastAsia="Calibri" w:eastAsiaTheme="minorHAnsi"/>
        </w:rPr>
        <w:t>Bach</w:t>
      </w:r>
      <w:r>
        <w:rPr/>
        <w:t xml:space="preserve">’s </w:t>
      </w:r>
      <w:r>
        <w:rPr>
          <w:rFonts w:eastAsia="Times New Roman" w:cs="Times New Roman"/>
          <w:color w:val="222222"/>
          <w:szCs w:val="24"/>
          <w:lang w:eastAsia="de-AT"/>
        </w:rPr>
        <w:t>Cantaten seine stärksten, höchsten Regungen geweckt fühlt, während die andere darin nur „schwerfällige Verstandsmusik“ und „gar kein Gefühl“ findet. In manchem Augenblick regt uns ein Musikstück zu Thränen auf, ein andermal läßt es uns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{1.27} Selbst dort, wo wir den wirklich </w:t>
      </w:r>
      <w:r>
        <w:rPr>
          <w:rStyle w:val="TEIemph"/>
          <w:rFonts w:eastAsia="Calibri" w:eastAsiaTheme="minorHAnsi"/>
        </w:rPr>
        <w:t>vorhandenen</w:t>
      </w:r>
      <w:r>
        <w:rPr>
          <w:rFonts w:eastAsia="Times New Roman" w:cs="Times New Roman"/>
          <w:color w:val="222222"/>
          <w:szCs w:val="24"/>
          <w:lang w:eastAsia="de-AT"/>
        </w:rPr>
        <w:t xml:space="preserve"> Eindruck betrachten, entdecken wir in ihm oft statt des Nothwendigen </w:t>
      </w:r>
      <w:r>
        <w:rPr>
          <w:rStyle w:val="TEIemph"/>
          <w:rFonts w:eastAsia="Calibri" w:eastAsiaTheme="minorHAnsi"/>
        </w:rPr>
        <w:t>Conventionelles</w:t>
      </w:r>
      <w:r>
        <w:rPr>
          <w:rFonts w:eastAsia="Times New Roman" w:cs="Times New Roman"/>
          <w:color w:val="222222"/>
          <w:szCs w:val="24"/>
          <w:lang w:eastAsia="de-AT"/>
        </w:rPr>
        <w:t xml:space="preserve">. Nicht blos in Form und Sitte, auch im Denken und Fühlen bildet sich im Lauf der Zeiten vieles Uebereinstimmende, Ueberkommene, das uns im Wesen der Dinge selbst zu stecken scheint, welche dennoch kaum </w:t>
      </w:r>
      <w:r>
        <w:rPr>
          <w:rStyle w:val="TEIpb"/>
        </w:rPr>
        <w:t>[11]</w:t>
      </w:r>
      <w:r>
        <w:rPr>
          <w:rFonts w:eastAsia="Times New Roman" w:cs="Times New Roman"/>
          <w:color w:val="222222"/>
          <w:szCs w:val="24"/>
          <w:lang w:eastAsia="de-AT"/>
        </w:rPr>
        <w:t xml:space="preserve">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Style w:val="TEIemph"/>
          <w:rFonts w:eastAsia="Calibri" w:eastAsiaTheme="minorHAnsi"/>
        </w:rPr>
        <w:t>diese</w:t>
      </w:r>
      <w:r>
        <w:rPr>
          <w:rFonts w:eastAsia="Times New Roman" w:cs="Times New Roman"/>
          <w:color w:val="222222"/>
          <w:szCs w:val="24"/>
          <w:lang w:eastAsia="de-AT"/>
        </w:rPr>
        <w:t xml:space="preserve"> Tonreihe für einen adäquaten Ausdruck gerade </w:t>
      </w:r>
      <w:r>
        <w:rPr>
          <w:rStyle w:val="TEIemph"/>
          <w:rFonts w:eastAsia="Calibri" w:eastAsiaTheme="minorHAnsi"/>
        </w:rPr>
        <w:t>dieses</w:t>
      </w:r>
      <w:r>
        <w:rPr>
          <w:rFonts w:eastAsia="Times New Roman" w:cs="Times New Roman"/>
          <w:color w:val="222222"/>
          <w:szCs w:val="24"/>
          <w:lang w:eastAsia="de-AT"/>
        </w:rPr>
        <w:t xml:space="preserve"> Affectes ansehen konnten.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{1.28} Jede Zeit und Gesittung bringt ein verschiedenes Hören, ein verschiedenes Fühlen mit sich. Die Musik bleibt dieselbe, allein es wechselt ihre Wirkung mit dem wechselnden Standpunkt der Bildung oder conventionellen Befangenheit. Wie leicht und gern unser Fühlen sich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Style w:val="TEIemph"/>
          <w:rFonts w:eastAsia="Calibri" w:eastAsiaTheme="minorHAnsi"/>
        </w:rPr>
        <w:t>Ueberschriften</w:t>
      </w:r>
      <w:r>
        <w:rPr>
          <w:rFonts w:eastAsia="Times New Roman" w:cs="Times New Roman"/>
          <w:color w:val="222222"/>
          <w:szCs w:val="24"/>
          <w:lang w:eastAsia="de-AT"/>
        </w:rPr>
        <w:t xml:space="preserve"> geben unserm Vorstellen und Fühlen eine Richtung, welche wir nur zu oft dem Charakter der </w:t>
      </w:r>
      <w:r>
        <w:rPr>
          <w:rStyle w:val="TEIemph"/>
          <w:rFonts w:eastAsia="Calibri" w:eastAsiaTheme="minorHAnsi"/>
        </w:rPr>
        <w:t>Musik</w:t>
      </w:r>
      <w:r>
        <w:rPr>
          <w:rFonts w:eastAsia="Times New Roman" w:cs="Times New Roman"/>
          <w:color w:val="222222"/>
          <w:szCs w:val="24"/>
          <w:lang w:eastAsia="de-AT"/>
        </w:rPr>
        <w:t xml:space="preserve"> zuschreiben, eine Leichtgläubigkeit, gegen welche der Scherz einer Titelverwechselung nicht genug empfohlen werden kann.</w:t>
      </w:r>
    </w:p>
    <w:p>
      <w:pPr>
        <w:pStyle w:val="Normal"/>
        <w:spacing w:lineRule="auto" w:line="240" w:before="0" w:after="144"/>
        <w:jc w:val="both"/>
        <w:rPr>
          <w:rFonts w:eastAsia="Times New Roman" w:cs="Times New Roman"/>
          <w:color w:val="222222"/>
          <w:szCs w:val="24"/>
          <w:lang w:eastAsia="de-AT"/>
        </w:rPr>
      </w:pPr>
      <w:bookmarkStart w:id="4" w:name="sect1-27"/>
      <w:r>
        <w:rPr>
          <w:rFonts w:eastAsia="Times New Roman" w:cs="Times New Roman"/>
          <w:color w:val="222222"/>
          <w:szCs w:val="24"/>
          <w:lang w:eastAsia="de-AT"/>
        </w:rPr>
        <w:t>{1.29} So besitzt</w:t>
      </w:r>
      <w:bookmarkEnd w:id="4"/>
      <w:r>
        <w:rPr>
          <w:rFonts w:eastAsia="Times New Roman" w:cs="Times New Roman"/>
          <w:color w:val="222222"/>
          <w:szCs w:val="24"/>
          <w:lang w:eastAsia="de-AT"/>
        </w:rPr>
        <w:t xml:space="preserve"> denn die Wirkung der Musik auf das Gefühl weder die </w:t>
      </w:r>
      <w:r>
        <w:rPr>
          <w:rStyle w:val="TEIemph"/>
          <w:rFonts w:eastAsia="Calibri" w:eastAsiaTheme="minorHAnsi"/>
        </w:rPr>
        <w:t>Nothwendigkeit</w:t>
      </w:r>
      <w:r>
        <w:rPr>
          <w:rFonts w:eastAsia="Times New Roman" w:cs="Times New Roman"/>
          <w:color w:val="222222"/>
          <w:szCs w:val="24"/>
          <w:lang w:eastAsia="de-AT"/>
        </w:rPr>
        <w:t xml:space="preserve">, noch die </w:t>
      </w:r>
      <w:r>
        <w:rPr>
          <w:rStyle w:val="TEIemph"/>
          <w:rFonts w:eastAsia="Calibri" w:eastAsiaTheme="minorHAnsi"/>
        </w:rPr>
        <w:t>Stetigkeit</w:t>
      </w:r>
      <w:r>
        <w:rPr>
          <w:rFonts w:eastAsia="Times New Roman" w:cs="Times New Roman"/>
          <w:color w:val="222222"/>
          <w:szCs w:val="24"/>
          <w:lang w:eastAsia="de-AT"/>
        </w:rPr>
        <w:t>, noch end-</w:t>
      </w:r>
      <w:r>
        <w:rPr>
          <w:rStyle w:val="TEIpb"/>
        </w:rPr>
        <w:t>[12]</w:t>
      </w:r>
      <w:r>
        <w:rPr>
          <w:rFonts w:eastAsia="Times New Roman" w:cs="Times New Roman"/>
          <w:color w:val="222222"/>
          <w:szCs w:val="24"/>
          <w:lang w:eastAsia="de-AT"/>
        </w:rPr>
        <w:t xml:space="preserve">lich die </w:t>
      </w:r>
      <w:r>
        <w:rPr>
          <w:rStyle w:val="TEIemph"/>
          <w:rFonts w:eastAsia="Calibri" w:eastAsiaTheme="minorHAnsi"/>
        </w:rPr>
        <w:t>Ausschließlichkeit</w:t>
      </w:r>
      <w:r>
        <w:rPr>
          <w:rFonts w:eastAsia="Times New Roman" w:cs="Times New Roman"/>
          <w:color w:val="222222"/>
          <w:szCs w:val="24"/>
          <w:lang w:eastAsia="de-AT"/>
        </w:rPr>
        <w: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7"/>
      <w:r>
        <w:rPr>
          <w:rFonts w:eastAsia="Times New Roman" w:cs="Times New Roman"/>
          <w:color w:val="222222"/>
          <w:szCs w:val="24"/>
          <w:lang w:eastAsia="de-AT"/>
        </w:rPr>
        <w:t>IV.</w:t>
      </w:r>
      <w:r>
        <w:rPr>
          <w:rFonts w:eastAsia="Times New Roman" w:cs="Times New Roman"/>
          <w:color w:val="222222"/>
          <w:szCs w:val="24"/>
          <w:lang w:eastAsia="de-AT"/>
        </w:rPr>
      </w:r>
      <w:commentRangeEnd w:id="17"/>
      <w:r>
        <w:commentReference w:id="17"/>
      </w:r>
      <w:r>
        <w:rPr>
          <w:rFonts w:eastAsia="Times New Roman" w:cs="Times New Roman"/>
          <w:color w:val="222222"/>
          <w:szCs w:val="24"/>
          <w:lang w:eastAsia="de-AT"/>
        </w:rPr>
        <w:t xml:space="preserve"> und </w:t>
      </w:r>
      <w:commentRangeStart w:id="18"/>
      <w:r>
        <w:rPr>
          <w:rFonts w:eastAsia="Times New Roman" w:cs="Times New Roman"/>
          <w:color w:val="222222"/>
          <w:szCs w:val="24"/>
          <w:lang w:eastAsia="de-AT"/>
        </w:rPr>
        <w:t>V. Kapitel</w:t>
      </w:r>
      <w:r>
        <w:rPr>
          <w:rFonts w:eastAsia="Times New Roman" w:cs="Times New Roman"/>
          <w:color w:val="222222"/>
          <w:szCs w:val="24"/>
          <w:lang w:eastAsia="de-AT"/>
        </w:rPr>
      </w:r>
      <w:commentRangeEnd w:id="18"/>
      <w:r>
        <w:commentReference w:id="18"/>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weniger die Blüthe eigenthümlicher Ueberzeugungen, als vielmehr der Ausdruck </w:t>
      </w:r>
      <w:r>
        <w:rPr>
          <w:rStyle w:val="TEIpb"/>
          <w:sz w:val="20"/>
          <w:szCs w:val="20"/>
        </w:rPr>
        <w:t>[13]</w:t>
      </w:r>
      <w:r>
        <w:rPr>
          <w:rFonts w:eastAsia="Times New Roman" w:cs="Times New Roman"/>
          <w:color w:val="222222"/>
          <w:sz w:val="20"/>
          <w:szCs w:val="20"/>
          <w:lang w:eastAsia="de-AT"/>
        </w:rPr>
        <w:t xml:space="preserve"> einer allgemein gewordenen traditionellen Denkweise sind. Nur um einen Einblick in die ausgebreitete Herrschaft dieser Grundsätze zu gewähren, mögen einige Citate älterer und neuerer Musikschriftsteller hier Platz finden.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xml:space="preserve">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Marpurg</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musik. Malerei. 1780. S. 29</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b/>
          <w:b/>
          <w:color w:val="222222"/>
          <w:sz w:val="20"/>
          <w:szCs w:val="20"/>
          <w:lang w:eastAsia="de-AT"/>
        </w:rPr>
      </w:pPr>
      <w:r>
        <w:rPr>
          <w:rStyle w:val="TEIpb"/>
        </w:rPr>
        <w:t>[14]</w:t>
      </w:r>
      <w:r>
        <w:rPr>
          <w:rFonts w:eastAsia="Times New Roman" w:cs="Times New Roman"/>
          <w:b/>
          <w:color w:val="222222"/>
          <w:sz w:val="20"/>
          <w:szCs w:val="20"/>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J. Ph. Kirnberger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Pierer</w:t>
      </w:r>
      <w:r>
        <w:rPr>
          <w:rStyle w:val="TEIbibl"/>
          <w:rFonts w:eastAsia="Calibri" w:eastAsiaTheme="minorHAnsi"/>
          <w:b/>
          <w:bCs/>
        </w:rPr>
        <w:t>’s</w:t>
      </w:r>
      <w:r>
        <w:rPr>
          <w:rStyle w:val="TEIbibl"/>
          <w:rFonts w:eastAsia="Calibri" w:eastAsiaTheme="minorHAnsi"/>
          <w:sz w:val="20"/>
          <w:szCs w:val="20"/>
        </w:rPr>
        <w:t xml:space="preserve"> 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G. Schilling</w:t>
      </w:r>
      <w:r>
        <w:rPr>
          <w:rStyle w:val="TEIbibl"/>
          <w:rFonts w:eastAsia="Calibri" w:eastAsiaTheme="minorHAnsi"/>
          <w:b/>
          <w:bCs/>
        </w:rPr>
        <w:t>’s</w:t>
      </w:r>
      <w:r>
        <w:rPr>
          <w:rStyle w:val="TEIbibl"/>
          <w:rFonts w:eastAsia="Calibri" w:eastAsiaTheme="minorHAnsi"/>
        </w:rPr>
        <w:t xml:space="preserve">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Musik. Lexikon: „Musik.“</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André</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Sulzer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J. W. Böhm</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Gottfried Weber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F. Hand</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Aesthetik der Tonkunst, I. Band. §. 24</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color w:val="222222"/>
          <w:szCs w:val="24"/>
          <w:lang w:eastAsia="de-AT"/>
        </w:rPr>
      </w:pPr>
      <w:r>
        <w:rPr>
          <w:rStyle w:val="TEIpb"/>
        </w:rPr>
        <w:t>[15]</w:t>
      </w:r>
      <w:r>
        <w:rPr>
          <w:rFonts w:eastAsia="Times New Roman" w:cs="Times New Roman"/>
          <w:color w:val="222222"/>
          <w:szCs w:val="24"/>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Amadeus Autodidaktus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Fermo Bellini</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19"/>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19"/>
      <w:r>
        <w:commentReference w:id="19"/>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20"/>
      <w:r>
        <w:rPr>
          <w:rStyle w:val="TEIbibl"/>
          <w:rFonts w:eastAsia="Calibri" w:eastAsiaTheme="minorHAnsi"/>
          <w:i/>
          <w:iCs/>
          <w:sz w:val="20"/>
          <w:szCs w:val="20"/>
        </w:rPr>
        <w:t>Manuale alla Musica. Milano, Riccardi</w:t>
      </w:r>
      <w:r>
        <w:rPr>
          <w:rStyle w:val="TEIbibl"/>
          <w:rFonts w:eastAsia="Calibri" w:eastAsiaTheme="minorHAnsi"/>
          <w:i/>
          <w:iCs/>
          <w:sz w:val="20"/>
          <w:szCs w:val="20"/>
        </w:rPr>
      </w:r>
      <w:commentRangeEnd w:id="20"/>
      <w:r>
        <w:commentReference w:id="20"/>
      </w:r>
      <w:r>
        <w:rPr>
          <w:rStyle w:val="TEIbibl"/>
          <w:rFonts w:eastAsia="Calibri" w:eastAsiaTheme="minorHAnsi"/>
          <w:i/>
          <w:iCs/>
          <w:sz w:val="16"/>
          <w:szCs w:val="16"/>
        </w:rPr>
        <w:t xml:space="preserve"> </w:t>
      </w:r>
      <w:r>
        <w:rPr>
          <w:rStyle w:val="TEIbibl"/>
          <w:rFonts w:eastAsia="Calibri" w:eastAsiaTheme="minorHAnsi"/>
          <w:sz w:val="20"/>
          <w:szCs w:val="20"/>
        </w:rPr>
        <w:t>1853.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Friedrich Thiersch</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w:t>
      </w:r>
      <w:r>
        <w:rPr>
          <w:rStyle w:val="TEIbibl"/>
          <w:rFonts w:eastAsia="Calibri" w:eastAsiaTheme="minorHAnsi"/>
          <w:sz w:val="16"/>
          <w:szCs w:val="16"/>
        </w:rPr>
        <w:t xml:space="preserve"> </w:t>
      </w:r>
      <w:r>
        <w:rPr>
          <w:rStyle w:val="TEIbibl"/>
          <w:rFonts w:eastAsia="Calibri" w:eastAsiaTheme="minorHAnsi"/>
          <w:sz w:val="20"/>
          <w:szCs w:val="20"/>
        </w:rPr>
        <w:t>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[16]</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5" w:name="sect2-2"/>
      <w:r>
        <w:rPr>
          <w:color w:val="222222"/>
        </w:rPr>
        <w:t xml:space="preserve">{2.2} </w:t>
      </w:r>
      <w:r>
        <w:rPr>
          <w:rFonts w:cs="Times New Roman"/>
          <w:szCs w:val="24"/>
        </w:rPr>
        <w:t>Die philosophische</w:t>
      </w:r>
      <w:bookmarkEnd w:id="5"/>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Jeder Kunst eignet ein Kreis von Ideen, welche sie mit ihren Ausdrucksmitteln, als Ton, Wort, Farbe, Stein darstellt. Das einzelne Kunstwerk verkörpert demnach eine bestimmte Idee als Schönes in sinnlicher Erscheinung. Diese bestimmte </w:t>
      </w:r>
      <w:r>
        <w:rPr>
          <w:rStyle w:val="TEIemph"/>
          <w:rFonts w:eastAsia="Calibri" w:eastAsiaTheme="minorHAnsi"/>
        </w:rPr>
        <w:t>Idee</w:t>
      </w:r>
      <w:r>
        <w:rPr>
          <w:rFonts w:cs="Times New Roman"/>
          <w:szCs w:val="24"/>
        </w:rPr>
        <w:t xml:space="preserve">, die sie verkörpernde </w:t>
      </w:r>
      <w:r>
        <w:rPr>
          <w:rStyle w:val="TEIemph"/>
          <w:rFonts w:eastAsia="Calibri" w:eastAsiaTheme="minorHAnsi"/>
        </w:rPr>
        <w:t>Form</w:t>
      </w:r>
      <w:r>
        <w:rPr>
          <w:rFonts w:cs="Times New Roman"/>
          <w:szCs w:val="24"/>
        </w:rPr>
        <w:t xml:space="preserve">, und die </w:t>
      </w:r>
      <w:r>
        <w:rPr>
          <w:rStyle w:val="TEIemph"/>
          <w:rFonts w:eastAsia="Calibri" w:eastAsiaTheme="minorHAnsi"/>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w:t>
      </w:r>
      <w:r>
        <w:rPr>
          <w:rStyle w:val="TEIpb"/>
        </w:rPr>
        <w:t>[17]</w:t>
      </w:r>
      <w:r>
        <w:rPr>
          <w:color w:val="222222"/>
        </w:rPr>
        <w:t xml:space="preserve">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bCs/>
          <w:color w:val="222222"/>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ohne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rStyle w:val="TEIpb"/>
        </w:rPr>
        <w:t>[18]</w:t>
      </w:r>
      <w:r>
        <w:rPr>
          <w:color w:val="222222"/>
        </w:rPr>
        <w:t xml:space="preserve"> {2.8}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 sie</w:t>
      </w:r>
      <w:r>
        <w:rPr>
          <w:color w:val="222222"/>
        </w:rPr>
        <w:t xml:space="preserve">, ohne diesen </w:t>
      </w:r>
      <w:r>
        <w:rPr>
          <w:rStyle w:val="TEIemph"/>
        </w:rPr>
        <w:t>Gedanken</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(eine Leidenschaft, ein Affect) existirt als solches niemals ohne einen wirklichen historischen Inhalt, </w:t>
      </w:r>
      <w:r>
        <w:rPr>
          <w:rStyle w:val="TEIpb"/>
        </w:rPr>
        <w:t>[19]</w:t>
      </w:r>
      <w:r>
        <w:rPr>
          <w:color w:val="222222"/>
        </w:rPr>
        <w:t xml:space="preserve"> der eben nur in Begriffen dargelegt werden kann. Begriffe kann die Musik als „unbestimmte Sprache“ zugestandener Weise nicht wiedergeben – ist da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dergl. </w:t>
      </w:r>
      <w:r>
        <w:rPr>
          <w:rStyle w:val="TEIemph"/>
        </w:rPr>
        <w:t>erregen</w:t>
      </w:r>
      <w:r>
        <w:rPr>
          <w:bCs/>
          <w:color w:val="222222"/>
          <w:spacing w:val="20"/>
        </w:rPr>
        <w:t xml:space="preserve"> </w:t>
      </w:r>
      <w:r>
        <w:rPr>
          <w:rStyle w:val="TEIemph"/>
        </w:rPr>
        <w:t>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werden kann, welche letztere außer dem Gestaltungsbereich der Musik liegen. – Einen gewissen Kreis von </w:t>
      </w:r>
      <w:r>
        <w:rPr>
          <w:rStyle w:val="TEIemph"/>
        </w:rPr>
        <w:t>Ideen</w:t>
      </w:r>
      <w:r>
        <w:rPr>
          <w:color w:val="222222"/>
        </w:rPr>
        <w:t xml:space="preserve"> hingegen kann die Musik mit ihren eigensten Mitteln reichlichst darstellen. Dies sind unmittelbar alle diejenigen, welche auf hörbare Veränderungen der Kraft, der Bewegung, der Proportionen sich beziehen, also die Idee des Anschwellenden, des Absterbenden, des Eilens, Zögerns, des künstlich Verschlungenen, des einfach Fortschreitenden u. dergl. – Es kann ferner der ästhetische Ausdruck einer Musik anmuthig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rStyle w:val="TEIpb"/>
        </w:rPr>
        <w:t>[20]</w:t>
      </w:r>
      <w:r>
        <w:rPr>
          <w:color w:val="222222"/>
        </w:rPr>
        <w:t xml:space="preserve"> {2.10}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jungendlichen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w:t>
      </w:r>
      <w:r>
        <w:rPr>
          <w:rStyle w:val="TEIpb"/>
        </w:rPr>
        <w:t>[21]</w:t>
      </w:r>
      <w:r>
        <w:rPr>
          <w:color w:val="222222"/>
        </w:rPr>
        <w:t xml:space="preserve">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psychischen Vorganges nach den Momenten: schnell, langsam, stark, schwach, steigernd,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w:t>
      </w:r>
      <w:r>
        <w:rPr>
          <w:rStyle w:val="TEIemph"/>
        </w:rPr>
        <w:t>keine</w:t>
      </w:r>
      <w:r>
        <w:rPr>
          <w:color w:val="222222"/>
        </w:rPr>
        <w:t xml:space="preserve"> Kunst kann dies. Daß nur </w:t>
      </w:r>
      <w:r>
        <w:rPr>
          <w:rStyle w:val="TEIemph"/>
        </w:rPr>
        <w:t>Ideen</w:t>
      </w:r>
      <w:r>
        <w:rPr>
          <w:color w:val="222222"/>
        </w:rPr>
        <w:t>, d. i. lebendig gewordene Begriffe Inhalt künstlerischer Verkörperung sind, versteht sich von selbst.</w:t>
      </w:r>
      <w:commentRangeStart w:id="21"/>
      <w:r>
        <w:rPr>
          <w:rStyle w:val="Funotenanker"/>
          <w:color w:val="222222"/>
          <w:vertAlign w:val="superscript"/>
        </w:rPr>
        <w:footnoteReference w:id="5"/>
      </w:r>
      <w:r>
        <w:rPr>
          <w:color w:val="222222"/>
          <w:vertAlign w:val="superscript"/>
        </w:rPr>
      </w:r>
      <w:commentRangeEnd w:id="21"/>
      <w:r>
        <w:commentReference w:id="21"/>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xml:space="preserve"> dieser </w:t>
      </w:r>
      <w:r>
        <w:rPr>
          <w:rStyle w:val="TEIpb"/>
        </w:rPr>
        <w:t>[22]</w:t>
      </w:r>
      <w:r>
        <w:rPr>
          <w:color w:val="222222"/>
        </w:rPr>
        <w:t xml:space="preserve">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Natur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2"/>
      <w:r>
        <w:rPr>
          <w:rStyle w:val="TEIpersName"/>
        </w:rPr>
        <w:t>Rosenkranz</w:t>
      </w:r>
      <w:r>
        <w:rPr>
          <w:rStyle w:val="TEIpersName"/>
        </w:rPr>
      </w:r>
      <w:commentRangeEnd w:id="22"/>
      <w:r>
        <w:commentReference w:id="22"/>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Wir haben auch eine nur zu geschäftige Aus-</w:t>
      </w:r>
      <w:r>
        <w:rPr>
          <w:rStyle w:val="TEIpb"/>
        </w:rPr>
        <w:t>[23]</w:t>
      </w:r>
      <w:r>
        <w:rPr>
          <w:color w:val="222222"/>
        </w:rPr>
        <w:t xml:space="preserve">legekunst für die Bedeutung musikalischer Elemente; </w:t>
      </w:r>
      <w:commentRangeStart w:id="23"/>
      <w:r>
        <w:rPr>
          <w:rStyle w:val="TEIpersName"/>
        </w:rPr>
        <w:t>Schubart</w:t>
      </w:r>
      <w:r>
        <w:rPr/>
        <w:t>ʼs</w:t>
      </w:r>
      <w:r>
        <w:rPr/>
      </w:r>
      <w:commentRangeEnd w:id="23"/>
      <w:r>
        <w:commentReference w:id="23"/>
      </w:r>
      <w:r>
        <w:rPr>
          <w:color w:val="222222"/>
        </w:rPr>
        <w:t xml:space="preserve"> Symbolik der Tonarten bietet in ihrer Art ein Seitenstück zu </w:t>
      </w:r>
      <w:commentRangeStart w:id="24"/>
      <w:r>
        <w:rPr>
          <w:rStyle w:val="TEIpersName"/>
        </w:rPr>
        <w:t>Goethe</w:t>
      </w:r>
      <w:r>
        <w:rPr>
          <w:rStyle w:val="Nummerierungszeichen"/>
        </w:rPr>
        <w:t>ʼs</w:t>
      </w:r>
      <w:r>
        <w:rPr>
          <w:rStyle w:val="Nummerierungszeichen"/>
        </w:rPr>
      </w:r>
      <w:commentRangeEnd w:id="24"/>
      <w:r>
        <w:commentReference w:id="24"/>
      </w:r>
      <w:r>
        <w:rPr>
          <w:color w:val="222222"/>
        </w:rPr>
        <w:t xml:space="preserve"> Deutung der Farben. Es folgen jedoch diese Elemente (Töne, Farben) in ihrer künstlerischen Verwendung ganz anderen Gesetzen, als jene Wirkung ihrer isolirten Erscheinung. So wenig auf einem Historienbild jedes Roth uns Freude, jedes Weiß Unschuld bedeutet, ebensowenig wird in einer Symphonie alles </w:t>
      </w:r>
      <w:commentRangeStart w:id="25"/>
      <w:r>
        <w:rPr>
          <w:rStyle w:val="TEIterm"/>
          <w:i/>
          <w:iCs/>
        </w:rPr>
        <w:t>As-dur</w:t>
      </w:r>
      <w:r>
        <w:rPr>
          <w:rStyle w:val="TEIterm"/>
          <w:i/>
          <w:iCs/>
        </w:rPr>
      </w:r>
      <w:commentRangeEnd w:id="25"/>
      <w:r>
        <w:commentReference w:id="25"/>
      </w:r>
      <w:r>
        <w:rPr>
          <w:color w:val="222222"/>
        </w:rPr>
        <w:t xml:space="preserve"> uns eine schwärmerische, alles </w:t>
      </w:r>
      <w:commentRangeStart w:id="26"/>
      <w:r>
        <w:rPr>
          <w:rStyle w:val="TEIterm"/>
          <w:i/>
          <w:iCs/>
        </w:rPr>
        <w:t>H-moll</w:t>
      </w:r>
      <w:r>
        <w:rPr>
          <w:rStyle w:val="TEIterm"/>
          <w:i/>
          <w:iCs/>
        </w:rPr>
      </w:r>
      <w:commentRangeEnd w:id="26"/>
      <w:r>
        <w:commentReference w:id="26"/>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27"/>
      <w:r>
        <w:rPr>
          <w:rStyle w:val="TEIterm"/>
          <w:i/>
          <w:iCs/>
        </w:rPr>
        <w:t>G-dur</w:t>
      </w:r>
      <w:r>
        <w:rPr>
          <w:rStyle w:val="TEIterm"/>
          <w:i/>
          <w:iCs/>
        </w:rPr>
      </w:r>
      <w:commentRangeEnd w:id="27"/>
      <w:r>
        <w:commentReference w:id="27"/>
      </w:r>
      <w:r>
        <w:rPr>
          <w:color w:val="222222"/>
        </w:rPr>
        <w:t xml:space="preserve"> Heiterkeit, in der Cypresse Trauer sehen, so hat diese Deutung einen physiologisch-psychologischen Zusammenhang mit Bestimmtheiten dieser Gefühle, allein es hat ihn eben nur unsere Deutung, nicht die Farbe, der Ton, die Pflanze,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reine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deduciren, so scheint es fast unbegreiflich, daß es auf dem Erfahrungswege nicht noch viel schneller ins allgemeine Bewußtsein gedrungen ist. </w:t>
      </w:r>
      <w:r>
        <w:rPr>
          <w:rStyle w:val="TEIpb"/>
        </w:rPr>
        <w:t>[24]</w:t>
      </w:r>
      <w:r>
        <w:rPr>
          <w:color w:val="222222"/>
        </w:rPr>
        <w:t xml:space="preserve"> Versuche Jemand, dem noch so viele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ʼs</w:t>
      </w:r>
      <w:r>
        <w:rPr>
          <w:color w:val="222222"/>
        </w:rPr>
        <w:t xml:space="preserve"> </w:t>
      </w:r>
      <w:r>
        <w:rPr>
          <w:rStyle w:val="TEItitle"/>
        </w:rPr>
        <w:t>Ouvertüre zu „Prometheus“</w:t>
      </w:r>
      <w:r>
        <w:rPr>
          <w:color w:val="222222"/>
        </w:rPr>
        <w:t xml:space="preserve">. Was das aufmerksame Ohr des Kunstfreundes in stetiger Folge aus ihr vernimmt, ist ungefähr Folgendes: Die Töne des 1. Tactes perlen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Tacte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Tacte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mit zwei kleinen Bogen: dem </w:t>
      </w:r>
      <w:commentRangeStart w:id="28"/>
      <w:r>
        <w:rPr>
          <w:rStyle w:val="TEIterm"/>
          <w:i/>
          <w:iCs/>
        </w:rPr>
        <w:t>C-dur</w:t>
      </w:r>
      <w:r>
        <w:rPr>
          <w:rStyle w:val="TEIterm"/>
          <w:i/>
          <w:iCs/>
        </w:rPr>
      </w:r>
      <w:commentRangeEnd w:id="28"/>
      <w:r>
        <w:commentReference w:id="28"/>
      </w:r>
      <w:r>
        <w:rPr>
          <w:color w:val="222222"/>
        </w:rPr>
        <w:t xml:space="preserve">-Dreiklang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w:t>
      </w:r>
      <w:r>
        <w:rPr>
          <w:rStyle w:val="TEIpb"/>
        </w:rPr>
        <w:t>[25]</w:t>
      </w:r>
      <w:r>
        <w:rPr>
          <w:color w:val="222222"/>
        </w:rPr>
        <w:t xml:space="preserve"> Instrumente und den Wechsel der Tonstärke noch reichere Lichter und Schatten erhält.</w:t>
      </w:r>
      <w:bookmarkStart w:id="6" w:name="s19"/>
      <w:bookmarkEnd w:id="6"/>
      <w:r>
        <w:rPr>
          <w:color w:val="222222"/>
        </w:rPr>
        <w:t xml:space="preserve"> </w:t>
      </w:r>
    </w:p>
    <w:p>
      <w:pPr>
        <w:pStyle w:val="NormalWeb"/>
        <w:spacing w:beforeAutospacing="0" w:before="0" w:afterAutospacing="0" w:after="144"/>
        <w:jc w:val="both"/>
        <w:rPr>
          <w:color w:val="222222"/>
        </w:rPr>
      </w:pPr>
      <w:commentRangeStart w:id="29"/>
      <w:r>
        <w:rPr/>
        <w:drawing>
          <wp:inline distT="0" distB="0" distL="0" distR="0">
            <wp:extent cx="3590925" cy="153924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590925" cy="1539240"/>
                    </a:xfrm>
                    <a:prstGeom prst="rect">
                      <a:avLst/>
                    </a:prstGeom>
                  </pic:spPr>
                </pic:pic>
              </a:graphicData>
            </a:graphic>
          </wp:inline>
        </w:drawing>
      </w:r>
      <w:commentRangeEnd w:id="29"/>
      <w:r>
        <w:commentReference w:id="29"/>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ausgedrückten vermögen wir durchaus nicht in dem Thema zu erkennen, am wenigsten ein </w:t>
      </w:r>
      <w:r>
        <w:rPr>
          <w:rStyle w:val="TEIemph"/>
        </w:rPr>
        <w:t>Gefühl</w:t>
      </w:r>
      <w:r>
        <w:rPr>
          <w:color w:val="222222"/>
        </w:rPr>
        <w:t xml:space="preserve"> zu nennen, welches es darstellte oder im Hörer erwecken müßte. Solche Zergliederung macht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Wie mit diesem, ganz zufällig gewählten Motiv geht es mit jedem andern Instrumentalthema. Eine große Klasse von Musikfreunden hält es blos für einen charakteristischen Fehler der „c</w:t>
      </w:r>
      <w:r>
        <w:rPr>
          <w:bCs/>
          <w:color w:val="222222"/>
        </w:rPr>
        <w:t>lassischen“</w:t>
      </w:r>
      <w:r>
        <w:rPr>
          <w:color w:val="222222"/>
        </w:rPr>
        <w:t xml:space="preserve"> Musik, den Affecten abhold zu sein, und giebt von vornherein zu, daß Niemand in einer der 48 </w:t>
      </w:r>
      <w:r>
        <w:rPr>
          <w:rStyle w:val="TEIpb"/>
        </w:rPr>
        <w:t>[26]</w:t>
      </w:r>
      <w:r>
        <w:rPr>
          <w:color w:val="222222"/>
        </w:rPr>
        <w:t xml:space="preserve"> Fugen und Präludien aus </w:t>
      </w:r>
      <w:r>
        <w:rPr>
          <w:rStyle w:val="TEIpersName"/>
        </w:rPr>
        <w:t>J. S. Bach</w:t>
      </w:r>
      <w:r>
        <w:rPr/>
        <w:t>ʼs</w:t>
      </w:r>
      <w:r>
        <w:rPr>
          <w:color w:val="222222"/>
        </w:rPr>
        <w:t xml:space="preserve"> </w:t>
      </w:r>
      <w:r>
        <w:rPr>
          <w:rStyle w:val="TEItitle"/>
        </w:rPr>
        <w:t>„wohltemperirtem Clavier“</w:t>
      </w:r>
      <w:r>
        <w:rPr>
          <w:color w:val="222222"/>
        </w:rPr>
        <w:t xml:space="preserve"> ein Gefühl werde nachweisen können, das den Inhalt derselben bilde. Gut, – der Beweis wäre dadurch schon hergestellt, daß die Musik nicht Gefühle erwecken oder zum Gegenstand haben </w:t>
      </w:r>
      <w:r>
        <w:rPr>
          <w:rStyle w:val="TEIemph"/>
        </w:rPr>
        <w:t>muß</w:t>
      </w:r>
      <w:r>
        <w:rPr>
          <w:color w:val="222222"/>
        </w:rPr>
        <w:t>. Das ganze Gebiet der Figuralmusik fiele hinweg. Müssen aber große, historisch wie ästhetisch begründete Kunstgattungen ignorirt werden, um einer Theorie Haltbarkeit zu erschleichen, dann ist diese falsch. Ein Schiff muß untergehen, sobald es auch nur ein Leck hat.</w:t>
      </w:r>
    </w:p>
    <w:p>
      <w:pPr>
        <w:pStyle w:val="NormalWeb"/>
        <w:spacing w:beforeAutospacing="0" w:before="0" w:afterAutospacing="0" w:after="144"/>
        <w:jc w:val="both"/>
        <w:rPr>
          <w:color w:val="222222"/>
        </w:rPr>
      </w:pPr>
      <w:bookmarkStart w:id="7" w:name="sect2-22"/>
      <w:r>
        <w:rPr>
          <w:color w:val="222222"/>
        </w:rPr>
        <w:t>{2.22} Wem dies</w:t>
      </w:r>
      <w:bookmarkEnd w:id="7"/>
      <w:r>
        <w:rPr>
          <w:color w:val="222222"/>
        </w:rPr>
        <w:t xml:space="preserve"> nicht genügt, der mag ihr immerhin den ganzen Boden ausschlagen. Er spiele das Thema irgend einer </w:t>
      </w:r>
      <w:r>
        <w:rPr>
          <w:rStyle w:val="TEIpersName"/>
        </w:rPr>
        <w:t>Mozart</w:t>
      </w:r>
      <w:r>
        <w:rPr/>
        <w:t>ʼschen</w:t>
      </w:r>
      <w:r>
        <w:rPr>
          <w:color w:val="222222"/>
        </w:rPr>
        <w:t xml:space="preserve"> oder </w:t>
      </w:r>
      <w:r>
        <w:rPr>
          <w:rStyle w:val="TEIpersName"/>
        </w:rPr>
        <w:t>Haydn</w:t>
      </w:r>
      <w:r>
        <w:rPr/>
        <w:t>ʼschen</w:t>
      </w:r>
      <w:r>
        <w:rPr>
          <w:color w:val="222222"/>
        </w:rPr>
        <w:t xml:space="preserve"> Symphonie, eines </w:t>
      </w:r>
      <w:r>
        <w:rPr>
          <w:rStyle w:val="TEIpersName"/>
        </w:rPr>
        <w:t>Beethoven</w:t>
      </w:r>
      <w:r>
        <w:rPr/>
        <w:t xml:space="preserve">ʼschen </w:t>
      </w:r>
      <w:r>
        <w:rPr>
          <w:color w:val="222222"/>
        </w:rPr>
        <w:t xml:space="preserve">Adagios, eines </w:t>
      </w:r>
      <w:r>
        <w:rPr>
          <w:rStyle w:val="TEIpersName"/>
        </w:rPr>
        <w:t>Mendelssohn</w:t>
      </w:r>
      <w:r>
        <w:rPr/>
        <w:t xml:space="preserve">ʼschen </w:t>
      </w:r>
      <w:r>
        <w:rPr>
          <w:color w:val="222222"/>
        </w:rPr>
        <w:t xml:space="preserve">Scherzos, eines </w:t>
      </w:r>
      <w:r>
        <w:rPr>
          <w:rStyle w:val="TEIpersName"/>
        </w:rPr>
        <w:t>Schumann</w:t>
      </w:r>
      <w:r>
        <w:rPr/>
        <w:t>ʼschen</w:t>
      </w:r>
      <w:r>
        <w:rPr>
          <w:color w:val="222222"/>
        </w:rPr>
        <w:t xml:space="preserve"> oder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bCs/>
          <w:color w:val="222222"/>
        </w:rPr>
        <w:t>Schönheit</w:t>
      </w:r>
      <w:r>
        <w:rPr>
          <w:color w:val="222222"/>
        </w:rPr>
        <w:t xml:space="preserve"> und Schönheiten des Musikstückes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w:t>
      </w:r>
      <w:r>
        <w:rPr>
          <w:rStyle w:val="TEIpb"/>
        </w:rPr>
        <w:t>[27]</w:t>
      </w:r>
      <w:r>
        <w:rPr>
          <w:color w:val="222222"/>
        </w:rPr>
        <w:t xml:space="preserv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Vocal- oder die Instrumentalmusik an Werth und Wirkung vorziehen wolle, – eine unwissenschaftliche Procedur, bei der meist dilettantische Einseitigkeit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commentRangeStart w:id="30"/>
      <w:r>
        <w:rPr>
          <w:rStyle w:val="Funotenanker"/>
          <w:color w:val="222222"/>
          <w:vertAlign w:val="superscript"/>
        </w:rPr>
        <w:footnoteReference w:id="6"/>
      </w:r>
      <w:r>
        <w:rPr>
          <w:color w:val="222222"/>
          <w:vertAlign w:val="superscript"/>
        </w:rPr>
      </w:r>
      <w:bookmarkStart w:id="8" w:name="fn20-02"/>
      <w:bookmarkEnd w:id="8"/>
      <w:commentRangeEnd w:id="30"/>
      <w:r>
        <w:commentReference w:id="30"/>
      </w:r>
      <w:r>
        <w:rPr>
          <w:color w:val="222222"/>
        </w:rPr>
        <w:t xml:space="preserve"> </w:t>
      </w:r>
    </w:p>
    <w:p>
      <w:pPr>
        <w:pStyle w:val="NormalWeb"/>
        <w:spacing w:beforeAutospacing="0" w:before="0" w:afterAutospacing="0" w:after="144"/>
        <w:jc w:val="both"/>
        <w:rPr>
          <w:color w:val="222222"/>
        </w:rPr>
      </w:pPr>
      <w:r>
        <w:rPr>
          <w:color w:val="222222"/>
        </w:rPr>
        <w:t xml:space="preserve">{2.24} Wir haben in der Vocalcomposition ein untrennbar verschmolzenes Product vor uns, aus dem es nicht mehr möglich </w:t>
      </w:r>
      <w:r>
        <w:rPr>
          <w:rStyle w:val="TEIpb"/>
        </w:rPr>
        <w:t>[28]</w:t>
      </w:r>
      <w:r>
        <w:rPr>
          <w:color w:val="222222"/>
        </w:rPr>
        <w:t xml:space="preserve">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9" w:name="sect2-25"/>
      <w:r>
        <w:rPr>
          <w:color w:val="222222"/>
        </w:rPr>
        <w:t>{2.25} Die Vocalmusik</w:t>
      </w:r>
      <w:bookmarkEnd w:id="9"/>
      <w:r>
        <w:rPr>
          <w:color w:val="222222"/>
        </w:rPr>
        <w:t xml:space="preserve"> illuminirt die Zeichnung des Gedichts.</w:t>
      </w:r>
      <w:commentRangeStart w:id="31"/>
      <w:r>
        <w:rPr>
          <w:rStyle w:val="Funotenanker"/>
          <w:color w:val="222222"/>
          <w:vertAlign w:val="superscript"/>
        </w:rPr>
        <w:footnoteReference w:id="7"/>
      </w:r>
      <w:r>
        <w:rPr>
          <w:color w:val="222222"/>
          <w:vertAlign w:val="superscript"/>
        </w:rPr>
      </w:r>
      <w:commentRangeEnd w:id="31"/>
      <w:r>
        <w:commentReference w:id="31"/>
      </w:r>
      <w:r>
        <w:rPr>
          <w:color w:val="222222"/>
        </w:rPr>
        <w:t xml:space="preserve">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Gesangstücke </w:t>
      </w:r>
      <w:r>
        <w:rPr>
          <w:rStyle w:val="TEIemph"/>
        </w:rPr>
        <w:t>darstellen</w:t>
      </w:r>
      <w:r>
        <w:rPr>
          <w:color w:val="222222"/>
        </w:rPr>
        <w:t xml:space="preserve">, sondern der Text. Die Zeichnung, nicht das </w:t>
      </w:r>
      <w:r>
        <w:rPr>
          <w:rStyle w:val="TEIpb"/>
        </w:rPr>
        <w:t>[29]</w:t>
      </w:r>
      <w:r>
        <w:rPr>
          <w:color w:val="222222"/>
        </w:rPr>
        <w:t xml:space="preserve">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2"/>
      <w:r>
        <w:rPr>
          <w:rStyle w:val="TEIcit"/>
          <w:i/>
          <w:iCs/>
        </w:rPr>
        <w:t>„J’ai perdu mon Eurydice,</w:t>
      </w:r>
    </w:p>
    <w:p>
      <w:pPr>
        <w:pStyle w:val="NormalWeb"/>
        <w:spacing w:beforeAutospacing="0" w:before="0" w:afterAutospacing="0" w:after="144"/>
        <w:jc w:val="both"/>
        <w:rPr>
          <w:i/>
          <w:i/>
          <w:color w:val="222222"/>
          <w:lang w:val="fr-FR"/>
        </w:rPr>
      </w:pPr>
      <w:r>
        <w:rPr>
          <w:rStyle w:val="TEIcit"/>
          <w:i/>
          <w:iCs/>
        </w:rPr>
        <w:tab/>
        <w:t>Rien n’égale mon malheur“</w:t>
      </w:r>
      <w:commentRangeEnd w:id="32"/>
      <w:r>
        <w:commentReference w:id="32"/>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Rousseau</w:t>
      </w:r>
      <w:r>
        <w:rPr>
          <w:color w:val="222222"/>
        </w:rPr>
        <w:t xml:space="preserve">) zu Thränen rührte, bemerkte ein Zeitgenosse </w:t>
      </w:r>
      <w:r>
        <w:rPr>
          <w:rStyle w:val="TEIpersName"/>
        </w:rPr>
        <w:t>Gluck</w:t>
      </w:r>
      <w:r>
        <w:rPr/>
        <w:t>s</w:t>
      </w:r>
      <w:r>
        <w:rPr>
          <w:color w:val="222222"/>
        </w:rPr>
        <w:t xml:space="preserve">, </w:t>
      </w:r>
      <w:commentRangeStart w:id="33"/>
      <w:r>
        <w:rPr>
          <w:rStyle w:val="TEIpersName"/>
        </w:rPr>
        <w:t>Boyé</w:t>
      </w:r>
      <w:r>
        <w:rPr>
          <w:rStyle w:val="TEIpersName"/>
        </w:rPr>
      </w:r>
      <w:commentRangeEnd w:id="33"/>
      <w:r>
        <w:commentReference w:id="33"/>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34"/>
      <w:r>
        <w:rPr>
          <w:rStyle w:val="TEIcit"/>
          <w:i/>
          <w:iCs/>
        </w:rPr>
        <w:t>„J’ai trouvé mon Eurydice,</w:t>
      </w:r>
    </w:p>
    <w:p>
      <w:pPr>
        <w:pStyle w:val="NormalWeb"/>
        <w:spacing w:beforeAutospacing="0" w:before="0" w:afterAutospacing="0" w:after="144"/>
        <w:jc w:val="both"/>
        <w:rPr>
          <w:i/>
          <w:i/>
          <w:color w:val="222222"/>
          <w:lang w:val="fr-FR"/>
        </w:rPr>
      </w:pPr>
      <w:r>
        <w:rPr>
          <w:rStyle w:val="TEIcit"/>
          <w:i/>
          <w:iCs/>
        </w:rPr>
        <w:tab/>
        <w:t>Rien n’égale mon bonheur.“</w:t>
      </w:r>
      <w:commentRangeEnd w:id="34"/>
      <w:r>
        <w:commentReference w:id="34"/>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[30]</w:t>
      </w:r>
    </w:p>
    <w:p>
      <w:pPr>
        <w:pStyle w:val="NormalWeb"/>
        <w:spacing w:beforeAutospacing="0" w:before="0" w:afterAutospacing="0" w:after="144"/>
        <w:jc w:val="both"/>
        <w:rPr>
          <w:color w:val="222222"/>
        </w:rPr>
      </w:pPr>
      <w:commentRangeStart w:id="35"/>
      <w:r>
        <w:rPr/>
        <w:drawing>
          <wp:inline distT="0" distB="0" distL="0" distR="0">
            <wp:extent cx="3600450" cy="26162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600450" cy="2616200"/>
                    </a:xfrm>
                    <a:prstGeom prst="rect">
                      <a:avLst/>
                    </a:prstGeom>
                  </pic:spPr>
                </pic:pic>
              </a:graphicData>
            </a:graphic>
          </wp:inline>
        </w:drawing>
      </w:r>
      <w:commentRangeEnd w:id="35"/>
      <w:r>
        <w:commentReference w:id="35"/>
      </w:r>
      <w:r>
        <w:rPr/>
      </w:r>
    </w:p>
    <w:p>
      <w:pPr>
        <w:pStyle w:val="NormalWeb"/>
        <w:spacing w:beforeAutospacing="0" w:before="0" w:afterAutospacing="0" w:after="144"/>
        <w:jc w:val="both"/>
        <w:rPr>
          <w:color w:val="222222"/>
        </w:rPr>
      </w:pPr>
      <w:r>
        <w:rPr>
          <w:color w:val="222222"/>
        </w:rPr>
        <w:t xml:space="preserve">{2.28} Wir sind zwar durchaus nicht der Meinung, daß in diesem Falle der Componist ganz freizusprechen sei, indem die Musik für den Ausdruck schmerzlichster Traurigkeit gewiß weit bestimmtere Töne besitzt. Allein wir wählen aus Hunderten gerade dies Beispiel, einmal weil es den Meister trifft, dem </w:t>
      </w:r>
      <w:r>
        <w:rPr>
          <w:rStyle w:val="TEIpb"/>
        </w:rPr>
        <w:t>[31]</w:t>
      </w:r>
      <w:r>
        <w:rPr>
          <w:color w:val="222222"/>
        </w:rPr>
        <w:t xml:space="preserve"> die größte Genauigkeit im dramatischen Ausdruck zugeschrieben wird, sodann weil mehrere Generationen an dieser </w:t>
      </w:r>
      <w:r>
        <w:rPr>
          <w:rStyle w:val="TEIemph"/>
        </w:rPr>
        <w:t>Melodie</w:t>
      </w:r>
      <w:r>
        <w:rPr>
          <w:color w:val="222222"/>
        </w:rPr>
        <w:t xml:space="preserve"> das Gefühl höchsten Schmerzes bewunderten, welches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 xml:space="preserve">ʼs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rStyle w:val="Nummerierungszeichen"/>
        </w:rPr>
        <w:t xml:space="preserve">ʼs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 xml:space="preserve">ʼs </w:t>
      </w:r>
      <w:r>
        <w:rPr>
          <w:color w:val="222222"/>
        </w:rPr>
        <w:t xml:space="preserve">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w:t>
      </w:r>
      <w:r>
        <w:rPr>
          <w:rStyle w:val="TEIpb"/>
        </w:rPr>
        <w:t>[32]</w:t>
      </w:r>
      <w:r>
        <w:rPr>
          <w:color w:val="222222"/>
        </w:rPr>
        <w:t xml:space="preserv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ʼsche</w:t>
      </w:r>
      <w:r>
        <w:rPr>
          <w:color w:val="222222"/>
        </w:rPr>
        <w:t xml:space="preserve"> Novelle oder einen Parlamentsact von der Kanzel recitirte. Unsre größten Meister geistlicher Tonkunst bieten Beispiele </w:t>
      </w:r>
      <w:r>
        <w:rPr>
          <w:color w:val="222222"/>
          <w:lang w:val="de-DE"/>
        </w:rPr>
        <w:t xml:space="preserve">in Fülle für unsern Satz. Namentlich </w:t>
      </w:r>
      <w:commentRangeStart w:id="36"/>
      <w:r>
        <w:rPr>
          <w:rStyle w:val="TEIpersName"/>
        </w:rPr>
        <w:t>Händel</w:t>
      </w:r>
      <w:r>
        <w:rPr>
          <w:rStyle w:val="TEIpersName"/>
        </w:rPr>
      </w:r>
      <w:commentRangeEnd w:id="36"/>
      <w:r>
        <w:commentReference w:id="36"/>
      </w:r>
      <w:r>
        <w:rPr>
          <w:color w:val="222222"/>
          <w:lang w:val="de-DE"/>
        </w:rPr>
        <w:t xml:space="preserve"> verfuhr hierin mit großartiger Ungenirtheit. </w:t>
      </w:r>
      <w:commentRangeStart w:id="37"/>
      <w:r>
        <w:rPr>
          <w:rStyle w:val="TEIpersName"/>
        </w:rPr>
        <w:t>Winterfeld</w:t>
      </w:r>
      <w:r>
        <w:rPr>
          <w:rStyle w:val="TEIpersName"/>
        </w:rPr>
      </w:r>
      <w:commentRangeEnd w:id="37"/>
      <w:r>
        <w:commentReference w:id="37"/>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Churprinzessin </w:t>
      </w:r>
      <w:r>
        <w:rPr>
          <w:rStyle w:val="TEIpersName"/>
        </w:rPr>
        <w:t>Caroline von Hannover</w:t>
      </w:r>
      <w:r>
        <w:rPr>
          <w:color w:val="222222"/>
          <w:lang w:val="de-DE"/>
        </w:rPr>
        <w:t xml:space="preserve"> auf </w:t>
      </w:r>
      <w:commentRangeStart w:id="38"/>
      <w:r>
        <w:rPr>
          <w:rStyle w:val="TEItitle"/>
        </w:rPr>
        <w:t>Madrigale</w:t>
      </w:r>
      <w:r>
        <w:rPr>
          <w:rStyle w:val="TEItitle"/>
        </w:rPr>
      </w:r>
      <w:commentRangeEnd w:id="38"/>
      <w:r>
        <w:commentReference w:id="38"/>
      </w:r>
      <w:r>
        <w:rPr>
          <w:color w:val="222222"/>
          <w:lang w:val="de-DE"/>
        </w:rPr>
        <w:t xml:space="preserve"> von </w:t>
      </w:r>
      <w:commentRangeStart w:id="39"/>
      <w:r>
        <w:rPr>
          <w:rStyle w:val="TEIpersName"/>
        </w:rPr>
        <w:t>Mauro Ortensio</w:t>
      </w:r>
      <w:r>
        <w:rPr>
          <w:rStyle w:val="TEIpersName"/>
        </w:rPr>
      </w:r>
      <w:commentRangeEnd w:id="39"/>
      <w:r>
        <w:commentReference w:id="39"/>
      </w:r>
      <w:r>
        <w:rPr>
          <w:color w:val="222222"/>
          <w:lang w:val="de-DE"/>
        </w:rPr>
        <w:t xml:space="preserve"> gesetzt hatte. Die Musik zu dem 2. Duett:</w:t>
      </w:r>
    </w:p>
    <w:p>
      <w:pPr>
        <w:pStyle w:val="Normal"/>
        <w:shd w:val="clear" w:color="auto" w:fill="FFFFFF"/>
        <w:spacing w:lineRule="auto" w:line="240" w:before="0" w:after="0"/>
        <w:rPr>
          <w:rFonts w:eastAsia="Times New Roman" w:cs="Times New Roman"/>
          <w:i/>
          <w:i/>
          <w:iCs/>
          <w:color w:val="222222"/>
          <w:szCs w:val="24"/>
          <w:lang w:val="de-DE" w:eastAsia="de-DE"/>
        </w:rPr>
      </w:pPr>
      <w:r>
        <w:rPr>
          <w:rFonts w:eastAsia="Times New Roman" w:cs="Times New Roman"/>
          <w:iCs/>
          <w:color w:val="222222"/>
          <w:szCs w:val="24"/>
          <w:lang w:val="de-DE" w:eastAsia="de-DE"/>
        </w:rPr>
        <w:t>„</w:t>
      </w:r>
      <w:commentRangeStart w:id="40"/>
      <w:r>
        <w:rPr>
          <w:rStyle w:val="TEIcit"/>
          <w:rFonts w:eastAsia="Calibri" w:eastAsiaTheme="minorHAnsi"/>
          <w:i/>
          <w:iCs/>
        </w:rPr>
        <w:t>Nò, di voi non uoʼ fidarmi,</w:t>
        <w:br/>
        <w:t>Cieco amor, crudel beltà;</w:t>
        <w:br/>
        <w:t>Troppo siete menzognere</w:t>
        <w:br/>
        <w:t>Luchinghiere deità!“</w:t>
      </w:r>
      <w:r>
        <w:rPr>
          <w:rStyle w:val="Funotenanker"/>
          <w:rFonts w:eastAsia="Calibri" w:eastAsiaTheme="minorHAnsi"/>
          <w:i/>
          <w:iCs/>
          <w:vertAlign w:val="superscript"/>
        </w:rPr>
        <w:footnoteReference w:id="8"/>
      </w:r>
      <w:commentRangeEnd w:id="40"/>
      <w:r>
        <w:commentReference w:id="40"/>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Style w:val="TEIpb"/>
        </w:rPr>
        <w:t>[33]</w:t>
      </w:r>
      <w:r>
        <w:rPr>
          <w:rFonts w:eastAsia="Times New Roman" w:cs="Times New Roman"/>
          <w:iCs/>
          <w:color w:val="222222"/>
          <w:szCs w:val="24"/>
          <w:lang w:val="de-DE" w:eastAsia="de-DE"/>
        </w:rPr>
        <w:t xml:space="preserve"> </w:t>
      </w: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41"/>
      <w:r>
        <w:rPr>
          <w:rStyle w:val="TEIcit"/>
          <w:rFonts w:eastAsia="Calibri" w:eastAsiaTheme="minorHAnsi"/>
          <w:i/>
          <w:iCs/>
        </w:rPr>
        <w:t>Sò per prova i vostri inganni</w:t>
      </w:r>
      <w:r>
        <w:rPr>
          <w:rStyle w:val="TEIcit"/>
          <w:rFonts w:eastAsia="Calibri" w:eastAsiaTheme="minorHAnsi"/>
          <w:i/>
          <w:iCs/>
        </w:rPr>
      </w:r>
      <w:commentRangeEnd w:id="41"/>
      <w:r>
        <w:commentReference w:id="41"/>
      </w:r>
      <w:r>
        <w:rPr>
          <w:rStyle w:val="TEIcit"/>
          <w:rFonts w:eastAsia="Calibri" w:eastAsiaTheme="minorHAnsi"/>
        </w:rPr>
        <w:t>“</w:t>
      </w:r>
      <w:r>
        <w:rPr>
          <w:rFonts w:eastAsia="Times New Roman" w:cs="Times New Roman"/>
          <w:color w:val="222222"/>
          <w:szCs w:val="24"/>
          <w:lang w:val="de-DE" w:eastAsia="de-DE"/>
        </w:rPr>
        <w:t xml:space="preserve"> hat dieselben Motive wie der Chor im 2.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mit dem Duett im 3.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2"/>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2"/>
      <w:r>
        <w:commentReference w:id="42"/>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dadurch musikalisch malen, daß ich analoge, diesen Phänomenen dynamisch </w:t>
      </w:r>
      <w:r>
        <w:rPr>
          <w:rStyle w:val="TEIpb"/>
        </w:rPr>
        <w:t>[34]</w:t>
      </w:r>
      <w:r>
        <w:rPr>
          <w:color w:val="222222"/>
        </w:rPr>
        <w:t xml:space="preserve">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gewissen Grenze giebt, so auch ästhetisch ein gewisses Vicariren eines Sinneneindruckes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w:t>
      </w:r>
      <w:r>
        <w:rPr>
          <w:rStyle w:val="TEIpb"/>
        </w:rPr>
        <w:t>[35]</w:t>
      </w:r>
      <w:r>
        <w:rPr>
          <w:color w:val="222222"/>
        </w:rPr>
        <w:t xml:space="preserve">lerischer Verkörperung, weil diese ohne die Frage: </w:t>
      </w:r>
      <w:r>
        <w:rPr>
          <w:bCs/>
          <w:color w:val="222222"/>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in dem </w:t>
      </w:r>
      <w:r>
        <w:rPr>
          <w:rStyle w:val="TEIemph"/>
        </w:rPr>
        <w:t>Individualisiren</w:t>
      </w:r>
      <w:r>
        <w:rPr>
          <w:color w:val="222222"/>
        </w:rPr>
        <w:t xml:space="preserve"> allgemeiner Ideen, in dem Prägen des </w:t>
      </w:r>
      <w:r>
        <w:rPr>
          <w:bCs/>
          <w:color w:val="222222"/>
        </w:rPr>
        <w:t>Bestimmten</w:t>
      </w:r>
      <w:r>
        <w:rPr>
          <w:color w:val="222222"/>
        </w:rPr>
        <w:t xml:space="preserve"> aus dem Unbestimmten, des Besondern aus dem Allgemeinen. Die Theorie der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43"/>
      <w:r>
        <w:rPr>
          <w:rStyle w:val="Funotenanker"/>
          <w:color w:val="222222"/>
          <w:vertAlign w:val="superscript"/>
        </w:rPr>
        <w:footnoteReference w:id="9"/>
      </w:r>
      <w:r>
        <w:rPr>
          <w:color w:val="222222"/>
          <w:vertAlign w:val="superscript"/>
        </w:rPr>
      </w:r>
      <w:bookmarkStart w:id="10" w:name="fn25-04"/>
      <w:bookmarkEnd w:id="10"/>
      <w:commentRangeEnd w:id="43"/>
      <w:r>
        <w:commentReference w:id="43"/>
      </w:r>
      <w:r>
        <w:rPr>
          <w:color w:val="222222"/>
        </w:rPr>
        <w:t xml:space="preserve"> </w:t>
      </w:r>
    </w:p>
    <w:p>
      <w:pPr>
        <w:pStyle w:val="NormalWeb"/>
        <w:spacing w:beforeAutospacing="0" w:before="0" w:afterAutospacing="0" w:after="144"/>
        <w:jc w:val="both"/>
        <w:rPr>
          <w:color w:val="222222"/>
        </w:rPr>
      </w:pPr>
      <w:r>
        <w:rPr>
          <w:color w:val="222222"/>
        </w:rPr>
        <w:t xml:space="preserve">{2.34} Unser Resultat ließe vielleicht noch der Meinung Raum, </w:t>
      </w:r>
      <w:r>
        <w:rPr>
          <w:rStyle w:val="TEIpb"/>
        </w:rPr>
        <w:t>[36]</w:t>
      </w:r>
      <w:r>
        <w:rPr>
          <w:color w:val="222222"/>
        </w:rPr>
        <w:t xml:space="preserve"> daß die Darstellung bestimmter Gefühle für die Musik zwar ein Ideal sei, das sie niemals ganz erreichen, dem sie sich aber immer mehr nähern könne und solle. Die vielen großsprechenden Redensarten von der Tendenz der Musik, die Schranken ihrer Unbestimmtheit zu durchbrechen und concrete Sprache zu werden, die beliebten Lobpreisungen solcher Compositionen,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bCs/>
          <w:color w:val="222222"/>
          <w:spacing w:val="20"/>
        </w:rPr>
        <w:t xml:space="preserve"> </w:t>
      </w:r>
      <w:r>
        <w:rPr>
          <w:color w:val="222222"/>
        </w:rPr>
        <w:t xml:space="preserve">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p>
    <w:p>
      <w:pPr>
        <w:pStyle w:val="NormalWeb"/>
        <w:spacing w:beforeAutospacing="0" w:before="0" w:afterAutospacing="0" w:after="144"/>
        <w:jc w:val="both"/>
        <w:rPr>
          <w:color w:val="222222"/>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verleihen. Sie thut dies durch möglichste Charakteristik der Bewegung und durch Verwerthung der den Tönen innewohnenden Symbolik. </w:t>
      </w:r>
      <w:r>
        <w:rPr>
          <w:rStyle w:val="TEIpb"/>
        </w:rPr>
        <w:t>[37]</w:t>
      </w:r>
      <w:r>
        <w:rPr>
          <w:color w:val="222222"/>
        </w:rPr>
        <w:t xml:space="preserve">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mit dem vorgeblichen „</w:t>
      </w:r>
      <w:r>
        <w:rPr>
          <w:rStyle w:val="TEIemph"/>
        </w:rPr>
        <w:t>Darstellen</w:t>
      </w:r>
      <w:r>
        <w:rPr>
          <w:bCs/>
          <w:color w:val="222222"/>
        </w:rPr>
        <w:t xml:space="preserve"> eines Affectes als Inhalt des bestimmten Musikstücks</w:t>
      </w:r>
      <w:r>
        <w:rPr>
          <w:color w:val="222222"/>
        </w:rPr>
        <w:t xml:space="preserve">.“ Gesetzt den Fall, jene wirkliche und diese angebliche Kraft der Tonkunst wären congruent,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Pr>
          <w:bCs/>
          <w:color w:val="222222"/>
        </w:rPr>
        <w:t xml:space="preserve"> </w:t>
      </w:r>
      <w:r>
        <w:rPr>
          <w:color w:val="222222"/>
        </w:rPr>
        <w:t>declamatorisch-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w:t>
      </w:r>
      <w:r>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w:t>
      </w:r>
      <w:r>
        <w:rPr>
          <w:rStyle w:val="TEIpb"/>
        </w:rPr>
        <w:t>[38]</w:t>
      </w:r>
      <w:r>
        <w:rPr>
          <w:color w:val="222222"/>
        </w:rPr>
        <w:t xml:space="preserve">tativ ganz zur Dienerin herab und verliert ihre selbstständige Bedeutung. Ein Beweis, daß der Ausdruck bestimmter Seelenvorgänge mit der Aufgabe der Musik nicht congruirt, sondern in letzter Consequenz derselben hemmend entgegensteht. Man spiele ein längeres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declamatorischen Princip im Recitativ zum dramatischen in der Oper. Die Musikstücke in </w:t>
      </w:r>
      <w:commentRangeStart w:id="44"/>
      <w:r>
        <w:rPr>
          <w:rStyle w:val="TEIpersName"/>
        </w:rPr>
        <w:t>Mozart</w:t>
      </w:r>
      <w:r>
        <w:rPr/>
        <w:t>ʼs</w:t>
      </w:r>
      <w:r>
        <w:rPr/>
      </w:r>
      <w:commentRangeEnd w:id="44"/>
      <w:r>
        <w:commentReference w:id="44"/>
      </w:r>
      <w:r>
        <w:rPr/>
        <w:t xml:space="preserve"> </w:t>
      </w:r>
      <w:r>
        <w:rPr>
          <w:color w:val="222222"/>
        </w:rPr>
        <w:t xml:space="preserve">Opern stehen im vollen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xml:space="preserve">, macht das Princip der Oper schwankend und schwierig – solche Illusionen geht die Phantasie mit großer Leichtigkeit </w:t>
      </w:r>
      <w:r>
        <w:rPr>
          <w:rStyle w:val="TEIpb"/>
        </w:rPr>
        <w:t>[39]</w:t>
      </w:r>
      <w:r>
        <w:rPr>
          <w:color w:val="222222"/>
        </w:rPr>
        <w:t xml:space="preserve">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Aehnliches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Moments.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desselben Sujets</w:t>
      </w:r>
      <w:r>
        <w:rPr>
          <w:color w:val="222222"/>
        </w:rPr>
        <w:t>. Die Vernach-</w:t>
      </w:r>
      <w:r>
        <w:rPr>
          <w:rStyle w:val="TEIpb"/>
        </w:rPr>
        <w:t>[40]</w:t>
      </w:r>
      <w:r>
        <w:rPr>
          <w:color w:val="222222"/>
        </w:rPr>
        <w:t>lässigung des musikalischen Theils wird uns immer weit empfindlicher treffen.</w:t>
      </w:r>
      <w:commentRangeStart w:id="45"/>
      <w:r>
        <w:rPr>
          <w:rStyle w:val="Funotenanker"/>
          <w:color w:val="222222"/>
          <w:vertAlign w:val="superscript"/>
        </w:rPr>
        <w:footnoteReference w:id="10"/>
      </w:r>
      <w:r>
        <w:rPr>
          <w:color w:val="222222"/>
          <w:vertAlign w:val="superscript"/>
        </w:rPr>
      </w:r>
      <w:bookmarkStart w:id="11" w:name="fn28-05"/>
      <w:bookmarkEnd w:id="11"/>
      <w:commentRangeEnd w:id="45"/>
      <w:r>
        <w:commentReference w:id="45"/>
      </w:r>
      <w:r>
        <w:rPr>
          <w:color w:val="222222"/>
        </w:rPr>
        <w:t xml:space="preserve"> </w:t>
      </w:r>
    </w:p>
    <w:p>
      <w:pPr>
        <w:pStyle w:val="NormalWeb"/>
        <w:spacing w:beforeAutospacing="0" w:before="0" w:afterAutospacing="0" w:after="144"/>
        <w:jc w:val="both"/>
        <w:rPr>
          <w:color w:val="222222"/>
        </w:rPr>
      </w:pPr>
      <w:r>
        <w:rPr>
          <w:color w:val="222222"/>
        </w:rPr>
        <w:t xml:space="preserve">{2.43} Die größte kunstgeschichtliche Bedeutung des berühmten Streites zwischen den </w:t>
      </w:r>
      <w:commentRangeStart w:id="46"/>
      <w:r>
        <w:rPr>
          <w:rStyle w:val="TEIorgName"/>
        </w:rPr>
        <w:t>Gluckisten</w:t>
      </w:r>
      <w:r>
        <w:rPr>
          <w:rStyle w:val="TEIorgName"/>
        </w:rPr>
      </w:r>
      <w:commentRangeEnd w:id="46"/>
      <w:r>
        <w:commentReference w:id="46"/>
      </w:r>
      <w:r>
        <w:rPr>
          <w:color w:val="222222"/>
        </w:rPr>
        <w:t xml:space="preserve"> und den </w:t>
      </w:r>
      <w:commentRangeStart w:id="47"/>
      <w:r>
        <w:rPr>
          <w:rStyle w:val="TEIorgName"/>
        </w:rPr>
        <w:t>Piccinisten</w:t>
      </w:r>
      <w:r>
        <w:rPr>
          <w:rStyle w:val="TEIorgName"/>
        </w:rPr>
      </w:r>
      <w:commentRangeEnd w:id="47"/>
      <w:r>
        <w:commentReference w:id="47"/>
      </w:r>
      <w:r>
        <w:rPr>
          <w:color w:val="222222"/>
        </w:rPr>
        <w:t xml:space="preserve"> liegt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commentRangeStart w:id="48"/>
      <w:r>
        <w:rPr>
          <w:rStyle w:val="Funotenanker"/>
          <w:color w:val="222222"/>
          <w:vertAlign w:val="superscript"/>
        </w:rPr>
        <w:footnoteReference w:id="11"/>
      </w:r>
      <w:r>
        <w:rPr>
          <w:color w:val="222222"/>
          <w:vertAlign w:val="superscript"/>
        </w:rPr>
      </w:r>
      <w:commentRangeEnd w:id="48"/>
      <w:r>
        <w:commentReference w:id="48"/>
      </w:r>
      <w:r>
        <w:rPr>
          <w:color w:val="222222"/>
        </w:rPr>
        <w:t xml:space="preserve"> wird wahrnehmen, wie darin auf der reichen Scala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w:t>
      </w:r>
      <w:r>
        <w:rPr>
          <w:rStyle w:val="TEIpb"/>
        </w:rPr>
        <w:t>[41]</w:t>
      </w:r>
      <w:r>
        <w:rPr>
          <w:color w:val="222222"/>
        </w:rPr>
        <w:t xml:space="preserve"> nicht zu Tage steht. – Die bevorzugtesten Köpfe: </w:t>
      </w:r>
      <w:commentRangeStart w:id="49"/>
      <w:r>
        <w:rPr>
          <w:rStyle w:val="TEIpersName"/>
        </w:rPr>
        <w:t>Suard</w:t>
      </w:r>
      <w:r>
        <w:rPr>
          <w:rStyle w:val="TEIpersName"/>
        </w:rPr>
      </w:r>
      <w:commentRangeEnd w:id="49"/>
      <w:r>
        <w:commentReference w:id="49"/>
      </w:r>
      <w:r>
        <w:rPr>
          <w:color w:val="222222"/>
        </w:rPr>
        <w:t xml:space="preserve"> und </w:t>
      </w:r>
      <w:commentRangeStart w:id="50"/>
      <w:r>
        <w:rPr>
          <w:rStyle w:val="TEIpersName"/>
        </w:rPr>
        <w:t>Abbé Arnaud</w:t>
      </w:r>
      <w:r>
        <w:rPr>
          <w:rStyle w:val="TEIpersName"/>
        </w:rPr>
      </w:r>
      <w:commentRangeEnd w:id="50"/>
      <w:r>
        <w:commentReference w:id="50"/>
      </w:r>
      <w:r>
        <w:rPr>
          <w:color w:val="222222"/>
        </w:rPr>
        <w:t xml:space="preserve"> auf </w:t>
      </w:r>
      <w:r>
        <w:rPr>
          <w:rStyle w:val="TEIpersName"/>
        </w:rPr>
        <w:t>Gluck</w:t>
      </w:r>
      <w:r>
        <w:rPr/>
        <w:t xml:space="preserve">ʼs </w:t>
      </w:r>
      <w:r>
        <w:rPr>
          <w:color w:val="222222"/>
        </w:rPr>
        <w:t xml:space="preserve">Seite, </w:t>
      </w:r>
      <w:commentRangeStart w:id="51"/>
      <w:r>
        <w:rPr>
          <w:rStyle w:val="TEIpersName"/>
        </w:rPr>
        <w:t>Marmontel</w:t>
      </w:r>
      <w:r>
        <w:rPr>
          <w:rStyle w:val="TEIpersName"/>
        </w:rPr>
      </w:r>
      <w:commentRangeEnd w:id="51"/>
      <w:r>
        <w:commentReference w:id="51"/>
      </w:r>
      <w:r>
        <w:rPr>
          <w:color w:val="222222"/>
        </w:rPr>
        <w:t xml:space="preserve"> und </w:t>
      </w:r>
      <w:commentRangeStart w:id="52"/>
      <w:r>
        <w:rPr>
          <w:rStyle w:val="TEIpersName"/>
        </w:rPr>
        <w:t>La Harpe</w:t>
      </w:r>
      <w:r>
        <w:rPr>
          <w:rStyle w:val="TEIpersName"/>
        </w:rPr>
      </w:r>
      <w:commentRangeEnd w:id="52"/>
      <w:r>
        <w:commentReference w:id="52"/>
      </w:r>
      <w:r>
        <w:rPr>
          <w:color w:val="222222"/>
        </w:rPr>
        <w:t xml:space="preserve"> wider ihn, gingen zwar wiederholt über die Kritik </w:t>
      </w:r>
      <w:r>
        <w:rPr>
          <w:rStyle w:val="TEIpersName"/>
        </w:rPr>
        <w:t>Gluck</w:t>
      </w:r>
      <w:r>
        <w:rPr/>
        <w:t>ʼs</w:t>
      </w:r>
      <w:r>
        <w:rPr>
          <w:color w:val="222222"/>
        </w:rPr>
        <w:t xml:space="preserve"> hinaus zu einer principiellen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ʼs</w:t>
      </w:r>
      <w:r>
        <w:rPr>
          <w:color w:val="222222"/>
        </w:rPr>
        <w:t xml:space="preserve"> Gegner einigemal dem Punkte sind, von dem aus der Irrthum des dramatischen Princips vollkommen erschaut und besiegt werden mag. </w:t>
      </w:r>
      <w:r>
        <w:rPr>
          <w:color w:val="222222"/>
          <w:lang w:val="fr-FR"/>
        </w:rPr>
        <w:t xml:space="preserve">So sagt </w:t>
      </w:r>
      <w:commentRangeStart w:id="53"/>
      <w:r>
        <w:rPr>
          <w:rStyle w:val="TEIpersName"/>
          <w:i/>
          <w:iCs/>
        </w:rPr>
        <w:t>de la Harpe</w:t>
      </w:r>
      <w:r>
        <w:rPr>
          <w:rStyle w:val="TEIpersName"/>
          <w:i/>
          <w:iCs/>
        </w:rPr>
      </w:r>
      <w:commentRangeEnd w:id="53"/>
      <w:r>
        <w:commentReference w:id="53"/>
      </w:r>
      <w:r>
        <w:rPr>
          <w:color w:val="222222"/>
          <w:lang w:val="fr-FR"/>
        </w:rPr>
        <w:t xml:space="preserve"> im </w:t>
      </w:r>
      <w:commentRangeStart w:id="54"/>
      <w:r>
        <w:rPr>
          <w:rStyle w:val="TEIbibl"/>
          <w:i/>
          <w:iCs/>
        </w:rPr>
        <w:t>Journal de Politique et de Littérature</w:t>
      </w:r>
      <w:r>
        <w:rPr>
          <w:rStyle w:val="TEIbibl"/>
          <w:i/>
          <w:iCs/>
        </w:rPr>
      </w:r>
      <w:commentRangeEnd w:id="54"/>
      <w:r>
        <w:commentReference w:id="54"/>
      </w:r>
      <w:r>
        <w:rPr>
          <w:rStyle w:val="TEIbibl"/>
        </w:rPr>
        <w:t xml:space="preserve"> vom 5. October 1777</w:t>
      </w:r>
      <w:r>
        <w:rPr>
          <w:color w:val="222222"/>
          <w:lang w:val="fr-FR"/>
        </w:rPr>
        <w:t xml:space="preserve">: </w:t>
      </w:r>
      <w:commentRangeStart w:id="55"/>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12" w:name="s30"/>
      <w:bookmarkEnd w:id="12"/>
      <w:r>
        <w:rPr>
          <w:rStyle w:val="TEIqfrench"/>
          <w:sz w:val="24"/>
          <w:szCs w:val="32"/>
        </w:rPr>
        <w:t xml:space="preserve"> 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w:t>
      </w:r>
      <w:r>
        <w:rPr>
          <w:rStyle w:val="TEIqfrench"/>
        </w:rPr>
        <w:t xml:space="preserve"> </w:t>
      </w:r>
      <w:commentRangeStart w:id="56"/>
      <w:r>
        <w:rPr>
          <w:rStyle w:val="TEIpersFict"/>
          <w:i/>
          <w:iCs/>
        </w:rPr>
        <w:t>Alceste</w:t>
      </w:r>
      <w:r>
        <w:rPr>
          <w:rStyle w:val="TEIpersFict"/>
          <w:i/>
          <w:iCs/>
        </w:rPr>
      </w:r>
      <w:commentRangeEnd w:id="56"/>
      <w:r>
        <w:commentReference w:id="56"/>
      </w:r>
      <w:r>
        <w:rPr>
          <w:rStyle w:val="TEIqfrench"/>
          <w:sz w:val="24"/>
          <w:szCs w:val="32"/>
        </w:rPr>
        <w:t xml:space="preserve"> ne faisait ses Adieux à </w:t>
      </w:r>
      <w:commentRangeStart w:id="57"/>
      <w:r>
        <w:rPr>
          <w:rStyle w:val="TEIpersFict"/>
          <w:i/>
          <w:iCs/>
        </w:rPr>
        <w:t>Admète</w:t>
      </w:r>
      <w:r>
        <w:rPr>
          <w:rStyle w:val="TEIpersFict"/>
          <w:i/>
          <w:iCs/>
        </w:rPr>
      </w:r>
      <w:commentRangeEnd w:id="57"/>
      <w:r>
        <w:commentReference w:id="57"/>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5"/>
      <w:r>
        <w:commentReference w:id="55"/>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w:t>
      </w:r>
      <w:r>
        <w:rPr>
          <w:rStyle w:val="TEIpb"/>
        </w:rPr>
        <w:t>[42]</w:t>
      </w:r>
      <w:r>
        <w:rPr>
          <w:color w:val="222222"/>
        </w:rPr>
        <w:t xml:space="preserv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Declamation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Vortheil seines Werkes. Dasselbe gilt von </w:t>
      </w:r>
      <w:commentRangeStart w:id="58"/>
      <w:r>
        <w:rPr>
          <w:rStyle w:val="TEIpersName"/>
        </w:rPr>
        <w:t>Richard Wagner</w:t>
      </w:r>
      <w:r>
        <w:rPr>
          <w:rStyle w:val="TEIpersName"/>
        </w:rPr>
      </w:r>
      <w:commentRangeEnd w:id="58"/>
      <w:r>
        <w:commentReference w:id="58"/>
      </w:r>
      <w:r>
        <w:rPr>
          <w:bCs/>
          <w:color w:val="222222"/>
          <w:spacing w:val="20"/>
        </w:rPr>
        <w:t>.</w:t>
      </w:r>
      <w:r>
        <w:rPr>
          <w:color w:val="222222"/>
        </w:rPr>
        <w:t xml:space="preserve"> Für unseren Zusammenhang ist nur scharf hervorzuheben, daß der Hauptgrundsatz </w:t>
      </w:r>
      <w:commentRangeStart w:id="59"/>
      <w:r>
        <w:rPr>
          <w:rStyle w:val="TEIpersName"/>
        </w:rPr>
        <w:t>Wagner</w:t>
      </w:r>
      <w:r>
        <w:rPr/>
        <w:t>ʼs</w:t>
      </w:r>
      <w:r>
        <w:rPr/>
      </w:r>
      <w:commentRangeEnd w:id="59"/>
      <w:r>
        <w:commentReference w:id="59"/>
      </w:r>
      <w:r>
        <w:rPr/>
        <w:t xml:space="preserve">, </w:t>
      </w:r>
      <w:r>
        <w:rPr>
          <w:color w:val="222222"/>
        </w:rPr>
        <w:t xml:space="preserve">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 Mittel</w:t>
      </w:r>
      <w:r>
        <w:rPr>
          <w:bCs/>
          <w:color w:val="222222"/>
        </w:rPr>
        <w:t xml:space="preserve"> </w:t>
      </w:r>
      <w:r>
        <w:rPr>
          <w:color w:val="222222"/>
        </w:rPr>
        <w:t>zum dramatischen Ausdruck gebraucht wird, ist ein musikalisches Unding.</w:t>
      </w:r>
      <w:bookmarkStart w:id="13" w:name="fn31-07"/>
      <w:bookmarkEnd w:id="13"/>
      <w:r>
        <w:rPr>
          <w:color w:val="222222"/>
        </w:rPr>
        <w:t xml:space="preserve"> </w:t>
      </w:r>
    </w:p>
    <w:p>
      <w:pPr>
        <w:pStyle w:val="NormalWeb"/>
        <w:spacing w:beforeAutospacing="0" w:before="0" w:afterAutospacing="0" w:after="144"/>
        <w:jc w:val="both"/>
        <w:rPr>
          <w:color w:val="222222"/>
        </w:rPr>
      </w:pPr>
      <w:r>
        <w:rPr>
          <w:color w:val="222222"/>
        </w:rPr>
        <w:t>{2.45} Je näher wir diese Ehe zur linken Hand betrachten, welche die musikalische Schönheit mit dem bestimmt vorge-</w:t>
      </w:r>
      <w:r>
        <w:rPr>
          <w:rStyle w:val="TEIpb"/>
        </w:rPr>
        <w:t>[43]</w:t>
      </w:r>
      <w:r>
        <w:rPr>
          <w:color w:val="222222"/>
        </w:rPr>
        <w:t>schriebenen Inhalt eingeht, desto trügerischer dünkt uns ihre Unauflöslichkeit.</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andres selbstständiges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[44]</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Darunter verstehen 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Reichthum nicht verschwenderisch genug gedacht </w:t>
      </w:r>
      <w:r>
        <w:rPr>
          <w:rStyle w:val="TEIpb"/>
        </w:rPr>
        <w:t>[45]</w:t>
      </w:r>
      <w:r>
        <w:rPr>
          <w:color w:val="222222"/>
        </w:rPr>
        <w:t xml:space="preserve">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Eine vollständig zur Erscheinung gebrachte musikalische Idee aber ist bereits selbstständiges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recht treffend ein Zweig der Ornamentik in der bildenden Kunst: </w:t>
      </w:r>
      <w:r>
        <w:rPr>
          <w:rStyle w:val="TEIemph"/>
        </w:rPr>
        <w:t>die Arabeske</w:t>
      </w:r>
      <w:r>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w:t>
      </w:r>
      <w:r>
        <w:rPr>
          <w:rStyle w:val="TEIpb"/>
        </w:rPr>
        <w:t>[46]</w:t>
      </w:r>
      <w:r>
        <w:rPr>
          <w:color w:val="222222"/>
        </w:rPr>
        <w:t xml:space="preserve">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dieser Eindruck dem </w:t>
      </w:r>
      <w:r>
        <w:rPr>
          <w:rStyle w:val="TEIemph"/>
        </w:rPr>
        <w:t>musikalischen</w:t>
      </w:r>
      <w:r>
        <w:rPr>
          <w:color w:val="222222"/>
        </w:rPr>
        <w:t xml:space="preserve"> nicht sehr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auf incommensurabel höherer Erscheinungsstufe ist Musik. Sie bringt in stets sich entwickelnder Abwechselung schöne Formen und Farben, sanft übergehend, scharf contrastirend, immer symmetrisch und in sich erfüllt. Der Hauptunterschied ist, das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 xml:space="preserve">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w:t>
      </w:r>
      <w:r>
        <w:rPr>
          <w:rStyle w:val="TEIpb"/>
        </w:rPr>
        <w:t>[47]</w:t>
      </w:r>
      <w:r>
        <w:rPr>
          <w:color w:val="222222"/>
        </w:rPr>
        <w:t xml:space="preser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bCs/>
          <w:color w:val="222222"/>
          <w:spacing w:val="20"/>
        </w:rPr>
        <w:t xml:space="preserve"> </w:t>
      </w:r>
      <w:r>
        <w:rPr>
          <w:color w:val="222222"/>
        </w:rPr>
        <w:t>gänzlich und geht unmittelbar an</w:t>
      </w:r>
      <w:r>
        <w:rPr>
          <w:color w:val="222222"/>
          <w:spacing w:val="20"/>
        </w:rPr>
        <w:t>ʼ</w:t>
      </w:r>
      <w:r>
        <w:rPr>
          <w:color w:val="222222"/>
        </w:rPr>
        <w:t xml:space="preserve">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„Hammer und Ambos“ dichtet kein </w:t>
      </w:r>
      <w:r>
        <w:rPr>
          <w:rStyle w:val="TEIpersName"/>
        </w:rPr>
        <w:t>Beethoven</w:t>
      </w:r>
      <w:r>
        <w:rPr>
          <w:color w:val="222222"/>
        </w:rPr>
        <w:t xml:space="preserve">. Aber die </w:t>
      </w:r>
      <w:r>
        <w:rPr>
          <w:rStyle w:val="TEIemph"/>
        </w:rPr>
        <w:t>Phantasie</w:t>
      </w:r>
      <w:r>
        <w:rPr>
          <w:color w:val="222222"/>
        </w:rPr>
        <w:t xml:space="preserve">, die auf Gehörsempfindungen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rStyle w:val="TEIpb"/>
        </w:rPr>
        <w:t>[48]</w:t>
      </w:r>
      <w:r>
        <w:rPr>
          <w:color w:val="222222"/>
        </w:rPr>
        <w:t xml:space="preserve"> {3.13} Keineswegs ist das „Specifisch-Musikalische“ als blos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ihn vielmehr bedingt. Denn wir anerkennen keine Schönheit ohne jeglichen Antheil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bCs/>
          <w:color w:val="222222"/>
          <w:spacing w:val="20"/>
        </w:rPr>
        <w:t xml:space="preserve"> </w:t>
      </w:r>
      <w:r>
        <w:rPr>
          <w:color w:val="222222"/>
        </w:rPr>
        <w:t xml:space="preserve">bilden, sind nicht leere, sondern erfüllte, nicht bloße Linienbegrenzung eines Vacuums,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w:t>
      </w:r>
      <w:r>
        <w:rPr>
          <w:rStyle w:val="TEIpb"/>
        </w:rPr>
        <w:t>[49]</w:t>
      </w:r>
      <w:r>
        <w:rPr>
          <w:color w:val="222222"/>
        </w:rPr>
        <w:t xml:space="preserve"> musikalischen Formbildungen liegen kann, beruht in gewissen primitiven Grundgesetzen, welche die Natur in die Organisation des Menschen und in die äußern Lauterscheinungen gelegt hat.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4" w:name="fn35-01"/>
      <w:r>
        <w:rPr>
          <w:color w:val="222222"/>
        </w:rPr>
        <w:t xml:space="preserve"> </w:t>
      </w:r>
      <w:bookmarkEnd w:id="14"/>
    </w:p>
    <w:p>
      <w:pPr>
        <w:pStyle w:val="NormalWeb"/>
        <w:spacing w:beforeAutospacing="0" w:before="0" w:afterAutospacing="0" w:after="144"/>
        <w:jc w:val="both"/>
        <w:rPr>
          <w:color w:val="222222"/>
        </w:rPr>
      </w:pPr>
      <w:r>
        <w:rPr>
          <w:color w:val="222222"/>
        </w:rPr>
        <w:t xml:space="preserve">{3.16} In dieser negativen, innern Vernünftigkeit, welche dem Tonsystem durch Naturgesetze innewohnt, wurzelt dessen weitere Fähigkeit zur Aufnahme </w:t>
      </w:r>
      <w:r>
        <w:rPr>
          <w:rStyle w:val="TEIemph"/>
        </w:rPr>
        <w:t>positiven</w:t>
      </w:r>
      <w:r>
        <w:rPr>
          <w:color w:val="222222"/>
        </w:rPr>
        <w:t xml:space="preserve"> Schönheitsgehaltes.</w:t>
      </w:r>
    </w:p>
    <w:p>
      <w:pPr>
        <w:pStyle w:val="NormalWeb"/>
        <w:spacing w:beforeAutospacing="0" w:before="0" w:afterAutospacing="0" w:after="144"/>
        <w:jc w:val="both"/>
        <w:rPr>
          <w:color w:val="222222"/>
        </w:rPr>
      </w:pPr>
      <w:r>
        <w:rPr>
          <w:color w:val="222222"/>
        </w:rPr>
        <w:t xml:space="preserve">{3.17} Das Componiren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die Nachwirkung vorher verklungener Töne. Geistigerer, feinerer Natur, als jeder andere Kunststoff, nehmen die Töne willig jedwede Idee des Künstlers in sich auf. Da nun die </w:t>
      </w:r>
      <w:r>
        <w:rPr>
          <w:rStyle w:val="TEIpb"/>
        </w:rPr>
        <w:t>[50]</w:t>
      </w:r>
      <w:r>
        <w:rPr>
          <w:color w:val="222222"/>
        </w:rPr>
        <w:t xml:space="preserv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rStyle w:val="TEIemph"/>
        </w:rPr>
        <w:t>Charakter</w:t>
      </w:r>
      <w:r>
        <w:rPr>
          <w:color w:val="222222"/>
        </w:rPr>
        <w:t xml:space="preserve"> auf. Als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Pr>
          <w:rStyle w:val="TEIemph"/>
        </w:rPr>
        <w:t>Tonbildungen selbst</w:t>
      </w:r>
      <w:r>
        <w:rPr>
          <w:color w:val="222222"/>
        </w:rPr>
        <w:t xml:space="preserve">. Unsere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Transcendenz</w:t>
      </w:r>
      <w:r>
        <w:rPr>
          <w:color w:val="222222"/>
        </w:rPr>
        <w:t xml:space="preserve">. Jede Kunst hat zum Ziel, eine in der Phantasie des Künstlers lebendig gewordene Idee zur äußern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w:t>
      </w:r>
      <w:r>
        <w:rPr>
          <w:rStyle w:val="TEIpb"/>
        </w:rPr>
        <w:t>[51]</w:t>
      </w:r>
      <w:r>
        <w:rPr>
          <w:color w:val="222222"/>
        </w:rPr>
        <w:t xml:space="preserve">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Cadenz klingt würdig, durch Veränderung von zwei Noten wird sie platt. Mit voller Richtigkeit bezeichnen wir ein musikalisches Thema als großartig, graziös, innig, geistlos, trivial; – all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welche Aehnlichkeiten dafür bieten. Derlei Epitheta mag man im Bewußtsein ihrer Bildlichkeit brauchen, ja man kann ihrer nicht ent-</w:t>
      </w:r>
      <w:r>
        <w:rPr>
          <w:rStyle w:val="TEIpb"/>
        </w:rPr>
        <w:t>[52]</w:t>
      </w:r>
      <w:r>
        <w:rPr>
          <w:color w:val="222222"/>
        </w:rPr>
        <w:t xml:space="preserve">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Sextaccord; ein Melodienschritt in die Septime trägt ganz anderen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60"/>
      <w:r>
        <w:rPr>
          <w:rStyle w:val="TEIpersName"/>
        </w:rPr>
        <w:t>Halévy</w:t>
      </w:r>
      <w:r>
        <w:rPr>
          <w:rStyle w:val="TEIpersName"/>
        </w:rPr>
      </w:r>
      <w:commentRangeEnd w:id="60"/>
      <w:r>
        <w:commentReference w:id="60"/>
      </w:r>
      <w:r>
        <w:rPr/>
        <w:t xml:space="preserve">ʼsche </w:t>
      </w:r>
      <w:r>
        <w:rPr>
          <w:color w:val="222222"/>
        </w:rPr>
        <w:t xml:space="preserve">Musik bizarr, die </w:t>
      </w:r>
      <w:commentRangeStart w:id="61"/>
      <w:r>
        <w:rPr>
          <w:rStyle w:val="TEIpersName"/>
        </w:rPr>
        <w:t>Auber</w:t>
      </w:r>
      <w:r>
        <w:rPr>
          <w:rStyle w:val="TEIpersName"/>
        </w:rPr>
      </w:r>
      <w:commentRangeEnd w:id="61"/>
      <w:r>
        <w:commentReference w:id="61"/>
      </w:r>
      <w:r>
        <w:rPr/>
        <w:t>ʼsche</w:t>
      </w:r>
      <w:r>
        <w:rPr>
          <w:color w:val="222222"/>
        </w:rPr>
        <w:t xml:space="preserve"> graziös macht, was die Eigenthümlichkeit bewirkt, an der wir sogleich </w:t>
      </w:r>
      <w:commentRangeStart w:id="62"/>
      <w:r>
        <w:rPr>
          <w:rStyle w:val="TEIpersName"/>
        </w:rPr>
        <w:t>Mendelssohn</w:t>
      </w:r>
      <w:r>
        <w:rPr>
          <w:rStyle w:val="TEIpersName"/>
        </w:rPr>
      </w:r>
      <w:commentRangeEnd w:id="62"/>
      <w:r>
        <w:commentReference w:id="62"/>
      </w:r>
      <w:r>
        <w:rPr>
          <w:color w:val="222222"/>
        </w:rPr>
        <w:t xml:space="preserve">, </w:t>
      </w:r>
      <w:commentRangeStart w:id="63"/>
      <w:r>
        <w:rPr>
          <w:rStyle w:val="TEIpersName"/>
        </w:rPr>
        <w:t>Spohr</w:t>
      </w:r>
      <w:r>
        <w:rPr>
          <w:rStyle w:val="TEIpersName"/>
        </w:rPr>
      </w:r>
      <w:commentRangeEnd w:id="63"/>
      <w:r>
        <w:commentReference w:id="63"/>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Quintsext-Accorde, die engen, diatonischen Themen bei </w:t>
      </w:r>
      <w:commentRangeStart w:id="64"/>
      <w:r>
        <w:rPr>
          <w:rStyle w:val="TEIpersName"/>
        </w:rPr>
        <w:t>Mendelssohn</w:t>
      </w:r>
      <w:r>
        <w:rPr>
          <w:rStyle w:val="TEIpersName"/>
        </w:rPr>
      </w:r>
      <w:commentRangeEnd w:id="64"/>
      <w:r>
        <w:commentReference w:id="64"/>
      </w:r>
      <w:r>
        <w:rPr>
          <w:color w:val="222222"/>
        </w:rPr>
        <w:t xml:space="preserve">, die Chromatik und Enharmonik bei </w:t>
      </w:r>
      <w:commentRangeStart w:id="65"/>
      <w:r>
        <w:rPr>
          <w:rStyle w:val="TEIpersName"/>
        </w:rPr>
        <w:t>Spohr</w:t>
      </w:r>
      <w:r>
        <w:rPr>
          <w:rStyle w:val="TEIpersName"/>
        </w:rPr>
      </w:r>
      <w:commentRangeEnd w:id="65"/>
      <w:r>
        <w:commentReference w:id="65"/>
      </w:r>
      <w:r>
        <w:rPr>
          <w:color w:val="222222"/>
        </w:rPr>
        <w:t xml:space="preserve">, die kurzen, zweitheiligen Rhythmen bei </w:t>
      </w:r>
      <w:commentRangeStart w:id="66"/>
      <w:r>
        <w:rPr>
          <w:rStyle w:val="TEIpersName"/>
        </w:rPr>
        <w:t>Auber</w:t>
      </w:r>
      <w:r>
        <w:rPr>
          <w:rStyle w:val="TEIpersName"/>
        </w:rPr>
      </w:r>
      <w:commentRangeEnd w:id="66"/>
      <w:r>
        <w:commentReference w:id="66"/>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rStyle w:val="TEIpb"/>
        </w:rPr>
        <w:t>[53]</w:t>
      </w:r>
      <w:r>
        <w:rPr>
          <w:color w:val="222222"/>
        </w:rPr>
        <w:t xml:space="preserve"> {3.23} Wenn man jedoch nach der </w:t>
      </w:r>
      <w:r>
        <w:rPr>
          <w:rStyle w:val="TEIemph"/>
        </w:rPr>
        <w:t>nächsten</w:t>
      </w:r>
      <w:r>
        <w:rPr>
          <w:bCs/>
          <w:color w:val="222222"/>
          <w:spacing w:val="20"/>
        </w:rPr>
        <w:t xml:space="preserve"> </w:t>
      </w:r>
      <w:r>
        <w:rPr>
          <w:color w:val="222222"/>
        </w:rPr>
        <w:t xml:space="preserve">bestimmenden Ursache fragt </w:t>
      </w:r>
      <w:r>
        <w:rPr>
          <w:color w:val="222222"/>
          <w:lang w:val="de-DE" w:eastAsia="de-DE"/>
        </w:rPr>
        <w:t>–</w:t>
      </w:r>
      <w:r>
        <w:rPr>
          <w:color w:val="222222"/>
        </w:rPr>
        <w:t xml:space="preserve"> und darauf kömmt es ja in der Kunst vorzüglich an </w:t>
      </w:r>
      <w:r>
        <w:rPr>
          <w:color w:val="222222"/>
          <w:lang w:val="de-DE" w:eastAsia="de-DE"/>
        </w:rPr>
        <w:t>–</w:t>
      </w:r>
      <w:r>
        <w:rPr>
          <w:color w:val="222222"/>
        </w:rPr>
        <w:t xml:space="preserve"> so liegt die leidenschaftliche Einwirkung eines Themas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Kenntniß des Charakters jedes musikalischen Elements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besondre Art uns </w:t>
      </w:r>
      <w:r>
        <w:rPr>
          <w:rStyle w:val="TEIpb"/>
        </w:rPr>
        <w:t>[54]</w:t>
      </w:r>
      <w:r>
        <w:rPr>
          <w:color w:val="222222"/>
        </w:rPr>
        <w:t xml:space="preserve"> anzusprechen; darum wird es dem gebildeten Musiker eine ungleich deutlichere Vorstellung von dem Ausdruck eines ihm fremden Tonstücks geben, daß z. B. zu viel verminderte Septaccorde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bCs/>
          <w:color w:val="222222"/>
        </w:rPr>
        <w:t>philosophische Begründung der Musik“,</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Factoren in ihrer Isolirung erklärt, so müßte weiter gezeigt werden, wie sie einander in den verschiedensten </w:t>
      </w:r>
      <w:r>
        <w:rPr>
          <w:bCs/>
          <w:color w:val="222222"/>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bestimmte die </w:t>
      </w:r>
      <w:r>
        <w:rPr>
          <w:rStyle w:val="TEIemph"/>
        </w:rPr>
        <w:t>Melodie</w:t>
      </w:r>
      <w:r>
        <w:rPr>
          <w:bCs/>
          <w:color w:val="222222"/>
          <w:spacing w:val="20"/>
        </w:rPr>
        <w:t xml:space="preserve"> </w:t>
      </w:r>
      <w:r>
        <w:rPr>
          <w:color w:val="222222"/>
        </w:rPr>
        <w:t xml:space="preserve">als Eingebung des Genies, als Trägerin der Sinnlichkeit und des Gefühls – bei dieser Gelegenheit erhielten die Italiener ein gnädiges Lob –;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Product </w:t>
      </w:r>
      <w:r>
        <w:rPr>
          <w:rStyle w:val="TEIpb"/>
        </w:rPr>
        <w:t>[55]</w:t>
      </w:r>
      <w:r>
        <w:rPr>
          <w:color w:val="222222"/>
        </w:rPr>
        <w:t xml:space="preserve">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Themas entspringen zugleich in einer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ʼs </w:t>
      </w:r>
      <w:r>
        <w:rPr>
          <w:rStyle w:val="TEItitle"/>
        </w:rPr>
        <w:t>Coriolan-</w:t>
      </w:r>
      <w:r>
        <w:rPr>
          <w:color w:val="222222"/>
        </w:rPr>
        <w:t xml:space="preserve"> und </w:t>
      </w:r>
      <w:r>
        <w:rPr>
          <w:rStyle w:val="TEIpersName"/>
        </w:rPr>
        <w:t>Mendelssohn</w:t>
      </w:r>
      <w:r>
        <w:rPr/>
        <w:t xml:space="preserve">ʼs </w:t>
      </w:r>
      <w:r>
        <w:rPr>
          <w:rStyle w:val="TEItitle"/>
        </w:rPr>
        <w:t>Hebriden-Ouvertüre</w:t>
      </w:r>
      <w:r>
        <w:rPr>
          <w:color w:val="222222"/>
        </w:rPr>
        <w:t xml:space="preserve">, was ihnen den Ausdruck gedankenreichen Tiefsinns verleiht? Wird man </w:t>
      </w:r>
      <w:commentRangeStart w:id="67"/>
      <w:r>
        <w:rPr>
          <w:rStyle w:val="TEIpersName"/>
        </w:rPr>
        <w:t>Rossini</w:t>
      </w:r>
      <w:r>
        <w:rPr/>
        <w:t>ʼs</w:t>
      </w:r>
      <w:r>
        <w:rPr/>
      </w:r>
      <w:commentRangeEnd w:id="67"/>
      <w:r>
        <w:commentReference w:id="67"/>
      </w:r>
      <w:r>
        <w:rPr/>
        <w:t xml:space="preserve"> </w:t>
      </w:r>
      <w:r>
        <w:rPr>
          <w:color w:val="222222"/>
        </w:rPr>
        <w:t xml:space="preserve">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 läßt sich nichts übertragen, und ist doch jede von ihnen </w:t>
      </w:r>
      <w:r>
        <w:rPr>
          <w:rStyle w:val="TEIemph"/>
        </w:rPr>
        <w:t>schön</w:t>
      </w:r>
      <w:r>
        <w:rPr>
          <w:color w:val="222222"/>
        </w:rPr>
        <w:t>!</w:t>
      </w:r>
    </w:p>
    <w:p>
      <w:pPr>
        <w:pStyle w:val="NormalWeb"/>
        <w:spacing w:beforeAutospacing="0" w:before="0" w:afterAutospacing="0" w:after="144"/>
        <w:jc w:val="both"/>
        <w:rPr>
          <w:color w:val="222222"/>
        </w:rPr>
      </w:pPr>
      <w:r>
        <w:rPr>
          <w:rStyle w:val="TEIpb"/>
        </w:rPr>
        <w:t>[56]</w:t>
      </w:r>
      <w:r>
        <w:rPr>
          <w:color w:val="222222"/>
        </w:rPr>
        <w:t xml:space="preserve"> {3.26}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Tondichter vorgeht, giebt uns den sichersten Einblick in das Eigenthümliche des musikalischen Schönheitsprincips. Eine </w:t>
      </w:r>
      <w:r>
        <w:rPr>
          <w:rStyle w:val="TEIemph"/>
        </w:rPr>
        <w:t>musikalische</w:t>
      </w:r>
      <w:r>
        <w:rPr>
          <w:color w:val="222222"/>
        </w:rPr>
        <w:t xml:space="preserve"> Idee entspringt primitiv in des Tondichters Phantasie, er spinnt sie weiter, –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68"/>
      <w:r>
        <w:rPr>
          <w:rStyle w:val="TEIpersName"/>
        </w:rPr>
        <w:t>Berlioz</w:t>
      </w:r>
      <w:r>
        <w:rPr/>
        <w:t>ʼ</w:t>
      </w:r>
      <w:r>
        <w:rPr/>
      </w:r>
      <w:commentRangeEnd w:id="68"/>
      <w:r>
        <w:commentReference w:id="68"/>
      </w:r>
      <w:r>
        <w:rPr/>
        <w:t xml:space="preserve"> </w:t>
      </w:r>
      <w:r>
        <w:rPr>
          <w:color w:val="222222"/>
        </w:rPr>
        <w:t xml:space="preserve">glänzendes Talent, wenn wir an dieser Stelle seinen Namen nennen. Ihm ist </w:t>
      </w:r>
      <w:commentRangeStart w:id="69"/>
      <w:r>
        <w:rPr>
          <w:rStyle w:val="TEIpersName"/>
        </w:rPr>
        <w:t>Lißt</w:t>
      </w:r>
      <w:r>
        <w:rPr>
          <w:rStyle w:val="TEIpersName"/>
        </w:rPr>
      </w:r>
      <w:commentRangeEnd w:id="69"/>
      <w:r>
        <w:commentReference w:id="69"/>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andre eckiges Ungeschick heraushaut, so gestaltet sich die Tonleiter unter verschiedenen Händen zur </w:t>
      </w:r>
      <w:r>
        <w:rPr>
          <w:rStyle w:val="TEIpersName"/>
        </w:rPr>
        <w:t>Beethoven</w:t>
      </w:r>
      <w:r>
        <w:rPr/>
        <w:t xml:space="preserve">ʼschen </w:t>
      </w:r>
      <w:r>
        <w:rPr>
          <w:color w:val="222222"/>
        </w:rPr>
        <w:t xml:space="preserve">Ouvertüre, oder zur </w:t>
      </w:r>
      <w:r>
        <w:rPr>
          <w:rStyle w:val="TEIpersName"/>
        </w:rPr>
        <w:t>Verdi</w:t>
      </w:r>
      <w:r>
        <w:rPr/>
        <w:t>ʼschen.</w:t>
      </w:r>
      <w:r>
        <w:rPr>
          <w:color w:val="222222"/>
        </w:rPr>
        <w:t xml:space="preserve"> Was unterscheidet die Beiden? Etwa, daß die eine höhere Gefühle, </w:t>
      </w:r>
      <w:r>
        <w:rPr>
          <w:rStyle w:val="TEIpb"/>
        </w:rPr>
        <w:t>[57]</w:t>
      </w:r>
      <w:r>
        <w:rPr>
          <w:color w:val="222222"/>
        </w:rPr>
        <w:t xml:space="preserve"> oder dieselben Gefühle richtiger darstellt? Nein, sondern daß sie schönere Tonformen bildet. Nur dies macht eine Musik gut oder schlecht, daß ein Componist ein geistsprühendes Thema einsetzt, der andere ein gemeines, daß der Erstere es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Combinationen die feinsten, verborgensten entdecken, sie wird Tonformen bilden, die aus freiester Willkür erfunden und doch zugleich durch ein unsichtbar feines Band mit der Nothwendigkeit verknüpft erscheinen. Solche Werke oder Einzelheiten derselben werden wir ohne Bedenken „geistreich“ nennen. Hiermit berichtigt sich leicht </w:t>
      </w:r>
      <w:commentRangeStart w:id="70"/>
      <w:r>
        <w:rPr>
          <w:rStyle w:val="TEIpersName"/>
        </w:rPr>
        <w:t>Oulibicheff</w:t>
      </w:r>
      <w:r>
        <w:rPr>
          <w:rStyle w:val="TEIpersName"/>
        </w:rPr>
      </w:r>
      <w:commentRangeEnd w:id="70"/>
      <w:r>
        <w:commentReference w:id="70"/>
      </w:r>
      <w:r>
        <w:rPr/>
        <w:t xml:space="preserve">ʼs </w:t>
      </w:r>
      <w:r>
        <w:rPr>
          <w:color w:val="222222"/>
        </w:rPr>
        <w:t xml:space="preserve">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indirectes Programm bestehe.“</w:t>
      </w:r>
      <w:r>
        <w:rPr>
          <w:color w:val="222222"/>
        </w:rPr>
        <w:t xml:space="preserve"> Es wäre unsrer Ansicht nach ganz richtig, das berühmte </w:t>
      </w:r>
      <w:commentRangeStart w:id="71"/>
      <w:r>
        <w:rPr>
          <w:rStyle w:val="TEIterm"/>
          <w:i/>
          <w:iCs/>
        </w:rPr>
        <w:t>dis</w:t>
      </w:r>
      <w:r>
        <w:rPr>
          <w:rStyle w:val="TEIterm"/>
          <w:i/>
          <w:iCs/>
        </w:rPr>
      </w:r>
      <w:commentRangeEnd w:id="71"/>
      <w:r>
        <w:commentReference w:id="71"/>
      </w:r>
      <w:r>
        <w:rPr>
          <w:color w:val="222222"/>
        </w:rPr>
        <w:t xml:space="preserve"> in dem Allegro </w:t>
      </w:r>
      <w:r>
        <w:rPr>
          <w:rStyle w:val="TEIpb"/>
        </w:rPr>
        <w:t>[58]</w:t>
      </w:r>
      <w:r>
        <w:rPr>
          <w:color w:val="222222"/>
        </w:rPr>
        <w:t xml:space="preserve"> der </w:t>
      </w:r>
      <w:r>
        <w:rPr>
          <w:rStyle w:val="TEItitle"/>
        </w:rPr>
        <w:t>„Don Juan“-Ouvertüre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Uebel, so werden sie es doppelt bei </w:t>
      </w:r>
      <w:commentRangeStart w:id="72"/>
      <w:r>
        <w:rPr>
          <w:rStyle w:val="TEIpersName"/>
        </w:rPr>
        <w:t>Mozart</w:t>
      </w:r>
      <w:r>
        <w:rPr>
          <w:rStyle w:val="TEIpersName"/>
        </w:rPr>
      </w:r>
      <w:commentRangeEnd w:id="72"/>
      <w:r>
        <w:commentReference w:id="72"/>
      </w:r>
      <w:r>
        <w:rPr>
          <w:color w:val="222222"/>
        </w:rPr>
        <w:t xml:space="preserve">, welcher – die musikalischste Natur, welche die Kunstgeschichte aufweist – Alles was er nur berührt hat in Musik verwandelte. </w:t>
      </w:r>
      <w:commentRangeStart w:id="73"/>
      <w:r>
        <w:rPr>
          <w:rStyle w:val="TEIpersName"/>
        </w:rPr>
        <w:t>Oulibicheff</w:t>
      </w:r>
      <w:r>
        <w:rPr>
          <w:rStyle w:val="TEIpersName"/>
        </w:rPr>
      </w:r>
      <w:commentRangeEnd w:id="73"/>
      <w:r>
        <w:commentReference w:id="73"/>
      </w:r>
      <w:r>
        <w:rPr>
          <w:color w:val="222222"/>
        </w:rPr>
        <w:t xml:space="preserve"> sieht auch in der </w:t>
      </w:r>
      <w:commentRangeStart w:id="74"/>
      <w:r>
        <w:rPr>
          <w:rStyle w:val="TEItitle"/>
          <w:i/>
          <w:iCs/>
        </w:rPr>
        <w:t>G-moll</w:t>
      </w:r>
      <w:r>
        <w:rPr>
          <w:rStyle w:val="TEItitle"/>
          <w:i/>
          <w:iCs/>
        </w:rPr>
      </w:r>
      <w:commentRangeEnd w:id="74"/>
      <w:r>
        <w:commentReference w:id="74"/>
      </w:r>
      <w:r>
        <w:rPr>
          <w:rStyle w:val="TEItitle"/>
        </w:rPr>
        <w:t>-Symphonie</w:t>
      </w:r>
      <w:r>
        <w:rPr>
          <w:color w:val="222222"/>
        </w:rPr>
        <w:t xml:space="preserve"> die Geschichte einer leidenschaftlichen Liebe in 4 verschiedenen Phasen genau ausgedrückt. Die </w:t>
      </w:r>
      <w:commentRangeStart w:id="75"/>
      <w:r>
        <w:rPr>
          <w:rStyle w:val="TEItitle"/>
          <w:i/>
          <w:iCs/>
        </w:rPr>
        <w:t>G-moll</w:t>
      </w:r>
      <w:r>
        <w:rPr>
          <w:rStyle w:val="TEItitle"/>
          <w:i/>
          <w:iCs/>
        </w:rPr>
      </w:r>
      <w:commentRangeEnd w:id="75"/>
      <w:r>
        <w:commentReference w:id="75"/>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in dem beliebten technischen Sinne. Was nicht zur Erscheinung kommt, ist in der Musik gar nicht da, was aber zur Erscheinung gekommen ist, hat aufgehört bloße Intention zu sein. Der Ausspruch: „Er hat Intentionen,“ wird meist in lobender Absicht angewandt, – mir scheint er eher ein Tadel, welcher in trockenes Deutsch übersetzt etwa </w:t>
      </w:r>
      <w:r>
        <w:rPr>
          <w:rStyle w:val="TEIpb"/>
        </w:rPr>
        <w:t>[59]</w:t>
      </w:r>
      <w:r>
        <w:rPr>
          <w:color w:val="222222"/>
        </w:rPr>
        <w:t xml:space="preserve">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w:t>
      </w:r>
      <w:r>
        <w:rPr>
          <w:bCs/>
          <w:color w:val="222222"/>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unterzulegen. Die Deutung paßt manchmal, öfter auch nicht, niemals mit Nothwendigkeit. Dies aber wird immer mit Nothwendigkeit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76"/>
      <w:r>
        <w:rPr>
          <w:rStyle w:val="TEIpersName"/>
        </w:rPr>
        <w:t>Schwind</w:t>
      </w:r>
      <w:r>
        <w:rPr>
          <w:rStyle w:val="TEIpersName"/>
        </w:rPr>
      </w:r>
      <w:commentRangeEnd w:id="76"/>
      <w:r>
        <w:commentReference w:id="76"/>
      </w:r>
      <w:r>
        <w:rPr>
          <w:color w:val="222222"/>
        </w:rPr>
        <w:t xml:space="preserve"> eine sehr anziehende Illustration der </w:t>
      </w:r>
      <w:r>
        <w:rPr>
          <w:rStyle w:val="TEItitle"/>
        </w:rPr>
        <w:t xml:space="preserve">Clavierphantasie </w:t>
      </w:r>
      <w:commentRangeStart w:id="77"/>
      <w:r>
        <w:rPr>
          <w:rStyle w:val="TEItitle"/>
          <w:i/>
          <w:iCs/>
        </w:rPr>
        <w:t>op</w:t>
      </w:r>
      <w:r>
        <w:rPr>
          <w:rStyle w:val="TEItitle"/>
          <w:i/>
          <w:iCs/>
        </w:rPr>
      </w:r>
      <w:commentRangeEnd w:id="77"/>
      <w:r>
        <w:commentReference w:id="77"/>
      </w:r>
      <w:r>
        <w:rPr>
          <w:rStyle w:val="TEItitle"/>
        </w:rPr>
        <w:t>. 80</w:t>
      </w:r>
      <w:r>
        <w:rPr>
          <w:color w:val="222222"/>
        </w:rPr>
        <w:t xml:space="preserve"> von </w:t>
      </w:r>
      <w:commentRangeStart w:id="78"/>
      <w:r>
        <w:rPr>
          <w:rStyle w:val="TEIpersName"/>
        </w:rPr>
        <w:t>Beethoven</w:t>
      </w:r>
      <w:r>
        <w:rPr>
          <w:rStyle w:val="TEIpersName"/>
        </w:rPr>
      </w:r>
      <w:commentRangeEnd w:id="78"/>
      <w:r>
        <w:commentReference w:id="78"/>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t>
      </w:r>
      <w:r>
        <w:rPr>
          <w:rStyle w:val="TEIpb"/>
        </w:rPr>
        <w:t>[60]</w:t>
      </w:r>
      <w:r>
        <w:rPr>
          <w:color w:val="222222"/>
        </w:rPr>
        <w:t xml:space="preserve">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Diese Einheit der </w:t>
      </w:r>
      <w:r>
        <w:rPr>
          <w:rStyle w:val="TEIemph"/>
        </w:rPr>
        <w:t>musikalischen Stimmung</w:t>
      </w:r>
      <w:r>
        <w:rPr>
          <w:color w:val="222222"/>
        </w:rPr>
        <w:t xml:space="preserve"> istʼs, was die vier Sätze einer Sonate als organisch verbunden charakterisirt, nicht aber der Zusammenhang mit dem vom Componisten gedachten </w:t>
      </w:r>
      <w:r>
        <w:rPr>
          <w:rStyle w:val="TEIemph"/>
        </w:rPr>
        <w:t>Objecte</w:t>
      </w:r>
      <w:r>
        <w:rPr>
          <w:color w:val="222222"/>
        </w:rPr>
        <w:t xml:space="preserve">. Wo sich dieser solch poetisches Gängelband versagte, und rein musikalisch erfand,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commentRangeStart w:id="79"/>
      <w:r>
        <w:rPr>
          <w:rStyle w:val="Funotenanker"/>
          <w:color w:val="222222"/>
          <w:vertAlign w:val="superscript"/>
        </w:rPr>
        <w:footnoteReference w:id="12"/>
      </w:r>
      <w:r>
        <w:rPr>
          <w:color w:val="222222"/>
          <w:vertAlign w:val="superscript"/>
        </w:rPr>
      </w:r>
      <w:bookmarkStart w:id="15" w:name="fn44-02"/>
      <w:bookmarkEnd w:id="15"/>
      <w:commentRangeEnd w:id="79"/>
      <w:r>
        <w:commentReference w:id="79"/>
      </w:r>
      <w:r>
        <w:rPr>
          <w:color w:val="222222"/>
        </w:rPr>
        <w:t xml:space="preserve"> </w:t>
      </w:r>
    </w:p>
    <w:p>
      <w:pPr>
        <w:pStyle w:val="NormalWeb"/>
        <w:spacing w:beforeAutospacing="0" w:before="0" w:afterAutospacing="0" w:after="144"/>
        <w:jc w:val="both"/>
        <w:rPr>
          <w:color w:val="222222"/>
        </w:rPr>
      </w:pPr>
      <w:r>
        <w:rPr>
          <w:rStyle w:val="TEIpb"/>
        </w:rPr>
        <w:t>[61]</w:t>
      </w:r>
      <w:r>
        <w:rPr>
          <w:color w:val="222222"/>
        </w:rPr>
        <w:t xml:space="preserve"> {3.33}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r>
        <w:rPr>
          <w:rStyle w:val="TEIpersName"/>
        </w:rPr>
        <w:t>Bach</w:t>
      </w:r>
      <w:r>
        <w:rPr>
          <w:color w:val="222222"/>
        </w:rPr>
        <w:t xml:space="preserve"> so gut als </w:t>
      </w:r>
      <w:commentRangeStart w:id="80"/>
      <w:r>
        <w:rPr>
          <w:rStyle w:val="TEIpersName"/>
        </w:rPr>
        <w:t>Beethoven</w:t>
      </w:r>
      <w:r>
        <w:rPr>
          <w:rStyle w:val="TEIpersName"/>
        </w:rPr>
      </w:r>
      <w:commentRangeEnd w:id="80"/>
      <w:r>
        <w:commentReference w:id="80"/>
      </w:r>
      <w:r>
        <w:rPr>
          <w:color w:val="222222"/>
        </w:rPr>
        <w:t xml:space="preserve">, </w:t>
      </w:r>
      <w:commentRangeStart w:id="81"/>
      <w:r>
        <w:rPr>
          <w:rStyle w:val="TEIpersName"/>
        </w:rPr>
        <w:t>Mozart</w:t>
      </w:r>
      <w:r>
        <w:rPr>
          <w:rStyle w:val="TEIpersName"/>
        </w:rPr>
      </w:r>
      <w:commentRangeEnd w:id="81"/>
      <w:r>
        <w:commentReference w:id="81"/>
      </w:r>
      <w:r>
        <w:rPr>
          <w:color w:val="222222"/>
        </w:rPr>
        <w:t xml:space="preserve"> so gut als </w:t>
      </w:r>
      <w:commentRangeStart w:id="82"/>
      <w:r>
        <w:rPr>
          <w:rStyle w:val="TEIpersName"/>
        </w:rPr>
        <w:t>Schumann</w:t>
      </w:r>
      <w:r>
        <w:rPr>
          <w:rStyle w:val="TEIpersName"/>
        </w:rPr>
      </w:r>
      <w:commentRangeEnd w:id="82"/>
      <w:r>
        <w:commentReference w:id="82"/>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w:t>
      </w:r>
      <w:r>
        <w:rPr>
          <w:rStyle w:val="TEIpb"/>
        </w:rPr>
        <w:t>[62]</w:t>
      </w:r>
      <w:r>
        <w:rPr>
          <w:color w:val="222222"/>
        </w:rPr>
        <w:t xml:space="preserve">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unläugbare Zusammenhang besteht auch für die Musik. Eine Manifestation des menschlichen Geistes,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w:t>
      </w:r>
      <w:r>
        <w:rPr>
          <w:rStyle w:val="TEIpb"/>
        </w:rPr>
        <w:t>[63]</w:t>
      </w:r>
      <w:r>
        <w:rPr>
          <w:color w:val="222222"/>
        </w:rPr>
        <w:t xml:space="preserve">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3"/>
      <w:r>
        <w:rPr>
          <w:rStyle w:val="TEIpersName"/>
        </w:rPr>
        <w:t>Spontini</w:t>
      </w:r>
      <w:r>
        <w:rPr>
          <w:rStyle w:val="TEIpersName"/>
        </w:rPr>
      </w:r>
      <w:commentRangeEnd w:id="83"/>
      <w:r>
        <w:commentReference w:id="83"/>
      </w:r>
      <w:r>
        <w:rPr>
          <w:color w:val="222222"/>
        </w:rPr>
        <w:t xml:space="preserve"> den „Ausdruck des französischen Kaiserreichs“, in </w:t>
      </w:r>
      <w:commentRangeStart w:id="84"/>
      <w:r>
        <w:rPr>
          <w:rStyle w:val="TEIpersName"/>
        </w:rPr>
        <w:t>Rossini</w:t>
      </w:r>
      <w:r>
        <w:rPr>
          <w:rStyle w:val="TEIpersName"/>
        </w:rPr>
      </w:r>
      <w:commentRangeEnd w:id="84"/>
      <w:r>
        <w:commentReference w:id="84"/>
      </w:r>
      <w:r>
        <w:rPr>
          <w:color w:val="222222"/>
        </w:rPr>
        <w:t xml:space="preserve"> die „politische Restauration“ erblicken, – der </w:t>
      </w:r>
      <w:r>
        <w:rPr>
          <w:bCs/>
          <w:color w:val="222222"/>
        </w:rPr>
        <w:t xml:space="preserve">Aesthetiker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85"/>
      <w:r>
        <w:rPr>
          <w:rStyle w:val="TEIpersName"/>
        </w:rPr>
        <w:t>Beethoven</w:t>
      </w:r>
      <w:r>
        <w:rPr/>
        <w:t>ʼs</w:t>
      </w:r>
      <w:r>
        <w:rPr/>
      </w:r>
      <w:commentRangeEnd w:id="85"/>
      <w:r>
        <w:commentReference w:id="85"/>
      </w:r>
      <w:r>
        <w:rPr/>
        <w:t xml:space="preserve"> </w:t>
      </w:r>
      <w:r>
        <w:rPr>
          <w:color w:val="222222"/>
        </w:rPr>
        <w:t xml:space="preserve">Symphonien, auch ohne Namen und Biographie des Autors zu können ein Stürmen, Ringen, unbefriedigtes Sehnen, kraftbewußtes Trotzen herausfinden, allein daß der Componist republikanisch gesinnt, unverheirathet, taub gewesen, und all die andern Züge, welche der Kunsthistoriker beleuchtend hinzuhält, wird jene nimmermehr aus den Werken lesen und zur Würdigung derselben verwerthen dürfen. Die Verschiedenheit der Weltanschauung eines </w:t>
      </w:r>
      <w:commentRangeStart w:id="86"/>
      <w:r>
        <w:rPr>
          <w:rStyle w:val="TEIpersName"/>
        </w:rPr>
        <w:t>Bach</w:t>
      </w:r>
      <w:r>
        <w:rPr>
          <w:rStyle w:val="TEIpersName"/>
        </w:rPr>
      </w:r>
      <w:commentRangeEnd w:id="86"/>
      <w:r>
        <w:commentReference w:id="86"/>
      </w:r>
      <w:r>
        <w:rPr>
          <w:color w:val="222222"/>
        </w:rPr>
        <w:t xml:space="preserve">, </w:t>
      </w:r>
      <w:commentRangeStart w:id="87"/>
      <w:r>
        <w:rPr>
          <w:rStyle w:val="TEIpersName"/>
        </w:rPr>
        <w:t>Mozart</w:t>
      </w:r>
      <w:r>
        <w:rPr>
          <w:rStyle w:val="TEIpersName"/>
        </w:rPr>
      </w:r>
      <w:commentRangeEnd w:id="87"/>
      <w:r>
        <w:commentReference w:id="87"/>
      </w:r>
      <w:r>
        <w:rPr>
          <w:color w:val="222222"/>
        </w:rPr>
        <w:t xml:space="preserve">, </w:t>
      </w:r>
      <w:commentRangeStart w:id="88"/>
      <w:r>
        <w:rPr>
          <w:rStyle w:val="TEIpersName"/>
        </w:rPr>
        <w:t>Haydn</w:t>
      </w:r>
      <w:r>
        <w:rPr>
          <w:rStyle w:val="TEIpersName"/>
        </w:rPr>
      </w:r>
      <w:commentRangeEnd w:id="88"/>
      <w:r>
        <w:commentReference w:id="88"/>
      </w:r>
      <w:r>
        <w:rPr>
          <w:color w:val="222222"/>
        </w:rPr>
        <w:t xml:space="preserve"> 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w:t>
      </w:r>
      <w:r>
        <w:rPr>
          <w:rStyle w:val="TEIpb"/>
        </w:rPr>
        <w:t>[64]</w:t>
      </w:r>
      <w:r>
        <w:rPr>
          <w:color w:val="222222"/>
        </w:rPr>
        <w:t xml:space="preserve">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89"/>
      <w:r>
        <w:rPr>
          <w:rStyle w:val="TEIpersName"/>
        </w:rPr>
        <w:t>Hegel</w:t>
      </w:r>
      <w:r>
        <w:rPr>
          <w:rStyle w:val="TEIpersName"/>
        </w:rPr>
      </w:r>
      <w:commentRangeEnd w:id="89"/>
      <w:r>
        <w:commentReference w:id="89"/>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bCs/>
          <w:color w:val="222222"/>
        </w:rPr>
        <w:t>Einen Zusammenhang“</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Caricatur übertrieben werden. Es gehört heutzutage ein wahrer Heroismus dazu, dieser pikanten, geistreich repräsentirten Richtung entgegenzutreten und auszusprechen, daß das „historische Begreifen“ und das „ästhetische Beurtheilen“ verschiedene Dinge sind.</w:t>
      </w:r>
      <w:commentRangeStart w:id="90"/>
      <w:r>
        <w:rPr>
          <w:rStyle w:val="Funotenanker"/>
          <w:color w:val="222222"/>
          <w:vertAlign w:val="superscript"/>
        </w:rPr>
        <w:footnoteReference w:id="13"/>
      </w:r>
      <w:r>
        <w:rPr>
          <w:color w:val="222222"/>
          <w:vertAlign w:val="superscript"/>
        </w:rPr>
      </w:r>
      <w:commentRangeEnd w:id="90"/>
      <w:r>
        <w:commentReference w:id="90"/>
      </w:r>
      <w:r>
        <w:rPr>
          <w:color w:val="222222"/>
        </w:rPr>
        <w:t xml:space="preserve"> </w:t>
      </w:r>
      <w:r>
        <w:rPr>
          <w:bCs/>
          <w:color w:val="222222"/>
        </w:rPr>
        <w:t>Objectiv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Composition, sei es die strengste </w:t>
      </w:r>
      <w:commentRangeStart w:id="91"/>
      <w:r>
        <w:rPr>
          <w:rStyle w:val="TEIpersName"/>
        </w:rPr>
        <w:t>Basch</w:t>
      </w:r>
      <w:r>
        <w:rPr>
          <w:rStyle w:val="TEIpersName"/>
        </w:rPr>
      </w:r>
      <w:commentRangeEnd w:id="91"/>
      <w:r>
        <w:commentReference w:id="91"/>
      </w:r>
      <w:r>
        <w:rPr/>
        <w:t xml:space="preserve">ʼsche </w:t>
      </w:r>
      <w:r>
        <w:rPr>
          <w:color w:val="222222"/>
        </w:rPr>
        <w:t xml:space="preserve">Fuge, oder das träumerischste Notturno von </w:t>
      </w:r>
      <w:commentRangeStart w:id="92"/>
      <w:r>
        <w:rPr>
          <w:rStyle w:val="TEIpersName"/>
        </w:rPr>
        <w:t>Chopin</w:t>
      </w:r>
      <w:r>
        <w:rPr>
          <w:rStyle w:val="TEIpersName"/>
        </w:rPr>
      </w:r>
      <w:commentRangeEnd w:id="92"/>
      <w:r>
        <w:commentReference w:id="92"/>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übereinander gethürmter Figuration, die kunstreiche </w:t>
      </w:r>
      <w:r>
        <w:rPr>
          <w:rStyle w:val="TEIpb"/>
        </w:rPr>
        <w:t>[65]</w:t>
      </w:r>
      <w:r>
        <w:rPr>
          <w:color w:val="222222"/>
        </w:rPr>
        <w:t xml:space="preserv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musikalische Sinn verlangt immer </w:t>
      </w:r>
      <w:r>
        <w:rPr>
          <w:rStyle w:val="TEIemph"/>
        </w:rPr>
        <w:t>neue</w:t>
      </w:r>
      <w:r>
        <w:rPr>
          <w:color w:val="222222"/>
        </w:rPr>
        <w:t xml:space="preserve"> symmetrische Bildungen.</w:t>
      </w:r>
    </w:p>
    <w:p>
      <w:pPr>
        <w:pStyle w:val="NormalWeb"/>
        <w:spacing w:beforeAutospacing="0" w:before="0" w:afterAutospacing="0" w:after="144"/>
        <w:jc w:val="both"/>
        <w:rPr>
          <w:color w:val="222222"/>
        </w:rPr>
      </w:pPr>
      <w:r>
        <w:rPr>
          <w:color w:val="222222"/>
        </w:rPr>
        <w:t xml:space="preserve">{3.38} Zuletzt hat für die Musik diese Platonische Ansicht </w:t>
      </w:r>
      <w:commentRangeStart w:id="93"/>
      <w:r>
        <w:rPr>
          <w:rStyle w:val="TEIpersName"/>
        </w:rPr>
        <w:t>Oerstedt</w:t>
      </w:r>
      <w:r>
        <w:rPr>
          <w:rStyle w:val="TEIpersName"/>
        </w:rPr>
      </w:r>
      <w:commentRangeEnd w:id="93"/>
      <w:r>
        <w:commentReference w:id="93"/>
      </w:r>
      <w:r>
        <w:rPr>
          <w:color w:val="222222"/>
        </w:rPr>
        <w:t xml:space="preserve"> an dem Beispiel des Kreises entwickelt, dem er positive Schönheit vindicirt. Sollte er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w:t>
      </w:r>
      <w:r>
        <w:rPr>
          <w:rStyle w:val="TEIpb"/>
        </w:rPr>
        <w:t>[66]</w:t>
      </w:r>
      <w:r>
        <w:rPr>
          <w:color w:val="222222"/>
        </w:rPr>
        <w:t xml:space="preserve">hältnisse zurückführen lassen, sind sie überzeugt, auch das </w:t>
      </w:r>
      <w:r>
        <w:rPr>
          <w:rStyle w:val="TEIemph"/>
        </w:rPr>
        <w:t>Schöne</w:t>
      </w:r>
      <w:r>
        <w:rPr>
          <w:color w:val="222222"/>
        </w:rPr>
        <w:t xml:space="preserve"> einer Tondichtung gründe sich auf Zahlen. Das Studium der Harmonielehre und des Contrapunktes gilt für eine Art Cabbala, welche die „Berechnung“ der Composition lehre.</w:t>
      </w:r>
    </w:p>
    <w:p>
      <w:pPr>
        <w:pStyle w:val="NormalWeb"/>
        <w:spacing w:beforeAutospacing="0" w:before="0" w:afterAutospacing="0" w:after="144"/>
        <w:jc w:val="both"/>
        <w:rPr>
          <w:color w:val="222222"/>
        </w:rPr>
      </w:pPr>
      <w:r>
        <w:rPr>
          <w:color w:val="222222"/>
        </w:rPr>
        <w:t xml:space="preserve">{3.40 &amp; 3.41}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commentRangeStart w:id="94"/>
      <w:r>
        <w:rPr>
          <w:rStyle w:val="TEIpersName"/>
        </w:rPr>
        <w:t>Oerstedt</w:t>
      </w:r>
      <w:r>
        <w:rPr>
          <w:rStyle w:val="TEIpersName"/>
        </w:rPr>
      </w:r>
      <w:commentRangeEnd w:id="94"/>
      <w:r>
        <w:commentReference w:id="94"/>
      </w:r>
      <w:r>
        <w:rPr>
          <w:color w:val="222222"/>
        </w:rPr>
        <w:t xml:space="preserve"> fragt: </w:t>
      </w:r>
      <w:r>
        <w:rPr>
          <w:rStyle w:val="TEIcit"/>
        </w:rPr>
        <w:t xml:space="preserve">„Sollte wohl die Lebenszeit mehrerer Mathematiker hinreichen, alle Schönheiten einer </w:t>
      </w:r>
      <w:commentRangeStart w:id="95"/>
      <w:r>
        <w:rPr>
          <w:rStyle w:val="TEIpersName"/>
        </w:rPr>
        <w:t>Mozart</w:t>
      </w:r>
      <w:r>
        <w:rPr>
          <w:rStyle w:val="TEIpersName"/>
        </w:rPr>
      </w:r>
      <w:commentRangeEnd w:id="95"/>
      <w:r>
        <w:commentReference w:id="95"/>
      </w:r>
      <w:r>
        <w:rPr>
          <w:rStyle w:val="TEIcit"/>
        </w:rPr>
        <w:t>ʼschen Symphonie zu berechnen?</w:t>
      </w:r>
      <w:r>
        <w:rPr>
          <w:color w:val="222222"/>
        </w:rPr>
        <w:t>“</w:t>
      </w:r>
      <w:r>
        <w:rPr>
          <w:rStyle w:val="Funotenanker"/>
          <w:color w:val="222222"/>
          <w:vertAlign w:val="superscript"/>
        </w:rPr>
        <w:footnoteReference w:id="14"/>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die Längen der einzelnen Perioden gegen 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w:t>
      </w:r>
      <w:r>
        <w:rPr>
          <w:rStyle w:val="TEIpb"/>
        </w:rPr>
        <w:t>[67]</w:t>
      </w:r>
      <w:r>
        <w:rPr>
          <w:color w:val="222222"/>
        </w:rPr>
        <w:t xml:space="preserve">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 Nur eine wirklich positive, schaffende Kraft muß man ihr nicht einräumen wollen, wie dies manche Musiker, diese Conservativen der Aesthetik, gern möchten. Es ist mit der Mathematik ähnlich, wie mit der Erzeugung der Gefühle im Zuhörer, – sie findet bei allen Künsten statt, aber großer Lärm darüber ist blos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 besonderen Gewichtes langsam, gleichgültige Nebensachen schnell gesprochen werden: dies und Aehnliches wird der Gesangcomponist, insbesondere der </w:t>
      </w:r>
      <w:r>
        <w:rPr>
          <w:rStyle w:val="TEIemph"/>
        </w:rPr>
        <w:t>dramatische</w:t>
      </w:r>
      <w:r>
        <w:rPr>
          <w:color w:val="222222"/>
        </w:rPr>
        <w:t xml:space="preserve">, nicht unbeachtet lassen dürfen. Allein man hat sich mit diesen begrenzten </w:t>
      </w:r>
      <w:r>
        <w:rPr>
          <w:rStyle w:val="TEIpb"/>
        </w:rPr>
        <w:t>[68]</w:t>
      </w:r>
      <w:r>
        <w:rPr>
          <w:color w:val="222222"/>
        </w:rPr>
        <w:t xml:space="preserve">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Unterschiede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w:t>
      </w:r>
      <w:r>
        <w:rPr>
          <w:rStyle w:val="TEIemph"/>
        </w:rPr>
        <w:t>Mittel</w:t>
      </w:r>
      <w:r>
        <w:rPr>
          <w:bCs/>
          <w:color w:val="222222"/>
          <w:spacing w:val="20"/>
        </w:rPr>
        <w:t xml:space="preserve"> </w:t>
      </w:r>
      <w:r>
        <w:rPr>
          <w:color w:val="222222"/>
        </w:rPr>
        <w:t xml:space="preserve">zum Zweck eines diesem Mittel ganz fremden Auszudrückenden ist, während in der </w:t>
      </w:r>
      <w:r>
        <w:rPr>
          <w:rStyle w:val="TEIemph"/>
        </w:rPr>
        <w:t>Musik</w:t>
      </w:r>
      <w:r>
        <w:rPr>
          <w:color w:val="222222"/>
        </w:rPr>
        <w:t xml:space="preserve"> der </w:t>
      </w:r>
      <w:r>
        <w:rPr>
          <w:rStyle w:val="TEIemph"/>
        </w:rPr>
        <w:t>Ton als Selbstzweck</w:t>
      </w:r>
      <w:r>
        <w:rPr>
          <w:bCs/>
          <w:color w:val="222222"/>
          <w:spacing w:val="20"/>
        </w:rPr>
        <w:t xml:space="preserve"> </w:t>
      </w:r>
      <w:r>
        <w:rPr>
          <w:color w:val="222222"/>
        </w:rPr>
        <w:t>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Ausdruckes.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w:t>
      </w:r>
      <w:r>
        <w:rPr>
          <w:rStyle w:val="TEIpb"/>
        </w:rPr>
        <w:t>[69]</w:t>
      </w:r>
      <w:r>
        <w:rPr>
          <w:color w:val="222222"/>
        </w:rPr>
        <w:t xml:space="preserve">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 den Schild zu heben. Ganz abgesehen von </w:t>
      </w:r>
      <w:r>
        <w:rPr>
          <w:rStyle w:val="TEIpersName"/>
        </w:rPr>
        <w:t>Richard Wagner</w:t>
      </w:r>
      <w:r>
        <w:rPr/>
        <w:t>ʼs</w:t>
      </w:r>
      <w:r>
        <w:rPr>
          <w:color w:val="222222"/>
        </w:rPr>
        <w:t xml:space="preserve"> Opern findet man in den kleinsten Instrumentalsächelchen oft Unterbrechungen des melodischen Flusses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 gesteckt. Die Musik kann sich niemals „zur Sprache erheben“ – herablassen müßte man eigentlich von musikalischem Standpunkt sagen, indem die Musik ja offenbar eine </w:t>
      </w:r>
      <w:r>
        <w:rPr>
          <w:rStyle w:val="TEIemph"/>
        </w:rPr>
        <w:t>gesteigerte</w:t>
      </w:r>
      <w:r>
        <w:rPr>
          <w:color w:val="222222"/>
        </w:rPr>
        <w:t xml:space="preserve"> Sprache sein müßte.</w:t>
      </w:r>
      <w:commentRangeStart w:id="96"/>
      <w:r>
        <w:rPr>
          <w:rStyle w:val="Funotenanker"/>
          <w:color w:val="222222"/>
          <w:vertAlign w:val="superscript"/>
        </w:rPr>
        <w:footnoteReference w:id="15"/>
      </w:r>
      <w:commentRangeEnd w:id="96"/>
      <w:r>
        <w:commentReference w:id="96"/>
      </w:r>
      <w:r>
        <w:rPr>
          <w:color w:val="222222"/>
          <w:vertAlign w:val="superscript"/>
        </w:rPr>
      </w:r>
    </w:p>
    <w:p>
      <w:pPr>
        <w:pStyle w:val="NormalWeb"/>
        <w:spacing w:beforeAutospacing="0" w:before="0" w:afterAutospacing="0" w:after="144"/>
        <w:jc w:val="both"/>
        <w:rPr>
          <w:color w:val="222222"/>
        </w:rPr>
      </w:pPr>
      <w:r>
        <w:rPr>
          <w:rStyle w:val="TEIpb"/>
        </w:rPr>
        <w:t>[70]</w:t>
      </w:r>
      <w:r>
        <w:rPr>
          <w:color w:val="222222"/>
        </w:rPr>
        <w:t xml:space="preserve"> {3.46} Das vergessen auch unsere Sänger, welche in Momenten größten Affectes Worte, ja Sätze </w:t>
      </w:r>
      <w:r>
        <w:rPr>
          <w:rStyle w:val="TEIemph"/>
        </w:rPr>
        <w:t>sprechend</w:t>
      </w:r>
      <w:r>
        <w:rPr>
          <w:color w:val="222222"/>
        </w:rPr>
        <w:t xml:space="preserve"> heraus-</w:t>
      </w:r>
      <w:r>
        <w:rPr>
          <w:rStyle w:val="TEIpb"/>
        </w:rPr>
        <w:t>[71]</w:t>
      </w:r>
      <w:r>
        <w:rPr>
          <w:color w:val="222222"/>
        </w:rPr>
        <w:t xml:space="preserve">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allsogleich durch das Experiment geschlagen, sind die </w:t>
      </w:r>
      <w:r>
        <w:rPr>
          <w:rStyle w:val="TEIemph"/>
        </w:rPr>
        <w:t>Theorien</w:t>
      </w:r>
      <w:r>
        <w:rPr>
          <w:color w:val="222222"/>
        </w:rPr>
        <w:t xml:space="preserve">, welche der Musik die Entwicklungs- und Constructionsgesetze der Sprache aufdringen wollen, wie es in älterer Zeit zum Theil von </w:t>
      </w:r>
      <w:commentRangeStart w:id="97"/>
      <w:r>
        <w:rPr>
          <w:rStyle w:val="TEIpersName"/>
        </w:rPr>
        <w:t>Rousseau</w:t>
      </w:r>
      <w:r>
        <w:rPr>
          <w:rStyle w:val="TEIpersName"/>
        </w:rPr>
      </w:r>
      <w:commentRangeEnd w:id="97"/>
      <w:r>
        <w:commentReference w:id="97"/>
      </w:r>
      <w:r>
        <w:rPr>
          <w:color w:val="222222"/>
        </w:rPr>
        <w:t xml:space="preserve"> und </w:t>
      </w:r>
      <w:commentRangeStart w:id="98"/>
      <w:r>
        <w:rPr>
          <w:rStyle w:val="TEIpersName"/>
        </w:rPr>
        <w:t>Rameau</w:t>
      </w:r>
      <w:r>
        <w:rPr>
          <w:rStyle w:val="TEIpersName"/>
        </w:rPr>
      </w:r>
      <w:commentRangeEnd w:id="98"/>
      <w:r>
        <w:commentReference w:id="98"/>
      </w:r>
      <w:r>
        <w:rPr>
          <w:color w:val="222222"/>
        </w:rPr>
        <w:t xml:space="preserve">, in neuerer Zeit von den Jüngern </w:t>
      </w:r>
      <w:r>
        <w:rPr>
          <w:rStyle w:val="TEIpersName"/>
        </w:rPr>
        <w:t>R. </w:t>
      </w:r>
      <w:commentRangeStart w:id="99"/>
      <w:r>
        <w:rPr>
          <w:rStyle w:val="TEIpersName"/>
        </w:rPr>
        <w:t>Wagner</w:t>
      </w:r>
      <w:r>
        <w:rPr/>
        <w:t>ʼs</w:t>
      </w:r>
      <w:r>
        <w:rPr/>
      </w:r>
      <w:commentRangeEnd w:id="99"/>
      <w:r>
        <w:commentReference w:id="99"/>
      </w:r>
      <w:r>
        <w:rPr>
          <w:color w:val="222222"/>
        </w:rPr>
        <w:t xml:space="preserve"> versucht wird. Es wird dabei das wahrhafte Herz der Musik, die in sich selbst befriedigte Formschönheit, durchstoßen und dem Phantom der „Bedeutung“ nachgejagt. Eine Aesthetik der Tonkunst müßte es daher zu ihren wichtigsten Aufgaben zählen, die Grundverschiedenheit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[72]</w:t>
      </w:r>
    </w:p>
    <w:p>
      <w:pPr>
        <w:pStyle w:val="Berschrift1"/>
        <w:rPr/>
      </w:pPr>
      <w:r>
        <w:rPr/>
        <w:t>IV.</w:t>
      </w:r>
    </w:p>
    <w:p>
      <w:pPr>
        <w:pStyle w:val="NormalWeb"/>
        <w:spacing w:beforeAutospacing="0" w:before="0" w:afterAutospacing="0" w:after="144"/>
        <w:jc w:val="both"/>
        <w:rPr>
          <w:color w:val="222222"/>
        </w:rPr>
      </w:pPr>
      <w:r>
        <w:rPr>
          <w:color w:val="222222"/>
        </w:rPr>
        <w:t>{4.1} Erachten wir es auch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{4.2} Da nicht das Gefühl, sondern die </w:t>
      </w:r>
      <w:r>
        <w:rPr>
          <w:rStyle w:val="TEIemph"/>
        </w:rPr>
        <w:t>Phantasie</w:t>
      </w:r>
      <w:r>
        <w:rPr>
          <w:color w:val="222222"/>
        </w:rPr>
        <w:t xml:space="preserve">, als Thätigkeit des reinen Schauens, das Organ ist, aus welchem und für welches alles Kunstschöne zunächst entsteht, so erscheint auch das </w:t>
      </w:r>
      <w:r>
        <w:rPr>
          <w:rStyle w:val="TEIemph"/>
        </w:rPr>
        <w:t>musikalische</w:t>
      </w:r>
      <w:r>
        <w:rPr>
          <w:bCs/>
          <w:color w:val="222222"/>
        </w:rPr>
        <w:t xml:space="preserve"> </w:t>
      </w:r>
      <w:r>
        <w:rPr>
          <w:color w:val="222222"/>
        </w:rPr>
        <w:t xml:space="preserve">Kunstwerk als ein von unserm Fühlen nicht bedingtes, specifisch ästhetisches Gebild, das die wissenschaftliche Betrachtung abgelöst von dem psychologischen Beiwerk seines Entstehen und Wirkens in seiner inneren Beschaffenheit erfassen muß. </w:t>
      </w:r>
    </w:p>
    <w:p>
      <w:pPr>
        <w:pStyle w:val="NormalWeb"/>
        <w:spacing w:beforeAutospacing="0" w:before="0" w:afterAutospacing="0" w:after="144"/>
        <w:jc w:val="both"/>
        <w:rPr>
          <w:color w:val="222222"/>
        </w:rPr>
      </w:pPr>
      <w:r>
        <w:rPr>
          <w:color w:val="222222"/>
        </w:rPr>
        <w:t xml:space="preserve">{4.3} In der Wirklichkeit erweist sich aber dieses selbstständige Kunstwerk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w:t>
      </w:r>
      <w:r>
        <w:rPr>
          <w:rStyle w:val="TEIpb"/>
        </w:rPr>
        <w:t>[73]</w:t>
      </w:r>
      <w:r>
        <w:rPr>
          <w:color w:val="222222"/>
        </w:rPr>
        <w:t xml:space="preserve">selbeziehung mit Gefühlen und Empfindungen. Das Fühlen wird somit </w:t>
      </w:r>
      <w:r>
        <w:rPr>
          <w:rStyle w:val="TEIemph"/>
        </w:rPr>
        <w:t>vor</w:t>
      </w:r>
      <w:r>
        <w:rPr>
          <w:color w:val="222222"/>
        </w:rPr>
        <w:t xml:space="preserve"> und </w:t>
      </w:r>
      <w:r>
        <w:rPr>
          <w:rStyle w:val="TEIemph"/>
        </w:rPr>
        <w:t>nach</w:t>
      </w:r>
      <w:r>
        <w:rPr>
          <w:color w:val="222222"/>
        </w:rPr>
        <w:t xml:space="preserve"> der Schöpfung des Kunstwerkes,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auch das fließendste Rondo, die melodiöseste Arie erfordert wie es unsere Sprache bedeutsam nennt, ein </w:t>
      </w:r>
      <w:r>
        <w:rPr>
          <w:rStyle w:val="TEIpb"/>
        </w:rPr>
        <w:t>[74]</w:t>
      </w:r>
      <w:r>
        <w:rPr>
          <w:color w:val="222222"/>
        </w:rPr>
        <w:t xml:space="preserve">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0"/>
      <w:r>
        <w:rPr>
          <w:rStyle w:val="TEIpersName"/>
        </w:rPr>
        <w:t>Rosenkranz</w:t>
      </w:r>
      <w:r>
        <w:rPr>
          <w:rStyle w:val="TEIpersName"/>
        </w:rPr>
      </w:r>
      <w:commentRangeEnd w:id="100"/>
      <w:r>
        <w:commentReference w:id="100"/>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Composition nichts leisten?</w:t>
      </w:r>
      <w:commentRangeStart w:id="101"/>
      <w:r>
        <w:rPr>
          <w:rStyle w:val="Funotenanker"/>
          <w:color w:val="222222"/>
          <w:vertAlign w:val="superscript"/>
        </w:rPr>
        <w:footnoteReference w:id="16"/>
      </w:r>
      <w:r>
        <w:rPr>
          <w:color w:val="222222"/>
          <w:vertAlign w:val="superscript"/>
        </w:rPr>
      </w:r>
      <w:commentRangeEnd w:id="101"/>
      <w:r>
        <w:commentReference w:id="101"/>
      </w:r>
      <w:r>
        <w:rPr>
          <w:color w:val="222222"/>
        </w:rPr>
        <w:t xml:space="preserve"> Der Grund liegt – außer den allgemeinen Bedingungen, welche Frauen von geistigen Hervorbringungen ferner halten – eben in dem plastischen Moment des Componirens, daß eine </w:t>
      </w:r>
      <w:r>
        <w:rPr>
          <w:rStyle w:val="TEIemph"/>
        </w:rPr>
        <w:t>Entäußerung</w:t>
      </w:r>
      <w:r>
        <w:rPr>
          <w:bCs/>
          <w:color w:val="222222"/>
          <w:spacing w:val="20"/>
        </w:rPr>
        <w:t xml:space="preserve"> </w:t>
      </w:r>
      <w:r>
        <w:rPr>
          <w:color w:val="222222"/>
        </w:rPr>
        <w:t xml:space="preserve">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commentRangeStart w:id="102"/>
      <w:r>
        <w:rPr>
          <w:rStyle w:val="TEIpersName"/>
        </w:rPr>
        <w:t>F. L. Schubart</w:t>
      </w:r>
      <w:r>
        <w:rPr>
          <w:rStyle w:val="TEIpersName"/>
        </w:rPr>
      </w:r>
      <w:commentRangeEnd w:id="102"/>
      <w:r>
        <w:commentReference w:id="102"/>
      </w:r>
      <w:r>
        <w:rPr>
          <w:color w:val="222222"/>
        </w:rPr>
        <w:t xml:space="preserve"> die </w:t>
      </w:r>
      <w:r>
        <w:rPr>
          <w:rStyle w:val="TEIcit"/>
        </w:rPr>
        <w:t>„meisterhaften Andantes“</w:t>
      </w:r>
      <w:r>
        <w:rPr>
          <w:color w:val="222222"/>
        </w:rPr>
        <w:t xml:space="preserve"> des Componisten </w:t>
      </w:r>
      <w:commentRangeStart w:id="103"/>
      <w:r>
        <w:rPr>
          <w:rStyle w:val="TEIpersName"/>
        </w:rPr>
        <w:t>Stanitz</w:t>
      </w:r>
      <w:r>
        <w:rPr>
          <w:rStyle w:val="TEIpersName"/>
        </w:rPr>
      </w:r>
      <w:commentRangeEnd w:id="103"/>
      <w:r>
        <w:commentReference w:id="103"/>
      </w:r>
      <w:r>
        <w:rPr>
          <w:color w:val="222222"/>
        </w:rPr>
        <w:t xml:space="preserve"> ganz ernsthaft als eine natürliche </w:t>
      </w:r>
      <w:r>
        <w:rPr>
          <w:rStyle w:val="TEIcit"/>
        </w:rPr>
        <w:t>„Folge seines gefühlvollen Herzens“</w:t>
      </w:r>
      <w:r>
        <w:rPr>
          <w:color w:val="222222"/>
        </w:rPr>
        <w:t xml:space="preserve"> hinstellt,</w:t>
      </w:r>
      <w:commentRangeStart w:id="104"/>
      <w:r>
        <w:rPr>
          <w:rStyle w:val="Funotenanker"/>
          <w:color w:val="222222"/>
          <w:vertAlign w:val="superscript"/>
        </w:rPr>
        <w:footnoteReference w:id="17"/>
      </w:r>
      <w:r>
        <w:rPr>
          <w:color w:val="222222"/>
          <w:vertAlign w:val="superscript"/>
        </w:rPr>
      </w:r>
      <w:commentRangeEnd w:id="104"/>
      <w:r>
        <w:commentReference w:id="104"/>
      </w:r>
      <w:r>
        <w:rPr>
          <w:color w:val="222222"/>
        </w:rPr>
        <w:t xml:space="preserve"> oder </w:t>
      </w:r>
      <w:r>
        <w:rPr>
          <w:rStyle w:val="TEIpersName"/>
        </w:rPr>
        <w:t xml:space="preserve">Christian </w:t>
      </w:r>
      <w:commentRangeStart w:id="105"/>
      <w:r>
        <w:rPr>
          <w:rStyle w:val="TEIpersName"/>
        </w:rPr>
        <w:t>Rolle</w:t>
      </w:r>
      <w:r>
        <w:rPr>
          <w:rStyle w:val="TEIpersName"/>
        </w:rPr>
      </w:r>
      <w:commentRangeEnd w:id="105"/>
      <w:r>
        <w:commentReference w:id="105"/>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18"/>
      </w:r>
    </w:p>
    <w:p>
      <w:pPr>
        <w:pStyle w:val="NormalWeb"/>
        <w:spacing w:beforeAutospacing="0" w:before="0" w:afterAutospacing="0" w:after="144"/>
        <w:jc w:val="both"/>
        <w:rPr>
          <w:color w:val="222222"/>
        </w:rPr>
      </w:pPr>
      <w:r>
        <w:rPr>
          <w:rStyle w:val="TEIpb"/>
        </w:rPr>
        <w:t>[75]</w:t>
      </w:r>
      <w:r>
        <w:rPr>
          <w:color w:val="222222"/>
        </w:rPr>
        <w:t xml:space="preserve"> {4.6} 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inneres </w:t>
      </w:r>
      <w:r>
        <w:rPr>
          <w:bCs/>
          <w:color w:val="222222"/>
        </w:rPr>
        <w:t>Fühlen</w:t>
      </w:r>
      <w:r>
        <w:rPr>
          <w:color w:val="222222"/>
        </w:rPr>
        <w:t xml:space="preserve"> treibt den musikalisch Talentirten zur Erfindung eines Tonstücks. Es ist Regel, daß die Composition </w:t>
      </w:r>
      <w:r>
        <w:rPr>
          <w:rStyle w:val="TEIemph"/>
        </w:rPr>
        <w:t>rein musikalisch</w:t>
      </w:r>
      <w:r>
        <w:rPr>
          <w:color w:val="222222"/>
        </w:rPr>
        <w:t xml:space="preserve"> 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wesentlich </w:t>
      </w:r>
      <w:r>
        <w:rPr>
          <w:rStyle w:val="TEIemph"/>
        </w:rPr>
        <w:t>objectiv</w:t>
      </w:r>
      <w:r>
        <w:rPr>
          <w:color w:val="222222"/>
        </w:rPr>
        <w:t xml:space="preserve">. Der Tonsetzer formt ein selbstständiges Schöne. Der unendlich ausdrucksfähige, geistige Stoff der Töne läßt es zu, daß die Subjectivität des ihnen Bildenden sich in der Art seines Formens auspräge. Da schon den einzelnen musikalischen Elementen ein charakteristischer Ausdruck eignet, so werden vorherrschende Charakterzüge des Componisten: Sentimentalität, Energie, Nettigkeit, sich durch die consequente Bevorzugung gewisser Tonarten, Rhythmen, Uebergänge recht wohl nach den </w:t>
      </w:r>
      <w:r>
        <w:rPr>
          <w:rStyle w:val="TEIemph"/>
        </w:rPr>
        <w:t>allgemeinen</w:t>
      </w:r>
      <w:r>
        <w:rPr>
          <w:color w:val="222222"/>
        </w:rPr>
        <w:t xml:space="preserve"> Momenten abdrücken, welche die Musik wiederzugeben fähig ist. Was der gefühlvolle und </w:t>
      </w:r>
      <w:r>
        <w:rPr>
          <w:rStyle w:val="TEIpb"/>
        </w:rPr>
        <w:t>[76]</w:t>
      </w:r>
      <w:r>
        <w:rPr>
          <w:color w:val="222222"/>
        </w:rPr>
        <w:t xml:space="preserve"> was der geistreiche Componist bringt, der graziöse oder der erhabene, ist zuerst und vor </w:t>
      </w:r>
      <w:r>
        <w:rPr>
          <w:bCs/>
          <w:color w:val="222222"/>
        </w:rPr>
        <w:t xml:space="preserve">Allem </w:t>
      </w:r>
      <w:r>
        <w:rPr>
          <w:rStyle w:val="TEIemph"/>
        </w:rPr>
        <w:t>Musik</w:t>
      </w:r>
      <w:r>
        <w:rPr>
          <w:bCs/>
          <w:color w:val="222222"/>
          <w:spacing w:val="20"/>
        </w:rPr>
        <w:t>,</w:t>
      </w:r>
      <w:r>
        <w:rPr>
          <w:color w:val="222222"/>
        </w:rPr>
        <w:t xml:space="preserve"> objectives Gebilde. Principiell untergeordnet bleibt das </w:t>
      </w:r>
      <w:r>
        <w:rPr>
          <w:bCs/>
          <w:color w:val="222222"/>
        </w:rPr>
        <w:t>subjective</w:t>
      </w:r>
      <w:r>
        <w:rPr>
          <w:color w:val="222222"/>
        </w:rPr>
        <w:t xml:space="preserve"> Moment immer, nur wird es nach Verschiedenheit der Individualität in ein verschiedenes Größenverhältniß zu dem objectiven treten. Man vergleiche vorwiegend subjective Naturen, denen es um Aussprache ihrer gewaltigen oder sentimentalen Innerlichkeit zu thun ist (</w:t>
      </w:r>
      <w:r>
        <w:rPr>
          <w:rStyle w:val="TEIpersName"/>
        </w:rPr>
        <w:t>Beethoven</w:t>
      </w:r>
      <w:r>
        <w:rPr>
          <w:color w:val="222222"/>
        </w:rPr>
        <w:t xml:space="preserve">, </w:t>
      </w:r>
      <w:r>
        <w:rPr>
          <w:rStyle w:val="TEIpersName"/>
        </w:rPr>
        <w:t>Spohr</w:t>
      </w:r>
      <w:r>
        <w:rPr>
          <w:color w:val="222222"/>
        </w:rPr>
        <w:t>), im Gegensatz zu klar Formenden (</w:t>
      </w:r>
      <w:r>
        <w:rPr>
          <w:rStyle w:val="TEIpersName"/>
        </w:rPr>
        <w:t>Mozart</w:t>
      </w:r>
      <w:r>
        <w:rPr>
          <w:color w:val="222222"/>
        </w:rPr>
        <w:t xml:space="preserve">, </w:t>
      </w:r>
      <w:r>
        <w:rPr>
          <w:rStyle w:val="TEIpersName"/>
        </w:rPr>
        <w:t>Mendelssohn</w:t>
      </w:r>
      <w:r>
        <w:rPr>
          <w:color w:val="222222"/>
        </w:rPr>
        <w:t xml:space="preserve">).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rStyle w:val="TEIemph"/>
        </w:rPr>
        <w:t>blos Musik</w:t>
      </w:r>
      <w:r>
        <w:rPr>
          <w:color w:val="222222"/>
        </w:rPr>
        <w:t xml:space="preserve">, aber keine, die </w:t>
      </w:r>
      <w:r>
        <w:rPr>
          <w:rStyle w:val="TEIemph"/>
        </w:rPr>
        <w:t>blos Gefühl</w:t>
      </w:r>
      <w:r>
        <w:rPr>
          <w:color w:val="222222"/>
        </w:rPr>
        <w:t xml:space="preserve"> wäre.</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den Hörern wachruft. Räumt man der Musik solch eine zwingende Macht ein, so anerkennt man dadurch deren Ursache als etwas Objectives in ihr, denn nur dieses </w:t>
      </w:r>
      <w:r>
        <w:rPr>
          <w:rStyle w:val="TEIemph"/>
        </w:rPr>
        <w:t>zwingt</w:t>
      </w:r>
      <w:r>
        <w:rPr>
          <w:color w:val="222222"/>
        </w:rPr>
        <w:t xml:space="preserve"> in allem Schönen. Dies Objective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die socialen und politischen Verhältnisse, welche seine Zeit beherrschten. Jener </w:t>
      </w:r>
      <w:r>
        <w:rPr>
          <w:rStyle w:val="TEIemph"/>
        </w:rPr>
        <w:t>musikalische</w:t>
      </w:r>
      <w:r>
        <w:rPr>
          <w:color w:val="222222"/>
        </w:rPr>
        <w:t xml:space="preserve"> Ausdruck des Themas ist nothwendige Folge seiner so und nicht anders ge-</w:t>
      </w:r>
      <w:r>
        <w:rPr>
          <w:rStyle w:val="TEIpb"/>
        </w:rPr>
        <w:t>[77]</w:t>
      </w:r>
      <w:r>
        <w:rPr>
          <w:color w:val="222222"/>
        </w:rPr>
        <w:t xml:space="preserve">wählten Tonfactoren; daß diese Wahl aus psychologischen oder culturgeschichtlichen Ursachen hervorging, müßte an dem bestimmten Werke (nicht blos aus Jahreszahl und Geburtsort) nachgewiesen werden, und nachgewiesen wäre dieser Zusammenhang zunächst eine lediglich historische oder biographische Thatsache. Die </w:t>
      </w:r>
      <w:r>
        <w:rPr>
          <w:rStyle w:val="TEIemph"/>
        </w:rPr>
        <w:t>ästhetische</w:t>
      </w:r>
      <w:r>
        <w:rPr>
          <w:color w:val="222222"/>
        </w:rPr>
        <w:t xml:space="preserve"> Betrachtung kann sich auf keine Umstände stützen, die außerhalb des Kunstwerkes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Objectivität</w:t>
      </w:r>
      <w:r>
        <w:rPr>
          <w:color w:val="222222"/>
        </w:rPr>
        <w:t xml:space="preserve"> des künstlerischen Bildens finden. Dahin gehört der Begriff des </w:t>
      </w:r>
      <w:r>
        <w:rPr>
          <w:rStyle w:val="TEIemph"/>
        </w:rPr>
        <w:t>Styls</w:t>
      </w:r>
      <w:r>
        <w:rPr>
          <w:color w:val="222222"/>
        </w:rPr>
        <w:t>.</w:t>
      </w:r>
      <w:commentRangeStart w:id="106"/>
      <w:r>
        <w:rPr>
          <w:rStyle w:val="Funotenanker"/>
          <w:color w:val="222222"/>
          <w:vertAlign w:val="superscript"/>
        </w:rPr>
        <w:footnoteReference w:id="19"/>
      </w:r>
      <w:commentRangeEnd w:id="106"/>
      <w:r>
        <w:commentReference w:id="106"/>
      </w:r>
      <w:r>
        <w:rPr>
          <w:color w:val="222222"/>
          <w:vertAlign w:val="superscript"/>
        </w:rPr>
      </w:r>
    </w:p>
    <w:p>
      <w:pPr>
        <w:pStyle w:val="NormalWeb"/>
        <w:spacing w:beforeAutospacing="0" w:before="0" w:afterAutospacing="0" w:after="144"/>
        <w:jc w:val="both"/>
        <w:rPr>
          <w:color w:val="222222"/>
        </w:rPr>
      </w:pPr>
      <w:r>
        <w:rPr>
          <w:color w:val="222222"/>
        </w:rPr>
        <w:t xml:space="preserve">{4.11} Wir möchten den </w:t>
      </w:r>
      <w:r>
        <w:rPr>
          <w:bCs/>
          <w:color w:val="222222"/>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107"/>
      <w:r>
        <w:rPr>
          <w:rStyle w:val="TEIbibl"/>
        </w:rPr>
        <w:t>Vischer</w:t>
      </w:r>
      <w:r>
        <w:rPr>
          <w:rStyle w:val="TEIbibl"/>
        </w:rPr>
      </w:r>
      <w:commentRangeEnd w:id="107"/>
      <w:r>
        <w:commentReference w:id="107"/>
      </w:r>
      <w:r>
        <w:rPr>
          <w:rStyle w:val="TEIbibl"/>
        </w:rPr>
        <w:t xml:space="preserve"> (Aesthetik §. 527</w:t>
      </w:r>
      <w:r>
        <w:rPr>
          <w:color w:val="222222"/>
        </w:rPr>
        <w:t xml:space="preserve">) würden wir das Wort „Styl“ auch in der Musik </w:t>
      </w:r>
      <w:r>
        <w:rPr>
          <w:bCs/>
          <w:color w:val="222222"/>
        </w:rPr>
        <w:t>absolut</w:t>
      </w:r>
      <w:r>
        <w:rPr>
          <w:color w:val="222222"/>
        </w:rPr>
        <w:t xml:space="preserve"> gebrauchen und, absehend von den historischen oder individuellen </w:t>
      </w:r>
      <w:r>
        <w:rPr>
          <w:rStyle w:val="TEIpb"/>
        </w:rPr>
        <w:t>[78]</w:t>
      </w:r>
      <w:r>
        <w:rPr>
          <w:color w:val="222222"/>
        </w:rPr>
        <w:t xml:space="preserve"> Eintheilungen, sagen: Dieser Componist </w:t>
      </w:r>
      <w:r>
        <w:rPr>
          <w:rStyle w:val="TEIemph"/>
        </w:rPr>
        <w:t>hat 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commentRangeStart w:id="108"/>
      <w:r>
        <w:rPr>
          <w:rStyle w:val="TEIpersName"/>
        </w:rPr>
        <w:t>Nägeli</w:t>
      </w:r>
      <w:r>
        <w:rPr>
          <w:rStyle w:val="TEIpersName"/>
        </w:rPr>
      </w:r>
      <w:commentRangeEnd w:id="108"/>
      <w:r>
        <w:commentReference w:id="108"/>
      </w:r>
      <w:r>
        <w:rPr>
          <w:color w:val="222222"/>
        </w:rPr>
        <w:t xml:space="preserve"> bewährt, als er in einigen Instrumentalwerken von </w:t>
      </w:r>
      <w:commentRangeStart w:id="109"/>
      <w:r>
        <w:rPr>
          <w:rStyle w:val="TEIpersName"/>
        </w:rPr>
        <w:t>Mozart</w:t>
      </w:r>
      <w:r>
        <w:rPr>
          <w:rStyle w:val="TEIpersName"/>
        </w:rPr>
      </w:r>
      <w:commentRangeEnd w:id="109"/>
      <w:r>
        <w:commentReference w:id="109"/>
      </w:r>
      <w:r>
        <w:rPr>
          <w:color w:val="222222"/>
        </w:rPr>
        <w:t xml:space="preserve"> „Styllosigkeiten“ nachwies und dabei nicht vom Charakter des Componisten, sondern von objectiv musikalischen Bestimmungen ausging, freilich ohne den Begriff selbst zu erklären oder zu begründen.</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w:t>
      </w:r>
      <w:r>
        <w:rPr>
          <w:rStyle w:val="TEIpb"/>
        </w:rPr>
        <w:t>[79]</w:t>
      </w:r>
      <w:r>
        <w:rPr>
          <w:color w:val="222222"/>
        </w:rPr>
        <w:t xml:space="preserve"> ist es gegönnt, sich des Gefühls, das ihn eben beherrscht, unmittelbar durch sein Instrument zu befreien und in seinen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bCs/>
          <w:color w:val="222222"/>
          <w:spacing w:val="20"/>
        </w:rPr>
        <w:t xml:space="preserve"> </w:t>
      </w:r>
      <w:r>
        <w:rPr>
          <w:color w:val="222222"/>
        </w:rPr>
        <w:t xml:space="preserve">wirksam, nicht blos stumm in ihnen formend. Der Componist schafft langsam, unterbrochen, der Spieler im unaufhaltsamen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dunklem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rStyle w:val="TEIemph"/>
        </w:rPr>
        <w:t>sein</w:t>
      </w:r>
      <w:r>
        <w:rPr>
          <w:color w:val="222222"/>
        </w:rPr>
        <w:t>, des Spielers, Geist. Dasselbe Stück belästigt oder entzückt, je nachdem es zu tönender Wirklichkeit belebt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w:t>
      </w:r>
      <w:r>
        <w:rPr>
          <w:rStyle w:val="TEIpb"/>
        </w:rPr>
        <w:t>[80]</w:t>
      </w:r>
      <w:r>
        <w:rPr>
          <w:color w:val="222222"/>
        </w:rPr>
        <w:t xml:space="preserve">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 worin im Unterschied von andern Gefühlsbewegungen der specifische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bCs/>
          <w:color w:val="222222"/>
          <w:spacing w:val="20"/>
        </w:rPr>
        <w:t xml:space="preserve"> </w:t>
      </w:r>
      <w:r>
        <w:rPr>
          <w:color w:val="222222"/>
        </w:rPr>
        <w:t xml:space="preserve">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 xml:space="preserve">Eigenthümliches nicht abzusprechen. Musik wirkt auf den Gemüthszustand rascher und intensiver, als </w:t>
      </w:r>
      <w:r>
        <w:rPr>
          <w:rStyle w:val="TEIpb"/>
        </w:rPr>
        <w:t>[81]</w:t>
      </w:r>
      <w:r>
        <w:rPr>
          <w:color w:val="222222"/>
        </w:rPr>
        <w:t xml:space="preserve">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0"/>
      <w:r>
        <w:rPr>
          <w:rStyle w:val="TEIpersName"/>
        </w:rPr>
        <w:t>Goethe</w:t>
      </w:r>
      <w:r>
        <w:rPr>
          <w:rStyle w:val="TEIpersName"/>
        </w:rPr>
      </w:r>
      <w:commentRangeEnd w:id="110"/>
      <w:r>
        <w:commentReference w:id="110"/>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1"/>
      <w:r>
        <w:rPr>
          <w:rStyle w:val="TEIpersName"/>
        </w:rPr>
        <w:t>Zelter</w:t>
      </w:r>
      <w:r>
        <w:rPr>
          <w:rStyle w:val="TEIpersName"/>
        </w:rPr>
      </w:r>
      <w:commentRangeEnd w:id="111"/>
      <w:r>
        <w:commentReference w:id="111"/>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xml:space="preserve">, ja </w:t>
      </w:r>
      <w:r>
        <w:rPr>
          <w:rStyle w:val="TEIpb"/>
        </w:rPr>
        <w:t>[82]</w:t>
      </w:r>
      <w:r>
        <w:rPr>
          <w:rStyle w:val="TEIcit"/>
        </w:rPr>
        <w:t xml:space="preserve"> sogar die öffentlichen Exhibitionen des hiesigen Jägercorps falten mich auseinander,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20"/>
      </w:r>
      <w:r>
        <w:rPr>
          <w:color w:val="222222"/>
        </w:rPr>
        <w:t xml:space="preserve"> Diese Beobachtungen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vindicirt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eigenthümliche Qualität auf </w:t>
      </w:r>
      <w:r>
        <w:rPr>
          <w:rStyle w:val="TEIemph"/>
        </w:rPr>
        <w:t>physiologischen</w:t>
      </w:r>
      <w:r>
        <w:rPr>
          <w:color w:val="222222"/>
        </w:rPr>
        <w:t xml:space="preserve"> Bedingungen ruhe. Der sinnliche Factor, der bei jedem Schönheitsgenuß den geistigen trägt, ist bei der Tonkunst größer, als in den andern Künsten. Die Musik, durch ihr körperloses Material die geistigste, von Seite ihres gegenstandlosen Formspiels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w:t>
      </w:r>
      <w:r>
        <w:rPr>
          <w:rStyle w:val="TEIpb"/>
        </w:rPr>
        <w:t>[83]</w:t>
      </w:r>
      <w:r>
        <w:rPr>
          <w:color w:val="222222"/>
        </w:rPr>
        <w:t xml:space="preserve">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Noth, und weder die Ueberzeugungstreue eines Doctor </w:t>
      </w:r>
      <w:commentRangeStart w:id="112"/>
      <w:r>
        <w:rPr>
          <w:rStyle w:val="TEIpersName"/>
        </w:rPr>
        <w:t>Albrecht</w:t>
      </w:r>
      <w:r>
        <w:rPr>
          <w:rStyle w:val="TEIpersName"/>
        </w:rPr>
      </w:r>
      <w:commentRangeEnd w:id="112"/>
      <w:r>
        <w:commentReference w:id="112"/>
      </w:r>
      <w:r>
        <w:rPr>
          <w:color w:val="222222"/>
        </w:rPr>
        <w:t xml:space="preserve">, welcher seinen Patienten Musik als schweißtreibendes Mittel verschrieb, noch der Unglaube </w:t>
      </w:r>
      <w:commentRangeStart w:id="113"/>
      <w:r>
        <w:rPr>
          <w:rStyle w:val="TEIpersName"/>
        </w:rPr>
        <w:t>Oerstedt</w:t>
      </w:r>
      <w:r>
        <w:rPr>
          <w:rStyle w:val="TEIpersName"/>
        </w:rPr>
      </w:r>
      <w:commentRangeEnd w:id="113"/>
      <w:r>
        <w:commentReference w:id="113"/>
      </w:r>
      <w:r>
        <w:rPr/>
        <w:t>ʼs</w:t>
      </w:r>
      <w:r>
        <w:rPr>
          <w:color w:val="222222"/>
        </w:rPr>
        <w:t>, der das Heulen eines Hundes bei gewissen Tonarten durch rationelle Prügel erklärt, mittelst welcher derselbe zum Heulen abgerichtet worden sei.</w:t>
      </w:r>
      <w:r>
        <w:rPr>
          <w:rStyle w:val="Funotenanker"/>
          <w:color w:val="222222"/>
          <w:vertAlign w:val="superscript"/>
        </w:rPr>
        <w:footnoteReference w:id="21"/>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rStyle w:val="TEIpb"/>
        </w:rPr>
        <w:t>[84]</w:t>
      </w:r>
      <w:r>
        <w:rPr>
          <w:color w:val="222222"/>
        </w:rPr>
        <w:t xml:space="preserve"> {4.26} Von </w:t>
      </w:r>
      <w:commentRangeStart w:id="114"/>
      <w:r>
        <w:rPr>
          <w:rStyle w:val="TEIpersName"/>
        </w:rPr>
        <w:t>Pythagoras</w:t>
      </w:r>
      <w:r>
        <w:rPr>
          <w:rStyle w:val="TEIpersName"/>
        </w:rPr>
      </w:r>
      <w:commentRangeEnd w:id="114"/>
      <w:r>
        <w:commentReference w:id="114"/>
      </w:r>
      <w:r>
        <w:rPr>
          <w:color w:val="222222"/>
        </w:rPr>
        <w:t xml:space="preserve">, der zuerst Wundercuren durch Musik verrichtet haben soll,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15"/>
      <w:r>
        <w:rPr>
          <w:rStyle w:val="TEIpersName"/>
        </w:rPr>
        <w:t>Lichtenthal</w:t>
      </w:r>
      <w:r>
        <w:rPr>
          <w:rStyle w:val="TEIpersName"/>
        </w:rPr>
      </w:r>
      <w:commentRangeEnd w:id="115"/>
      <w:r>
        <w:commentReference w:id="115"/>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16"/>
      <w:r>
        <w:rPr>
          <w:color w:val="222222"/>
        </w:rPr>
        <w:t>„</w:t>
      </w:r>
      <w:r>
        <w:rPr>
          <w:rStyle w:val="TEIemph"/>
        </w:rPr>
        <w:t>Dummheit</w:t>
      </w:r>
      <w:r>
        <w:rPr>
          <w:bCs/>
          <w:color w:val="222222"/>
          <w:spacing w:val="20"/>
        </w:rPr>
        <w:t>“</w:t>
      </w:r>
      <w:r>
        <w:rPr>
          <w:bCs/>
          <w:color w:val="222222"/>
          <w:spacing w:val="20"/>
        </w:rPr>
      </w:r>
      <w:commentRangeEnd w:id="116"/>
      <w:r>
        <w:commentReference w:id="116"/>
      </w:r>
      <w:r>
        <w:rPr>
          <w:color w:val="222222"/>
        </w:rPr>
        <w:t xml:space="preserve"> </w:t>
      </w:r>
      <w:r>
        <w:rPr>
          <w:i/>
          <w:iCs/>
          <w:color w:val="222222"/>
        </w:rPr>
        <w:t>(</w:t>
      </w:r>
      <w:r>
        <w:rPr>
          <w:rStyle w:val="TEIqlatin"/>
          <w:sz w:val="24"/>
          <w:szCs w:val="32"/>
        </w:rPr>
        <w:t>stupiditas</w:t>
      </w:r>
      <w:r>
        <w:rPr>
          <w:i/>
          <w:iCs/>
          <w:color w:val="222222"/>
        </w:rPr>
        <w:t>)</w:t>
      </w:r>
      <w:r>
        <w:rPr>
          <w:color w:val="222222"/>
        </w:rPr>
        <w:t xml:space="preserve"> geheilt worden sei.</w:t>
      </w:r>
      <w:commentRangeStart w:id="117"/>
      <w:r>
        <w:rPr>
          <w:rStyle w:val="Funotenanker"/>
          <w:color w:val="222222"/>
          <w:vertAlign w:val="superscript"/>
        </w:rPr>
        <w:footnoteReference w:id="22"/>
      </w:r>
      <w:commentRangeEnd w:id="117"/>
      <w:r>
        <w:commentReference w:id="117"/>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 allgemeine Erschütterung eine heilsame Reaction des gestörten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w:t>
      </w:r>
      <w:r>
        <w:rPr>
          <w:rStyle w:val="TEIpb"/>
        </w:rPr>
        <w:t>[85]</w:t>
      </w:r>
      <w:r>
        <w:rPr>
          <w:color w:val="222222"/>
        </w:rPr>
        <w:t xml:space="preserve"> Engländers </w:t>
      </w:r>
      <w:commentRangeStart w:id="118"/>
      <w:r>
        <w:rPr>
          <w:rStyle w:val="TEIpersName"/>
        </w:rPr>
        <w:t>Webb</w:t>
      </w:r>
      <w:r>
        <w:rPr>
          <w:rStyle w:val="TEIpersName"/>
        </w:rPr>
      </w:r>
      <w:commentRangeEnd w:id="118"/>
      <w:r>
        <w:commentReference w:id="118"/>
      </w:r>
      <w:r>
        <w:rPr>
          <w:color w:val="222222"/>
        </w:rPr>
        <w:t xml:space="preserve">) </w:t>
      </w:r>
      <w:commentRangeStart w:id="119"/>
      <w:r>
        <w:rPr>
          <w:rStyle w:val="TEIpersName"/>
        </w:rPr>
        <w:t>Nicolai</w:t>
      </w:r>
      <w:r>
        <w:rPr>
          <w:rStyle w:val="TEIpersName"/>
        </w:rPr>
      </w:r>
      <w:commentRangeEnd w:id="119"/>
      <w:r>
        <w:commentReference w:id="119"/>
      </w:r>
      <w:r>
        <w:rPr>
          <w:bCs/>
          <w:color w:val="222222"/>
        </w:rPr>
        <w:t xml:space="preserve">, </w:t>
      </w:r>
      <w:commentRangeStart w:id="120"/>
      <w:r>
        <w:rPr>
          <w:rStyle w:val="TEIpersName"/>
        </w:rPr>
        <w:t>Schneider</w:t>
      </w:r>
      <w:r>
        <w:rPr>
          <w:rStyle w:val="TEIpersName"/>
        </w:rPr>
      </w:r>
      <w:commentRangeEnd w:id="120"/>
      <w:r>
        <w:commentReference w:id="120"/>
      </w:r>
      <w:r>
        <w:rPr>
          <w:bCs/>
          <w:color w:val="222222"/>
        </w:rPr>
        <w:t xml:space="preserve">, </w:t>
      </w:r>
      <w:commentRangeStart w:id="121"/>
      <w:r>
        <w:rPr>
          <w:rStyle w:val="TEIpersName"/>
        </w:rPr>
        <w:t>Lichtenthal</w:t>
      </w:r>
      <w:r>
        <w:rPr>
          <w:rStyle w:val="TEIpersName"/>
        </w:rPr>
      </w:r>
      <w:commentRangeEnd w:id="121"/>
      <w:r>
        <w:commentReference w:id="121"/>
      </w:r>
      <w:r>
        <w:rPr>
          <w:bCs/>
          <w:color w:val="222222"/>
        </w:rPr>
        <w:t xml:space="preserve">, </w:t>
      </w:r>
      <w:r>
        <w:rPr>
          <w:rStyle w:val="TEIpersName"/>
        </w:rPr>
        <w:t xml:space="preserve">J. J. </w:t>
      </w:r>
      <w:commentRangeStart w:id="122"/>
      <w:r>
        <w:rPr>
          <w:rStyle w:val="TEIpersName"/>
        </w:rPr>
        <w:t>Engel</w:t>
      </w:r>
      <w:r>
        <w:rPr>
          <w:rStyle w:val="TEIpersName"/>
        </w:rPr>
      </w:r>
      <w:commentRangeEnd w:id="122"/>
      <w:r>
        <w:commentReference w:id="122"/>
      </w:r>
      <w:r>
        <w:rPr>
          <w:bCs/>
          <w:color w:val="222222"/>
        </w:rPr>
        <w:t xml:space="preserve">, </w:t>
      </w:r>
      <w:commentRangeStart w:id="123"/>
      <w:r>
        <w:rPr>
          <w:rStyle w:val="TEIpersName"/>
        </w:rPr>
        <w:t>Sulzer</w:t>
      </w:r>
      <w:r>
        <w:rPr>
          <w:rStyle w:val="TEIpersName"/>
        </w:rPr>
      </w:r>
      <w:commentRangeEnd w:id="123"/>
      <w:r>
        <w:commentReference w:id="123"/>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24"/>
      <w:r>
        <w:rPr>
          <w:rStyle w:val="TEIpersName"/>
        </w:rPr>
        <w:t>Boyle</w:t>
      </w:r>
      <w:r>
        <w:rPr/>
        <w:t>ʼs</w:t>
      </w:r>
      <w:r>
        <w:rPr/>
      </w:r>
      <w:commentRangeEnd w:id="124"/>
      <w:r>
        <w:commentReference w:id="124"/>
      </w:r>
      <w:r>
        <w:rPr>
          <w:color w:val="222222"/>
        </w:rPr>
        <w:t>,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nun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25"/>
      <w:r>
        <w:rPr>
          <w:rStyle w:val="TEIpersName"/>
        </w:rPr>
        <w:t>Kausch</w:t>
      </w:r>
      <w:r>
        <w:rPr>
          <w:rStyle w:val="TEIpersName"/>
        </w:rPr>
      </w:r>
      <w:commentRangeEnd w:id="125"/>
      <w:r>
        <w:commentReference w:id="125"/>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26"/>
      <w:r>
        <w:rPr>
          <w:rStyle w:val="TEIpersName"/>
        </w:rPr>
        <w:t>Whytt</w:t>
      </w:r>
      <w:r>
        <w:rPr>
          <w:rStyle w:val="TEIpersName"/>
        </w:rPr>
      </w:r>
      <w:commentRangeEnd w:id="126"/>
      <w:r>
        <w:commentReference w:id="126"/>
      </w:r>
      <w:r>
        <w:rPr>
          <w:color w:val="222222"/>
        </w:rPr>
        <w:t xml:space="preserve">, sogar aller Physiologie zu Trotz den Zusammenhang des Gehörnervs mit den übrigen Nerven leugnet, wornach eine </w:t>
      </w:r>
      <w:r>
        <w:rPr>
          <w:rStyle w:val="TEIemph"/>
        </w:rPr>
        <w:t>körperliche</w:t>
      </w:r>
      <w:r>
        <w:rPr>
          <w:color w:val="222222"/>
        </w:rPr>
        <w:t xml:space="preserve"> Uebertragung des durch das Ohr empfangenen </w:t>
      </w:r>
      <w:r>
        <w:rPr>
          <w:rStyle w:val="TEIpb"/>
        </w:rPr>
        <w:t>[86]</w:t>
      </w:r>
      <w:r>
        <w:rPr>
          <w:color w:val="222222"/>
        </w:rPr>
        <w:t xml:space="preserve">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commentRangeStart w:id="127"/>
      <w:r>
        <w:rPr>
          <w:rStyle w:val="TEIpersName"/>
        </w:rPr>
        <w:t>Goldberger</w:t>
      </w:r>
      <w:r>
        <w:rPr>
          <w:rStyle w:val="TEIpersName"/>
        </w:rPr>
      </w:r>
      <w:commentRangeEnd w:id="127"/>
      <w:r>
        <w:commentReference w:id="127"/>
      </w:r>
      <w:r>
        <w:rPr/>
        <w:t xml:space="preserve">ʼschen </w:t>
      </w:r>
      <w:r>
        <w:rPr>
          <w:color w:val="222222"/>
        </w:rPr>
        <w:t>elektromagnetischen Ketten“ abgab. Er sagte: es sei nicht ausgemacht, ob ein elektrischer Strom gewisse Krankheiten zu heilen vermöge, – das aber sei ausgemacht, daß die „</w:t>
      </w:r>
      <w:r>
        <w:rPr>
          <w:rStyle w:val="TEIpersName"/>
        </w:rPr>
        <w:t>Goldberger</w:t>
      </w:r>
      <w:r>
        <w:rPr/>
        <w:t xml:space="preserve">ʼschen </w:t>
      </w:r>
      <w:r>
        <w:rPr>
          <w:color w:val="222222"/>
        </w:rPr>
        <w:t xml:space="preserve">Ketten“ keinen elektrischen Strom zu erzeugen im Stande sind. Auf unsere Tondoctoren angewandt, heißt dies: Es ist </w:t>
      </w:r>
      <w:r>
        <w:rPr>
          <w:rStyle w:val="TEIemph"/>
        </w:rPr>
        <w:t>möglich</w:t>
      </w:r>
      <w:r>
        <w:rPr>
          <w:color w:val="222222"/>
        </w:rPr>
        <w:t>, daß bestimmte Gemüthsaffecte eine glückliche Krisis in leiblichen Krankheiten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ʼs</w:t>
      </w:r>
      <w:r>
        <w:rPr>
          <w:color w:val="222222"/>
        </w:rPr>
        <w:t xml:space="preserve">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Cur trägt den Charakter eines Ausnahmefalles, des Gelingen niemals der </w:t>
      </w:r>
      <w:r>
        <w:rPr>
          <w:rStyle w:val="TEIpb"/>
        </w:rPr>
        <w:t>[87]</w:t>
      </w:r>
      <w:r>
        <w:rPr>
          <w:color w:val="222222"/>
        </w:rPr>
        <w:t xml:space="preserve"> Musik allein zuzuschreiben war, sondern zugleich von speciellen, vielleicht von ganz individuellen körperlichen und geistigen Bedingungen abhing. Es ist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wenn er mit </w:t>
      </w:r>
      <w:r>
        <w:rPr>
          <w:bCs/>
          <w:color w:val="222222"/>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Bestätigung einer von jeher beobachteten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rStyle w:val="TEIpb"/>
        </w:rPr>
        <w:t>[88]</w:t>
      </w:r>
      <w:r>
        <w:rPr>
          <w:color w:val="222222"/>
        </w:rPr>
        <w:t xml:space="preserve"> {4.37} Verfolgen wir den Gang, welchen eine Melodie nehmen muß, um auf unsere Gemüthsstimmung zu wirken, so finden wir ihren Weg vom vibrirenden Instrument bis zum Gehörnerv, besonders nach den epochemachenden Bereicherungen dieses Gebiets durch </w:t>
      </w:r>
      <w:commentRangeStart w:id="128"/>
      <w:r>
        <w:rPr>
          <w:rStyle w:val="TEIbibl"/>
        </w:rPr>
        <w:t>Helmholtz’</w:t>
      </w:r>
      <w:r>
        <w:rPr>
          <w:rStyle w:val="TEIbibl"/>
        </w:rPr>
      </w:r>
      <w:commentRangeEnd w:id="128"/>
      <w:r>
        <w:commentReference w:id="128"/>
      </w:r>
      <w:r>
        <w:rPr>
          <w:rStyle w:val="TEIbibl"/>
        </w:rPr>
        <w:t xml:space="preserve"> „</w:t>
      </w:r>
      <w:commentRangeStart w:id="129"/>
      <w:r>
        <w:rPr>
          <w:rStyle w:val="TEIbibl"/>
        </w:rPr>
        <w:t>Lehre von den Tonempfindungen</w:t>
      </w:r>
      <w:r>
        <w:rPr>
          <w:rStyle w:val="TEIbibl"/>
        </w:rPr>
      </w:r>
      <w:commentRangeEnd w:id="129"/>
      <w:r>
        <w:commentReference w:id="129"/>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directen Versuche anstellen, hat aber doch dessen Wirkungsweise zum Theil mit Sicherheit ermittelt, zum Theil durch eine, von </w:t>
      </w:r>
      <w:r>
        <w:rPr>
          <w:rStyle w:val="TEIpersName"/>
        </w:rPr>
        <w:t>Helmholtz</w:t>
      </w:r>
      <w:r>
        <w:rPr>
          <w:color w:val="222222"/>
        </w:rPr>
        <w:t xml:space="preserve"> aufgestellte Hypothese so klar gelegt, daß uns jetzt der ganze Vorgang der Tonempfindung physiologisch verständlich ist. Selbst darüber hinaus, auf einem Gebiete, in dem sich bereits die Naturwissenschaft eng mit der Aesthetik berührt, haben uns die Forschungen von </w:t>
      </w:r>
      <w:r>
        <w:rPr>
          <w:rStyle w:val="TEIpersName"/>
        </w:rPr>
        <w:t>Helmholtz</w:t>
      </w:r>
      <w:r>
        <w:rPr>
          <w:color w:val="222222"/>
        </w:rPr>
        <w:t xml:space="preserve"> über die Consonanz und die Verwandtschaft der Töne viel Licht gegeben, wo noch bis vor kurzem viel Dunkel herrschte. Aber damit freilich stehen wir auch am Ende unserer Kenntniß. Das für uns Wichtigste ist und bleibt unerklärt: der Nervenproceß,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Gemüthsstimmung</w:t>
      </w:r>
      <w:r>
        <w:rPr>
          <w:color w:val="222222"/>
        </w:rPr>
        <w:t xml:space="preserve"> wird. Die Physiologie weiß, daß das, was wir als Ton empfinden, eine Molecularbewegung in der Nervensubstanz ist, und zwar wenigstens eben so gut als im Akusticus in den Centralorganen. Sie weiß, daß die Fasern des Gehörnervs mit den anderen Nerven zusammenhängen, und seine Reize auf sie übertragen, daß das Gehör namentlich mit dem kleinen und großen Ge-</w:t>
      </w:r>
      <w:r>
        <w:rPr>
          <w:rStyle w:val="TEIpb"/>
        </w:rPr>
        <w:t>[89]</w:t>
      </w:r>
      <w:r>
        <w:rPr>
          <w:color w:val="222222"/>
        </w:rPr>
        <w:t xml:space="preserve">hirn, dem Kehlkopf, der Lunge, dem Herzen in Verbindung steht. Unbekannt ist ihr aber die specifische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Von welchen musikalischen Elementen wird das Gehirn, von welchen werden die zum Herzen oder zur Lunge führenden Nerven am meisten afficirt? Unleugbar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30"/>
      <w:r>
        <w:rPr>
          <w:rStyle w:val="Funotenanker"/>
          <w:color w:val="222222"/>
          <w:vertAlign w:val="superscript"/>
        </w:rPr>
        <w:footnoteReference w:id="23"/>
      </w:r>
      <w:r>
        <w:rPr>
          <w:color w:val="222222"/>
          <w:vertAlign w:val="superscript"/>
        </w:rPr>
      </w:r>
      <w:commentRangeEnd w:id="130"/>
      <w:r>
        <w:commentReference w:id="130"/>
      </w:r>
      <w:r>
        <w:rPr>
          <w:color w:val="222222"/>
        </w:rPr>
        <w:t xml:space="preserve"> </w:t>
      </w:r>
      <w:r>
        <w:rPr>
          <w:rStyle w:val="TEIpb"/>
        </w:rPr>
        <w:t>[90]</w:t>
      </w:r>
      <w:r>
        <w:rPr>
          <w:color w:val="222222"/>
        </w:rPr>
        <w:t xml:space="preserve"> Erleidet das Solargeflecht, welches traditionell für einen vorzugsweisen Sitz des Empfindens gilt, bei der Musik eine besondere Affection? Erleiden sie etwa die „sympathischen Nerven“ (– an denen, wie </w:t>
      </w:r>
      <w:commentRangeStart w:id="131"/>
      <w:r>
        <w:rPr>
          <w:rStyle w:val="TEIpersName"/>
        </w:rPr>
        <w:t>Purkinje</w:t>
      </w:r>
      <w:r>
        <w:rPr>
          <w:rStyle w:val="TEIpersName"/>
        </w:rPr>
      </w:r>
      <w:commentRangeEnd w:id="131"/>
      <w:r>
        <w:commentReference w:id="131"/>
      </w:r>
      <w:r>
        <w:rPr>
          <w:color w:val="222222"/>
        </w:rPr>
        <w:t xml:space="preserve"> uns bemerkte, ihr Name das Schönste ist –)? Warum ein Klang schrillend, widerwärtig, ein anderer rein und wohllautend erscheine, das wird auf akustischem Wege durch die Gleichförmigkeit oder Ungleichförmigkeit der auf einander folgenden Luftstöße – warum mehrere zusammenklingende Töne consoniren oder dissoniren, wird durch ihren ungestörten, gleichmäßigen oder gestörten, ungleichmäßigen Abfluß erklärt.</w:t>
      </w:r>
      <w:r>
        <w:rPr>
          <w:rStyle w:val="Funotenanker"/>
          <w:color w:val="222222"/>
          <w:vertAlign w:val="superscript"/>
        </w:rPr>
        <w:footnoteReference w:id="24"/>
      </w:r>
      <w:r>
        <w:rPr>
          <w:color w:val="222222"/>
        </w:rPr>
        <w:t xml:space="preserve"> Diese Erklärungen mehr oder minder einfacher </w:t>
      </w:r>
      <w:r>
        <w:rPr>
          <w:rStyle w:val="TEIemph"/>
        </w:rPr>
        <w:t>Gehörsempfindungen</w:t>
      </w:r>
      <w:r>
        <w:rPr>
          <w:color w:val="222222"/>
        </w:rPr>
        <w:t xml:space="preserve"> können aber dem Aesthetiker nicht genügen; er verlangt nach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 xml:space="preserve">gleichfalls wohlklingenden </w:t>
      </w:r>
      <w:r>
        <w:rPr>
          <w:color w:val="222222"/>
        </w:rPr>
        <w:t xml:space="preserve">den Eindruck der </w:t>
      </w:r>
      <w:r>
        <w:rPr>
          <w:bCs/>
          <w:color w:val="222222"/>
        </w:rPr>
        <w:t xml:space="preserve">Freude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rStyle w:val="TEIpb"/>
        </w:rPr>
        <w:t>[91]</w:t>
      </w:r>
      <w:r>
        <w:rPr>
          <w:color w:val="222222"/>
        </w:rPr>
        <w:t xml:space="preserve"> {4.38} Dies Alles kann – so 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commentRangeStart w:id="132"/>
      <w:r>
        <w:rPr>
          <w:rStyle w:val="Funotenanker"/>
          <w:color w:val="222222"/>
          <w:vertAlign w:val="superscript"/>
        </w:rPr>
        <w:footnoteReference w:id="25"/>
      </w:r>
      <w:commentRangeEnd w:id="132"/>
      <w:r>
        <w:commentReference w:id="132"/>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vom Felsen stürzen.</w:t>
      </w:r>
      <w:commentRangeStart w:id="133"/>
      <w:r>
        <w:rPr>
          <w:rStyle w:val="Funotenanker"/>
          <w:color w:val="222222"/>
          <w:vertAlign w:val="superscript"/>
        </w:rPr>
        <w:footnoteReference w:id="26"/>
      </w:r>
      <w:commentRangeEnd w:id="133"/>
      <w:r>
        <w:commentReference w:id="133"/>
      </w:r>
      <w:r>
        <w:rPr>
          <w:color w:val="222222"/>
          <w:vertAlign w:val="superscript"/>
        </w:rPr>
      </w:r>
    </w:p>
    <w:p>
      <w:pPr>
        <w:pStyle w:val="NormalWeb"/>
        <w:spacing w:beforeAutospacing="0" w:before="0" w:afterAutospacing="0" w:after="144"/>
        <w:jc w:val="both"/>
        <w:rPr>
          <w:color w:val="222222"/>
        </w:rPr>
      </w:pPr>
      <w:r>
        <w:rPr>
          <w:rStyle w:val="TEIpb"/>
        </w:rPr>
        <w:t>[92]</w:t>
      </w:r>
      <w:r>
        <w:rPr>
          <w:color w:val="222222"/>
        </w:rPr>
        <w:t xml:space="preserve"> {4.40} Was die Physiologie der Musikwissenschaft bietet, ist von höchster Wichtigkeit für unsere Erkenntniß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 xml:space="preserve">{4.44} Aus diesem Resultate ergiebt sich für die Aesthetik der Tonkunst die Betrachtung, daß diejenigen Theoretiker, welche das Princip des Schönen in der Musik auf Gefühlswirkungen bauen, wissenschaftlich verloren sind, weil sie über das Wesen dieses Zusammenhanges nichts </w:t>
      </w:r>
      <w:r>
        <w:rPr>
          <w:bCs/>
          <w:color w:val="222222"/>
        </w:rPr>
        <w:t xml:space="preserve">wissen </w:t>
      </w:r>
      <w:r>
        <w:rPr>
          <w:color w:val="222222"/>
        </w:rPr>
        <w:t xml:space="preserve">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34"/>
      <w:r>
        <w:rPr>
          <w:rStyle w:val="TEIpersName"/>
        </w:rPr>
        <w:t>Mattheson</w:t>
      </w:r>
      <w:r>
        <w:rPr>
          <w:rStyle w:val="TEIpersName"/>
        </w:rPr>
      </w:r>
      <w:commentRangeEnd w:id="134"/>
      <w:r>
        <w:commentReference w:id="134"/>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bCs/>
          <w:color w:val="222222"/>
        </w:rPr>
        <w:t>Eifersucht</w:t>
      </w:r>
      <w:r>
        <w:rPr>
          <w:color w:val="222222"/>
        </w:rPr>
        <w:t xml:space="preserve"> müssen </w:t>
      </w:r>
      <w:r>
        <w:rPr>
          <w:rStyle w:val="TEIcit"/>
        </w:rPr>
        <w:t>„alle was Verdrießliches, Grimmiges und Klägliches haben.“</w:t>
      </w:r>
      <w:r>
        <w:rPr>
          <w:color w:val="222222"/>
        </w:rPr>
        <w:t xml:space="preserve"> Ein anderer </w:t>
      </w:r>
      <w:r>
        <w:rPr>
          <w:rStyle w:val="TEIpb"/>
        </w:rPr>
        <w:t>[93]</w:t>
      </w:r>
      <w:r>
        <w:rPr>
          <w:color w:val="222222"/>
        </w:rPr>
        <w:t xml:space="preserve"> Meister des vorigen Jahrhunderts, </w:t>
      </w:r>
      <w:commentRangeStart w:id="135"/>
      <w:r>
        <w:rPr>
          <w:rStyle w:val="TEIpersName"/>
        </w:rPr>
        <w:t>Heinchen</w:t>
      </w:r>
      <w:r>
        <w:rPr>
          <w:rStyle w:val="TEIpersName"/>
        </w:rPr>
      </w:r>
      <w:commentRangeEnd w:id="135"/>
      <w:r>
        <w:commentReference w:id="135"/>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36"/>
      <w:r>
        <w:rPr>
          <w:rStyle w:val="Funotenanker"/>
          <w:color w:val="222222"/>
          <w:vertAlign w:val="superscript"/>
        </w:rPr>
        <w:footnoteReference w:id="27"/>
      </w:r>
      <w:r>
        <w:rPr>
          <w:color w:val="222222"/>
          <w:vertAlign w:val="superscript"/>
        </w:rPr>
      </w:r>
      <w:commentRangeEnd w:id="136"/>
      <w:r>
        <w:commentReference w:id="136"/>
      </w:r>
      <w:r>
        <w:rPr>
          <w:color w:val="222222"/>
        </w:rPr>
        <w:t xml:space="preserve"> Es fehlt nur noch, daß derlei Vorschriften mit der Kochbuch-Formel „Man nehme“ anhüben, oder mit der medicinischen Signatur </w:t>
      </w:r>
      <w:r>
        <w:rPr>
          <w:rStyle w:val="TEIqlatin"/>
          <w:sz w:val="24"/>
          <w:szCs w:val="32"/>
        </w:rPr>
        <w:t>m. d. s.</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bCs/>
          <w:color w:val="222222"/>
        </w:rPr>
        <w:t>Schöne</w:t>
      </w:r>
      <w:r>
        <w:rPr>
          <w:color w:val="222222"/>
        </w:rPr>
        <w:t xml:space="preserve"> in der Musik erzeuge, nicht aber beliebige </w:t>
      </w:r>
      <w:r>
        <w:rPr>
          <w:bCs/>
          <w:color w:val="222222"/>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w:t>
      </w:r>
      <w:r>
        <w:rPr>
          <w:rStyle w:val="TEIpb"/>
        </w:rPr>
        <w:t>[94]</w:t>
      </w:r>
      <w:r>
        <w:rPr>
          <w:color w:val="222222"/>
        </w:rPr>
        <w:t xml:space="preserve">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specifische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Erkenntniß ein und desselben Factors: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[95]</w:t>
      </w:r>
    </w:p>
    <w:p>
      <w:pPr>
        <w:pStyle w:val="Berschrift1"/>
        <w:rPr/>
      </w:pPr>
      <w:r>
        <w:rPr/>
        <w:t>V.</w:t>
      </w:r>
    </w:p>
    <w:p>
      <w:pPr>
        <w:pStyle w:val="NormalWeb"/>
        <w:spacing w:beforeAutospacing="0" w:before="0" w:afterAutospacing="0" w:after="144"/>
        <w:jc w:val="both"/>
        <w:rPr>
          <w:color w:val="222222"/>
        </w:rPr>
      </w:pPr>
      <w:r>
        <w:rPr>
          <w:color w:val="222222"/>
        </w:rPr>
        <w:t xml:space="preserve">{5.1a}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Nervensysten nicht sowohl in ihrem </w:t>
      </w:r>
      <w:r>
        <w:rPr>
          <w:rStyle w:val="TEIemph"/>
        </w:rPr>
        <w:t>künstlerischen</w:t>
      </w:r>
      <w:r>
        <w:rPr>
          <w:color w:val="222222"/>
        </w:rPr>
        <w:t xml:space="preserve"> Moment, das ja aus dem Geiste kommt und an den Geist sich wendet, als vielmehr in ihrem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rStyle w:val="TEIpb"/>
        </w:rPr>
        <w:t>[96]</w:t>
      </w:r>
      <w:r>
        <w:rPr>
          <w:color w:val="222222"/>
        </w:rPr>
        <w:t xml:space="preserve"> {5.1b}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 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w:t>
      </w:r>
      <w:r>
        <w:rPr>
          <w:rStyle w:val="TEIpb"/>
        </w:rPr>
        <w:t>[97]</w:t>
      </w:r>
      <w:r>
        <w:rPr>
          <w:color w:val="222222"/>
        </w:rPr>
        <w:t>dringlichere Totalempfindung wird in Bausch und Bogen eingesaugt.</w:t>
      </w:r>
      <w:commentRangeStart w:id="137"/>
      <w:r>
        <w:rPr>
          <w:rStyle w:val="Funotenanker"/>
          <w:color w:val="222222"/>
          <w:vertAlign w:val="superscript"/>
        </w:rPr>
        <w:footnoteReference w:id="28"/>
      </w:r>
      <w:commentRangeEnd w:id="137"/>
      <w:r>
        <w:commentReference w:id="137"/>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picanter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das Chloroform. In der That zaubern uns diese Mittel einen höchst angenehmen, </w:t>
      </w:r>
      <w:r>
        <w:rPr>
          <w:rStyle w:val="TEIpb"/>
        </w:rPr>
        <w:t>[98]</w:t>
      </w:r>
      <w:r>
        <w:rPr>
          <w:color w:val="222222"/>
        </w:rPr>
        <w:t xml:space="preserve">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bCs/>
          <w:color w:val="222222"/>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Publicums an dem blos sinnlichen Theil derselben, während der ideale Gehalt nur von dem gebildeten Verständniß erkannt wird. Diese unkünstlerische Auffassung eines Musikstückes zieht nicht den eigentlich sinnlichen Theil, die reiche </w:t>
      </w:r>
      <w:r>
        <w:rPr>
          <w:rStyle w:val="TEIpb"/>
        </w:rPr>
        <w:t>[99]</w:t>
      </w:r>
      <w:r>
        <w:rPr/>
        <w:t xml:space="preserve"> Mannigfaltigkeit der Tonreihen an sich, sondern deren abstracte, als Gefühl empfundene Totalidee. Die höchst eigenthümliche Stellung wird dadurch ersichtlich, welche in der Musik der geistige </w:t>
      </w:r>
      <w:r>
        <w:rPr>
          <w:rStyle w:val="TEIemph"/>
          <w:szCs w:val="32"/>
        </w:rPr>
        <w:t>Gehalt</w:t>
      </w:r>
      <w:r>
        <w:rPr/>
        <w:t xml:space="preserve"> zu den Kategorien der </w:t>
      </w:r>
      <w:r>
        <w:rPr>
          <w:rStyle w:val="TEIemph"/>
          <w:szCs w:val="32"/>
        </w:rPr>
        <w:t>Form</w:t>
      </w:r>
      <w:r>
        <w:rPr/>
        <w:t xml:space="preserve"> und des </w:t>
      </w:r>
      <w:r>
        <w:rPr>
          <w:rStyle w:val="TEIemph"/>
          <w:szCs w:val="32"/>
        </w:rPr>
        <w:t>Inhalts</w:t>
      </w:r>
      <w:r>
        <w:rPr/>
        <w:t xml:space="preserve"> einnimmt. Man pflegt nämlich das ein Tonstück durchwehende Gefühl als den Inhalt, die Idee, den geistigen Gehalt desselben anzusehen, die künstlerisch geschaffenen, bestimmten </w:t>
      </w:r>
      <w:r>
        <w:rPr>
          <w:rStyle w:val="TEIemph"/>
          <w:szCs w:val="32"/>
        </w:rPr>
        <w:t>Tonfolgen</w:t>
      </w:r>
      <w:r>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factische Wirkung. Ebenso ist das vermeintliche </w:t>
      </w:r>
      <w:r>
        <w:rPr>
          <w:rStyle w:val="TEIemph"/>
        </w:rPr>
        <w:t>Materielle</w:t>
      </w:r>
      <w:r>
        <w:rPr/>
        <w:t xml:space="preserve">, Darstellende, gerade das vom Geiste Gebildete, während das angeblich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Werthschätzung für die sogenannten „</w:t>
      </w:r>
      <w:r>
        <w:rPr>
          <w:rStyle w:val="TEIemph"/>
        </w:rPr>
        <w:t>moralischen Wirkungen</w:t>
      </w:r>
      <w:r>
        <w:rPr>
          <w:bCs/>
          <w:color w:val="222222"/>
        </w:rPr>
        <w:t>“</w:t>
      </w:r>
      <w:r>
        <w:rPr>
          <w:color w:val="222222"/>
        </w:rPr>
        <w:t xml:space="preserve"> der Musik, die als glänzendes Seitenstück zu den </w:t>
      </w:r>
      <w:commentRangeStart w:id="138"/>
      <w:r>
        <w:rPr>
          <w:color w:val="222222"/>
        </w:rPr>
        <w:t>vorher</w:t>
      </w:r>
      <w:r>
        <w:rPr>
          <w:color w:val="222222"/>
        </w:rPr>
      </w:r>
      <w:commentRangeEnd w:id="138"/>
      <w:r>
        <w:commentReference w:id="138"/>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rPr>
        <w:t>Gemein-</w:t>
      </w:r>
      <w:r>
        <w:rPr>
          <w:rStyle w:val="TEIpb"/>
        </w:rPr>
        <w:t>[100]</w:t>
      </w:r>
      <w:r>
        <w:rPr>
          <w:bCs/>
          <w:color w:val="222222"/>
        </w:rPr>
        <w:t>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&amp; 5.8} Der drängende Gläubiger, der durch die Töne seines Schuldners bewogen wird, ihm die ganze Summe zu schenken,</w:t>
      </w:r>
      <w:commentRangeStart w:id="139"/>
      <w:r>
        <w:rPr>
          <w:rStyle w:val="Funotenanker"/>
          <w:color w:val="222222"/>
          <w:vertAlign w:val="superscript"/>
        </w:rPr>
        <w:footnoteReference w:id="29"/>
      </w:r>
      <w:r>
        <w:rPr>
          <w:color w:val="222222"/>
          <w:vertAlign w:val="superscript"/>
        </w:rPr>
      </w:r>
      <w:commentRangeEnd w:id="139"/>
      <w:r>
        <w:commentReference w:id="139"/>
      </w:r>
      <w:r>
        <w:rPr>
          <w:color w:val="222222"/>
        </w:rPr>
        <w:t xml:space="preserve">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macht als ein Erregungsmittel „unbestimmter Affecte“, als Nahrung des „Fühlens“ an sich, da </w:t>
      </w:r>
      <w:r>
        <w:rPr>
          <w:rStyle w:val="TEIpb"/>
        </w:rPr>
        <w:t>[101]</w:t>
      </w:r>
      <w:r>
        <w:rPr>
          <w:color w:val="222222"/>
        </w:rPr>
        <w:t xml:space="preserve"> wird jener Vorwurf nur zu wahr. </w:t>
      </w:r>
      <w:commentRangeStart w:id="140"/>
      <w:r>
        <w:rPr>
          <w:rStyle w:val="TEIpersName"/>
        </w:rPr>
        <w:t>Beethoven</w:t>
      </w:r>
      <w:r>
        <w:rPr>
          <w:rStyle w:val="TEIpersName"/>
        </w:rPr>
      </w:r>
      <w:commentRangeEnd w:id="140"/>
      <w:r>
        <w:commentReference w:id="140"/>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Widerhalt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präludirend, am liebsten mit zahlreichen Beispielen, „wie sogar die Thiere“ sich der Macht der Tonkunst beugen. Es ist wahr, der Ruf der Trompete erfüllt das Pferd mit Muth und Schlachtbegier, die Geige begeistert den Bären zu Balletversuchen, die zarte Spinne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Cabinetsstücke. Sie sind meist im Geschmack </w:t>
      </w:r>
      <w:r>
        <w:rPr>
          <w:rStyle w:val="TEIpersName"/>
        </w:rPr>
        <w:t>Alexanderʼs des Großen</w:t>
      </w:r>
      <w:r>
        <w:rPr>
          <w:color w:val="222222"/>
        </w:rPr>
        <w:t xml:space="preserve">, welcher durch das Saitenspiel des </w:t>
      </w:r>
      <w:commentRangeStart w:id="141"/>
      <w:r>
        <w:rPr>
          <w:rStyle w:val="TEIpersName"/>
        </w:rPr>
        <w:t>Timotheus</w:t>
      </w:r>
      <w:r>
        <w:rPr>
          <w:rStyle w:val="TEIpersName"/>
        </w:rPr>
      </w:r>
      <w:commentRangeEnd w:id="141"/>
      <w:r>
        <w:commentReference w:id="141"/>
      </w:r>
      <w:r>
        <w:rPr>
          <w:color w:val="222222"/>
        </w:rPr>
        <w:t xml:space="preserve"> zuerst wüthend gemacht, hierauf durch den Gesang des </w:t>
      </w:r>
      <w:commentRangeStart w:id="142"/>
      <w:r>
        <w:rPr>
          <w:rStyle w:val="TEIpersName"/>
        </w:rPr>
        <w:t>Antigenides</w:t>
      </w:r>
      <w:r>
        <w:rPr>
          <w:rStyle w:val="TEIpersName"/>
        </w:rPr>
      </w:r>
      <w:commentRangeEnd w:id="142"/>
      <w:r>
        <w:commentReference w:id="142"/>
      </w:r>
      <w:r>
        <w:rPr>
          <w:color w:val="222222"/>
        </w:rPr>
        <w:t xml:space="preserve"> wieder besänftigt wurde. So ließ der minder bekannte König von Dänemark </w:t>
      </w:r>
      <w:commentRangeStart w:id="143"/>
      <w:r>
        <w:rPr>
          <w:rStyle w:val="TEIpersName"/>
          <w:i/>
          <w:iCs/>
        </w:rPr>
        <w:t>Ericus bonus</w:t>
      </w:r>
      <w:r>
        <w:rPr>
          <w:rStyle w:val="TEIpersName"/>
          <w:i/>
          <w:iCs/>
        </w:rPr>
      </w:r>
      <w:commentRangeEnd w:id="143"/>
      <w:r>
        <w:commentReference w:id="143"/>
      </w:r>
      <w:r>
        <w:rPr>
          <w:color w:val="222222"/>
        </w:rPr>
        <w:t xml:space="preserve">, um sich von der gepriesenen Gewalt der Musik zu überzeugen, einen berühmten Musikus spielen, und zuvor alles Gewehr entfernen. Der </w:t>
      </w:r>
      <w:r>
        <w:rPr>
          <w:rStyle w:val="TEIpb"/>
        </w:rPr>
        <w:t>[102]</w:t>
      </w:r>
      <w:r>
        <w:rPr>
          <w:color w:val="222222"/>
        </w:rPr>
        <w:t xml:space="preserve">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44"/>
      <w:r>
        <w:rPr>
          <w:rStyle w:val="TEIbibl"/>
          <w:i/>
          <w:iCs/>
        </w:rPr>
        <w:t>Albert Krantzius, Dan. lib. V., cap. 3</w:t>
      </w:r>
      <w:r>
        <w:rPr>
          <w:rStyle w:val="TEIbibl"/>
          <w:i/>
          <w:iCs/>
        </w:rPr>
      </w:r>
      <w:commentRangeEnd w:id="144"/>
      <w:r>
        <w:commentReference w:id="144"/>
      </w:r>
      <w:r>
        <w:rPr>
          <w:iCs/>
          <w:color w:val="222222"/>
        </w:rPr>
        <w:t>.</w:t>
      </w:r>
      <w:r>
        <w:rPr>
          <w:color w:val="222222"/>
        </w:rPr>
        <w:t>) Und das war noch der „</w:t>
      </w:r>
      <w:r>
        <w:rPr>
          <w:rStyle w:val="TEIemph"/>
        </w:rPr>
        <w:t>gute</w:t>
      </w:r>
      <w:r>
        <w:rPr>
          <w:bCs/>
          <w:color w:val="222222"/>
          <w:spacing w:val="20"/>
        </w:rPr>
        <w:t xml:space="preserve"> </w:t>
      </w:r>
      <w:commentRangeStart w:id="145"/>
      <w:r>
        <w:rPr>
          <w:rStyle w:val="TEIpersName"/>
        </w:rPr>
        <w:t>Erich</w:t>
      </w:r>
      <w:r>
        <w:rPr>
          <w:rStyle w:val="TEIpersName"/>
        </w:rPr>
      </w:r>
      <w:commentRangeEnd w:id="145"/>
      <w:r>
        <w:commentReference w:id="145"/>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der Musik noch an der Tagesordnung, so käme man wahrscheinlich vor innerer Empörung gar nicht dazu, sich über die Hexenmacht vernünftig auszusprechen, welche in souverainer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in dieser Beschränkung verfeinertes Wirken derselben schließen. Musik in der modernen, künstle-</w:t>
      </w:r>
      <w:r>
        <w:rPr>
          <w:rStyle w:val="TEIpb"/>
        </w:rPr>
        <w:t>[103]</w:t>
      </w:r>
      <w:r>
        <w:rPr>
          <w:color w:val="222222"/>
        </w:rPr>
        <w:t xml:space="preserve">rischen Bedeutung gabʼs nicht im classischen Alterthum, sonst hätte sie für die spätere Entwicklung eben so wenig verloren gehen können, als die classische Dichtkunst, Plastik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w:t>
      </w:r>
      <w:r>
        <w:rPr>
          <w:rStyle w:val="TEIpb"/>
        </w:rPr>
        <w:t>[104]</w:t>
      </w:r>
      <w:r>
        <w:rPr>
          <w:color w:val="222222"/>
        </w:rPr>
        <w:t xml:space="preserve">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Wehmuth, und die </w:t>
      </w:r>
      <w:r>
        <w:rPr>
          <w:bCs/>
          <w:color w:val="222222"/>
        </w:rPr>
        <w:t>äolische</w:t>
      </w:r>
      <w:r>
        <w:rPr>
          <w:color w:val="222222"/>
        </w:rPr>
        <w:t xml:space="preserve"> erklang, wo es in Liebe oder Wein lustig herging. Durch diese strenge, bewußte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rStyle w:val="TEIemph"/>
        </w:rPr>
        <w:t>Kunst</w:t>
      </w:r>
      <w:r>
        <w:rPr>
          <w:color w:val="222222"/>
        </w:rPr>
        <w:t xml:space="preserve">. Wenn es blos einiger </w:t>
      </w:r>
      <w:r>
        <w:rPr>
          <w:bCs/>
          <w:color w:val="222222"/>
        </w:rPr>
        <w:t xml:space="preserve">phrygischen </w:t>
      </w:r>
      <w:r>
        <w:rPr>
          <w:color w:val="222222"/>
        </w:rPr>
        <w:t xml:space="preserve">Klänge bedurfte, um den Soldaten muthig gegen den Feind zu treiben, und die Treue der Strohwitwen durch </w:t>
      </w:r>
      <w:r>
        <w:rPr>
          <w:bCs/>
          <w:color w:val="222222"/>
        </w:rPr>
        <w:t>dorische</w:t>
      </w:r>
      <w:r>
        <w:rPr>
          <w:color w:val="222222"/>
        </w:rPr>
        <w:t xml:space="preserve"> Lieder gesichert war, </w:t>
      </w:r>
      <w:r>
        <w:rPr/>
        <w:t>so</w:t>
      </w:r>
      <w:r>
        <w:rPr>
          <w:color w:val="222222"/>
        </w:rPr>
        <w:t xml:space="preserve"> mag der Untergang des griechischen Tonsystems von Feldherren und Ehegatten betrauert werden, – der </w:t>
      </w:r>
      <w:r>
        <w:rPr>
          <w:bCs/>
          <w:color w:val="222222"/>
        </w:rPr>
        <w:t>Aesthetiker</w:t>
      </w:r>
      <w:r>
        <w:rPr>
          <w:color w:val="222222"/>
        </w:rPr>
        <w:t xml:space="preserve"> und der Componist werden es sich nicht zurückwünschen.</w:t>
      </w:r>
    </w:p>
    <w:p>
      <w:pPr>
        <w:pStyle w:val="NormalWeb"/>
        <w:spacing w:beforeAutospacing="0" w:before="0" w:afterAutospacing="0" w:after="144"/>
        <w:jc w:val="both"/>
        <w:rPr>
          <w:color w:val="222222"/>
        </w:rPr>
      </w:pPr>
      <w:r>
        <w:rPr>
          <w:rStyle w:val="TEIpb"/>
        </w:rPr>
        <w:t>[105]</w:t>
      </w:r>
      <w:r>
        <w:rPr>
          <w:color w:val="222222"/>
        </w:rPr>
        <w:t xml:space="preserve"> {5.20}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 kein Erleiden</w:t>
      </w:r>
      <w:r>
        <w:rPr>
          <w:color w:val="222222"/>
        </w:rPr>
        <w:t xml:space="preserve">,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feiner erkennend, was </w:t>
      </w:r>
      <w:commentRangeStart w:id="146"/>
      <w:r>
        <w:rPr>
          <w:rStyle w:val="TEIpersName"/>
        </w:rPr>
        <w:t>Schelling</w:t>
      </w:r>
      <w:r>
        <w:rPr>
          <w:rStyle w:val="TEIpersName"/>
        </w:rPr>
      </w:r>
      <w:commentRangeEnd w:id="146"/>
      <w:r>
        <w:commentReference w:id="146"/>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30"/>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Factor in dem Seelenvorgang, welcher das Auffassen eines Tonwerks begleitet und zum Genusse macht, wird am häufigsten übersehen. Es ist die </w:t>
      </w:r>
      <w:r>
        <w:rPr>
          <w:bCs/>
          <w:color w:val="222222"/>
        </w:rPr>
        <w:t>geistige Befriedigung</w:t>
      </w:r>
      <w:r>
        <w:rPr>
          <w:color w:val="222222"/>
        </w:rPr>
        <w:t>, die der Hörer darin findet, den Absichten des Compo-</w:t>
      </w:r>
      <w:r>
        <w:rPr>
          <w:rStyle w:val="TEIpb"/>
        </w:rPr>
        <w:t>[106]</w:t>
      </w:r>
      <w:r>
        <w:rPr>
          <w:color w:val="222222"/>
        </w:rPr>
        <w:t xml:space="preserve">nisten fortwährend zu folgen und voran zu 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bCs/>
          <w:color w:val="222222"/>
          <w:spacing w:val="20"/>
        </w:rPr>
        <w:t xml:space="preserve"> </w:t>
      </w:r>
      <w:r>
        <w:rPr>
          <w:color w:val="222222"/>
        </w:rPr>
        <w:t xml:space="preserve">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in der geistigen Bequemlichkeit dieses Volkes,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w:t>
      </w:r>
      <w:r>
        <w:rPr>
          <w:rStyle w:val="TEIpb"/>
        </w:rPr>
        <w:t>[107]</w:t>
      </w:r>
      <w:r>
        <w:rPr>
          <w:color w:val="222222"/>
        </w:rPr>
        <w:t>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47"/>
      <w:r>
        <w:rPr>
          <w:rStyle w:val="Funotenanker"/>
          <w:color w:val="222222"/>
          <w:vertAlign w:val="superscript"/>
        </w:rPr>
        <w:footnoteReference w:id="31"/>
      </w:r>
      <w:commentRangeEnd w:id="147"/>
      <w:r>
        <w:commentReference w:id="147"/>
      </w:r>
      <w:r>
        <w:rPr>
          <w:color w:val="222222"/>
          <w:vertAlign w:val="superscript"/>
        </w:rPr>
      </w:r>
    </w:p>
    <w:p>
      <w:pPr>
        <w:pStyle w:val="NormalWeb"/>
        <w:spacing w:beforeAutospacing="0" w:before="0" w:afterAutospacing="0" w:after="144"/>
        <w:jc w:val="both"/>
        <w:rPr>
          <w:color w:val="222222"/>
        </w:rPr>
      </w:pPr>
      <w:r>
        <w:rPr>
          <w:color w:val="222222"/>
        </w:rPr>
        <w:t xml:space="preserve">{5.23}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w:t>
      </w:r>
      <w:r>
        <w:rPr>
          <w:rStyle w:val="TEIpb"/>
        </w:rPr>
        <w:t>[108]</w:t>
      </w:r>
      <w:r>
        <w:rPr>
          <w:color w:val="222222"/>
        </w:rPr>
        <w:t xml:space="preserve"> nämlich das </w:t>
      </w:r>
      <w:r>
        <w:rPr>
          <w:rStyle w:val="TEIemph"/>
        </w:rPr>
        <w:t>ästhetische</w:t>
      </w:r>
      <w:r>
        <w:rPr>
          <w:color w:val="222222"/>
        </w:rPr>
        <w:t xml:space="preserve"> Moment im Hörer (gerade wie im Kunstwerk), desto mehr nivellirt es das blos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ʼschen </w:t>
      </w:r>
      <w:r>
        <w:rPr>
          <w:color w:val="222222"/>
        </w:rPr>
        <w:t xml:space="preserve">Finales oder einer </w:t>
      </w:r>
      <w:r>
        <w:rPr>
          <w:rStyle w:val="TEIpersName"/>
        </w:rPr>
        <w:t>Musard</w:t>
      </w:r>
      <w:r>
        <w:rPr/>
        <w:t>ʼschen</w:t>
      </w:r>
      <w:r>
        <w:rPr>
          <w:color w:val="222222"/>
        </w:rPr>
        <w:t xml:space="preserve"> 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mitunter zu größerem Entzücken aufrufen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 mit dem landschaftlichen Charakter der Umgebung und der persönlichen Stimmung jeden Kunstgenuß an Macht hinter sich zurücklassen. Es giebt also ein Uebergewicht an Eindruck, welches das Elementarische über das Artistische erreichen kann, allein die </w:t>
      </w:r>
      <w:r>
        <w:rPr>
          <w:bCs/>
          <w:color w:val="222222"/>
        </w:rPr>
        <w:t>Aesthetik,</w:t>
      </w:r>
      <w:r>
        <w:rPr>
          <w:color w:val="222222"/>
        </w:rPr>
        <w:t xml:space="preserve"> als Lehre vom Kunstschönen, hat die Musik ledi-</w:t>
      </w:r>
      <w:r>
        <w:rPr>
          <w:rStyle w:val="TEIpb"/>
        </w:rPr>
        <w:t>[109]</w:t>
      </w:r>
      <w:r>
        <w:rPr>
          <w:color w:val="222222"/>
        </w:rPr>
        <w:t xml:space="preserve">glich von ihrer </w:t>
      </w:r>
      <w:r>
        <w:rPr>
          <w:rStyle w:val="TEIemph"/>
        </w:rPr>
        <w:t>künstlerischen</w:t>
      </w:r>
      <w:r>
        <w:rPr>
          <w:color w:val="222222"/>
        </w:rPr>
        <w:t xml:space="preserve"> Seite aufzufassen, also auch nur jene ihrer Wirkungen anzuerkennen, welche sie, als menschliches Geistesproduct, </w:t>
      </w:r>
      <w:r>
        <w:rPr>
          <w:bCs/>
          <w:color w:val="222222"/>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bCs/>
          <w:color w:val="222222"/>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48"/>
      <w:r>
        <w:rPr>
          <w:rStyle w:val="TEIpersFict"/>
        </w:rPr>
        <w:t>Heinrich der Vierte</w:t>
      </w:r>
      <w:r>
        <w:rPr>
          <w:rStyle w:val="TEIpersFict"/>
        </w:rPr>
      </w:r>
      <w:commentRangeEnd w:id="148"/>
      <w:r>
        <w:commentReference w:id="148"/>
      </w:r>
      <w:r>
        <w:rPr>
          <w:color w:val="222222"/>
        </w:rPr>
        <w:t xml:space="preserve"> bei </w:t>
      </w:r>
      <w:r>
        <w:rPr>
          <w:rStyle w:val="TEIbibl"/>
        </w:rPr>
        <w:t>Shakespeare (II. Theil. IV. 4.)</w:t>
      </w:r>
      <w:r>
        <w:rPr>
          <w:color w:val="222222"/>
        </w:rPr>
        <w:t xml:space="preserve"> sich sterbend Musik machen läßt, so geschieht es wahrlich nicht, um die vorgetragene Composition anzuhören, sondern um träumend in deren gegenstandlosem Element sich zu wiegen. Ebenso wenig werden </w:t>
      </w:r>
      <w:commentRangeStart w:id="149"/>
      <w:r>
        <w:rPr>
          <w:rStyle w:val="TEIpersFict"/>
        </w:rPr>
        <w:t>Porzia</w:t>
      </w:r>
      <w:r>
        <w:rPr>
          <w:rStyle w:val="TEIpersFict"/>
        </w:rPr>
      </w:r>
      <w:commentRangeEnd w:id="149"/>
      <w:r>
        <w:commentReference w:id="149"/>
      </w:r>
      <w:r>
        <w:rPr>
          <w:color w:val="222222"/>
        </w:rPr>
        <w:t xml:space="preserve"> und </w:t>
      </w:r>
      <w:commentRangeStart w:id="150"/>
      <w:r>
        <w:rPr>
          <w:rStyle w:val="TEIpersFict"/>
        </w:rPr>
        <w:t>Bassanio</w:t>
      </w:r>
      <w:r>
        <w:rPr>
          <w:rStyle w:val="TEIpersFict"/>
        </w:rPr>
      </w:r>
      <w:commentRangeEnd w:id="150"/>
      <w:r>
        <w:commentReference w:id="150"/>
      </w:r>
      <w:r>
        <w:rPr>
          <w:color w:val="222222"/>
        </w:rPr>
        <w:t xml:space="preserve"> (im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51"/>
      <w:r>
        <w:rPr>
          <w:rStyle w:val="TEIpersName"/>
        </w:rPr>
        <w:t>Strauß</w:t>
      </w:r>
      <w:r>
        <w:rPr>
          <w:rStyle w:val="TEIpersName"/>
        </w:rPr>
      </w:r>
      <w:commentRangeEnd w:id="151"/>
      <w:r>
        <w:commentReference w:id="151"/>
      </w:r>
      <w:r>
        <w:rPr>
          <w:color w:val="222222"/>
        </w:rPr>
        <w:t xml:space="preserve"> hat reizende, ja geistreiche Musik in seinen bessern Walzern niedergelegt,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w:t>
      </w:r>
      <w:r>
        <w:rPr>
          <w:rStyle w:val="TEIpb"/>
        </w:rPr>
        <w:t>[110]</w:t>
      </w:r>
      <w:r>
        <w:rPr>
          <w:color w:val="222222"/>
        </w:rPr>
        <w:t xml:space="preserve">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elemetarisch sei. Eine ästhetische Anschauung hat Musik nicht sowohl als Ursache, den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Concordanz vermittelndes, allgemein harmonisches Wesen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52"/>
      <w:r>
        <w:rPr>
          <w:rStyle w:val="Funotenanker"/>
          <w:color w:val="222222"/>
          <w:vertAlign w:val="superscript"/>
        </w:rPr>
        <w:footnoteReference w:id="32"/>
      </w:r>
      <w:r>
        <w:rPr>
          <w:color w:val="222222"/>
          <w:vertAlign w:val="superscript"/>
        </w:rPr>
      </w:r>
      <w:commentRangeEnd w:id="152"/>
      <w:r>
        <w:commentReference w:id="152"/>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rStyle w:val="TEIpb"/>
        </w:rPr>
        <w:t>[111]</w:t>
      </w:r>
      <w:r>
        <w:rPr>
          <w:color w:val="222222"/>
        </w:rPr>
        <w:t xml:space="preserve"> {5.29} Die lehrreichsten Beispiele bieten </w:t>
      </w:r>
      <w:commentRangeStart w:id="153"/>
      <w:r>
        <w:rPr>
          <w:rStyle w:val="TEIpersName"/>
        </w:rPr>
        <w:t>Bettina</w:t>
      </w:r>
      <w:r>
        <w:rPr/>
        <w:t>ʼs</w:t>
      </w:r>
      <w:r>
        <w:rPr/>
      </w:r>
      <w:commentRangeEnd w:id="153"/>
      <w:r>
        <w:commentReference w:id="153"/>
      </w:r>
      <w:r>
        <w:rPr/>
        <w:t xml:space="preserve"> </w:t>
      </w:r>
      <w:r>
        <w:rPr>
          <w:color w:val="222222"/>
        </w:rPr>
        <w:t xml:space="preserve">„musikalische Explosionen“, wie </w:t>
      </w:r>
      <w:r>
        <w:rPr>
          <w:rStyle w:val="TEIpersName"/>
        </w:rPr>
        <w:t>Goethe</w:t>
      </w:r>
      <w:r>
        <w:rPr>
          <w:color w:val="222222"/>
        </w:rPr>
        <w:t xml:space="preserve"> ihre Briefe über Musik galant bezeichnete. Als das wahrhafte Prototyp aller vagen Schwärmerei über Musik, zeigt </w:t>
      </w:r>
      <w:r>
        <w:rPr>
          <w:rStyle w:val="TEIpersName"/>
        </w:rPr>
        <w:t>Bettina</w:t>
      </w:r>
      <w:r>
        <w:rPr>
          <w:color w:val="222222"/>
        </w:rPr>
        <w:t>, wie ungebührlich man den Begriff dieser Kunst ausdehnen kann, um sich bequem darin zu 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bCs/>
          <w:color w:val="222222"/>
        </w:rPr>
        <w:t>specifische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54"/>
      <w:r>
        <w:rPr>
          <w:rStyle w:val="TEIpersName"/>
        </w:rPr>
        <w:t>Goethe</w:t>
      </w:r>
      <w:r>
        <w:rPr>
          <w:rStyle w:val="TEIpersName"/>
        </w:rPr>
      </w:r>
      <w:commentRangeEnd w:id="154"/>
      <w:r>
        <w:commentReference w:id="154"/>
      </w:r>
      <w:r>
        <w:rPr>
          <w:color w:val="222222"/>
        </w:rPr>
        <w:t xml:space="preserve">, ja in </w:t>
      </w:r>
      <w:commentRangeStart w:id="155"/>
      <w:r>
        <w:rPr>
          <w:rStyle w:val="TEIpersName"/>
        </w:rPr>
        <w:t>Christus</w:t>
      </w:r>
      <w:r>
        <w:rPr>
          <w:rStyle w:val="TEIpersName"/>
        </w:rPr>
      </w:r>
      <w:commentRangeEnd w:id="155"/>
      <w:r>
        <w:commentReference w:id="155"/>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56"/>
      <w:r>
        <w:rPr>
          <w:rStyle w:val="TEIpersName"/>
        </w:rPr>
        <w:t>Aristophanes</w:t>
      </w:r>
      <w:r>
        <w:rPr>
          <w:rStyle w:val="TEIpersName"/>
        </w:rPr>
      </w:r>
      <w:commentRangeEnd w:id="156"/>
      <w:r>
        <w:commentReference w:id="156"/>
      </w:r>
      <w:r>
        <w:rPr>
          <w:color w:val="222222"/>
        </w:rPr>
        <w:t xml:space="preserve"> in den „Wespen“ einen feingebildeten Geist „den Weisen und Musikalischen“ nennt (σοφòυ ϰαι μουσιϰòυ), und finden den Ausdruck Graf </w:t>
      </w:r>
      <w:commentRangeStart w:id="157"/>
      <w:r>
        <w:rPr>
          <w:rStyle w:val="TEIpersName"/>
        </w:rPr>
        <w:t>Reinhardt</w:t>
      </w:r>
      <w:r>
        <w:rPr/>
        <w:t>ʼs</w:t>
      </w:r>
      <w:r>
        <w:rPr/>
      </w:r>
      <w:commentRangeEnd w:id="157"/>
      <w:r>
        <w:commentReference w:id="157"/>
      </w:r>
      <w:r>
        <w:rPr/>
        <w:t xml:space="preserve"> </w:t>
      </w:r>
      <w:r>
        <w:rPr>
          <w:color w:val="222222"/>
        </w:rPr>
        <w:t xml:space="preserve">sinnig, </w:t>
      </w:r>
      <w:commentRangeStart w:id="158"/>
      <w:r>
        <w:rPr>
          <w:rStyle w:val="TEIpersName"/>
        </w:rPr>
        <w:t>Oehlenschläger</w:t>
      </w:r>
      <w:r>
        <w:rPr>
          <w:rStyle w:val="TEIpersName"/>
        </w:rPr>
      </w:r>
      <w:commentRangeEnd w:id="158"/>
      <w:r>
        <w:commentReference w:id="158"/>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[112]</w:t>
      </w:r>
    </w:p>
    <w:p>
      <w:pPr>
        <w:pStyle w:val="Berschrift1"/>
        <w:rPr/>
      </w:pPr>
      <w:r>
        <w:rPr/>
        <w:t>VI.</w:t>
      </w:r>
    </w:p>
    <w:p>
      <w:pPr>
        <w:pStyle w:val="NormalWeb"/>
        <w:spacing w:beforeAutospacing="0" w:before="0" w:afterAutospacing="0" w:after="144"/>
        <w:jc w:val="both"/>
        <w:rPr>
          <w:color w:val="222222"/>
        </w:rPr>
      </w:pPr>
      <w:r>
        <w:rPr>
          <w:color w:val="222222"/>
        </w:rPr>
        <w:t xml:space="preserve">{6.1 &amp; 6.2} 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 zusammenhängt. Und gerade für die musikalische Aesthetik erschließt das Verhältniß der Tonkunst zur Natur die wichtigsten Folgerungen.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 xml:space="preserve">{6.3}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w:t>
      </w:r>
      <w:r>
        <w:rPr>
          <w:rStyle w:val="TEIpb"/>
        </w:rPr>
        <w:t>[113]</w:t>
      </w:r>
      <w:r>
        <w:rPr>
          <w:color w:val="222222"/>
        </w:rPr>
        <w:t xml:space="preserve">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w:t>
      </w:r>
      <w:r>
        <w:rPr>
          <w:bCs/>
          <w:color w:val="222222"/>
          <w:spacing w:val="20"/>
        </w:rPr>
        <w:t xml:space="preserve"> </w:t>
      </w:r>
      <w:r>
        <w:rPr>
          <w:rStyle w:val="TEIemph"/>
        </w:rPr>
        <w:t>Ton</w:t>
      </w:r>
      <w:r>
        <w:rPr>
          <w:color w:val="222222"/>
        </w:rPr>
        <w:t xml:space="preserve"> zu bereiten. Wir erhalten also vorerst nur Material zum Material: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w:t>
      </w:r>
      <w:r>
        <w:rPr>
          <w:rStyle w:val="TEIpb"/>
        </w:rPr>
        <w:t>[114]</w:t>
      </w:r>
      <w:r>
        <w:rPr>
          <w:color w:val="222222"/>
        </w:rPr>
        <w:t xml:space="preserve">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w:t>
      </w:r>
      <w:r>
        <w:rPr>
          <w:rStyle w:val="TEIpb"/>
        </w:rPr>
        <w:t>[115]</w:t>
      </w:r>
      <w:r>
        <w:rPr>
          <w:color w:val="222222"/>
        </w:rPr>
        <w:t xml:space="preserve">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Grundfeiler jedem </w:t>
      </w:r>
      <w:r>
        <w:rPr>
          <w:rStyle w:val="TEIpb"/>
        </w:rPr>
        <w:t>[116]</w:t>
      </w:r>
      <w:r>
        <w:rPr>
          <w:color w:val="222222"/>
        </w:rPr>
        <w:t xml:space="preserve">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Cultur. </w:t>
      </w:r>
      <w:commentRangeStart w:id="159"/>
      <w:r>
        <w:rPr>
          <w:rStyle w:val="TEIpersName"/>
        </w:rPr>
        <w:t>Hand</w:t>
      </w:r>
      <w:r>
        <w:rPr>
          <w:rStyle w:val="TEIpersName"/>
        </w:rPr>
      </w:r>
      <w:commentRangeEnd w:id="159"/>
      <w:r>
        <w:commentReference w:id="159"/>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und immer rein.“</w:t>
      </w:r>
      <w:commentRangeStart w:id="160"/>
      <w:r>
        <w:rPr>
          <w:rStyle w:val="Funotenanker"/>
          <w:color w:val="222222"/>
          <w:vertAlign w:val="superscript"/>
        </w:rPr>
        <w:footnoteReference w:id="33"/>
      </w:r>
      <w:commentRangeEnd w:id="160"/>
      <w:r>
        <w:commentReference w:id="160"/>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willkürlichen conventionellen Erfindung. Es bezeichnet blos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1"/>
      <w:r>
        <w:rPr>
          <w:rStyle w:val="TEIpersName"/>
        </w:rPr>
        <w:t>Hauptmann</w:t>
      </w:r>
      <w:r>
        <w:rPr>
          <w:rStyle w:val="TEIpersName"/>
        </w:rPr>
      </w:r>
      <w:commentRangeEnd w:id="161"/>
      <w:r>
        <w:commentReference w:id="161"/>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62"/>
      <w:r>
        <w:rPr>
          <w:rStyle w:val="Funotenanker"/>
          <w:color w:val="222222"/>
          <w:vertAlign w:val="superscript"/>
        </w:rPr>
        <w:footnoteReference w:id="34"/>
      </w:r>
      <w:r>
        <w:rPr>
          <w:color w:val="222222"/>
          <w:vertAlign w:val="superscript"/>
        </w:rPr>
      </w:r>
      <w:commentRangeEnd w:id="162"/>
      <w:r>
        <w:commentReference w:id="162"/>
      </w:r>
      <w:r>
        <w:rPr>
          <w:color w:val="222222"/>
        </w:rPr>
        <w:t xml:space="preserve"> </w:t>
      </w:r>
      <w:r>
        <w:rPr>
          <w:rStyle w:val="TEIpb"/>
        </w:rPr>
        <w:t>[117]</w:t>
      </w:r>
      <w:r>
        <w:rPr>
          <w:color w:val="222222"/>
        </w:rPr>
        <w:t xml:space="preserve"> Gerade die Sprache ist in demselben Sinne wie die Musik ein künstliches Erzeugniß, indem beide nicht in der äußeren Natur vorgebildet liegen, sondern allmälig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bCs/>
          <w:color w:val="222222"/>
        </w:rPr>
        <w:t>Vernünftigkeit</w:t>
      </w:r>
      <w:r>
        <w:rPr>
          <w:color w:val="222222"/>
        </w:rPr>
        <w:t xml:space="preserve">, aber nicht mit </w:t>
      </w:r>
      <w:r>
        <w:rPr>
          <w:bCs/>
          <w:color w:val="222222"/>
        </w:rPr>
        <w:t>Nothwendigkeit</w:t>
      </w:r>
      <w:r>
        <w:rPr>
          <w:color w:val="222222"/>
        </w:rPr>
        <w:t xml:space="preserve"> unbewußt ersonnen hatte.</w:t>
      </w:r>
      <w:commentRangeStart w:id="163"/>
      <w:r>
        <w:rPr>
          <w:rStyle w:val="Funotenanker"/>
          <w:color w:val="222222"/>
          <w:vertAlign w:val="superscript"/>
        </w:rPr>
        <w:footnoteReference w:id="35"/>
      </w:r>
      <w:r>
        <w:rPr>
          <w:color w:val="222222"/>
          <w:vertAlign w:val="superscript"/>
        </w:rPr>
      </w:r>
      <w:commentRangeEnd w:id="163"/>
      <w:r>
        <w:commentReference w:id="163"/>
      </w:r>
      <w:r>
        <w:rPr>
          <w:color w:val="222222"/>
        </w:rPr>
        <w:t xml:space="preserve"> Aus diesem Proceß ergiebt sich, daß auch unser Tonsystem im Zeitverlauf neue Bereicherungen und Veränderungen erfahren wird. Doch sind innerhalb der gegenwärtigen Gesetze noch so vielfache und große Evolutionen möglich, daß eine Aenderung im </w:t>
      </w:r>
      <w:r>
        <w:rPr>
          <w:rStyle w:val="TEIemph"/>
        </w:rPr>
        <w:t>Wesen</w:t>
      </w:r>
      <w:r>
        <w:rPr>
          <w:color w:val="222222"/>
        </w:rPr>
        <w:t xml:space="preserve"> des Systems sehr fernliegend erscheinen dürfte. Bestände z. B. die Bereicherung in der „Emancipation der Vierteltöne“, wovon eine moderne Schriftstellerin schon Andeutungen bei </w:t>
      </w:r>
      <w:commentRangeStart w:id="164"/>
      <w:r>
        <w:rPr>
          <w:rStyle w:val="TEIpersName"/>
        </w:rPr>
        <w:t>Chopin</w:t>
      </w:r>
      <w:r>
        <w:rPr>
          <w:rStyle w:val="TEIpersName"/>
        </w:rPr>
      </w:r>
      <w:commentRangeEnd w:id="164"/>
      <w:r>
        <w:commentReference w:id="164"/>
      </w:r>
      <w:r>
        <w:rPr>
          <w:color w:val="222222"/>
        </w:rPr>
        <w:t xml:space="preserve"> finden will,</w:t>
      </w:r>
      <w:commentRangeStart w:id="165"/>
      <w:r>
        <w:rPr>
          <w:rStyle w:val="Funotenanker"/>
          <w:color w:val="222222"/>
          <w:vertAlign w:val="superscript"/>
        </w:rPr>
        <w:footnoteReference w:id="36"/>
      </w:r>
      <w:r>
        <w:rPr>
          <w:color w:val="222222"/>
          <w:vertAlign w:val="superscript"/>
        </w:rPr>
      </w:r>
      <w:commentRangeEnd w:id="165"/>
      <w:r>
        <w:commentReference w:id="165"/>
      </w:r>
      <w:r>
        <w:rPr>
          <w:color w:val="222222"/>
        </w:rPr>
        <w:t xml:space="preserve"> so würde Theorie, Compositionslehre und Aesthetik der Musik eine total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w:t>
      </w:r>
      <w:r>
        <w:rPr>
          <w:rStyle w:val="TEIpb"/>
        </w:rPr>
        <w:t>[118]</w:t>
      </w:r>
      <w:r>
        <w:rPr>
          <w:color w:val="222222"/>
        </w:rPr>
        <w:t xml:space="preserve">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Natur noch so mächtig oder reizend das Gemüth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Selbst die reinste Erscheinung des natürlichen Tonlebens, der </w:t>
      </w:r>
      <w:r>
        <w:rPr>
          <w:bCs/>
          <w:color w:val="222222"/>
        </w:rPr>
        <w:t>Vogelgesang</w:t>
      </w:r>
      <w:r>
        <w:rPr>
          <w:color w:val="222222"/>
        </w:rPr>
        <w:t xml:space="preserve">, steht zur menschlichen Musik in keinem Bezug, da er unserer Scala nicht angepaßt werden kann. Auch das Phänomen der </w:t>
      </w:r>
      <w:r>
        <w:rPr>
          <w:bCs/>
          <w:color w:val="222222"/>
        </w:rPr>
        <w:t>Naturharmonie</w:t>
      </w:r>
      <w:r>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w:t>
      </w:r>
      <w:r>
        <w:rPr>
          <w:rStyle w:val="TEIpb"/>
        </w:rPr>
        <w:t>[119]</w:t>
      </w:r>
      <w:r>
        <w:rPr>
          <w:color w:val="222222"/>
        </w:rPr>
        <w:t xml:space="preserve"> Natur nicht losmachen können. Selbst </w:t>
      </w:r>
      <w:commentRangeStart w:id="166"/>
      <w:r>
        <w:rPr>
          <w:rStyle w:val="TEIpersName"/>
        </w:rPr>
        <w:t>Hand</w:t>
      </w:r>
      <w:r>
        <w:rPr>
          <w:rStyle w:val="TEIpersName"/>
        </w:rPr>
      </w:r>
      <w:commentRangeEnd w:id="166"/>
      <w:r>
        <w:commentReference w:id="166"/>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r>
        <w:rPr>
          <w:rStyle w:val="TEIpersName"/>
        </w:rPr>
        <w:t>Krüger</w:t>
      </w:r>
      <w:r>
        <w:rPr>
          <w:color w:val="222222"/>
        </w:rPr>
        <w:t>.</w:t>
      </w:r>
      <w:r>
        <w:rPr>
          <w:rStyle w:val="Funotenanker"/>
          <w:color w:val="222222"/>
          <w:vertAlign w:val="superscript"/>
        </w:rPr>
        <w:footnoteReference w:id="37"/>
      </w:r>
      <w:r>
        <w:rPr>
          <w:color w:val="222222"/>
        </w:rPr>
        <w:t xml:space="preserve"> 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bCs/>
          <w:color w:val="222222"/>
          <w:spacing w:val="20"/>
        </w:rPr>
        <w:t xml:space="preserve"> </w:t>
      </w:r>
      <w:r>
        <w:rPr>
          <w:color w:val="222222"/>
        </w:rPr>
        <w:t xml:space="preserve">Musik. Das entscheidende Moment kann nur in die Meßbarkeit des Tons gelegt werden. </w:t>
      </w:r>
      <w:commentRangeStart w:id="167"/>
      <w:r>
        <w:rPr>
          <w:rStyle w:val="TEIpersName"/>
        </w:rPr>
        <w:t>Hand</w:t>
      </w:r>
      <w:r>
        <w:rPr>
          <w:rStyle w:val="TEIpersName"/>
        </w:rPr>
      </w:r>
      <w:commentRangeEnd w:id="167"/>
      <w:r>
        <w:commentReference w:id="167"/>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 xml:space="preserve">{6.14} Dadurch, daß in der Musik Alles commensurabel sein muß, in den Naturlauten aber nichts commensurabel ist, stehen diese beiden Schallreiche unvermittelt neben einander. Die Natur giebt uns nicht das künstlerische Material eines fertigen, </w:t>
      </w:r>
      <w:r>
        <w:rPr>
          <w:rStyle w:val="TEIpb"/>
        </w:rPr>
        <w:t>[120]</w:t>
      </w:r>
      <w:r>
        <w:rPr>
          <w:color w:val="222222"/>
        </w:rPr>
        <w:t xml:space="preserve">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bCs/>
          <w:color w:val="222222"/>
        </w:rPr>
        <w:t>Schönen</w:t>
      </w:r>
      <w:r>
        <w:rPr>
          <w:color w:val="222222"/>
        </w:rPr>
        <w:t xml:space="preserve"> nur ein Unterbau, aber ein nothwendiger war, heben wir uns eine Stufe höher, auf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color w:val="222222"/>
        </w:rPr>
        <w:t xml:space="preserve"> 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w:t>
      </w:r>
      <w:r>
        <w:rPr>
          <w:rStyle w:val="TEIpb"/>
        </w:rPr>
        <w:t>[121]</w:t>
      </w:r>
      <w:r>
        <w:rPr>
          <w:color w:val="222222"/>
        </w:rPr>
        <w:t xml:space="preserv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Dieser Unterschied zwischen der Musik und den übrigen </w:t>
      </w:r>
      <w:r>
        <w:rPr>
          <w:rStyle w:val="TEIpb"/>
        </w:rPr>
        <w:t>[122]</w:t>
      </w:r>
      <w:r>
        <w:rPr>
          <w:color w:val="222222"/>
        </w:rPr>
        <w:t xml:space="preserve">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Was der Maler, der Dichter in Betrachtung des Naturschönen findet, das muß der Componist durch Concentration seines Innern herausarbeiten. Er muß der guten Stunde warten, wo es in ihm anfängt zu singen und zu klingen: da wird er sich versenken und aus sich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{6.24} Es unterliegt keineswegs eine parteiische Begriffsbe-</w:t>
      </w:r>
      <w:r>
        <w:rPr>
          <w:rStyle w:val="TEIpb"/>
        </w:rPr>
        <w:t>[123]</w:t>
      </w:r>
      <w:r>
        <w:rPr>
          <w:color w:val="222222"/>
        </w:rPr>
        <w:t xml:space="preserve">stimmung, wenn wir zu dem „Naturschönen“ für den Maler und Dichter den </w:t>
      </w:r>
      <w:r>
        <w:rPr>
          <w:rStyle w:val="TEIemph"/>
        </w:rPr>
        <w:t>Menschen</w:t>
      </w:r>
      <w:r>
        <w:rPr>
          <w:color w:val="222222"/>
        </w:rPr>
        <w:t xml:space="preserve"> hinzurechneten, für den Musiker hingegen den kunstlos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als die mit Kohle an Wachtstuben und Schuttböden geschmierten Blumen und Soldaten natürliche Vorbilder für die Malerei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w:t>
      </w:r>
      <w:r>
        <w:rPr>
          <w:rStyle w:val="TEIpb"/>
        </w:rPr>
        <w:t>[124]</w:t>
      </w:r>
      <w:r>
        <w:rPr>
          <w:color w:val="222222"/>
        </w:rPr>
        <w:t xml:space="preserve">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 xml:space="preserve">ʼs, </w:t>
      </w:r>
      <w:r>
        <w:rPr>
          <w:color w:val="222222"/>
        </w:rPr>
        <w:t xml:space="preserve">nicht seine Thaten, Erlebnisse, Gesinnungen sind Inhalt der </w:t>
      </w:r>
      <w:r>
        <w:rPr>
          <w:rStyle w:val="TEIpersName"/>
        </w:rPr>
        <w:t>Beethoven</w:t>
      </w:r>
      <w:r>
        <w:rPr/>
        <w:t xml:space="preserve">ʼschen </w:t>
      </w:r>
      <w:r>
        <w:rPr>
          <w:color w:val="222222"/>
        </w:rPr>
        <w:t xml:space="preserve">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Ouvertüre sind </w:t>
      </w:r>
      <w:r>
        <w:rPr>
          <w:rStyle w:val="TEIemph"/>
        </w:rPr>
        <w:t>Tonreihen</w:t>
      </w:r>
      <w:r>
        <w:rPr>
          <w:color w:val="222222"/>
        </w:rPr>
        <w:t>, welche der Componist vollkommen frei nach musikalischen Denkgesetzen aus sich erschuf. Sie sind ganz unabhängig und selbstständig von der Vorstellung „</w:t>
      </w:r>
      <w:r>
        <w:rPr>
          <w:rStyle w:val="TEIpersName"/>
        </w:rPr>
        <w:t>Egmont</w:t>
      </w:r>
      <w:r>
        <w:rPr>
          <w:color w:val="222222"/>
        </w:rPr>
        <w:t xml:space="preserve">“, mit welcher sie lediglich die poetische Phantasie des Tonsetzers in Zusammenhang bringt. Dieser Zusammenhang ist so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68"/>
      <w:r>
        <w:rPr>
          <w:rStyle w:val="TEIpersName"/>
        </w:rPr>
        <w:t>Berlioz</w:t>
      </w:r>
      <w:r>
        <w:rPr/>
        <w:t>ʼ</w:t>
      </w:r>
      <w:r>
        <w:rPr/>
      </w:r>
      <w:commentRangeEnd w:id="168"/>
      <w:r>
        <w:commentReference w:id="168"/>
      </w:r>
      <w:r>
        <w:rPr/>
        <w:t xml:space="preserve"> </w:t>
      </w:r>
      <w:r>
        <w:rPr>
          <w:color w:val="222222"/>
        </w:rPr>
        <w:t xml:space="preserve">großartige Ouvertüre hängt an und für sich mit der Vorstellung </w:t>
      </w:r>
      <w:r>
        <w:rPr>
          <w:rStyle w:val="TEIpersFict"/>
        </w:rPr>
        <w:t>„König Lear“</w:t>
      </w:r>
      <w:r>
        <w:rPr>
          <w:color w:val="222222"/>
        </w:rPr>
        <w:t xml:space="preserve"> ebensowenig zusammen, als ein </w:t>
      </w:r>
      <w:r>
        <w:rPr>
          <w:rStyle w:val="TEIpersName"/>
        </w:rPr>
        <w:t>Strauß</w:t>
      </w:r>
      <w:r>
        <w:rPr/>
        <w:t xml:space="preserve">ʼscher </w:t>
      </w:r>
      <w:r>
        <w:rPr>
          <w:color w:val="222222"/>
        </w:rPr>
        <w:t xml:space="preserve">Walzer. Man kann das nicht scharf genug aussprechen, da hier über die irrigsten Ansichten allgemein sind. Erst mit dem Augenblick erscheint der </w:t>
      </w:r>
      <w:r>
        <w:rPr>
          <w:rStyle w:val="TEIpersName"/>
        </w:rPr>
        <w:t>Strauß</w:t>
      </w:r>
      <w:r>
        <w:rPr/>
        <w:t xml:space="preserve">ʼsche </w:t>
      </w:r>
      <w:r>
        <w:rPr>
          <w:color w:val="222222"/>
        </w:rPr>
        <w:t xml:space="preserve">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rStyle w:val="TEItitle"/>
        </w:rPr>
        <w:t xml:space="preserve">Ouvertüre </w:t>
      </w:r>
      <w:r>
        <w:rPr>
          <w:rStyle w:val="TEIpb"/>
        </w:rPr>
        <w:t>[125]</w:t>
      </w:r>
      <w:r>
        <w:rPr>
          <w:rStyle w:val="TEItitle"/>
        </w:rPr>
        <w:t xml:space="preserv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Ueberdies kann ein solcher Anspruch an ein Tonwerk mit bestimmter Ueberschrift nur auf gewisse charakteristische </w:t>
      </w:r>
      <w:r>
        <w:rPr>
          <w:bCs/>
          <w:color w:val="222222"/>
        </w:rPr>
        <w:t>Eigenschaften</w:t>
      </w:r>
      <w:r>
        <w:rPr>
          <w:color w:val="222222"/>
        </w:rPr>
        <w:t xml:space="preserve"> lauten: daß die Musik erhaben oder niedlich, düster oder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commentRangeStart w:id="169"/>
      <w:r>
        <w:rPr>
          <w:rStyle w:val="TEIpersName"/>
        </w:rPr>
        <w:t>Haydn</w:t>
      </w:r>
      <w:r>
        <w:rPr/>
        <w:t>ʼs</w:t>
      </w:r>
      <w:r>
        <w:rPr/>
      </w:r>
      <w:commentRangeEnd w:id="169"/>
      <w:r>
        <w:commentReference w:id="169"/>
      </w:r>
      <w:r>
        <w:rPr/>
        <w:t xml:space="preserve"> </w:t>
      </w:r>
      <w:r>
        <w:rPr>
          <w:rStyle w:val="TEItitle"/>
        </w:rPr>
        <w:t>Jahreszeiten</w:t>
      </w:r>
      <w:r>
        <w:rPr>
          <w:color w:val="222222"/>
        </w:rPr>
        <w:t xml:space="preserve">, Kuckuk, Nachtigall und Wachtelschlag in </w:t>
      </w:r>
      <w:commentRangeStart w:id="170"/>
      <w:r>
        <w:rPr>
          <w:rStyle w:val="TEIpersName"/>
        </w:rPr>
        <w:t>Spohr</w:t>
      </w:r>
      <w:r>
        <w:rPr/>
        <w:t>ʼs</w:t>
      </w:r>
      <w:r>
        <w:rPr/>
      </w:r>
      <w:commentRangeEnd w:id="170"/>
      <w:r>
        <w:commentReference w:id="170"/>
      </w:r>
      <w:r>
        <w:rPr/>
        <w:t xml:space="preserve"> </w:t>
      </w:r>
      <w:r>
        <w:rPr>
          <w:rStyle w:val="TEItitle"/>
        </w:rPr>
        <w:t>„Weihe der Töne“</w:t>
      </w:r>
      <w:r>
        <w:rPr>
          <w:color w:val="222222"/>
        </w:rPr>
        <w:t xml:space="preserve"> und in </w:t>
      </w:r>
      <w:commentRangeStart w:id="171"/>
      <w:r>
        <w:rPr>
          <w:rStyle w:val="TEIpersName"/>
        </w:rPr>
        <w:t>Beethoven</w:t>
      </w:r>
      <w:r>
        <w:rPr/>
        <w:t>ʼs</w:t>
      </w:r>
      <w:r>
        <w:rPr/>
      </w:r>
      <w:commentRangeEnd w:id="171"/>
      <w:r>
        <w:commentReference w:id="171"/>
      </w:r>
      <w:r>
        <w:rPr/>
        <w:t xml:space="preserve"> </w:t>
      </w:r>
      <w:r>
        <w:rPr>
          <w:rStyle w:val="TEItitle"/>
        </w:rPr>
        <w:t>Pastoralsymphonie</w:t>
      </w:r>
      <w:r>
        <w:rPr>
          <w:color w:val="222222"/>
        </w:rPr>
        <w:t xml:space="preserve">. Allein </w:t>
      </w:r>
      <w:r>
        <w:rPr>
          <w:rStyle w:val="TEIpb"/>
        </w:rPr>
        <w:t>[126]</w:t>
      </w:r>
      <w:r>
        <w:rPr>
          <w:color w:val="222222"/>
        </w:rPr>
        <w:t xml:space="preserve">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72"/>
      <w:r>
        <w:rPr>
          <w:rStyle w:val="TEIpersName"/>
        </w:rPr>
        <w:t>Jean Paul</w:t>
      </w:r>
      <w:r>
        <w:rPr>
          <w:rStyle w:val="TEIpersName"/>
        </w:rPr>
      </w:r>
      <w:commentRangeEnd w:id="172"/>
      <w:r>
        <w:commentReference w:id="172"/>
      </w:r>
      <w:r>
        <w:rPr>
          <w:color w:val="222222"/>
        </w:rPr>
        <w:t xml:space="preserve"> nach einer Aufführung dieses Tonwerks an </w:t>
      </w:r>
      <w:commentRangeStart w:id="173"/>
      <w:r>
        <w:rPr>
          <w:rStyle w:val="TEIpersName"/>
        </w:rPr>
        <w:t>Thieriot</w:t>
      </w:r>
      <w:r>
        <w:rPr>
          <w:rStyle w:val="TEIpersName"/>
        </w:rPr>
      </w:r>
      <w:commentRangeEnd w:id="173"/>
      <w:r>
        <w:commentReference w:id="173"/>
      </w:r>
      <w:r>
        <w:rPr>
          <w:color w:val="222222"/>
        </w:rPr>
        <w:t xml:space="preserve">. Allgemein bekannte Stichwörter, Citate sind es, welche uns erinnern: es ist früher Morgen, laue Sommernacht, Frühling. Ohne diese beschreibende Tendenz hat nie ein Componist Naturstimmen zu wirklichen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bedeutungsvoll erscheint es, daß die Tonkunst von der Natur nur Gebrauch machen kann, wenn sie in die Malerei pfuscht.</w:t>
      </w:r>
    </w:p>
    <w:p>
      <w:pPr>
        <w:pStyle w:val="NormalWeb"/>
        <w:spacing w:beforeAutospacing="0" w:before="0" w:afterAutospacing="0" w:after="144"/>
        <w:jc w:val="both"/>
        <w:rPr>
          <w:rStyle w:val="TEIpb"/>
        </w:rPr>
      </w:pPr>
      <w:r>
        <w:rPr>
          <w:rStyle w:val="TEIpb"/>
        </w:rPr>
        <w:t>[127] </w:t>
      </w:r>
    </w:p>
    <w:p>
      <w:pPr>
        <w:pStyle w:val="Berschrift1"/>
        <w:rPr/>
      </w:pPr>
      <w:r>
        <w:rPr/>
        <w:t>VI</w:t>
      </w:r>
      <w:r>
        <w:rPr>
          <w:rStyle w:val="Berschrift1Zchn1"/>
        </w:rPr>
        <w:t>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74"/>
      <w:r>
        <w:rPr>
          <w:rStyle w:val="TEIpersName"/>
        </w:rPr>
        <w:t>Rousseau</w:t>
      </w:r>
      <w:r>
        <w:rPr>
          <w:rStyle w:val="TEIpersName"/>
        </w:rPr>
      </w:r>
      <w:commentRangeEnd w:id="174"/>
      <w:r>
        <w:commentReference w:id="174"/>
      </w:r>
      <w:r>
        <w:rPr>
          <w:bCs/>
          <w:color w:val="222222"/>
        </w:rPr>
        <w:t xml:space="preserve">, </w:t>
      </w:r>
      <w:commentRangeStart w:id="175"/>
      <w:r>
        <w:rPr>
          <w:rStyle w:val="TEIpersName"/>
        </w:rPr>
        <w:t>Kant</w:t>
      </w:r>
      <w:r>
        <w:rPr>
          <w:rStyle w:val="TEIpersName"/>
        </w:rPr>
      </w:r>
      <w:commentRangeEnd w:id="175"/>
      <w:r>
        <w:commentReference w:id="175"/>
      </w:r>
      <w:r>
        <w:rPr>
          <w:bCs/>
          <w:color w:val="222222"/>
        </w:rPr>
        <w:t xml:space="preserve">, </w:t>
      </w:r>
      <w:commentRangeStart w:id="176"/>
      <w:r>
        <w:rPr>
          <w:rStyle w:val="TEIpersName"/>
        </w:rPr>
        <w:t>Hegel</w:t>
      </w:r>
      <w:r>
        <w:rPr>
          <w:rStyle w:val="TEIpersName"/>
        </w:rPr>
      </w:r>
      <w:commentRangeEnd w:id="176"/>
      <w:r>
        <w:commentReference w:id="176"/>
      </w:r>
      <w:r>
        <w:rPr>
          <w:bCs/>
          <w:color w:val="222222"/>
        </w:rPr>
        <w:t xml:space="preserve">, </w:t>
      </w:r>
      <w:commentRangeStart w:id="177"/>
      <w:r>
        <w:rPr>
          <w:rStyle w:val="TEIpersName"/>
        </w:rPr>
        <w:t>Herbart</w:t>
      </w:r>
      <w:r>
        <w:rPr>
          <w:rStyle w:val="TEIpersName"/>
        </w:rPr>
      </w:r>
      <w:commentRangeEnd w:id="177"/>
      <w:r>
        <w:commentReference w:id="177"/>
      </w:r>
      <w:r>
        <w:rPr>
          <w:bCs/>
          <w:color w:val="222222"/>
        </w:rPr>
        <w:t>,</w:t>
      </w:r>
      <w:commentRangeStart w:id="178"/>
      <w:r>
        <w:rPr>
          <w:rStyle w:val="Funotenanker"/>
          <w:bCs/>
          <w:color w:val="222222"/>
          <w:vertAlign w:val="superscript"/>
        </w:rPr>
        <w:footnoteReference w:id="38"/>
      </w:r>
      <w:r>
        <w:rPr>
          <w:bCs/>
          <w:color w:val="222222"/>
          <w:vertAlign w:val="superscript"/>
        </w:rPr>
      </w:r>
      <w:commentRangeEnd w:id="178"/>
      <w:r>
        <w:commentReference w:id="178"/>
      </w:r>
      <w:r>
        <w:rPr>
          <w:bCs/>
          <w:color w:val="222222"/>
        </w:rPr>
        <w:t xml:space="preserve"> </w:t>
      </w:r>
      <w:commentRangeStart w:id="179"/>
      <w:r>
        <w:rPr>
          <w:rStyle w:val="TEIpersName"/>
        </w:rPr>
        <w:t>Kahlert</w:t>
      </w:r>
      <w:r>
        <w:rPr>
          <w:rStyle w:val="TEIpersName"/>
        </w:rPr>
      </w:r>
      <w:commentRangeEnd w:id="179"/>
      <w:r>
        <w:commentReference w:id="179"/>
      </w:r>
      <w:r>
        <w:rPr>
          <w:bCs/>
          <w:color w:val="222222"/>
        </w:rPr>
        <w:t xml:space="preserve"> </w:t>
      </w:r>
      <w:r>
        <w:rPr>
          <w:color w:val="222222"/>
        </w:rPr>
        <w:t xml:space="preserve">u. A. Von den zahlreichen Physiologen, welche diese Ueberzeugung unterstützen, sind uns die durch musikalische Bildung hervorragenden Denker </w:t>
      </w:r>
      <w:commentRangeStart w:id="180"/>
      <w:r>
        <w:rPr>
          <w:rStyle w:val="TEIpersName"/>
        </w:rPr>
        <w:t>Lotze</w:t>
      </w:r>
      <w:r>
        <w:rPr>
          <w:rStyle w:val="TEIpersName"/>
        </w:rPr>
      </w:r>
      <w:commentRangeEnd w:id="180"/>
      <w:r>
        <w:commentReference w:id="180"/>
      </w:r>
      <w:r>
        <w:rPr>
          <w:color w:val="222222"/>
        </w:rPr>
        <w:t xml:space="preserve"> und </w:t>
      </w:r>
      <w:commentRangeStart w:id="181"/>
      <w:r>
        <w:rPr>
          <w:rStyle w:val="TEIpersName"/>
        </w:rPr>
        <w:t>Helmholtz</w:t>
      </w:r>
      <w:r>
        <w:rPr>
          <w:rStyle w:val="TEIpersName"/>
        </w:rPr>
      </w:r>
      <w:commentRangeEnd w:id="181"/>
      <w:r>
        <w:commentReference w:id="181"/>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w:t>
      </w:r>
      <w:r>
        <w:rPr>
          <w:rStyle w:val="TEIpb"/>
        </w:rPr>
        <w:t>[128]</w:t>
      </w:r>
      <w:r>
        <w:rPr>
          <w:color w:val="222222"/>
        </w:rPr>
        <w:t xml:space="preserve">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losgelassen werden, obwohl ein Satz zum andern nicht gehört, wird nichts widerlegt noch bewiesen. Es handelt sich hier um keinen Ehrenpunkt, kein Parteizeichen, sondern einfach um die Erkenntniß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 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w:t>
      </w:r>
      <w:r>
        <w:rPr>
          <w:rStyle w:val="TEIpb"/>
        </w:rPr>
        <w:t>[129]</w:t>
      </w:r>
      <w:r>
        <w:rPr>
          <w:color w:val="222222"/>
        </w:rPr>
        <w:t xml:space="preserve"> Inhalt in dieser Bedeutung, einen </w:t>
      </w:r>
      <w:r>
        <w:rPr>
          <w:rStyle w:val="TEIemph"/>
        </w:rPr>
        <w:t>Stoff</w:t>
      </w:r>
      <w:r>
        <w:rPr>
          <w:color w:val="222222"/>
        </w:rPr>
        <w:t xml:space="preserve"> im Sinne des behandelten Gegenstandes hat die Tonkunst in der That nicht. </w:t>
      </w:r>
      <w:commentRangeStart w:id="182"/>
      <w:r>
        <w:rPr>
          <w:rStyle w:val="TEIpersName"/>
        </w:rPr>
        <w:t>Kahlert</w:t>
      </w:r>
      <w:r>
        <w:rPr>
          <w:rStyle w:val="TEIpersName"/>
        </w:rPr>
      </w:r>
      <w:commentRangeEnd w:id="182"/>
      <w:r>
        <w:commentReference w:id="182"/>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könne.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83"/>
      <w:r>
        <w:rPr>
          <w:rStyle w:val="TEIpersName"/>
        </w:rPr>
        <w:t>Krüger</w:t>
      </w:r>
      <w:r>
        <w:rPr>
          <w:rStyle w:val="TEIpersName"/>
        </w:rPr>
      </w:r>
      <w:commentRangeEnd w:id="183"/>
      <w:r>
        <w:commentReference w:id="183"/>
      </w:r>
      <w:r>
        <w:rPr>
          <w:color w:val="222222"/>
        </w:rPr>
        <w:t xml:space="preserve">, der geist- und kenntnißreichste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w:t>
      </w:r>
      <w:r>
        <w:rPr>
          <w:rStyle w:val="TEIpb"/>
        </w:rPr>
        <w:t>[130]</w:t>
      </w:r>
      <w:r>
        <w:rPr>
          <w:rStyle w:val="TEIcit"/>
        </w:rPr>
        <w:t xml:space="preserve"> Kämpfer“</w:t>
      </w:r>
      <w:r>
        <w:rPr>
          <w:color w:val="222222"/>
        </w:rPr>
        <w:t xml:space="preserve"> etc. Hingegen </w:t>
      </w:r>
      <w:r>
        <w:rPr>
          <w:rStyle w:val="TEIcit"/>
        </w:rPr>
        <w:t>„die Musik giebt zu jenen stillstehenden plastischen Substantiven das Verbum, die Thätigkeit, das innere Wogen hinzu, und wenn wir dort als den wahren ruhenden Inhalt erkannt haben: Zürnend, Liebend, so erkennen wir hier nicht minder den wahren bewegenden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84"/>
      <w:r>
        <w:rPr>
          <w:color w:val="222222"/>
        </w:rPr>
        <w:t>zweites Kapitel</w:t>
      </w:r>
      <w:r>
        <w:rPr>
          <w:color w:val="222222"/>
        </w:rPr>
      </w:r>
      <w:commentRangeEnd w:id="184"/>
      <w:r>
        <w:commentReference w:id="184"/>
      </w:r>
      <w:r>
        <w:rPr>
          <w:color w:val="222222"/>
        </w:rPr>
        <w:t xml:space="preserve"> zurückweisen. </w:t>
      </w:r>
      <w:commentRangeStart w:id="185"/>
      <w:r>
        <w:rPr>
          <w:rStyle w:val="TEIpersName"/>
        </w:rPr>
        <w:t>Krüger</w:t>
      </w:r>
      <w:r>
        <w:rPr>
          <w:rStyle w:val="TEIpersName"/>
        </w:rPr>
      </w:r>
      <w:commentRangeEnd w:id="185"/>
      <w:r>
        <w:commentReference w:id="185"/>
      </w:r>
      <w:r>
        <w:rPr>
          <w:color w:val="222222"/>
        </w:rPr>
        <w:t xml:space="preserve"> 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86"/>
      <w:r>
        <w:rPr>
          <w:rStyle w:val="TEIpersFict"/>
        </w:rPr>
        <w:t>Orestes</w:t>
      </w:r>
      <w:r>
        <w:rPr>
          <w:rStyle w:val="TEIpersFict"/>
        </w:rPr>
      </w:r>
      <w:commentRangeEnd w:id="186"/>
      <w:r>
        <w:commentReference w:id="186"/>
      </w:r>
      <w:r>
        <w:rPr>
          <w:bCs/>
          <w:color w:val="222222"/>
          <w:spacing w:val="20"/>
        </w:rPr>
        <w:t xml:space="preserve"> </w:t>
      </w:r>
      <w:r>
        <w:rPr>
          <w:color w:val="222222"/>
        </w:rPr>
        <w:t xml:space="preserve">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r>
        <w:rPr>
          <w:rStyle w:val="TEIpersFict"/>
        </w:rPr>
        <w:t>Orest</w:t>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w:t>
      </w:r>
      <w:r>
        <w:rPr>
          <w:rStyle w:val="TEIpb"/>
        </w:rPr>
        <w:t>[131]</w:t>
      </w:r>
      <w:r>
        <w:rPr>
          <w:color w:val="222222"/>
        </w:rPr>
        <w:t xml:space="preserve">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87"/>
      <w:r>
        <w:rPr>
          <w:rStyle w:val="TEIpersName"/>
        </w:rPr>
        <w:t>Lessing</w:t>
      </w:r>
      <w:r>
        <w:rPr>
          <w:rStyle w:val="TEIpersName"/>
        </w:rPr>
      </w:r>
      <w:commentRangeEnd w:id="187"/>
      <w:r>
        <w:commentReference w:id="187"/>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w:t>
      </w:r>
      <w:r>
        <w:rPr>
          <w:rStyle w:val="TEIpb"/>
        </w:rPr>
        <w:t>[132]</w:t>
      </w:r>
      <w:r>
        <w:rPr>
          <w:color w:val="222222"/>
        </w:rPr>
        <w:t xml:space="preserve">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188"/>
      <w:r>
        <w:rPr>
          <w:rStyle w:val="TEIpersName"/>
        </w:rPr>
        <w:t>Florian</w:t>
      </w:r>
      <w:r>
        <w:rPr>
          <w:rStyle w:val="TEIpersName"/>
        </w:rPr>
      </w:r>
      <w:commentRangeEnd w:id="188"/>
      <w:r>
        <w:commentReference w:id="188"/>
      </w:r>
      <w:r>
        <w:rPr>
          <w:color w:val="222222"/>
        </w:rPr>
        <w:t xml:space="preserve"> einen historischen Roman, </w:t>
      </w:r>
      <w:commentRangeStart w:id="189"/>
      <w:r>
        <w:rPr>
          <w:rStyle w:val="TEIpersName"/>
        </w:rPr>
        <w:t>Schiller</w:t>
      </w:r>
      <w:r>
        <w:rPr>
          <w:rStyle w:val="TEIpersName"/>
        </w:rPr>
      </w:r>
      <w:commentRangeEnd w:id="189"/>
      <w:r>
        <w:commentReference w:id="189"/>
      </w:r>
      <w:r>
        <w:rPr>
          <w:color w:val="222222"/>
        </w:rPr>
        <w:t xml:space="preserve"> ein Drama, </w:t>
      </w:r>
      <w:r>
        <w:rPr>
          <w:rStyle w:val="TEIpb"/>
        </w:rPr>
        <w:t>[133]</w:t>
      </w:r>
      <w:r>
        <w:rPr>
          <w:color w:val="222222"/>
        </w:rPr>
        <w:t xml:space="preserve"> </w:t>
      </w:r>
      <w:commentRangeStart w:id="190"/>
      <w:commentRangeStart w:id="191"/>
      <w:r>
        <w:rPr>
          <w:rStyle w:val="TEIpersName"/>
        </w:rPr>
        <w:t>Goethe</w:t>
      </w:r>
      <w:r>
        <w:rPr>
          <w:rStyle w:val="TEIpersName"/>
        </w:rPr>
      </w:r>
      <w:commentRangeEnd w:id="190"/>
      <w:r>
        <w:commentReference w:id="190"/>
      </w:r>
      <w:r>
        <w:rPr>
          <w:rStyle w:val="TEIpersName"/>
        </w:rPr>
      </w:r>
      <w:commentRangeEnd w:id="191"/>
      <w:r>
        <w:commentReference w:id="191"/>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spacing w:lineRule="auto" w:line="240"/>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z. B. zu </w:t>
      </w:r>
      <w:r>
        <w:rPr>
          <w:rStyle w:val="TEIpersName"/>
          <w:rFonts w:eastAsia="Calibri" w:eastAsiaTheme="minorHAnsi"/>
        </w:rPr>
        <w:t>Beethoven</w:t>
      </w:r>
      <w:r>
        <w:rPr/>
        <w:t xml:space="preserve">ʼs </w:t>
      </w:r>
      <w:commentRangeStart w:id="192"/>
      <w:r>
        <w:rPr>
          <w:rStyle w:val="TEItitle"/>
          <w:rFonts w:eastAsia="Calibri" w:eastAsiaTheme="minorHAnsi"/>
          <w:i/>
          <w:iCs/>
        </w:rPr>
        <w:t>B-dur</w:t>
      </w:r>
      <w:r>
        <w:rPr>
          <w:rStyle w:val="TEItitle"/>
          <w:rFonts w:eastAsia="Calibri" w:eastAsiaTheme="minorHAnsi"/>
          <w:i/>
          <w:iCs/>
        </w:rPr>
      </w:r>
      <w:commentRangeEnd w:id="192"/>
      <w:r>
        <w:commentReference w:id="192"/>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Intervallenreihe als solche, als Schema der Notenköpfe, wie sie in der Partitur dem Auge sich darstellt. Dies ist aber keine </w:t>
      </w:r>
      <w:r>
        <w:rPr>
          <w:rStyle w:val="TEIemph"/>
        </w:rPr>
        <w:t>musikalische</w:t>
      </w:r>
      <w:r>
        <w:rPr>
          <w:color w:val="222222"/>
        </w:rPr>
        <w:t xml:space="preserve"> Bestimmtheit, sondern ein Abstractum. </w:t>
      </w:r>
      <w:r>
        <w:rPr>
          <w:rStyle w:val="TEIpb"/>
        </w:rPr>
        <w:t>[134]</w:t>
      </w:r>
      <w:r>
        <w:rPr>
          <w:color w:val="222222"/>
        </w:rPr>
        <w:t xml:space="preserve"> Es verhält sich damit, wie mit den gefärbten Glasfenstern eines Pavillons, durch welche man dieselbe Gegend roth,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ursprünglichen logischen Sinne, sondern schon in einer specifisch </w:t>
      </w:r>
      <w:r>
        <w:rPr>
          <w:rStyle w:val="TEIemph"/>
        </w:rPr>
        <w:t>musikalischen</w:t>
      </w:r>
      <w:r>
        <w:rPr>
          <w:color w:val="222222"/>
        </w:rPr>
        <w:t xml:space="preserve"> Bedeutung. Die „Form“ einer Symphonie, Ouvertüre, Sonate nennt man die Architektonik der verbundenen Einzeltheile und Gruppen, aus welchen das Tonstück besteht, näher also: die Symmetrie dieser Theile in ihrer Reihenfolge, Contrastirung, Wiederkehr und Durchführung. Als den </w:t>
      </w:r>
      <w:r>
        <w:rPr>
          <w:bCs/>
          <w:color w:val="222222"/>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w:t>
      </w:r>
      <w:r>
        <w:rPr>
          <w:rStyle w:val="TEIpb"/>
        </w:rPr>
        <w:t>[135]</w:t>
      </w:r>
      <w:r>
        <w:rPr>
          <w:color w:val="222222"/>
        </w:rPr>
        <w:t xml:space="preserve">griff der Musik legen, so müssen wir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Da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 der wahre Stoff und Inhalt des ganzen Tongebildes. Alles darin ist Folge und Wirkung des Themas, durch dieses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blos in Accorden, Arpeggioʼs, Rosalien ergeht, ohne eine selbstständige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rStyle w:val="TEIpb"/>
        </w:rPr>
        <w:t>[136]</w:t>
      </w:r>
      <w:r>
        <w:rPr>
          <w:color w:val="222222"/>
        </w:rPr>
        <w:t xml:space="preserve"> {7.18} Das Thema eines Tonstückes ist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Ouvertüre zur „Leonore“</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Ouvertüre zur „Fingalshöhle“</w:t>
      </w:r>
      <w:r>
        <w:rPr>
          <w:color w:val="222222"/>
        </w:rPr>
        <w:t xml:space="preserve"> </w:t>
      </w:r>
      <w:r>
        <w:rPr>
          <w:bCs/>
          <w:color w:val="222222"/>
        </w:rPr>
        <w:t>so</w:t>
      </w:r>
      <w:r>
        <w:rPr>
          <w:color w:val="222222"/>
        </w:rPr>
        <w:t xml:space="preserve">, – da muß jeder Musiker, ohne von der weiteren Durchführung noch eine Note zu wissen, erkennen, vor welchem Palast er steht. Klingt uns aber ein Thema entgegen, wie das zur </w:t>
      </w:r>
      <w:r>
        <w:rPr>
          <w:rStyle w:val="TEItitle"/>
        </w:rPr>
        <w:t>Faust-Ouvertüre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Werth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Mag man den „Gehalt“ nun mit </w:t>
      </w:r>
      <w:commentRangeStart w:id="193"/>
      <w:r>
        <w:rPr>
          <w:rStyle w:val="TEIbibl"/>
        </w:rPr>
        <w:t>Goethe</w:t>
      </w:r>
      <w:r>
        <w:rPr>
          <w:rStyle w:val="TEIbibl"/>
        </w:rPr>
      </w:r>
      <w:commentRangeEnd w:id="193"/>
      <w:r>
        <w:commentReference w:id="193"/>
      </w:r>
      <w:r>
        <w:rPr>
          <w:rStyle w:val="TEIbibl"/>
        </w:rPr>
        <w:t xml:space="preserve"> (45, 419)</w:t>
      </w:r>
      <w:r>
        <w:rPr>
          <w:color w:val="222222"/>
        </w:rPr>
        <w:t xml:space="preserve"> als </w:t>
      </w:r>
      <w:r>
        <w:rPr>
          <w:rStyle w:val="TEIcit"/>
        </w:rPr>
        <w:t>„etwas Mystisches außer und über dem Gegenstand und Inhalt“</w:t>
      </w:r>
      <w:r>
        <w:rPr>
          <w:color w:val="222222"/>
        </w:rPr>
        <w:t xml:space="preserve"> eines Dinges begreifen oder dem allgemeinen Verstand gemäßer als die substantiell werthvolle Grundlage, das geistige Substrat überhaupt, immer wird man ihn der Tonkunst zuerkennen, </w:t>
      </w:r>
      <w:r>
        <w:rPr>
          <w:rStyle w:val="TEIpb"/>
        </w:rPr>
        <w:t>[137]</w:t>
      </w:r>
      <w:r>
        <w:rPr>
          <w:color w:val="222222"/>
        </w:rPr>
        <w:t xml:space="preserve"> und in ihren höchsten Gebilden als gewaltige Offenbarung bewundern müssen. Die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theilen und zu verherrlichen.</w:t>
      </w:r>
    </w:p>
    <w:p>
      <w:pPr>
        <w:pStyle w:val="NormalWeb"/>
        <w:spacing w:beforeAutospacing="0" w:before="0" w:afterAutospacing="0" w:after="144"/>
        <w:jc w:val="both"/>
        <w:rPr>
          <w:color w:val="222222"/>
        </w:rPr>
      </w:pPr>
      <w:r>
        <w:rPr>
          <w:color w:val="222222"/>
        </w:rPr>
        <w:t xml:space="preserve">{7.22}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 wie die Erfindung gerade dieses Themas ist in jedem Fall eine so einzige, daß sie niemals in einer höheren Allgemeinheit zerfließen kann, sondern als </w:t>
      </w:r>
      <w:r>
        <w:rPr>
          <w:rStyle w:val="TEIemph"/>
        </w:rPr>
        <w:t>Indivi</w:t>
      </w:r>
      <w:r>
        <w:rPr>
          <w:rStyle w:val="TEIemph"/>
          <w:rFonts w:eastAsia="Calibri"/>
        </w:rPr>
        <w:t>-</w:t>
      </w:r>
      <w:r>
        <w:rPr>
          <w:rStyle w:val="TEIpb"/>
        </w:rPr>
        <w:t>[138]</w:t>
      </w:r>
      <w:r>
        <w:rPr>
          <w:rStyle w:val="TEIemph"/>
        </w:rPr>
        <w:t>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194"/>
      <w:r>
        <w:rPr>
          <w:rStyle w:val="TEIpersName"/>
        </w:rPr>
        <w:t>Goethe</w:t>
      </w:r>
      <w:r>
        <w:rPr/>
        <w:t>ʼs</w:t>
      </w:r>
      <w:r>
        <w:rPr/>
      </w:r>
      <w:commentRangeEnd w:id="194"/>
      <w:r>
        <w:commentReference w:id="194"/>
      </w:r>
      <w:r>
        <w:rPr/>
        <w:t xml:space="preserve">, </w:t>
      </w:r>
      <w:r>
        <w:rPr>
          <w:color w:val="222222"/>
        </w:rPr>
        <w:t xml:space="preserve">ein Ausspruch </w:t>
      </w:r>
      <w:commentRangeStart w:id="195"/>
      <w:r>
        <w:rPr>
          <w:rStyle w:val="TEIpersName"/>
        </w:rPr>
        <w:t>Lessing</w:t>
      </w:r>
      <w:r>
        <w:rPr/>
        <w:t>ʼs</w:t>
      </w:r>
      <w:r>
        <w:rPr/>
      </w:r>
      <w:commentRangeEnd w:id="195"/>
      <w:r>
        <w:commentReference w:id="195"/>
      </w:r>
      <w:r>
        <w:rPr/>
        <w:t xml:space="preserve">, </w:t>
      </w:r>
      <w:r>
        <w:rPr>
          <w:color w:val="222222"/>
        </w:rPr>
        <w:t xml:space="preserve">eine Statue </w:t>
      </w:r>
      <w:commentRangeStart w:id="196"/>
      <w:r>
        <w:rPr>
          <w:rStyle w:val="TEIpersName"/>
        </w:rPr>
        <w:t>Thorwaldsen</w:t>
      </w:r>
      <w:r>
        <w:rPr/>
        <w:t>ʼs</w:t>
      </w:r>
      <w:r>
        <w:rPr/>
      </w:r>
      <w:commentRangeEnd w:id="196"/>
      <w:r>
        <w:commentReference w:id="196"/>
      </w:r>
      <w:r>
        <w:rPr/>
        <w:t>,</w:t>
      </w:r>
      <w:r>
        <w:rPr>
          <w:color w:val="222222"/>
        </w:rPr>
        <w:t xml:space="preserve"> ein Bild </w:t>
      </w:r>
      <w:commentRangeStart w:id="197"/>
      <w:r>
        <w:rPr>
          <w:rStyle w:val="TEIpersName"/>
        </w:rPr>
        <w:t>Overbeck</w:t>
      </w:r>
      <w:r>
        <w:rPr>
          <w:rStyle w:val="TEIpersName"/>
        </w:rPr>
      </w:r>
      <w:commentRangeEnd w:id="197"/>
      <w:r>
        <w:commentReference w:id="197"/>
      </w:r>
      <w:r>
        <w:rPr/>
        <w:t xml:space="preserve">ʼs. </w:t>
      </w:r>
      <w:r>
        <w:rPr>
          <w:color w:val="222222"/>
        </w:rPr>
        <w:t>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198"/>
      <w:r>
        <w:rPr>
          <w:rStyle w:val="TEIpersName"/>
        </w:rPr>
        <w:t>Hegel</w:t>
      </w:r>
      <w:r>
        <w:rPr/>
        <w:t>ʼs</w:t>
      </w:r>
      <w:r>
        <w:rPr/>
      </w:r>
      <w:commentRangeEnd w:id="198"/>
      <w:r>
        <w:commentReference w:id="198"/>
      </w:r>
      <w:r>
        <w:rPr>
          <w:color w:val="222222"/>
        </w:rPr>
        <w:t xml:space="preserve"> Ansicht von der Gehaltlosigkeit der Tonkunst nicht theilen können, so scheint es uns noch irrthümlicher, daß er dieser Kunst nur die Aussprache des „individualitätslosen Innern“ zuweist. Selbst von </w:t>
      </w:r>
      <w:commentRangeStart w:id="199"/>
      <w:r>
        <w:rPr>
          <w:rStyle w:val="TEIpersName"/>
        </w:rPr>
        <w:t>Hegel</w:t>
      </w:r>
      <w:r>
        <w:rPr/>
        <w:t>ʼs</w:t>
      </w:r>
      <w:r>
        <w:rPr/>
      </w:r>
      <w:commentRangeEnd w:id="199"/>
      <w:r>
        <w:commentReference w:id="199"/>
      </w:r>
      <w:r>
        <w:rPr>
          <w:bCs/>
          <w:color w:val="222222"/>
          <w:spacing w:val="20"/>
        </w:rPr>
        <w:t xml:space="preserve"> </w:t>
      </w:r>
      <w:r>
        <w:rPr>
          <w:color w:val="222222"/>
        </w:rPr>
        <w:t xml:space="preserve">musikalischem Standpunkt, welcher die wesentliche formende, objective Thätigkeit des Componisten übersieht, die Musik rein als freie Entäußerung der </w:t>
      </w:r>
      <w:r>
        <w:rPr>
          <w:rStyle w:val="TEIemph"/>
        </w:rPr>
        <w:t>Subjectivität</w:t>
      </w:r>
      <w:r>
        <w:rPr>
          <w:color w:val="222222"/>
        </w:rPr>
        <w:t xml:space="preserve"> auffassend, folgt nicht die „Individualitätslosigkeit“ derselben,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00"/>
      <w:r>
        <w:rPr>
          <w:color w:val="222222"/>
        </w:rPr>
        <w:t>3. Kapitel</w:t>
      </w:r>
      <w:r>
        <w:rPr>
          <w:color w:val="222222"/>
        </w:rPr>
      </w:r>
      <w:commentRangeEnd w:id="200"/>
      <w:r>
        <w:commentReference w:id="200"/>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5:00Z" w:initials="A">
    <w:p>
      <w:r>
        <w:rPr>
          <w:rFonts w:ascii="Liberation Serif" w:hAnsi="Liberation Serif" w:eastAsia="DejaVu Sans" w:cs="DejaVu Sans"/>
          <w:szCs w:val="24"/>
          <w:lang w:val="en-US" w:eastAsia="en-US" w:bidi="en-US"/>
        </w:rPr>
        <w:t>TEI PlaceName</w:t>
      </w:r>
    </w:p>
  </w:comment>
  <w:comment w:id="1" w:author="Anonymus" w:date="2021-01-06T13:03:00Z" w:initials="A">
    <w:p>
      <w:r>
        <w:rPr>
          <w:rFonts w:ascii="Liberation Serif" w:hAnsi="Liberation Serif" w:eastAsia="DejaVu Sans" w:cs="DejaVu Sans"/>
          <w:szCs w:val="24"/>
          <w:lang w:val="en-US" w:eastAsia="en-US" w:bidi="en-US"/>
        </w:rPr>
        <w:t>&lt;ref type="edition" target=""&gt;dritten (1865)&lt;/ref&gt;</w:t>
      </w:r>
    </w:p>
  </w:comment>
  <w:comment w:id="2" w:author="Anonymus" w:date="2021-01-06T13:03:00Z" w:initials="A">
    <w:p>
      <w:r>
        <w:rPr>
          <w:rFonts w:ascii="Liberation Serif" w:hAnsi="Liberation Serif" w:eastAsia="DejaVu Sans" w:cs="DejaVu Sans"/>
          <w:szCs w:val="24"/>
          <w:lang w:val="en-US" w:eastAsia="en-US" w:bidi="en-US"/>
        </w:rPr>
        <w:t>&lt;ref type="edition" target=""&gt;vierten (1874)&lt;/ref&gt;</w:t>
      </w:r>
    </w:p>
  </w:comment>
  <w:comment w:id="3" w:author="Anonymus" w:date="2021-01-06T13:04:00Z" w:initials="A">
    <w:p>
      <w:r>
        <w:rPr>
          <w:rFonts w:ascii="Liberation Serif" w:hAnsi="Liberation Serif" w:eastAsia="DejaVu Sans" w:cs="DejaVu Sans"/>
          <w:szCs w:val="24"/>
          <w:lang w:val="en-US" w:eastAsia="en-US" w:bidi="en-US"/>
        </w:rPr>
        <w:t>&lt;ref type="edition" target=""&gt;dritten Auflage&lt;/ref&gt;</w:t>
      </w:r>
    </w:p>
  </w:comment>
  <w:comment w:id="4" w:author="Anonymus" w:date="2020-07-07T17:22:00Z" w:initials="A">
    <w:p>
      <w:r>
        <w:rPr>
          <w:rFonts w:ascii="Liberation Serif" w:hAnsi="Liberation Serif" w:eastAsia="DejaVu Sans" w:cs="DejaVu Sans"/>
          <w:szCs w:val="24"/>
          <w:lang w:val="en-US" w:eastAsia="en-US" w:bidi="en-US"/>
        </w:rPr>
        <w:t>TEI emph</w:t>
      </w:r>
    </w:p>
  </w:comment>
  <w:comment w:id="5" w:author="Anonymus" w:date="2020-07-07T17:22:00Z" w:initials="A">
    <w:p>
      <w:r>
        <w:rPr>
          <w:rFonts w:ascii="Liberation Serif" w:hAnsi="Liberation Serif" w:eastAsia="DejaVu Sans" w:cs="DejaVu Sans"/>
          <w:szCs w:val="24"/>
          <w:lang w:val="en-US" w:eastAsia="en-US" w:bidi="en-US"/>
        </w:rPr>
        <w:t>TEI emph</w:t>
      </w:r>
    </w:p>
  </w:comment>
  <w:comment w:id="6" w:author="Anonymus" w:date="2020-07-07T17:22:00Z" w:initials="A">
    <w:p>
      <w:r>
        <w:rPr>
          <w:rFonts w:ascii="Liberation Serif" w:hAnsi="Liberation Serif" w:eastAsia="DejaVu Sans" w:cs="DejaVu Sans"/>
          <w:szCs w:val="24"/>
          <w:lang w:val="en-US" w:eastAsia="en-US" w:bidi="en-US"/>
        </w:rPr>
        <w:t>TEI emph</w:t>
      </w:r>
    </w:p>
  </w:comment>
  <w:comment w:id="7" w:author="Anonymus" w:date="2020-07-07T17:22:00Z" w:initials="A">
    <w:p>
      <w:r>
        <w:rPr>
          <w:rFonts w:ascii="Liberation Serif" w:hAnsi="Liberation Serif" w:eastAsia="DejaVu Sans" w:cs="DejaVu Sans"/>
          <w:szCs w:val="24"/>
          <w:lang w:val="en-US" w:eastAsia="en-US" w:bidi="en-US"/>
        </w:rPr>
        <w:t>TEI emph</w:t>
      </w:r>
    </w:p>
  </w:comment>
  <w:comment w:id="8" w:author="Anonymus" w:date="2020-07-13T09:51:00Z" w:initials="A">
    <w:p>
      <w:r>
        <w:rPr>
          <w:rFonts w:ascii="Liberation Serif" w:hAnsi="Liberation Serif" w:eastAsia="DejaVu Sans" w:cs="DejaVu Sans"/>
          <w:szCs w:val="24"/>
          <w:lang w:val="en-US" w:eastAsia="en-US" w:bidi="en-US"/>
        </w:rPr>
        <w:t>TEI emph</w:t>
      </w:r>
    </w:p>
  </w:comment>
  <w:comment w:id="9" w:author="Anonymus" w:date="2020-07-07T18:12:00Z" w:initials="A">
    <w:p>
      <w:r>
        <w:rPr>
          <w:rFonts w:ascii="Liberation Serif" w:hAnsi="Liberation Serif" w:eastAsia="DejaVu Sans" w:cs="DejaVu Sans"/>
          <w:szCs w:val="24"/>
          <w:lang w:val="en-US" w:eastAsia="en-US" w:bidi="en-US"/>
        </w:rPr>
        <w:t>TEI emph</w:t>
      </w:r>
    </w:p>
  </w:comment>
  <w:comment w:id="10" w:author="Anonymus" w:date="2021-01-06T13:04:00Z" w:initials="A">
    <w:p>
      <w:r>
        <w:rPr>
          <w:rFonts w:ascii="Liberation Serif" w:hAnsi="Liberation Serif" w:eastAsia="DejaVu Sans" w:cs="DejaVu Sans"/>
          <w:szCs w:val="24"/>
          <w:lang w:val="en-US" w:eastAsia="en-US" w:bidi="en-US"/>
        </w:rPr>
        <w:t>&lt;ref type="edition" target=""&gt;zweite Auflage&lt;/ref&gt;</w:t>
      </w:r>
    </w:p>
  </w:comment>
  <w:comment w:id="11" w:author="Anonymus" w:date="2020-07-07T17:21:00Z" w:initials="A">
    <w:p>
      <w:r>
        <w:rPr>
          <w:rFonts w:ascii="Liberation Serif" w:hAnsi="Liberation Serif" w:eastAsia="DejaVu Sans" w:cs="DejaVu Sans"/>
          <w:szCs w:val="24"/>
          <w:lang w:val="en-US" w:eastAsia="en-US" w:bidi="en-US"/>
        </w:rPr>
        <w:t>TEI emph</w:t>
      </w:r>
    </w:p>
  </w:comment>
  <w:comment w:id="12" w:author="Anonymus" w:date="2020-07-07T18:19:00Z" w:initials="A">
    <w:p>
      <w:r>
        <w:rPr>
          <w:rFonts w:ascii="Liberation Serif" w:hAnsi="Liberation Serif" w:eastAsia="DejaVu Sans" w:cs="DejaVu Sans"/>
          <w:szCs w:val="24"/>
          <w:lang w:val="en-US" w:eastAsia="en-US" w:bidi="en-US"/>
        </w:rPr>
        <w:t>TEI emph</w:t>
      </w:r>
    </w:p>
  </w:comment>
  <w:comment w:id="13" w:author="Anonymus" w:date="2020-07-13T10:08:00Z" w:initials="A">
    <w:p>
      <w:r>
        <w:rPr>
          <w:rFonts w:ascii="Liberation Serif" w:hAnsi="Liberation Serif" w:eastAsia="DejaVu Sans" w:cs="DejaVu Sans"/>
          <w:szCs w:val="24"/>
          <w:lang w:val="en-US" w:eastAsia="en-US" w:bidi="en-US"/>
        </w:rPr>
        <w:t>TEI emph</w:t>
      </w:r>
    </w:p>
  </w:comment>
  <w:comment w:id="14" w:author="Anonymus" w:date="2020-07-13T10:10:00Z" w:initials="A">
    <w:p>
      <w:r>
        <w:rPr>
          <w:rFonts w:ascii="Liberation Serif" w:hAnsi="Liberation Serif" w:eastAsia="DejaVu Sans" w:cs="DejaVu Sans"/>
          <w:szCs w:val="24"/>
          <w:lang w:val="en-US" w:eastAsia="en-US" w:bidi="en-US"/>
        </w:rPr>
        <w:t>TEI emph</w:t>
      </w:r>
    </w:p>
  </w:comment>
  <w:comment w:id="15" w:author="Anonymus" w:date="2020-07-07T17:17: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w:t>
      </w:r>
    </w:p>
  </w:comment>
  <w:comment w:id="16" w:author="Anonymus" w:date="2020-07-07T17:15:00Z" w:initials="A">
    <w:p>
      <w:r>
        <w:rPr>
          <w:rFonts w:ascii="Liberation Serif" w:hAnsi="Liberation Serif" w:eastAsia="DejaVu Sans" w:cs="DejaVu Sans"/>
          <w:szCs w:val="24"/>
          <w:lang w:val="en-US" w:eastAsia="en-US" w:bidi="en-US"/>
        </w:rPr>
        <w:t>TEI emph</w:t>
      </w:r>
    </w:p>
  </w:comment>
  <w:comment w:id="17" w:author="Anonymus" w:date="2020-07-23T10:24:00Z" w:initials="A">
    <w:p>
      <w:r>
        <w:rPr>
          <w:rFonts w:ascii="Liberation Serif" w:hAnsi="Liberation Serif" w:eastAsia="DejaVu Sans" w:cs="DejaVu Sans"/>
          <w:szCs w:val="24"/>
          <w:lang w:val="en-US" w:eastAsia="en-US" w:bidi="en-US"/>
        </w:rPr>
        <w:t>&lt;ref type="chapter" target="#c4"&gt;Kapitel 4&lt;/ref&gt;</w:t>
      </w:r>
    </w:p>
  </w:comment>
  <w:comment w:id="18" w:author="Anonymus" w:date="2020-07-23T10:24:00Z" w:initials="A">
    <w:p>
      <w:r>
        <w:rPr>
          <w:rFonts w:ascii="Liberation Serif" w:hAnsi="Liberation Serif" w:eastAsia="DejaVu Sans" w:cs="DejaVu Sans"/>
          <w:szCs w:val="24"/>
          <w:lang w:val="en-US" w:eastAsia="en-US" w:bidi="en-US"/>
        </w:rPr>
        <w:t>&lt;ref type="chapter" target="#c5"&gt;Kapitel 5&lt;/ref&gt;</w:t>
      </w:r>
    </w:p>
  </w:comment>
  <w:comment w:id="19" w:author="Anonymus" w:date="2021-01-06T17:42:00Z" w:initials="A">
    <w:p>
      <w:r>
        <w:rPr>
          <w:rFonts w:ascii="Liberation Serif" w:hAnsi="Liberation Serif" w:eastAsia="DejaVu Sans" w:cs="DejaVu Sans"/>
          <w:szCs w:val="24"/>
          <w:lang w:val="en-US" w:eastAsia="en-US" w:bidi="en-US"/>
        </w:rPr>
        <w:t>TEI_q</w:t>
      </w:r>
    </w:p>
  </w:comment>
  <w:comment w:id="20" w:author="Anonymus" w:date="2021-01-06T17:42:00Z" w:initials="A">
    <w:p>
      <w:r>
        <w:rPr>
          <w:rFonts w:ascii="Liberation Serif" w:hAnsi="Liberation Serif" w:eastAsia="DejaVu Sans" w:cs="DejaVu Sans"/>
          <w:szCs w:val="24"/>
          <w:lang w:val="en-US" w:eastAsia="en-US" w:bidi="en-US"/>
        </w:rPr>
        <w:t>TEI_q</w:t>
      </w:r>
    </w:p>
  </w:comment>
  <w:comment w:id="21" w:author="Anonymus" w:date="2020-07-07T18:19:00Z" w:initials="A">
    <w:p>
      <w:r>
        <w:rPr>
          <w:rFonts w:ascii="Liberation Serif" w:hAnsi="Liberation Serif" w:eastAsia="DejaVu Sans" w:cs="DejaVu Sans"/>
          <w:szCs w:val="24"/>
          <w:lang w:val="en-US" w:eastAsia="en-US" w:bidi="en-US"/>
        </w:rPr>
        <w:t>„Vischer“ TEI emph</w:t>
      </w:r>
    </w:p>
  </w:comment>
  <w:comment w:id="22" w:author="Anonymus" w:date="2020-07-07T18:08:00Z" w:initials="A">
    <w:p>
      <w:r>
        <w:rPr>
          <w:rFonts w:ascii="Liberation Serif" w:hAnsi="Liberation Serif" w:eastAsia="DejaVu Sans" w:cs="DejaVu Sans"/>
          <w:szCs w:val="24"/>
          <w:lang w:val="en-US" w:eastAsia="en-US" w:bidi="en-US"/>
        </w:rPr>
        <w:t>TEI emph</w:t>
      </w:r>
    </w:p>
  </w:comment>
  <w:comment w:id="23" w:author="Anonymus" w:date="2020-07-07T18:11:00Z" w:initials="A">
    <w:p>
      <w:r>
        <w:rPr>
          <w:rFonts w:ascii="Liberation Serif" w:hAnsi="Liberation Serif" w:eastAsia="DejaVu Sans" w:cs="DejaVu Sans"/>
          <w:szCs w:val="24"/>
          <w:lang w:val="en-US" w:eastAsia="en-US" w:bidi="en-US"/>
        </w:rPr>
        <w:t>TEI emph</w:t>
      </w:r>
    </w:p>
  </w:comment>
  <w:comment w:id="24" w:author="Anonymus" w:date="2020-07-07T17:07:00Z" w:initials="A">
    <w:p>
      <w:r>
        <w:rPr>
          <w:rFonts w:ascii="Liberation Serif" w:hAnsi="Liberation Serif" w:eastAsia="DejaVu Sans" w:cs="DejaVu Sans"/>
          <w:szCs w:val="24"/>
          <w:lang w:val="en-US" w:eastAsia="en-US" w:bidi="en-US"/>
        </w:rPr>
        <w:t>TEI emph</w:t>
      </w:r>
    </w:p>
  </w:comment>
  <w:comment w:id="25" w:author="Anonymus" w:date="2021-01-07T09:26:00Z" w:initials="A">
    <w:p>
      <w:r>
        <w:rPr>
          <w:rFonts w:ascii="Liberation Serif" w:hAnsi="Liberation Serif" w:eastAsia="DejaVu Sans" w:cs="DejaVu Sans"/>
          <w:szCs w:val="24"/>
          <w:lang w:val="en-US" w:eastAsia="en-US" w:bidi="en-US"/>
        </w:rPr>
        <w:t>TEI q</w:t>
      </w:r>
    </w:p>
  </w:comment>
  <w:comment w:id="26" w:author="Anonymus" w:date="2021-01-07T09:26:00Z" w:initials="A">
    <w:p>
      <w:r>
        <w:rPr>
          <w:rFonts w:ascii="Liberation Serif" w:hAnsi="Liberation Serif" w:eastAsia="DejaVu Sans" w:cs="DejaVu Sans"/>
          <w:szCs w:val="24"/>
          <w:lang w:val="en-US" w:eastAsia="en-US" w:bidi="en-US"/>
        </w:rPr>
        <w:t>TEI q</w:t>
      </w:r>
    </w:p>
  </w:comment>
  <w:comment w:id="27" w:author="Anonymus" w:date="2021-01-07T09:26:00Z" w:initials="A">
    <w:p>
      <w:r>
        <w:rPr>
          <w:rFonts w:ascii="Liberation Serif" w:hAnsi="Liberation Serif" w:eastAsia="DejaVu Sans" w:cs="DejaVu Sans"/>
          <w:szCs w:val="24"/>
          <w:lang w:val="en-US" w:eastAsia="en-US" w:bidi="en-US"/>
        </w:rPr>
        <w:t>TEI q</w:t>
      </w:r>
    </w:p>
  </w:comment>
  <w:comment w:id="28" w:author="Anonymus" w:date="2021-01-07T09:27:00Z" w:initials="A">
    <w:p>
      <w:r>
        <w:rPr>
          <w:rFonts w:ascii="Liberation Serif" w:hAnsi="Liberation Serif" w:eastAsia="DejaVu Sans" w:cs="DejaVu Sans"/>
          <w:szCs w:val="24"/>
          <w:lang w:val="en-US" w:eastAsia="en-US" w:bidi="en-US"/>
        </w:rPr>
        <w:t>TEI q</w:t>
      </w:r>
    </w:p>
  </w:comment>
  <w:comment w:id="29" w:author="Anonymus" w:date="2021-01-13T10:47:00Z" w:initials="A">
    <w:p>
      <w:r>
        <w:rPr>
          <w:rFonts w:ascii="Liberation Serif" w:hAnsi="Liberation Serif" w:eastAsia="DejaVu Sans" w:cs="DejaVu Sans"/>
          <w:szCs w:val="24"/>
          <w:lang w:val="en-US" w:eastAsia="en-US" w:bidi="en-US"/>
        </w:rPr>
        <w:t>Notenbeispiel 4b</w:t>
      </w:r>
    </w:p>
  </w:comment>
  <w:comment w:id="30" w:author="Anonymus" w:date="2021-01-08T13:59:00Z" w:initials="A">
    <w:p>
      <w:r>
        <w:rPr>
          <w:rFonts w:ascii="Liberation Serif" w:hAnsi="Liberation Serif" w:eastAsia="DejaVu Sans" w:cs="DejaVu Sans"/>
          <w:szCs w:val="24"/>
          <w:lang w:val="en-US" w:eastAsia="en-US" w:bidi="en-US"/>
        </w:rPr>
        <w:t>„Gervinus“ TEI emph</w:t>
      </w:r>
    </w:p>
  </w:comment>
  <w:comment w:id="31" w:author="Anonymus" w:date="2020-07-07T17:06:00Z" w:initials="A">
    <w:p>
      <w:r>
        <w:rPr>
          <w:rFonts w:ascii="Liberation Serif" w:hAnsi="Liberation Serif" w:eastAsia="DejaVu Sans" w:cs="DejaVu Sans"/>
          <w:sz w:val="22"/>
          <w:szCs w:val="22"/>
          <w:lang w:val="en-US" w:eastAsia="en-US" w:bidi="en-US"/>
        </w:rPr>
        <w:t>„Gluck“ TEI emph</w:t>
      </w:r>
    </w:p>
  </w:comment>
  <w:comment w:id="32" w:author="Anonymus" w:date="2020-07-23T14:56:00Z" w:initials="A">
    <w:p>
      <w:r>
        <w:rPr>
          <w:rFonts w:ascii="Liberation Serif" w:hAnsi="Liberation Serif" w:eastAsia="DejaVu Sans" w:cs="DejaVu Sans"/>
          <w:szCs w:val="24"/>
          <w:lang w:val="en-US" w:eastAsia="en-US" w:bidi="en-US"/>
        </w:rPr>
        <w:t>TEI q_french</w:t>
      </w:r>
    </w:p>
  </w:comment>
  <w:comment w:id="33" w:author="Anonymus" w:date="2020-07-07T17:00:00Z" w:initials="A">
    <w:p>
      <w:r>
        <w:rPr>
          <w:rFonts w:ascii="Liberation Serif" w:hAnsi="Liberation Serif" w:eastAsia="DejaVu Sans" w:cs="DejaVu Sans"/>
          <w:szCs w:val="24"/>
          <w:lang w:val="en-US" w:eastAsia="en-US" w:bidi="en-US"/>
        </w:rPr>
        <w:t>TEI emph</w:t>
      </w:r>
    </w:p>
  </w:comment>
  <w:comment w:id="34" w:author="Anonymus" w:date="2020-07-23T14:56:00Z" w:initials="A">
    <w:p>
      <w:r>
        <w:rPr>
          <w:rFonts w:ascii="Liberation Serif" w:hAnsi="Liberation Serif" w:eastAsia="DejaVu Sans" w:cs="DejaVu Sans"/>
          <w:szCs w:val="24"/>
          <w:lang w:val="en-US" w:eastAsia="en-US" w:bidi="en-US"/>
        </w:rPr>
        <w:t>TEI q_french</w:t>
      </w:r>
    </w:p>
  </w:comment>
  <w:comment w:id="35" w:author="Anonymus" w:date="2021-01-13T10:48:00Z" w:initials="A">
    <w:p>
      <w:r>
        <w:rPr>
          <w:rFonts w:ascii="Liberation Serif" w:hAnsi="Liberation Serif" w:eastAsia="DejaVu Sans" w:cs="DejaVu Sans"/>
          <w:szCs w:val="24"/>
          <w:lang w:val="en-US" w:eastAsia="en-US" w:bidi="en-US"/>
        </w:rPr>
        <w:t>Notenbeispiel 6b</w:t>
      </w:r>
    </w:p>
  </w:comment>
  <w:comment w:id="36" w:author="Anonymus" w:date="2020-07-07T17:13:00Z" w:initials="A">
    <w:p>
      <w:r>
        <w:rPr>
          <w:rFonts w:ascii="Liberation Serif" w:hAnsi="Liberation Serif" w:eastAsia="DejaVu Sans" w:cs="DejaVu Sans"/>
          <w:szCs w:val="24"/>
          <w:lang w:val="en-US" w:eastAsia="en-US" w:bidi="en-US"/>
        </w:rPr>
        <w:t>TEI emph</w:t>
      </w:r>
    </w:p>
  </w:comment>
  <w:comment w:id="37" w:author="Anonymus" w:date="2020-07-07T18:22:00Z" w:initials="A">
    <w:p>
      <w:r>
        <w:rPr>
          <w:rFonts w:ascii="Liberation Serif" w:hAnsi="Liberation Serif" w:eastAsia="DejaVu Sans" w:cs="DejaVu Sans"/>
          <w:szCs w:val="24"/>
          <w:lang w:val="en-US" w:eastAsia="en-US" w:bidi="en-US"/>
        </w:rPr>
        <w:t>TEI emph</w:t>
      </w:r>
    </w:p>
  </w:comment>
  <w:comment w:id="38" w:author="Anonymus" w:date="2020-07-07T14:56:00Z" w:initials="A">
    <w:p>
      <w:r>
        <w:rPr>
          <w:rFonts w:ascii="Liberation Serif" w:hAnsi="Liberation Serif" w:eastAsia="DejaVu Sans" w:cs="DejaVu Sans"/>
          <w:szCs w:val="24"/>
          <w:lang w:val="en-US" w:eastAsia="en-US" w:bidi="en-US"/>
        </w:rPr>
        <w:t>TEI emph</w:t>
      </w:r>
    </w:p>
  </w:comment>
  <w:comment w:id="39" w:author="Anonymus" w:date="2020-07-07T18:03:00Z" w:initials="A">
    <w:p>
      <w:r>
        <w:rPr>
          <w:rFonts w:ascii="Liberation Serif" w:hAnsi="Liberation Serif" w:eastAsia="DejaVu Sans" w:cs="DejaVu Sans"/>
          <w:szCs w:val="24"/>
          <w:lang w:val="en-US" w:eastAsia="en-US" w:bidi="en-US"/>
        </w:rPr>
        <w:t>TEI emph</w:t>
      </w:r>
    </w:p>
  </w:comment>
  <w:comment w:id="40" w:author="Anonymus" w:date="2020-07-22T11:52:00Z" w:initials="A">
    <w:p>
      <w:r>
        <w:rPr>
          <w:rFonts w:ascii="Liberation Serif" w:hAnsi="Liberation Serif" w:eastAsia="DejaVu Sans" w:cs="DejaVu Sans"/>
          <w:szCs w:val="24"/>
          <w:lang w:val="en-US" w:eastAsia="en-US" w:bidi="en-US"/>
        </w:rPr>
        <w:t>TEI q_italian</w:t>
      </w:r>
    </w:p>
  </w:comment>
  <w:comment w:id="41" w:author="Anonymus" w:date="2020-07-22T11:52:00Z" w:initials="A">
    <w:p>
      <w:r>
        <w:rPr>
          <w:rFonts w:ascii="Liberation Serif" w:hAnsi="Liberation Serif" w:eastAsia="DejaVu Sans" w:cs="DejaVu Sans"/>
          <w:szCs w:val="24"/>
          <w:lang w:val="en-US" w:eastAsia="en-US" w:bidi="en-US"/>
        </w:rPr>
        <w:t>TEI q_italian</w:t>
      </w:r>
    </w:p>
  </w:comment>
  <w:comment w:id="42" w:author="Anonymus" w:date="2020-07-22T11:52:00Z" w:initials="A">
    <w:p>
      <w:r>
        <w:rPr>
          <w:rFonts w:ascii="Liberation Serif" w:hAnsi="Liberation Serif" w:eastAsia="DejaVu Sans" w:cs="DejaVu Sans"/>
          <w:szCs w:val="24"/>
          <w:lang w:val="en-US" w:eastAsia="en-US" w:bidi="en-US"/>
        </w:rPr>
        <w:t>TEI q_italian</w:t>
      </w:r>
    </w:p>
  </w:comment>
  <w:comment w:id="43" w:author="Anonymus" w:date="2020-07-07T17:56:00Z" w:initials="A">
    <w:p>
      <w:r>
        <w:rPr>
          <w:rFonts w:ascii="Liberation Serif" w:hAnsi="Liberation Serif" w:eastAsia="DejaVu Sans" w:cs="DejaVu Sans"/>
          <w:szCs w:val="24"/>
          <w:lang w:val="en-US" w:eastAsia="en-US" w:bidi="en-US"/>
        </w:rPr>
        <w:t>„Mattheson“ TEI emph</w:t>
      </w:r>
    </w:p>
  </w:comment>
  <w:comment w:id="44" w:author="Anonymus" w:date="2020-07-07T17:59:00Z" w:initials="A">
    <w:p>
      <w:r>
        <w:rPr>
          <w:rFonts w:ascii="Liberation Serif" w:hAnsi="Liberation Serif" w:eastAsia="DejaVu Sans" w:cs="DejaVu Sans"/>
          <w:szCs w:val="24"/>
          <w:lang w:val="en-US" w:eastAsia="en-US" w:bidi="en-US"/>
        </w:rPr>
        <w:t>TEI emph</w:t>
      </w:r>
    </w:p>
  </w:comment>
  <w:comment w:id="45" w:author="Anonymus" w:date="2020-07-07T18:20:00Z" w:initials="A">
    <w:p>
      <w:r>
        <w:rPr>
          <w:rFonts w:ascii="Liberation Serif" w:hAnsi="Liberation Serif" w:eastAsia="DejaVu Sans" w:cs="DejaVu Sans"/>
          <w:szCs w:val="24"/>
          <w:lang w:val="en-US" w:eastAsia="en-US" w:bidi="en-US"/>
        </w:rPr>
        <w:t>„Richard Wagner“ und „Wagner“ TEI emph</w:t>
      </w:r>
    </w:p>
  </w:comment>
  <w:comment w:id="46" w:author="Anonymus" w:date="2020-07-07T15:15:00Z" w:initials="A">
    <w:p>
      <w:r>
        <w:rPr>
          <w:rFonts w:ascii="Liberation Serif" w:hAnsi="Liberation Serif" w:eastAsia="DejaVu Sans" w:cs="DejaVu Sans"/>
          <w:szCs w:val="24"/>
          <w:lang w:val="en-US" w:eastAsia="en-US" w:bidi="en-US"/>
        </w:rPr>
        <w:t>TEI emph</w:t>
      </w:r>
    </w:p>
  </w:comment>
  <w:comment w:id="47" w:author="Anonymus" w:date="2020-07-07T15:15:00Z" w:initials="A">
    <w:p>
      <w:r>
        <w:rPr>
          <w:rFonts w:ascii="Liberation Serif" w:hAnsi="Liberation Serif" w:eastAsia="DejaVu Sans" w:cs="DejaVu Sans"/>
          <w:szCs w:val="24"/>
          <w:lang w:val="en-US" w:eastAsia="en-US" w:bidi="en-US"/>
        </w:rPr>
        <w:t>TEI emph</w:t>
      </w:r>
    </w:p>
  </w:comment>
  <w:comment w:id="48" w:author="Anonymus" w:date="2020-07-18T09:21: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49" w:author="Anonymus" w:date="2020-07-07T16:49:00Z" w:initials="A">
    <w:p>
      <w:r>
        <w:rPr>
          <w:rFonts w:ascii="Liberation Serif" w:hAnsi="Liberation Serif" w:eastAsia="DejaVu Sans" w:cs="DejaVu Sans"/>
          <w:szCs w:val="24"/>
          <w:lang w:val="en-US" w:eastAsia="en-US" w:bidi="en-US"/>
        </w:rPr>
        <w:t>TEI emph</w:t>
      </w:r>
    </w:p>
  </w:comment>
  <w:comment w:id="50" w:author="Anonymus" w:date="2020-07-07T16:49:00Z" w:initials="A">
    <w:p>
      <w:r>
        <w:rPr>
          <w:rFonts w:ascii="Liberation Serif" w:hAnsi="Liberation Serif" w:eastAsia="DejaVu Sans" w:cs="DejaVu Sans"/>
          <w:szCs w:val="24"/>
          <w:lang w:val="en-US" w:eastAsia="en-US" w:bidi="en-US"/>
        </w:rPr>
        <w:t>TEI emph</w:t>
      </w:r>
    </w:p>
  </w:comment>
  <w:comment w:id="51" w:author="Anonymus" w:date="2020-07-07T16:49:00Z" w:initials="A">
    <w:p>
      <w:r>
        <w:rPr>
          <w:rFonts w:ascii="Liberation Serif" w:hAnsi="Liberation Serif" w:eastAsia="DejaVu Sans" w:cs="DejaVu Sans"/>
          <w:szCs w:val="24"/>
          <w:lang w:val="en-US" w:eastAsia="en-US" w:bidi="en-US"/>
        </w:rPr>
        <w:t>TEI emph</w:t>
      </w:r>
    </w:p>
  </w:comment>
  <w:comment w:id="52" w:author="Anonymus" w:date="2020-07-07T16:49:00Z" w:initials="A">
    <w:p>
      <w:r>
        <w:rPr>
          <w:rFonts w:ascii="Liberation Serif" w:hAnsi="Liberation Serif" w:eastAsia="DejaVu Sans" w:cs="DejaVu Sans"/>
          <w:szCs w:val="24"/>
          <w:lang w:val="en-US" w:eastAsia="en-US" w:bidi="en-US"/>
        </w:rPr>
        <w:t>TEI emph</w:t>
      </w:r>
    </w:p>
  </w:comment>
  <w:comment w:id="53" w:author="Anonymus" w:date="2020-07-22T12:58:00Z" w:initials="A">
    <w:p>
      <w:r>
        <w:rPr>
          <w:rFonts w:ascii="Liberation Serif" w:hAnsi="Liberation Serif" w:eastAsia="DejaVu Sans" w:cs="DejaVu Sans"/>
          <w:szCs w:val="24"/>
          <w:lang w:val="en-US" w:eastAsia="en-US" w:bidi="en-US"/>
        </w:rPr>
        <w:t>TEI q_french</w:t>
      </w:r>
    </w:p>
  </w:comment>
  <w:comment w:id="54" w:author="Anonymus" w:date="2020-07-22T12:58:00Z" w:initials="A">
    <w:p>
      <w:r>
        <w:rPr>
          <w:rFonts w:ascii="Liberation Serif" w:hAnsi="Liberation Serif" w:eastAsia="DejaVu Sans" w:cs="DejaVu Sans"/>
          <w:szCs w:val="24"/>
          <w:lang w:val="en-US" w:eastAsia="en-US" w:bidi="en-US"/>
        </w:rPr>
        <w:t>TEI q_french</w:t>
      </w:r>
    </w:p>
  </w:comment>
  <w:comment w:id="56" w:author="Anonymus" w:date="2020-07-08T16:09:00Z" w:initials="A">
    <w:p>
      <w:r>
        <w:rPr>
          <w:rFonts w:ascii="Liberation Serif" w:hAnsi="Liberation Serif" w:eastAsia="DejaVu Sans" w:cs="DejaVu Sans"/>
          <w:szCs w:val="24"/>
          <w:lang w:val="en-US" w:eastAsia="en-US" w:bidi="en-US"/>
        </w:rPr>
        <w:t>TEI emph und TEI q_french</w:t>
      </w:r>
    </w:p>
  </w:comment>
  <w:comment w:id="57" w:author="Anonymus" w:date="2020-07-08T16:16:00Z" w:initials="A">
    <w:p>
      <w:r>
        <w:rPr>
          <w:rFonts w:ascii="Liberation Serif" w:hAnsi="Liberation Serif" w:eastAsia="DejaVu Sans" w:cs="DejaVu Sans"/>
          <w:szCs w:val="24"/>
          <w:lang w:val="en-US" w:eastAsia="en-US" w:bidi="en-US"/>
        </w:rPr>
        <w:t>TEI emph und TEI q_french</w:t>
      </w:r>
    </w:p>
  </w:comment>
  <w:comment w:id="55" w:author="Anonymus" w:date="2020-07-22T13:01:00Z" w:initials="A">
    <w:p>
      <w:r>
        <w:rPr>
          <w:rFonts w:ascii="Liberation Serif" w:hAnsi="Liberation Serif" w:eastAsia="DejaVu Sans" w:cs="DejaVu Sans"/>
          <w:szCs w:val="24"/>
          <w:lang w:val="en-US" w:eastAsia="en-US" w:bidi="en-US"/>
        </w:rPr>
        <w:t>TEI cit und TEI q_french</w:t>
      </w:r>
    </w:p>
  </w:comment>
  <w:comment w:id="58" w:author="Anonymus" w:date="2020-07-07T18:19:00Z" w:initials="A">
    <w:p>
      <w:r>
        <w:rPr>
          <w:rFonts w:ascii="Liberation Serif" w:hAnsi="Liberation Serif" w:eastAsia="DejaVu Sans" w:cs="DejaVu Sans"/>
          <w:szCs w:val="24"/>
          <w:lang w:val="en-US" w:eastAsia="en-US" w:bidi="en-US"/>
        </w:rPr>
        <w:t>TEI emph</w:t>
      </w:r>
    </w:p>
  </w:comment>
  <w:comment w:id="59" w:author="Anonymus" w:date="2020-07-07T18:19:00Z" w:initials="A">
    <w:p>
      <w:r>
        <w:rPr>
          <w:rFonts w:ascii="Liberation Serif" w:hAnsi="Liberation Serif" w:eastAsia="DejaVu Sans" w:cs="DejaVu Sans"/>
          <w:szCs w:val="24"/>
          <w:lang w:val="en-US" w:eastAsia="en-US" w:bidi="en-US"/>
        </w:rPr>
        <w:t>TEI emph</w:t>
      </w:r>
    </w:p>
  </w:comment>
  <w:comment w:id="60" w:author="Anonymus" w:date="2020-07-07T16:50:00Z" w:initials="A">
    <w:p>
      <w:r>
        <w:rPr>
          <w:rFonts w:ascii="Liberation Serif" w:hAnsi="Liberation Serif" w:eastAsia="DejaVu Sans" w:cs="DejaVu Sans"/>
          <w:szCs w:val="24"/>
          <w:lang w:val="en-US" w:eastAsia="en-US" w:bidi="en-US"/>
        </w:rPr>
        <w:t>TEI emph</w:t>
      </w:r>
    </w:p>
  </w:comment>
  <w:comment w:id="61" w:author="Anonymus" w:date="2020-07-07T16:50:00Z" w:initials="A">
    <w:p>
      <w:r>
        <w:rPr>
          <w:rFonts w:ascii="Liberation Serif" w:hAnsi="Liberation Serif" w:eastAsia="DejaVu Sans" w:cs="DejaVu Sans"/>
          <w:szCs w:val="24"/>
          <w:lang w:val="en-US" w:eastAsia="en-US" w:bidi="en-US"/>
        </w:rPr>
        <w:t>TEI emph</w:t>
      </w:r>
    </w:p>
  </w:comment>
  <w:comment w:id="62" w:author="Anonymus" w:date="2020-07-07T16:50:00Z" w:initials="A">
    <w:p>
      <w:r>
        <w:rPr>
          <w:rFonts w:ascii="Liberation Serif" w:hAnsi="Liberation Serif" w:eastAsia="DejaVu Sans" w:cs="DejaVu Sans"/>
          <w:szCs w:val="24"/>
          <w:lang w:val="en-US" w:eastAsia="en-US" w:bidi="en-US"/>
        </w:rPr>
        <w:t>TEI emph</w:t>
      </w:r>
    </w:p>
  </w:comment>
  <w:comment w:id="63" w:author="Anonymus" w:date="2020-07-07T16:50:00Z" w:initials="A">
    <w:p>
      <w:r>
        <w:rPr>
          <w:rFonts w:ascii="Liberation Serif" w:hAnsi="Liberation Serif" w:eastAsia="DejaVu Sans" w:cs="DejaVu Sans"/>
          <w:szCs w:val="24"/>
          <w:lang w:val="en-US" w:eastAsia="en-US" w:bidi="en-US"/>
        </w:rPr>
        <w:t>TEI emph</w:t>
      </w:r>
    </w:p>
  </w:comment>
  <w:comment w:id="64" w:author="Anonymus" w:date="2020-07-07T17:58:00Z" w:initials="A">
    <w:p>
      <w:r>
        <w:rPr>
          <w:rFonts w:ascii="Liberation Serif" w:hAnsi="Liberation Serif" w:eastAsia="DejaVu Sans" w:cs="DejaVu Sans"/>
          <w:szCs w:val="24"/>
          <w:lang w:val="en-US" w:eastAsia="en-US" w:bidi="en-US"/>
        </w:rPr>
        <w:t>TEI emph</w:t>
      </w:r>
    </w:p>
  </w:comment>
  <w:comment w:id="65" w:author="Anonymus" w:date="2020-07-07T18:14:00Z" w:initials="A">
    <w:p>
      <w:r>
        <w:rPr>
          <w:rFonts w:ascii="Liberation Serif" w:hAnsi="Liberation Serif" w:eastAsia="DejaVu Sans" w:cs="DejaVu Sans"/>
          <w:szCs w:val="24"/>
          <w:lang w:val="en-US" w:eastAsia="en-US" w:bidi="en-US"/>
        </w:rPr>
        <w:t>TEI emph</w:t>
      </w:r>
    </w:p>
  </w:comment>
  <w:comment w:id="66" w:author="Anonymus" w:date="2020-07-07T16:51:00Z" w:initials="A">
    <w:p>
      <w:r>
        <w:rPr>
          <w:rFonts w:ascii="Liberation Serif" w:hAnsi="Liberation Serif" w:eastAsia="DejaVu Sans" w:cs="DejaVu Sans"/>
          <w:szCs w:val="24"/>
          <w:lang w:val="en-US" w:eastAsia="en-US" w:bidi="en-US"/>
        </w:rPr>
        <w:t>TEI emph</w:t>
      </w:r>
    </w:p>
  </w:comment>
  <w:comment w:id="67" w:author="Anonymus" w:date="2020-07-07T18:09:00Z" w:initials="A">
    <w:p>
      <w:r>
        <w:rPr>
          <w:rFonts w:ascii="Liberation Serif" w:hAnsi="Liberation Serif" w:eastAsia="DejaVu Sans" w:cs="DejaVu Sans"/>
          <w:szCs w:val="24"/>
          <w:lang w:val="en-US" w:eastAsia="en-US" w:bidi="en-US"/>
        </w:rPr>
        <w:t>TEI emph</w:t>
      </w:r>
    </w:p>
  </w:comment>
  <w:comment w:id="68" w:author="Anonymus" w:date="2020-07-07T16:58:00Z" w:initials="A">
    <w:p>
      <w:r>
        <w:rPr>
          <w:rFonts w:ascii="Liberation Serif" w:hAnsi="Liberation Serif" w:eastAsia="DejaVu Sans" w:cs="DejaVu Sans"/>
          <w:szCs w:val="24"/>
          <w:lang w:val="en-US" w:eastAsia="en-US" w:bidi="en-US"/>
        </w:rPr>
        <w:t>TEI emph</w:t>
      </w:r>
    </w:p>
  </w:comment>
  <w:comment w:id="69" w:author="Anonymus" w:date="2020-07-07T17:22:00Z" w:initials="A">
    <w:p>
      <w:r>
        <w:rPr>
          <w:rFonts w:ascii="Liberation Serif" w:hAnsi="Liberation Serif" w:eastAsia="DejaVu Sans" w:cs="DejaVu Sans"/>
          <w:szCs w:val="24"/>
          <w:lang w:val="en-US" w:eastAsia="en-US" w:bidi="en-US"/>
        </w:rPr>
        <w:t>TEI emph</w:t>
      </w:r>
    </w:p>
  </w:comment>
  <w:comment w:id="70" w:author="Anonymus" w:date="2020-07-03T12:08:00Z" w:initials="A">
    <w:p>
      <w:r>
        <w:rPr>
          <w:rFonts w:ascii="Liberation Serif" w:hAnsi="Liberation Serif" w:eastAsia="DejaVu Sans" w:cs="DejaVu Sans"/>
          <w:szCs w:val="24"/>
          <w:lang w:val="en-US" w:eastAsia="en-US" w:bidi="en-US"/>
        </w:rPr>
        <w:t>TEI emph</w:t>
      </w:r>
    </w:p>
  </w:comment>
  <w:comment w:id="71" w:author="Anonymus" w:date="2021-01-08T09:43:00Z" w:initials="A">
    <w:p>
      <w:r>
        <w:rPr>
          <w:rFonts w:ascii="Liberation Serif" w:hAnsi="Liberation Serif" w:eastAsia="DejaVu Sans" w:cs="DejaVu Sans"/>
          <w:szCs w:val="24"/>
          <w:lang w:val="en-US" w:eastAsia="en-US" w:bidi="en-US"/>
        </w:rPr>
        <w:t>TEI q</w:t>
      </w:r>
    </w:p>
  </w:comment>
  <w:comment w:id="72" w:author="Anonymus" w:date="2020-07-07T17:59:00Z" w:initials="A">
    <w:p>
      <w:r>
        <w:rPr>
          <w:rFonts w:ascii="Liberation Serif" w:hAnsi="Liberation Serif" w:eastAsia="DejaVu Sans" w:cs="DejaVu Sans"/>
          <w:szCs w:val="24"/>
          <w:lang w:val="en-US" w:eastAsia="en-US" w:bidi="en-US"/>
        </w:rPr>
        <w:t>TEI emph</w:t>
      </w:r>
    </w:p>
  </w:comment>
  <w:comment w:id="73" w:author="Anonymus" w:date="2020-07-03T12:08:00Z" w:initials="A">
    <w:p>
      <w:r>
        <w:rPr>
          <w:rFonts w:ascii="Liberation Serif" w:hAnsi="Liberation Serif" w:eastAsia="DejaVu Sans" w:cs="DejaVu Sans"/>
          <w:szCs w:val="24"/>
          <w:lang w:val="en-US" w:eastAsia="en-US" w:bidi="en-US"/>
        </w:rPr>
        <w:t>TEI emph</w:t>
      </w:r>
    </w:p>
  </w:comment>
  <w:comment w:id="74" w:author="Anonymus" w:date="2021-01-07T09:27:00Z" w:initials="A">
    <w:p>
      <w:r>
        <w:rPr>
          <w:rFonts w:ascii="Liberation Serif" w:hAnsi="Liberation Serif" w:eastAsia="DejaVu Sans" w:cs="DejaVu Sans"/>
          <w:szCs w:val="24"/>
          <w:lang w:val="en-US" w:eastAsia="en-US" w:bidi="en-US"/>
        </w:rPr>
        <w:t>TEI q</w:t>
      </w:r>
    </w:p>
  </w:comment>
  <w:comment w:id="75" w:author="Anonymus" w:date="2021-01-07T09:27:00Z" w:initials="A">
    <w:p>
      <w:r>
        <w:rPr>
          <w:rFonts w:ascii="Liberation Serif" w:hAnsi="Liberation Serif" w:eastAsia="DejaVu Sans" w:cs="DejaVu Sans"/>
          <w:szCs w:val="24"/>
          <w:lang w:val="en-US" w:eastAsia="en-US" w:bidi="en-US"/>
        </w:rPr>
        <w:t>TEI q</w:t>
      </w:r>
    </w:p>
  </w:comment>
  <w:comment w:id="76" w:author="Anonymus" w:date="2020-07-07T18:12:00Z" w:initials="A">
    <w:p>
      <w:r>
        <w:rPr>
          <w:rFonts w:ascii="Liberation Serif" w:hAnsi="Liberation Serif" w:eastAsia="DejaVu Sans" w:cs="DejaVu Sans"/>
          <w:szCs w:val="24"/>
          <w:lang w:val="en-US" w:eastAsia="en-US" w:bidi="en-US"/>
        </w:rPr>
        <w:t>TEI emph</w:t>
      </w:r>
    </w:p>
  </w:comment>
  <w:comment w:id="77" w:author="Anonymus" w:date="2020-07-18T10:45:00Z" w:initials="A">
    <w:p>
      <w:r>
        <w:rPr>
          <w:rFonts w:ascii="Liberation Serif" w:hAnsi="Liberation Serif" w:eastAsia="DejaVu Sans" w:cs="DejaVu Sans"/>
          <w:szCs w:val="24"/>
          <w:lang w:val="en-US" w:eastAsia="en-US" w:bidi="en-US"/>
        </w:rPr>
        <w:t>TEI q_latin</w:t>
      </w:r>
    </w:p>
  </w:comment>
  <w:comment w:id="78" w:author="Anonymus" w:date="2020-07-07T16:55:00Z" w:initials="A">
    <w:p>
      <w:r>
        <w:rPr>
          <w:rFonts w:ascii="Liberation Serif" w:hAnsi="Liberation Serif" w:eastAsia="DejaVu Sans" w:cs="DejaVu Sans"/>
          <w:szCs w:val="24"/>
          <w:lang w:val="en-US" w:eastAsia="en-US" w:bidi="en-US"/>
        </w:rPr>
        <w:t>TEI emph</w:t>
      </w:r>
    </w:p>
  </w:comment>
  <w:comment w:id="79" w:author="Anonymus" w:date="2020-07-07T15:00: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„Otto Jahn’s“ TEI emph in „</w:t>
      </w:r>
      <w:r>
        <w:rPr>
          <w:rFonts w:ascii="Liberation Serif" w:hAnsi="Liberation Serif" w:eastAsia="DejaVu Sans" w:cs="Times New Roman"/>
          <w:szCs w:val="24"/>
          <w:lang w:val="en-US" w:eastAsia="en-US" w:bidi="en-US"/>
        </w:rPr>
        <w:t xml:space="preserve">zustimmenden Ausführung </w:t>
      </w:r>
      <w:r>
        <w:rPr>
          <w:rFonts w:ascii="Liberation Serif" w:hAnsi="Liberation Serif" w:eastAsia="DejaVu Sans" w:cs="Times New Roman"/>
          <w:bCs/>
          <w:spacing w:val="20"/>
          <w:szCs w:val="24"/>
          <w:lang w:val="en-US" w:eastAsia="en-US" w:bidi="en-US"/>
        </w:rPr>
        <w:t>Otto Jahnʼs</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„Jahn“ TEI emph in „</w:t>
      </w:r>
      <w:r>
        <w:rPr>
          <w:rFonts w:ascii="Liberation Serif" w:hAnsi="Liberation Serif" w:eastAsia="DejaVu Sans" w:cs="Times New Roman"/>
          <w:szCs w:val="24"/>
          <w:lang w:val="en-US" w:eastAsia="en-US" w:bidi="en-US"/>
        </w:rPr>
        <w:t xml:space="preserve">Vermuthlich, sagt </w:t>
      </w:r>
      <w:r>
        <w:rPr>
          <w:rFonts w:ascii="Liberation Serif" w:hAnsi="Liberation Serif" w:eastAsia="DejaVu Sans" w:cs="DejaVu Sans"/>
          <w:szCs w:val="24"/>
          <w:lang w:val="en-US" w:eastAsia="en-US" w:bidi="en-US"/>
        </w:rPr>
        <w:t>Jahn</w:t>
      </w:r>
      <w:r>
        <w:rPr>
          <w:rFonts w:ascii="Liberation Serif" w:hAnsi="Liberation Serif" w:eastAsia="DejaVu Sans" w:cs="Times New Roman"/>
          <w:szCs w:val="24"/>
          <w:lang w:val="en-US" w:eastAsia="en-US" w:bidi="en-US"/>
        </w:rPr>
        <w:t>, wird der Frager</w:t>
      </w:r>
      <w:r>
        <w:rPr>
          <w:rFonts w:ascii="Liberation Serif" w:hAnsi="Liberation Serif" w:eastAsia="DejaVu Sans" w:cs="DejaVu Sans"/>
          <w:szCs w:val="24"/>
          <w:lang w:val="en-US" w:eastAsia="en-US" w:bidi="en-US"/>
        </w:rPr>
        <w:t>“ und „</w:t>
      </w:r>
      <w:r>
        <w:rPr>
          <w:rFonts w:ascii="Liberation Serif" w:hAnsi="Liberation Serif" w:eastAsia="DejaVu Sans" w:cs="Times New Roman"/>
          <w:szCs w:val="24"/>
          <w:lang w:val="en-US" w:eastAsia="en-US" w:bidi="en-US"/>
        </w:rPr>
        <w:t xml:space="preserve">„Darum können wir zufrieden sein,“ schließt </w:t>
      </w:r>
      <w:r>
        <w:rPr>
          <w:rFonts w:ascii="Liberation Serif" w:hAnsi="Liberation Serif" w:eastAsia="DejaVu Sans" w:cs="Times New Roman"/>
          <w:bCs/>
          <w:spacing w:val="20"/>
          <w:szCs w:val="24"/>
          <w:lang w:val="en-US" w:eastAsia="en-US" w:bidi="en-US"/>
        </w:rPr>
        <w:t>Jahn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w:t>
      </w:r>
      <w:r>
        <w:rPr>
          <w:rFonts w:ascii="Liberation Serif" w:hAnsi="Liberation Serif" w:eastAsia="DejaVu Sans" w:cs="Calibri"/>
          <w:bCs/>
          <w:spacing w:val="20"/>
          <w:szCs w:val="24"/>
          <w:lang w:val="en-US" w:eastAsia="en-US" w:bidi="en-US"/>
        </w:rPr>
        <w:t>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„Erzherzogs Rudolf“ beide Male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 „F“ und „Es“ in „</w:t>
      </w:r>
      <w:r>
        <w:rPr>
          <w:rFonts w:ascii="Liberation Serif" w:hAnsi="Liberation Serif" w:eastAsia="DejaVu Sans" w:cs="DejaVu Sans"/>
          <w:i/>
          <w:iCs/>
          <w:szCs w:val="24"/>
          <w:lang w:val="en-US" w:eastAsia="en-US" w:bidi="en-US"/>
        </w:rPr>
        <w:t>D</w:t>
      </w:r>
      <w:r>
        <w:rPr>
          <w:rFonts w:ascii="Liberation Serif" w:hAnsi="Liberation Serif" w:eastAsia="DejaVu Sans" w:cs="DejaVu Sans"/>
          <w:szCs w:val="24"/>
          <w:lang w:val="en-US" w:eastAsia="en-US" w:bidi="en-US"/>
        </w:rPr>
        <w:t xml:space="preserve">-moll- und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-moll-Sonate“,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 xml:space="preserve">-dur-Quartetts“ und „Sonate in </w:t>
      </w:r>
      <w:r>
        <w:rPr>
          <w:rFonts w:ascii="Liberation Serif" w:hAnsi="Liberation Serif" w:eastAsia="DejaVu Sans" w:cs="DejaVu Sans"/>
          <w:i/>
          <w:iCs/>
          <w:szCs w:val="24"/>
          <w:lang w:val="en-US" w:eastAsia="en-US" w:bidi="en-US"/>
        </w:rPr>
        <w:t>Es</w:t>
      </w:r>
      <w:r>
        <w:rPr>
          <w:rFonts w:ascii="Liberation Serif" w:hAnsi="Liberation Serif" w:eastAsia="DejaVu Sans" w:cs="DejaVu Sans"/>
          <w:szCs w:val="24"/>
          <w:lang w:val="en-US" w:eastAsia="en-US" w:bidi="en-US"/>
        </w:rPr>
        <w:t>-dur“ TEI q</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„op.“ 2x TEI q_latin</w:t>
      </w:r>
    </w:p>
  </w:comment>
  <w:comment w:id="80" w:author="Anonymus" w:date="2020-07-07T16:52:00Z" w:initials="A">
    <w:p>
      <w:r>
        <w:rPr>
          <w:rFonts w:ascii="Liberation Serif" w:hAnsi="Liberation Serif" w:eastAsia="DejaVu Sans" w:cs="DejaVu Sans"/>
          <w:szCs w:val="24"/>
          <w:lang w:val="en-US" w:eastAsia="en-US" w:bidi="en-US"/>
        </w:rPr>
        <w:t>TEI emph</w:t>
      </w:r>
    </w:p>
  </w:comment>
  <w:comment w:id="81" w:author="Anonymus" w:date="2020-07-07T16:52:00Z" w:initials="A">
    <w:p>
      <w:r>
        <w:rPr>
          <w:rFonts w:ascii="Liberation Serif" w:hAnsi="Liberation Serif" w:eastAsia="DejaVu Sans" w:cs="DejaVu Sans"/>
          <w:szCs w:val="24"/>
          <w:lang w:val="en-US" w:eastAsia="en-US" w:bidi="en-US"/>
        </w:rPr>
        <w:t>TEI emph</w:t>
      </w:r>
    </w:p>
  </w:comment>
  <w:comment w:id="82" w:author="Anonymus" w:date="2020-07-07T16:52:00Z" w:initials="A">
    <w:p>
      <w:r>
        <w:rPr>
          <w:rFonts w:ascii="Liberation Serif" w:hAnsi="Liberation Serif" w:eastAsia="DejaVu Sans" w:cs="DejaVu Sans"/>
          <w:szCs w:val="24"/>
          <w:lang w:val="en-US" w:eastAsia="en-US" w:bidi="en-US"/>
        </w:rPr>
        <w:t>TEI emph</w:t>
      </w:r>
    </w:p>
  </w:comment>
  <w:comment w:id="83" w:author="Anonymus" w:date="2020-07-07T18:15:00Z" w:initials="A">
    <w:p>
      <w:r>
        <w:rPr>
          <w:rFonts w:ascii="Liberation Serif" w:hAnsi="Liberation Serif" w:eastAsia="DejaVu Sans" w:cs="DejaVu Sans"/>
          <w:szCs w:val="24"/>
          <w:lang w:val="en-US" w:eastAsia="en-US" w:bidi="en-US"/>
        </w:rPr>
        <w:t>TEI emph</w:t>
      </w:r>
    </w:p>
  </w:comment>
  <w:comment w:id="84" w:author="Anonymus" w:date="2020-07-07T18:08:00Z" w:initials="A">
    <w:p>
      <w:r>
        <w:rPr>
          <w:rFonts w:ascii="Liberation Serif" w:hAnsi="Liberation Serif" w:eastAsia="DejaVu Sans" w:cs="DejaVu Sans"/>
          <w:szCs w:val="24"/>
          <w:lang w:val="en-US" w:eastAsia="en-US" w:bidi="en-US"/>
        </w:rPr>
        <w:t>TEI emph</w:t>
      </w:r>
    </w:p>
  </w:comment>
  <w:comment w:id="85" w:author="Anonymus" w:date="2020-07-07T16:56:00Z" w:initials="A">
    <w:p>
      <w:r>
        <w:rPr>
          <w:rFonts w:ascii="Liberation Serif" w:hAnsi="Liberation Serif" w:eastAsia="DejaVu Sans" w:cs="DejaVu Sans"/>
          <w:szCs w:val="24"/>
          <w:lang w:val="en-US" w:eastAsia="en-US" w:bidi="en-US"/>
        </w:rPr>
        <w:t>TEI emph</w:t>
      </w:r>
    </w:p>
  </w:comment>
  <w:comment w:id="86" w:author="Anonymus" w:date="2020-07-07T16:53:00Z" w:initials="A">
    <w:p>
      <w:r>
        <w:rPr>
          <w:rFonts w:ascii="Liberation Serif" w:hAnsi="Liberation Serif" w:eastAsia="DejaVu Sans" w:cs="DejaVu Sans"/>
          <w:szCs w:val="24"/>
          <w:lang w:val="en-US" w:eastAsia="en-US" w:bidi="en-US"/>
        </w:rPr>
        <w:t>TEI emph</w:t>
      </w:r>
    </w:p>
  </w:comment>
  <w:comment w:id="87" w:author="Anonymus" w:date="2020-07-07T16:53:00Z" w:initials="A">
    <w:p>
      <w:r>
        <w:rPr>
          <w:rFonts w:ascii="Liberation Serif" w:hAnsi="Liberation Serif" w:eastAsia="DejaVu Sans" w:cs="DejaVu Sans"/>
          <w:szCs w:val="24"/>
          <w:lang w:val="en-US" w:eastAsia="en-US" w:bidi="en-US"/>
        </w:rPr>
        <w:t>TEI emph</w:t>
      </w:r>
    </w:p>
  </w:comment>
  <w:comment w:id="88" w:author="Anonymus" w:date="2020-07-07T16:53:00Z" w:initials="A">
    <w:p>
      <w:r>
        <w:rPr>
          <w:rFonts w:ascii="Liberation Serif" w:hAnsi="Liberation Serif" w:eastAsia="DejaVu Sans" w:cs="DejaVu Sans"/>
          <w:szCs w:val="24"/>
          <w:lang w:val="en-US" w:eastAsia="en-US" w:bidi="en-US"/>
        </w:rPr>
        <w:t>TEI emph</w:t>
      </w:r>
    </w:p>
  </w:comment>
  <w:comment w:id="89" w:author="Anonymus" w:date="2020-07-07T17:16:00Z" w:initials="A">
    <w:p>
      <w:r>
        <w:rPr>
          <w:rFonts w:ascii="Liberation Serif" w:hAnsi="Liberation Serif" w:eastAsia="DejaVu Sans" w:cs="DejaVu Sans"/>
          <w:szCs w:val="24"/>
          <w:lang w:val="en-US" w:eastAsia="en-US" w:bidi="en-US"/>
        </w:rPr>
        <w:t>TEI emph</w:t>
      </w:r>
    </w:p>
  </w:comment>
  <w:comment w:id="90" w:author="Anonymus" w:date="2020-07-07T18:07:00Z" w:initials="A">
    <w:p>
      <w:r>
        <w:rPr>
          <w:rFonts w:ascii="Liberation Serif" w:hAnsi="Liberation Serif" w:eastAsia="DejaVu Sans" w:cs="DejaVu Sans"/>
          <w:szCs w:val="24"/>
          <w:lang w:val="en-US" w:eastAsia="en-US" w:bidi="en-US"/>
        </w:rPr>
        <w:t>„Riehl“ TEI emph</w:t>
      </w:r>
    </w:p>
  </w:comment>
  <w:comment w:id="91" w:author="Anonymus" w:date="2020-07-03T10:51:00Z" w:initials="A">
    <w:p>
      <w:r>
        <w:rPr>
          <w:rFonts w:ascii="Liberation Serif" w:hAnsi="Liberation Serif" w:eastAsia="DejaVu Sans" w:cs="DejaVu Sans"/>
          <w:szCs w:val="24"/>
          <w:lang w:val="en-US" w:eastAsia="en-US" w:bidi="en-US"/>
        </w:rPr>
        <w:t>TEI emph</w:t>
      </w:r>
    </w:p>
  </w:comment>
  <w:comment w:id="92" w:author="Anonymus" w:date="2020-07-07T17:02:00Z" w:initials="A">
    <w:p>
      <w:r>
        <w:rPr>
          <w:rFonts w:ascii="Liberation Serif" w:hAnsi="Liberation Serif" w:eastAsia="DejaVu Sans" w:cs="DejaVu Sans"/>
          <w:szCs w:val="24"/>
          <w:lang w:val="en-US" w:eastAsia="en-US" w:bidi="en-US"/>
        </w:rPr>
        <w:t>TEI emph</w:t>
      </w:r>
    </w:p>
  </w:comment>
  <w:comment w:id="93" w:author="Anonymus" w:date="2020-07-03T12:00:00Z" w:initials="A">
    <w:p>
      <w:r>
        <w:rPr>
          <w:rFonts w:ascii="Liberation Serif" w:hAnsi="Liberation Serif" w:eastAsia="DejaVu Sans" w:cs="DejaVu Sans"/>
          <w:szCs w:val="24"/>
          <w:lang w:val="en-US" w:eastAsia="en-US" w:bidi="en-US"/>
        </w:rPr>
        <w:t>TEI emph</w:t>
      </w:r>
    </w:p>
  </w:comment>
  <w:comment w:id="94" w:author="Anonymus" w:date="2020-07-03T12:01:00Z" w:initials="A">
    <w:p>
      <w:r>
        <w:rPr>
          <w:rFonts w:ascii="Liberation Serif" w:hAnsi="Liberation Serif" w:eastAsia="DejaVu Sans" w:cs="DejaVu Sans"/>
          <w:szCs w:val="24"/>
          <w:lang w:val="en-US" w:eastAsia="en-US" w:bidi="en-US"/>
        </w:rPr>
        <w:t>TEI emph</w:t>
      </w:r>
    </w:p>
  </w:comment>
  <w:comment w:id="95" w:author="Anonymus" w:date="2020-07-07T18:00:00Z" w:initials="A">
    <w:p>
      <w:r>
        <w:rPr>
          <w:rFonts w:ascii="Liberation Serif" w:hAnsi="Liberation Serif" w:eastAsia="DejaVu Sans" w:cs="DejaVu Sans"/>
          <w:szCs w:val="24"/>
          <w:lang w:val="en-US" w:eastAsia="en-US" w:bidi="en-US"/>
        </w:rPr>
        <w:t>TEI emph</w:t>
      </w:r>
    </w:p>
  </w:comment>
  <w:comment w:id="96" w:author="Anonymus" w:date="2020-07-07T14:57: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comment>
  <w:comment w:id="97" w:author="Anonymus" w:date="2020-07-07T18:09:00Z" w:initials="A">
    <w:p>
      <w:r>
        <w:rPr>
          <w:rFonts w:ascii="Liberation Serif" w:hAnsi="Liberation Serif" w:eastAsia="DejaVu Sans" w:cs="DejaVu Sans"/>
          <w:szCs w:val="24"/>
          <w:lang w:val="en-US" w:eastAsia="en-US" w:bidi="en-US"/>
        </w:rPr>
        <w:t>TEI emph</w:t>
      </w:r>
    </w:p>
  </w:comment>
  <w:comment w:id="98" w:author="Anonymus" w:date="2020-07-07T18:06:00Z" w:initials="A">
    <w:p>
      <w:r>
        <w:rPr>
          <w:rFonts w:ascii="Liberation Serif" w:hAnsi="Liberation Serif" w:eastAsia="DejaVu Sans" w:cs="DejaVu Sans"/>
          <w:szCs w:val="24"/>
          <w:lang w:val="en-US" w:eastAsia="en-US" w:bidi="en-US"/>
        </w:rPr>
        <w:t>TEI emph</w:t>
      </w:r>
    </w:p>
  </w:comment>
  <w:comment w:id="99" w:author="Anonymus" w:date="2020-07-07T18:20:00Z" w:initials="A">
    <w:p>
      <w:r>
        <w:rPr>
          <w:rFonts w:ascii="Liberation Serif" w:hAnsi="Liberation Serif" w:eastAsia="DejaVu Sans" w:cs="DejaVu Sans"/>
          <w:szCs w:val="24"/>
          <w:lang w:val="en-US" w:eastAsia="en-US" w:bidi="en-US"/>
        </w:rPr>
        <w:t>TEI emph</w:t>
      </w:r>
    </w:p>
  </w:comment>
  <w:comment w:id="100" w:author="Anonymus" w:date="2020-07-07T18:08:00Z" w:initials="A">
    <w:p>
      <w:r>
        <w:rPr>
          <w:rFonts w:ascii="Liberation Serif" w:hAnsi="Liberation Serif" w:eastAsia="DejaVu Sans" w:cs="DejaVu Sans"/>
          <w:szCs w:val="24"/>
          <w:lang w:val="en-US" w:eastAsia="en-US" w:bidi="en-US"/>
        </w:rPr>
        <w:t>TEI emph</w:t>
      </w:r>
    </w:p>
  </w:comment>
  <w:comment w:id="101" w:author="Anonymus" w:date="2020-07-07T18:08:00Z" w:initials="A">
    <w:p>
      <w:r>
        <w:rPr>
          <w:rFonts w:ascii="Liberation Serif" w:hAnsi="Liberation Serif" w:eastAsia="DejaVu Sans" w:cs="DejaVu Sans"/>
          <w:szCs w:val="24"/>
          <w:lang w:val="en-US" w:eastAsia="en-US" w:bidi="en-US"/>
        </w:rPr>
        <w:t>„Rosenkranz“ TEI emph</w:t>
      </w:r>
    </w:p>
  </w:comment>
  <w:comment w:id="102" w:author="Anonymus" w:date="2020-07-07T18:11:00Z" w:initials="A">
    <w:p>
      <w:r>
        <w:rPr>
          <w:rFonts w:ascii="Liberation Serif" w:hAnsi="Liberation Serif" w:eastAsia="DejaVu Sans" w:cs="DejaVu Sans"/>
          <w:szCs w:val="24"/>
          <w:lang w:val="en-US" w:eastAsia="en-US" w:bidi="en-US"/>
        </w:rPr>
        <w:t>TEI emph</w:t>
      </w:r>
    </w:p>
  </w:comment>
  <w:comment w:id="103" w:author="Anonymus" w:date="2020-07-07T18:15:00Z" w:initials="A">
    <w:p>
      <w:r>
        <w:rPr>
          <w:rFonts w:ascii="Liberation Serif" w:hAnsi="Liberation Serif" w:eastAsia="DejaVu Sans" w:cs="DejaVu Sans"/>
          <w:szCs w:val="24"/>
          <w:lang w:val="en-US" w:eastAsia="en-US" w:bidi="en-US"/>
        </w:rPr>
        <w:t>TEI emph</w:t>
      </w:r>
    </w:p>
  </w:comment>
  <w:comment w:id="104" w:author="Anonymus" w:date="2020-07-07T18:11:00Z" w:initials="A">
    <w:p>
      <w:r>
        <w:rPr>
          <w:rFonts w:ascii="Liberation Serif" w:hAnsi="Liberation Serif" w:eastAsia="DejaVu Sans" w:cs="DejaVu Sans"/>
          <w:szCs w:val="24"/>
          <w:lang w:val="en-US" w:eastAsia="en-US" w:bidi="en-US"/>
        </w:rPr>
        <w:t>„Schubart“ TEI emph</w:t>
      </w:r>
    </w:p>
  </w:comment>
  <w:comment w:id="105" w:author="Anonymus" w:date="2020-07-07T18:07:00Z" w:initials="A">
    <w:p>
      <w:r>
        <w:rPr>
          <w:rFonts w:ascii="Liberation Serif" w:hAnsi="Liberation Serif" w:eastAsia="DejaVu Sans" w:cs="DejaVu Sans"/>
          <w:szCs w:val="24"/>
          <w:lang w:val="en-US" w:eastAsia="en-US" w:bidi="en-US"/>
        </w:rPr>
        <w:t>TEI emph</w:t>
      </w:r>
    </w:p>
  </w:comment>
  <w:comment w:id="106" w:author="Anonymus" w:date="2020-07-07T17:05:00Z" w:initials="A">
    <w:p>
      <w:r>
        <w:rPr>
          <w:rFonts w:ascii="Liberation Serif" w:hAnsi="Liberation Serif" w:eastAsia="DejaVu Sans" w:cs="DejaVu Sans"/>
          <w:szCs w:val="24"/>
          <w:lang w:val="en-US" w:eastAsia="en-US" w:bidi="en-US"/>
        </w:rPr>
        <w:t>„Forkel’s“ TEI emph</w:t>
      </w:r>
    </w:p>
  </w:comment>
  <w:comment w:id="107" w:author="Anonymus" w:date="2020-07-07T18:19:00Z" w:initials="A">
    <w:p>
      <w:r>
        <w:rPr>
          <w:rFonts w:ascii="Liberation Serif" w:hAnsi="Liberation Serif" w:eastAsia="DejaVu Sans" w:cs="DejaVu Sans"/>
          <w:szCs w:val="24"/>
          <w:lang w:val="en-US" w:eastAsia="en-US" w:bidi="en-US"/>
        </w:rPr>
        <w:t>TEI emph</w:t>
      </w:r>
    </w:p>
  </w:comment>
  <w:comment w:id="108" w:author="Anonymus" w:date="2020-07-03T11:48:00Z" w:initials="A">
    <w:p>
      <w:r>
        <w:rPr>
          <w:rFonts w:ascii="Liberation Serif" w:hAnsi="Liberation Serif" w:eastAsia="DejaVu Sans" w:cs="DejaVu Sans"/>
          <w:szCs w:val="24"/>
          <w:lang w:val="en-US" w:eastAsia="en-US" w:bidi="en-US"/>
        </w:rPr>
        <w:t>TEI emph</w:t>
      </w:r>
    </w:p>
  </w:comment>
  <w:comment w:id="109" w:author="Anonymus" w:date="2020-07-07T18:00:00Z" w:initials="A">
    <w:p>
      <w:r>
        <w:rPr>
          <w:rFonts w:ascii="Liberation Serif" w:hAnsi="Liberation Serif" w:eastAsia="DejaVu Sans" w:cs="DejaVu Sans"/>
          <w:szCs w:val="24"/>
          <w:lang w:val="en-US" w:eastAsia="en-US" w:bidi="en-US"/>
        </w:rPr>
        <w:t>TEI emph</w:t>
      </w:r>
    </w:p>
  </w:comment>
  <w:comment w:id="110" w:author="Anonymus" w:date="2020-07-07T17:07:00Z" w:initials="A">
    <w:p>
      <w:r>
        <w:rPr>
          <w:rFonts w:ascii="Liberation Serif" w:hAnsi="Liberation Serif" w:eastAsia="DejaVu Sans" w:cs="DejaVu Sans"/>
          <w:szCs w:val="24"/>
          <w:lang w:val="en-US" w:eastAsia="en-US" w:bidi="en-US"/>
        </w:rPr>
        <w:t>TEI emph</w:t>
      </w:r>
    </w:p>
  </w:comment>
  <w:comment w:id="111" w:author="Anonymus" w:date="2020-07-07T18:22:00Z" w:initials="A">
    <w:p>
      <w:r>
        <w:rPr>
          <w:rFonts w:ascii="Liberation Serif" w:hAnsi="Liberation Serif" w:eastAsia="DejaVu Sans" w:cs="DejaVu Sans"/>
          <w:szCs w:val="24"/>
          <w:lang w:val="en-US" w:eastAsia="en-US" w:bidi="en-US"/>
        </w:rPr>
        <w:t>TEI emph</w:t>
      </w:r>
    </w:p>
  </w:comment>
  <w:comment w:id="112" w:author="Anonymus" w:date="2020-07-07T16:48:00Z" w:initials="A">
    <w:p>
      <w:r>
        <w:rPr>
          <w:rFonts w:ascii="Liberation Serif" w:hAnsi="Liberation Serif" w:eastAsia="DejaVu Sans" w:cs="DejaVu Sans"/>
          <w:szCs w:val="24"/>
          <w:lang w:val="en-US" w:eastAsia="en-US" w:bidi="en-US"/>
        </w:rPr>
        <w:t>TEI emph</w:t>
      </w:r>
    </w:p>
  </w:comment>
  <w:comment w:id="113" w:author="Anonymus" w:date="2020-07-03T12:01:00Z" w:initials="A">
    <w:p>
      <w:r>
        <w:rPr>
          <w:rFonts w:ascii="Liberation Serif" w:hAnsi="Liberation Serif" w:eastAsia="DejaVu Sans" w:cs="DejaVu Sans"/>
          <w:szCs w:val="24"/>
          <w:lang w:val="en-US" w:eastAsia="en-US" w:bidi="en-US"/>
        </w:rPr>
        <w:t>TEI emph</w:t>
      </w:r>
    </w:p>
  </w:comment>
  <w:comment w:id="114" w:author="Anonymus" w:date="2020-07-07T18:06:00Z" w:initials="A">
    <w:p>
      <w:r>
        <w:rPr>
          <w:rFonts w:ascii="Liberation Serif" w:hAnsi="Liberation Serif" w:eastAsia="DejaVu Sans" w:cs="DejaVu Sans"/>
          <w:szCs w:val="24"/>
          <w:lang w:val="en-US" w:eastAsia="en-US" w:bidi="en-US"/>
        </w:rPr>
        <w:t>TEI emph</w:t>
      </w:r>
    </w:p>
  </w:comment>
  <w:comment w:id="115" w:author="Anonymus" w:date="2020-07-07T17:21:00Z" w:initials="A">
    <w:p>
      <w:r>
        <w:rPr>
          <w:rFonts w:ascii="Liberation Serif" w:hAnsi="Liberation Serif" w:eastAsia="DejaVu Sans" w:cs="DejaVu Sans"/>
          <w:szCs w:val="24"/>
          <w:lang w:val="en-US" w:eastAsia="en-US" w:bidi="en-US"/>
        </w:rPr>
        <w:t>TEI emph</w:t>
      </w:r>
    </w:p>
  </w:comment>
  <w:comment w:id="116" w:author="Anonymus" w:date="2020-07-16T11:34:00Z" w:initials="A">
    <w:p>
      <w:r>
        <w:rPr>
          <w:rFonts w:ascii="Liberation Serif" w:hAnsi="Liberation Serif" w:eastAsia="DejaVu Sans" w:cs="DejaVu Sans"/>
          <w:szCs w:val="24"/>
          <w:lang w:val="en-US" w:eastAsia="en-US" w:bidi="en-US"/>
        </w:rPr>
        <w:t>TEI cit</w:t>
      </w:r>
    </w:p>
  </w:comment>
  <w:comment w:id="117" w:author="Anonymus" w:date="2020-07-07T18:05: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18" w:author="Anonymus" w:date="2020-07-07T17:03:00Z" w:initials="A">
    <w:p>
      <w:r>
        <w:rPr>
          <w:rFonts w:ascii="Liberation Serif" w:hAnsi="Liberation Serif" w:eastAsia="DejaVu Sans" w:cs="DejaVu Sans"/>
          <w:szCs w:val="24"/>
          <w:lang w:val="en-US" w:eastAsia="en-US" w:bidi="en-US"/>
        </w:rPr>
        <w:t>TEI emph</w:t>
      </w:r>
    </w:p>
  </w:comment>
  <w:comment w:id="119" w:author="Anonymus" w:date="2020-07-07T17:03:00Z" w:initials="A">
    <w:p>
      <w:r>
        <w:rPr>
          <w:rFonts w:ascii="Liberation Serif" w:hAnsi="Liberation Serif" w:eastAsia="DejaVu Sans" w:cs="DejaVu Sans"/>
          <w:szCs w:val="24"/>
          <w:lang w:val="en-US" w:eastAsia="en-US" w:bidi="en-US"/>
        </w:rPr>
        <w:t>TEI emph</w:t>
      </w:r>
    </w:p>
  </w:comment>
  <w:comment w:id="120" w:author="Anonymus" w:date="2020-07-07T17:03:00Z" w:initials="A">
    <w:p>
      <w:r>
        <w:rPr>
          <w:rFonts w:ascii="Liberation Serif" w:hAnsi="Liberation Serif" w:eastAsia="DejaVu Sans" w:cs="DejaVu Sans"/>
          <w:szCs w:val="24"/>
          <w:lang w:val="en-US" w:eastAsia="en-US" w:bidi="en-US"/>
        </w:rPr>
        <w:t>TEI emph</w:t>
      </w:r>
    </w:p>
  </w:comment>
  <w:comment w:id="121" w:author="Anonymus" w:date="2020-07-07T17:03:00Z" w:initials="A">
    <w:p>
      <w:r>
        <w:rPr>
          <w:rFonts w:ascii="Liberation Serif" w:hAnsi="Liberation Serif" w:eastAsia="DejaVu Sans" w:cs="DejaVu Sans"/>
          <w:szCs w:val="24"/>
          <w:lang w:val="en-US" w:eastAsia="en-US" w:bidi="en-US"/>
        </w:rPr>
        <w:t>TEI emph</w:t>
      </w:r>
    </w:p>
  </w:comment>
  <w:comment w:id="122" w:author="Anonymus" w:date="2020-07-07T17:03:00Z" w:initials="A">
    <w:p>
      <w:r>
        <w:rPr>
          <w:rFonts w:ascii="Liberation Serif" w:hAnsi="Liberation Serif" w:eastAsia="DejaVu Sans" w:cs="DejaVu Sans"/>
          <w:szCs w:val="24"/>
          <w:lang w:val="en-US" w:eastAsia="en-US" w:bidi="en-US"/>
        </w:rPr>
        <w:t>TEI emph</w:t>
      </w:r>
    </w:p>
  </w:comment>
  <w:comment w:id="123" w:author="Anonymus" w:date="2020-07-07T17:03:00Z" w:initials="A">
    <w:p>
      <w:r>
        <w:rPr>
          <w:rFonts w:ascii="Liberation Serif" w:hAnsi="Liberation Serif" w:eastAsia="DejaVu Sans" w:cs="DejaVu Sans"/>
          <w:szCs w:val="24"/>
          <w:lang w:val="en-US" w:eastAsia="en-US" w:bidi="en-US"/>
        </w:rPr>
        <w:t>TEI emph</w:t>
      </w:r>
    </w:p>
  </w:comment>
  <w:comment w:id="124" w:author="Anonymus" w:date="2020-07-07T17:01:00Z" w:initials="A">
    <w:p>
      <w:r>
        <w:rPr>
          <w:rFonts w:ascii="Liberation Serif" w:hAnsi="Liberation Serif" w:eastAsia="DejaVu Sans" w:cs="DejaVu Sans"/>
          <w:szCs w:val="24"/>
          <w:lang w:val="en-US" w:eastAsia="en-US" w:bidi="en-US"/>
        </w:rPr>
        <w:t>TEI emph</w:t>
      </w:r>
    </w:p>
  </w:comment>
  <w:comment w:id="125" w:author="Anonymus" w:date="2020-07-07T17:19:00Z" w:initials="A">
    <w:p>
      <w:r>
        <w:rPr>
          <w:rFonts w:ascii="Liberation Serif" w:hAnsi="Liberation Serif" w:eastAsia="DejaVu Sans" w:cs="DejaVu Sans"/>
          <w:szCs w:val="24"/>
          <w:lang w:val="en-US" w:eastAsia="en-US" w:bidi="en-US"/>
        </w:rPr>
        <w:t>TEI emph</w:t>
      </w:r>
    </w:p>
  </w:comment>
  <w:comment w:id="126" w:author="Anonymus" w:date="2020-07-07T18:21:00Z" w:initials="A">
    <w:p>
      <w:r>
        <w:rPr>
          <w:rFonts w:ascii="Liberation Serif" w:hAnsi="Liberation Serif" w:eastAsia="DejaVu Sans" w:cs="DejaVu Sans"/>
          <w:szCs w:val="24"/>
          <w:lang w:val="en-US" w:eastAsia="en-US" w:bidi="en-US"/>
        </w:rPr>
        <w:t>TEI emph</w:t>
      </w:r>
    </w:p>
  </w:comment>
  <w:comment w:id="127" w:author="Anonymus" w:date="2020-07-03T11:12:00Z" w:initials="A">
    <w:p>
      <w:r>
        <w:rPr>
          <w:rFonts w:ascii="Liberation Serif" w:hAnsi="Liberation Serif" w:eastAsia="DejaVu Sans" w:cs="DejaVu Sans"/>
          <w:szCs w:val="24"/>
          <w:lang w:val="en-US" w:eastAsia="en-US" w:bidi="en-US"/>
        </w:rPr>
        <w:t>TEI emph</w:t>
      </w:r>
    </w:p>
  </w:comment>
  <w:comment w:id="128" w:author="Anonymus" w:date="2021-01-09T10:17:00Z" w:initials="A">
    <w:p>
      <w:r>
        <w:rPr>
          <w:rFonts w:ascii="Liberation Serif" w:hAnsi="Liberation Serif" w:eastAsia="DejaVu Sans" w:cs="DejaVu Sans"/>
          <w:szCs w:val="24"/>
          <w:lang w:val="en-US" w:eastAsia="en-US" w:bidi="en-US"/>
        </w:rPr>
        <w:t>TEI emph</w:t>
      </w:r>
    </w:p>
  </w:comment>
  <w:comment w:id="129" w:author="Anonymus" w:date="2020-07-09T08:47:00Z" w:initials="A">
    <w:p>
      <w:r>
        <w:rPr>
          <w:rFonts w:ascii="Liberation Serif" w:hAnsi="Liberation Serif" w:eastAsia="DejaVu Sans" w:cs="DejaVu Sans"/>
          <w:szCs w:val="24"/>
          <w:lang w:val="en-US" w:eastAsia="en-US" w:bidi="en-US"/>
        </w:rPr>
        <w:t>TEI emph</w:t>
      </w:r>
    </w:p>
  </w:comment>
  <w:comment w:id="130" w:author="Anonymus" w:date="2020-07-03T11:06:00Z" w:initials="A">
    <w:p>
      <w:r>
        <w:rPr>
          <w:rFonts w:ascii="Liberation Serif" w:hAnsi="Liberation Serif" w:eastAsia="DejaVu Sans" w:cs="DejaVu Sans"/>
          <w:szCs w:val="24"/>
          <w:lang w:val="en-US" w:eastAsia="en-US" w:bidi="en-US"/>
        </w:rPr>
        <w:t>„Carus“, „Harleß“ und „Wagner‘s“ TEI emph</w:t>
      </w:r>
    </w:p>
  </w:comment>
  <w:comment w:id="131" w:author="Anonymus" w:date="2020-07-07T18:05:00Z" w:initials="A">
    <w:p>
      <w:r>
        <w:rPr>
          <w:rFonts w:ascii="Liberation Serif" w:hAnsi="Liberation Serif" w:eastAsia="DejaVu Sans" w:cs="DejaVu Sans"/>
          <w:szCs w:val="24"/>
          <w:lang w:val="en-US" w:eastAsia="en-US" w:bidi="en-US"/>
        </w:rPr>
        <w:t>TEI emph</w:t>
      </w:r>
    </w:p>
  </w:comment>
  <w:comment w:id="132" w:author="Anonymus" w:date="2020-07-07T17:23:00Z" w:initials="A">
    <w:p>
      <w:r>
        <w:rPr>
          <w:rFonts w:ascii="Liberation Serif" w:hAnsi="Liberation Serif" w:eastAsia="DejaVu Sans" w:cs="DejaVu Sans"/>
          <w:szCs w:val="24"/>
          <w:lang w:val="en-US" w:eastAsia="en-US" w:bidi="en-US"/>
        </w:rPr>
        <w:t>„Lotze“ TEI emph</w:t>
      </w:r>
    </w:p>
  </w:comment>
  <w:comment w:id="133" w:author="Anonymus" w:date="2020-07-12T16:03: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&lt;ref type="edition" target=""&gt;4. Auflage&lt;/ref&gt;</w:t>
      </w:r>
    </w:p>
  </w:comment>
  <w:comment w:id="134" w:author="Anonymus" w:date="2020-07-07T17:56:00Z" w:initials="A">
    <w:p>
      <w:r>
        <w:rPr>
          <w:rFonts w:ascii="Liberation Serif" w:hAnsi="Liberation Serif" w:eastAsia="DejaVu Sans" w:cs="DejaVu Sans"/>
          <w:szCs w:val="24"/>
          <w:lang w:val="en-US" w:eastAsia="en-US" w:bidi="en-US"/>
        </w:rPr>
        <w:t>TEI emph</w:t>
      </w:r>
    </w:p>
  </w:comment>
  <w:comment w:id="135" w:author="Anonymus" w:date="2020-07-03T11:21:00Z" w:initials="A">
    <w:p>
      <w:r>
        <w:rPr>
          <w:rFonts w:ascii="Liberation Serif" w:hAnsi="Liberation Serif" w:eastAsia="DejaVu Sans" w:cs="DejaVu Sans"/>
          <w:szCs w:val="24"/>
          <w:lang w:val="en-US" w:eastAsia="en-US" w:bidi="en-US"/>
        </w:rPr>
        <w:t>TEI emph</w:t>
      </w:r>
    </w:p>
  </w:comment>
  <w:comment w:id="136" w:author="Anonymus" w:date="2020-07-07T17:00:00Z" w:initials="A">
    <w:p>
      <w:r>
        <w:rPr>
          <w:rFonts w:ascii="Liberation Serif" w:hAnsi="Liberation Serif" w:eastAsia="DejaVu Sans" w:cs="DejaVu Sans"/>
          <w:szCs w:val="24"/>
          <w:lang w:val="en-US" w:eastAsia="en-US" w:bidi="en-US"/>
        </w:rPr>
        <w:t>„Böcklin“ TEI emph</w:t>
      </w:r>
    </w:p>
  </w:comment>
  <w:comment w:id="137" w:author="Anonymus" w:date="2020-07-10T09:28: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38" w:author="Anonymus" w:date="2020-07-23T10:25:00Z" w:initials="A">
    <w:p>
      <w:r>
        <w:rPr>
          <w:rFonts w:ascii="Liberation Serif" w:hAnsi="Liberation Serif" w:eastAsia="DejaVu Sans" w:cs="DejaVu Sans"/>
          <w:szCs w:val="24"/>
          <w:lang w:val="en-US" w:eastAsia="en-US" w:bidi="en-US"/>
        </w:rPr>
        <w:t>&lt;ref type="chapter" target="#c4"&gt;Kapitel4&lt;/ref&gt;</w:t>
      </w:r>
    </w:p>
  </w:comment>
  <w:comment w:id="139" w:author="Anonymus" w:date="2020-07-12T09:41: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0" w:author="Anonymus" w:date="2020-07-07T16:56:00Z" w:initials="A">
    <w:p>
      <w:r>
        <w:rPr>
          <w:rFonts w:ascii="Liberation Serif" w:hAnsi="Liberation Serif" w:eastAsia="DejaVu Sans" w:cs="DejaVu Sans"/>
          <w:szCs w:val="24"/>
          <w:lang w:val="en-US" w:eastAsia="en-US" w:bidi="en-US"/>
        </w:rPr>
        <w:t>TEI emph</w:t>
      </w:r>
    </w:p>
  </w:comment>
  <w:comment w:id="141" w:author="Anonymus" w:date="2020-07-07T18:17:00Z" w:initials="A">
    <w:p>
      <w:r>
        <w:rPr>
          <w:rFonts w:ascii="Liberation Serif" w:hAnsi="Liberation Serif" w:eastAsia="DejaVu Sans" w:cs="DejaVu Sans"/>
          <w:szCs w:val="24"/>
          <w:lang w:val="en-US" w:eastAsia="en-US" w:bidi="en-US"/>
        </w:rPr>
        <w:t>TEI emph</w:t>
      </w:r>
    </w:p>
  </w:comment>
  <w:comment w:id="142" w:author="Anonymus" w:date="2020-07-07T16:49:00Z" w:initials="A">
    <w:p>
      <w:r>
        <w:rPr>
          <w:rFonts w:ascii="Liberation Serif" w:hAnsi="Liberation Serif" w:eastAsia="DejaVu Sans" w:cs="DejaVu Sans"/>
          <w:szCs w:val="24"/>
          <w:lang w:val="en-US" w:eastAsia="en-US" w:bidi="en-US"/>
        </w:rPr>
        <w:t>TEI emph</w:t>
      </w:r>
    </w:p>
  </w:comment>
  <w:comment w:id="143" w:author="Anonymus" w:date="2020-07-16T16:14:00Z" w:initials="A">
    <w:p>
      <w:r>
        <w:rPr>
          <w:rFonts w:ascii="Liberation Serif" w:hAnsi="Liberation Serif" w:eastAsia="DejaVu Sans" w:cs="DejaVu Sans"/>
          <w:szCs w:val="24"/>
          <w:lang w:val="en-US" w:eastAsia="en-US" w:bidi="en-US"/>
        </w:rPr>
        <w:t>TEI q_latin</w:t>
      </w:r>
    </w:p>
  </w:comment>
  <w:comment w:id="144" w:author="Anonymus" w:date="2020-07-24T10:27:00Z" w:initials="A">
    <w:p>
      <w:r>
        <w:rPr>
          <w:rFonts w:ascii="Liberation Serif" w:hAnsi="Liberation Serif" w:eastAsia="DejaVu Sans" w:cs="DejaVu Sans"/>
          <w:szCs w:val="24"/>
          <w:lang w:val="en-US" w:eastAsia="en-US" w:bidi="en-US"/>
        </w:rPr>
        <w:t>TEI q_latin</w:t>
      </w:r>
    </w:p>
  </w:comment>
  <w:comment w:id="145" w:author="Anonymus" w:date="2020-07-04T16:44:00Z" w:initials="A">
    <w:p>
      <w:r>
        <w:rPr>
          <w:rFonts w:ascii="Liberation Serif" w:hAnsi="Liberation Serif" w:eastAsia="DejaVu Sans" w:cs="DejaVu Sans"/>
          <w:szCs w:val="24"/>
          <w:lang w:val="en-US" w:eastAsia="en-US" w:bidi="en-US"/>
        </w:rPr>
        <w:t>TEI emph</w:t>
      </w:r>
    </w:p>
  </w:comment>
  <w:comment w:id="146" w:author="Anonymus" w:date="2020-07-07T18:10:00Z" w:initials="A">
    <w:p>
      <w:r>
        <w:rPr>
          <w:rFonts w:ascii="Liberation Serif" w:hAnsi="Liberation Serif" w:eastAsia="DejaVu Sans" w:cs="DejaVu Sans"/>
          <w:szCs w:val="24"/>
          <w:lang w:val="en-US" w:eastAsia="en-US" w:bidi="en-US"/>
        </w:rPr>
        <w:t>TEI emph</w:t>
      </w:r>
    </w:p>
  </w:comment>
  <w:comment w:id="147" w:author="Anonymus" w:date="2020-07-07T17:06:00Z" w:initials="A">
    <w:p>
      <w:r>
        <w:rPr>
          <w:rFonts w:ascii="Liberation Serif" w:hAnsi="Liberation Serif" w:eastAsia="DejaVu Sans" w:cs="Calibri"/>
          <w:szCs w:val="24"/>
          <w:lang w:val="en-US" w:eastAsia="en-US" w:bidi="en-US"/>
        </w:rPr>
        <w:t xml:space="preserve">„Heinse“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bei „</w:t>
      </w:r>
      <w:r>
        <w:rPr>
          <w:rFonts w:ascii="Liberation Serif" w:hAnsi="Liberation Serif" w:eastAsia="DejaVu Sans" w:cs="Calibri"/>
          <w:bCs/>
          <w:spacing w:val="20"/>
          <w:szCs w:val="24"/>
          <w:lang w:val="en-US" w:eastAsia="en-US" w:bidi="en-US"/>
        </w:rPr>
        <w:t>W. Heinse</w:t>
      </w:r>
      <w:r>
        <w:rPr>
          <w:rFonts w:ascii="Liberation Serif" w:hAnsi="Liberation Serif" w:eastAsia="DejaVu Sans" w:cs="Calibri"/>
          <w:color w:val="222222"/>
          <w:szCs w:val="24"/>
          <w:lang w:val="en-US" w:eastAsia="en-US" w:bidi="en-US"/>
        </w:rPr>
        <w:t>ʼ</w:t>
      </w:r>
      <w:r>
        <w:rPr>
          <w:rFonts w:ascii="Liberation Serif" w:hAnsi="Liberation Serif" w:eastAsia="DejaVu Sans" w:cs="Calibri"/>
          <w:bCs/>
          <w:spacing w:val="20"/>
          <w:szCs w:val="24"/>
          <w:lang w:val="en-US" w:eastAsia="en-US" w:bidi="en-US"/>
        </w:rPr>
        <w:t>s</w:t>
      </w:r>
      <w:r>
        <w:rPr>
          <w:rFonts w:ascii="Liberation Serif" w:hAnsi="Liberation Serif" w:eastAsia="DejaVu Sans" w:cs="Calibri"/>
          <w:szCs w:val="24"/>
          <w:lang w:val="en-US" w:eastAsia="en-US" w:bidi="en-US"/>
        </w:rPr>
        <w:t> schwärmerisch-dissolutem Temperament“ und „</w:t>
      </w:r>
      <w:r>
        <w:rPr>
          <w:rFonts w:ascii="Liberation Serif" w:hAnsi="Liberation Serif" w:eastAsia="DejaVu Sans" w:cs="Calibri"/>
          <w:bCs/>
          <w:spacing w:val="20"/>
          <w:szCs w:val="24"/>
          <w:lang w:val="en-US" w:eastAsia="en-US" w:bidi="en-US"/>
        </w:rPr>
        <w:t>Heinse</w:t>
      </w:r>
      <w:r>
        <w:rPr>
          <w:rFonts w:ascii="Liberation Serif" w:hAnsi="Liberation Serif" w:eastAsia="DejaVu Sans" w:cs="Calibri"/>
          <w:szCs w:val="24"/>
          <w:lang w:val="en-US" w:eastAsia="en-US" w:bidi="en-US"/>
        </w:rPr>
        <w:t>, dessen genialem Naturalismus“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Gluck</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Jomelli</w:t>
      </w:r>
      <w:r>
        <w:rPr>
          <w:rFonts w:ascii="Liberation Serif" w:hAnsi="Liberation Serif" w:eastAsia="DejaVu Sans" w:cs="Calibri"/>
          <w:spacing w:val="20"/>
          <w:szCs w:val="24"/>
          <w:lang w:val="en-US" w:eastAsia="en-US" w:bidi="en-US"/>
        </w:rPr>
        <w:t>, </w:t>
      </w:r>
      <w:r>
        <w:rPr>
          <w:rFonts w:ascii="Liberation Serif" w:hAnsi="Liberation Serif" w:eastAsia="DejaVu Sans" w:cs="Calibri"/>
          <w:bCs/>
          <w:spacing w:val="20"/>
          <w:szCs w:val="24"/>
          <w:lang w:val="en-US" w:eastAsia="en-US" w:bidi="en-US"/>
        </w:rPr>
        <w:t>Traëtta</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48" w:author="Anonymus" w:date="2020-07-07T15:18:00Z" w:initials="A">
    <w:p>
      <w:r>
        <w:rPr>
          <w:rFonts w:ascii="Liberation Serif" w:hAnsi="Liberation Serif" w:eastAsia="DejaVu Sans" w:cs="DejaVu Sans"/>
          <w:szCs w:val="24"/>
          <w:lang w:val="en-US" w:eastAsia="en-US" w:bidi="en-US"/>
        </w:rPr>
        <w:t>TEI emph</w:t>
      </w:r>
    </w:p>
  </w:comment>
  <w:comment w:id="149" w:author="Anonymus" w:date="2021-01-08T12:22:00Z" w:initials="A">
    <w:p>
      <w:r>
        <w:rPr>
          <w:rFonts w:ascii="Liberation Serif" w:hAnsi="Liberation Serif" w:eastAsia="DejaVu Sans" w:cs="DejaVu Sans"/>
          <w:szCs w:val="24"/>
          <w:lang w:val="en-US" w:eastAsia="en-US" w:bidi="en-US"/>
        </w:rPr>
        <w:t>TEI emph</w:t>
      </w:r>
    </w:p>
  </w:comment>
  <w:comment w:id="150" w:author="Anonymus" w:date="2021-01-08T12:22:00Z" w:initials="A">
    <w:p>
      <w:r>
        <w:rPr>
          <w:rFonts w:ascii="Liberation Serif" w:hAnsi="Liberation Serif" w:eastAsia="DejaVu Sans" w:cs="DejaVu Sans"/>
          <w:szCs w:val="24"/>
          <w:lang w:val="en-US" w:eastAsia="en-US" w:bidi="en-US"/>
        </w:rPr>
        <w:t>TEI emph</w:t>
      </w:r>
    </w:p>
  </w:comment>
  <w:comment w:id="151" w:author="Anonymus" w:date="2020-07-07T18:15:00Z" w:initials="A">
    <w:p>
      <w:r>
        <w:rPr>
          <w:rFonts w:ascii="Liberation Serif" w:hAnsi="Liberation Serif" w:eastAsia="DejaVu Sans" w:cs="DejaVu Sans"/>
          <w:szCs w:val="24"/>
          <w:lang w:val="en-US" w:eastAsia="en-US" w:bidi="en-US"/>
        </w:rPr>
        <w:t>TEI emph</w:t>
      </w:r>
    </w:p>
  </w:comment>
  <w:comment w:id="152" w:author="Anonymus" w:date="2020-07-12T10:09:00Z" w:initials="A">
    <w:p>
      <w:r>
        <w:rPr>
          <w:rFonts w:ascii="Liberation Serif" w:hAnsi="Liberation Serif" w:eastAsia="DejaVu Sans" w:cs="DejaVu Sans"/>
          <w:szCs w:val="24"/>
          <w:lang w:val="en-US" w:eastAsia="en-US" w:bidi="en-US"/>
        </w:rPr>
        <w:t>Zitat TEI q_engl</w:t>
      </w:r>
    </w:p>
  </w:comment>
  <w:comment w:id="153" w:author="Anonymus" w:date="2020-07-07T16:59:00Z" w:initials="A">
    <w:p>
      <w:r>
        <w:rPr>
          <w:rFonts w:ascii="Liberation Serif" w:hAnsi="Liberation Serif" w:eastAsia="DejaVu Sans" w:cs="DejaVu Sans"/>
          <w:szCs w:val="24"/>
          <w:lang w:val="en-US" w:eastAsia="en-US" w:bidi="en-US"/>
        </w:rPr>
        <w:t>TEI emph</w:t>
      </w:r>
    </w:p>
  </w:comment>
  <w:comment w:id="154" w:author="Anonymus" w:date="2020-07-07T17:08:00Z" w:initials="A">
    <w:p>
      <w:r>
        <w:rPr>
          <w:rFonts w:ascii="Liberation Serif" w:hAnsi="Liberation Serif" w:eastAsia="DejaVu Sans" w:cs="DejaVu Sans"/>
          <w:szCs w:val="24"/>
          <w:lang w:val="en-US" w:eastAsia="en-US" w:bidi="en-US"/>
        </w:rPr>
        <w:t>TEI emph</w:t>
      </w:r>
    </w:p>
  </w:comment>
  <w:comment w:id="155" w:author="Anonymus" w:date="2020-07-07T17:03:00Z" w:initials="A">
    <w:p>
      <w:r>
        <w:rPr>
          <w:rFonts w:ascii="Liberation Serif" w:hAnsi="Liberation Serif" w:eastAsia="DejaVu Sans" w:cs="DejaVu Sans"/>
          <w:szCs w:val="24"/>
          <w:lang w:val="en-US" w:eastAsia="en-US" w:bidi="en-US"/>
        </w:rPr>
        <w:t>TEI emph</w:t>
      </w:r>
    </w:p>
  </w:comment>
  <w:comment w:id="156" w:author="Anonymus" w:date="2020-07-03T13:33:00Z" w:initials="A">
    <w:p>
      <w:r>
        <w:rPr>
          <w:rFonts w:ascii="Liberation Serif" w:hAnsi="Liberation Serif" w:eastAsia="DejaVu Sans" w:cs="DejaVu Sans"/>
          <w:szCs w:val="24"/>
          <w:lang w:val="en-US" w:eastAsia="en-US" w:bidi="en-US"/>
        </w:rPr>
        <w:t>TEI emph</w:t>
      </w:r>
    </w:p>
  </w:comment>
  <w:comment w:id="157" w:author="Anonymus" w:date="2020-07-07T18:07:00Z" w:initials="A">
    <w:p>
      <w:r>
        <w:rPr>
          <w:rFonts w:ascii="Liberation Serif" w:hAnsi="Liberation Serif" w:eastAsia="DejaVu Sans" w:cs="DejaVu Sans"/>
          <w:szCs w:val="24"/>
          <w:lang w:val="en-US" w:eastAsia="en-US" w:bidi="en-US"/>
        </w:rPr>
        <w:t>TEI emph</w:t>
      </w:r>
    </w:p>
  </w:comment>
  <w:comment w:id="158" w:author="Anonymus" w:date="2020-07-03T11:51:00Z" w:initials="A">
    <w:p>
      <w:r>
        <w:rPr>
          <w:rFonts w:ascii="Liberation Serif" w:hAnsi="Liberation Serif" w:eastAsia="DejaVu Sans" w:cs="DejaVu Sans"/>
          <w:szCs w:val="24"/>
          <w:lang w:val="en-US" w:eastAsia="en-US" w:bidi="en-US"/>
        </w:rPr>
        <w:t>TEI emph</w:t>
      </w:r>
    </w:p>
  </w:comment>
  <w:comment w:id="159" w:author="Anonymus" w:date="2020-07-07T17:12:00Z" w:initials="A">
    <w:p>
      <w:r>
        <w:rPr>
          <w:rFonts w:ascii="Liberation Serif" w:hAnsi="Liberation Serif" w:eastAsia="DejaVu Sans" w:cs="DejaVu Sans"/>
          <w:szCs w:val="24"/>
          <w:lang w:val="en-US" w:eastAsia="en-US" w:bidi="en-US"/>
        </w:rPr>
        <w:t>TEI emph</w:t>
      </w:r>
    </w:p>
  </w:comment>
  <w:comment w:id="160" w:author="Anonymus" w:date="2020-07-07T17:13: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1" w:author="Anonymus" w:date="2020-07-07T17:14:00Z" w:initials="A">
    <w:p>
      <w:r>
        <w:rPr>
          <w:rFonts w:ascii="Liberation Serif" w:hAnsi="Liberation Serif" w:eastAsia="DejaVu Sans" w:cs="DejaVu Sans"/>
          <w:szCs w:val="24"/>
          <w:lang w:val="en-US" w:eastAsia="en-US" w:bidi="en-US"/>
        </w:rPr>
        <w:t>TEI emph</w:t>
      </w:r>
    </w:p>
  </w:comment>
  <w:comment w:id="162" w:author="Anonymus" w:date="2020-07-07T17:15:00Z" w:initials="A">
    <w:p>
      <w:r>
        <w:rPr>
          <w:rFonts w:ascii="Liberation Serif" w:hAnsi="Liberation Serif" w:eastAsia="DejaVu Sans" w:cs="DejaVu Sans"/>
          <w:szCs w:val="24"/>
          <w:lang w:val="en-US" w:eastAsia="en-US" w:bidi="en-US"/>
        </w:rPr>
        <w:t>„Hauptmann“ TEI emph</w:t>
      </w:r>
    </w:p>
  </w:comment>
  <w:comment w:id="163" w:author="Anonymus" w:date="2020-07-07T17:10:00Z" w:initials="A">
    <w:p>
      <w:r>
        <w:rPr>
          <w:rFonts w:ascii="Liberation Serif" w:hAnsi="Liberation Serif" w:eastAsia="DejaVu Sans" w:cs="DejaVu Sans"/>
          <w:szCs w:val="24"/>
          <w:lang w:val="en-US" w:eastAsia="en-US" w:bidi="en-US"/>
        </w:rPr>
        <w:t>„Jacob Grimm’s“ TEI emph</w:t>
      </w:r>
    </w:p>
  </w:comment>
  <w:comment w:id="164" w:author="Anonymus" w:date="2020-07-07T17:02:00Z" w:initials="A">
    <w:p>
      <w:r>
        <w:rPr>
          <w:rFonts w:ascii="Liberation Serif" w:hAnsi="Liberation Serif" w:eastAsia="DejaVu Sans" w:cs="DejaVu Sans"/>
          <w:szCs w:val="24"/>
          <w:lang w:val="en-US" w:eastAsia="en-US" w:bidi="en-US"/>
        </w:rPr>
        <w:t>TEI emph</w:t>
      </w:r>
    </w:p>
  </w:comment>
  <w:comment w:id="165" w:author="Anonymus" w:date="2020-07-03T13:37:00Z" w:initials="A">
    <w:p>
      <w:r>
        <w:rPr>
          <w:rFonts w:ascii="Liberation Serif" w:hAnsi="Liberation Serif" w:eastAsia="DejaVu Sans" w:cs="DejaVu Sans"/>
          <w:szCs w:val="24"/>
          <w:lang w:val="en-US" w:eastAsia="en-US" w:bidi="en-US"/>
        </w:rPr>
        <w:t>Johanna Kinkel TEI emph</w:t>
      </w:r>
    </w:p>
  </w:comment>
  <w:comment w:id="166" w:author="Anonymus" w:date="2020-07-07T17:12:00Z" w:initials="A">
    <w:p>
      <w:r>
        <w:rPr>
          <w:rFonts w:ascii="Liberation Serif" w:hAnsi="Liberation Serif" w:eastAsia="DejaVu Sans" w:cs="DejaVu Sans"/>
          <w:szCs w:val="24"/>
          <w:lang w:val="en-US" w:eastAsia="en-US" w:bidi="en-US"/>
        </w:rPr>
        <w:t>TEI emph</w:t>
      </w:r>
    </w:p>
  </w:comment>
  <w:comment w:id="167" w:author="Anonymus" w:date="2020-07-07T17:12:00Z" w:initials="A">
    <w:p>
      <w:r>
        <w:rPr>
          <w:rFonts w:ascii="Liberation Serif" w:hAnsi="Liberation Serif" w:eastAsia="DejaVu Sans" w:cs="DejaVu Sans"/>
          <w:szCs w:val="24"/>
          <w:lang w:val="en-US" w:eastAsia="en-US" w:bidi="en-US"/>
        </w:rPr>
        <w:t>TEI emph</w:t>
      </w:r>
    </w:p>
  </w:comment>
  <w:comment w:id="168" w:author="Anonymus" w:date="2020-07-07T16:59:00Z" w:initials="A">
    <w:p>
      <w:r>
        <w:rPr>
          <w:rFonts w:ascii="Liberation Serif" w:hAnsi="Liberation Serif" w:eastAsia="DejaVu Sans" w:cs="DejaVu Sans"/>
          <w:szCs w:val="24"/>
          <w:lang w:val="en-US" w:eastAsia="en-US" w:bidi="en-US"/>
        </w:rPr>
        <w:t>TEI emph</w:t>
      </w:r>
    </w:p>
  </w:comment>
  <w:comment w:id="169" w:author="Anonymus" w:date="2020-07-07T17:15:00Z" w:initials="A">
    <w:p>
      <w:r>
        <w:rPr>
          <w:rFonts w:ascii="Liberation Serif" w:hAnsi="Liberation Serif" w:eastAsia="DejaVu Sans" w:cs="DejaVu Sans"/>
          <w:szCs w:val="24"/>
          <w:lang w:val="en-US" w:eastAsia="en-US" w:bidi="en-US"/>
        </w:rPr>
        <w:t>TEI emph</w:t>
      </w:r>
    </w:p>
  </w:comment>
  <w:comment w:id="170" w:author="Anonymus" w:date="2020-07-07T18:14:00Z" w:initials="A">
    <w:p>
      <w:r>
        <w:rPr>
          <w:rFonts w:ascii="Liberation Serif" w:hAnsi="Liberation Serif" w:eastAsia="DejaVu Sans" w:cs="DejaVu Sans"/>
          <w:szCs w:val="24"/>
          <w:lang w:val="en-US" w:eastAsia="en-US" w:bidi="en-US"/>
        </w:rPr>
        <w:t>TEI emph</w:t>
      </w:r>
    </w:p>
  </w:comment>
  <w:comment w:id="171" w:author="Anonymus" w:date="2020-07-07T16:56:00Z" w:initials="A">
    <w:p>
      <w:r>
        <w:rPr>
          <w:rFonts w:ascii="Liberation Serif" w:hAnsi="Liberation Serif" w:eastAsia="DejaVu Sans" w:cs="DejaVu Sans"/>
          <w:szCs w:val="24"/>
          <w:lang w:val="en-US" w:eastAsia="en-US" w:bidi="en-US"/>
        </w:rPr>
        <w:t>TEI emph</w:t>
      </w:r>
    </w:p>
  </w:comment>
  <w:comment w:id="172" w:author="Anonymus" w:date="2020-07-09T12:25:00Z" w:initials="A">
    <w:p>
      <w:r>
        <w:rPr>
          <w:rFonts w:ascii="Liberation Serif" w:hAnsi="Liberation Serif" w:eastAsia="DejaVu Sans" w:cs="DejaVu Sans"/>
          <w:szCs w:val="24"/>
          <w:lang w:val="en-US" w:eastAsia="en-US" w:bidi="en-US"/>
        </w:rPr>
        <w:t>TEI emph</w:t>
      </w:r>
    </w:p>
  </w:comment>
  <w:comment w:id="173" w:author="Anonymus" w:date="2020-07-07T18:17:00Z" w:initials="A">
    <w:p>
      <w:r>
        <w:rPr>
          <w:rFonts w:ascii="Liberation Serif" w:hAnsi="Liberation Serif" w:eastAsia="DejaVu Sans" w:cs="DejaVu Sans"/>
          <w:szCs w:val="24"/>
          <w:lang w:val="en-US" w:eastAsia="en-US" w:bidi="en-US"/>
        </w:rPr>
        <w:t>TEI emph</w:t>
      </w:r>
    </w:p>
  </w:comment>
  <w:comment w:id="174" w:author="Anonymus" w:date="2020-07-07T17:16:00Z" w:initials="A">
    <w:p>
      <w:r>
        <w:rPr>
          <w:rFonts w:ascii="Liberation Serif" w:hAnsi="Liberation Serif" w:eastAsia="DejaVu Sans" w:cs="DejaVu Sans"/>
          <w:szCs w:val="24"/>
          <w:lang w:val="en-US" w:eastAsia="en-US" w:bidi="en-US"/>
        </w:rPr>
        <w:t>TEI emph</w:t>
      </w:r>
    </w:p>
  </w:comment>
  <w:comment w:id="175" w:author="Anonymus" w:date="2020-07-07T17:16:00Z" w:initials="A">
    <w:p>
      <w:r>
        <w:rPr>
          <w:rFonts w:ascii="Liberation Serif" w:hAnsi="Liberation Serif" w:eastAsia="DejaVu Sans" w:cs="DejaVu Sans"/>
          <w:szCs w:val="24"/>
          <w:lang w:val="en-US" w:eastAsia="en-US" w:bidi="en-US"/>
        </w:rPr>
        <w:t>TEI emph</w:t>
      </w:r>
    </w:p>
  </w:comment>
  <w:comment w:id="176" w:author="Anonymus" w:date="2020-07-07T17:16:00Z" w:initials="A">
    <w:p>
      <w:r>
        <w:rPr>
          <w:rFonts w:ascii="Liberation Serif" w:hAnsi="Liberation Serif" w:eastAsia="DejaVu Sans" w:cs="DejaVu Sans"/>
          <w:szCs w:val="24"/>
          <w:lang w:val="en-US" w:eastAsia="en-US" w:bidi="en-US"/>
        </w:rPr>
        <w:t>TEI emph</w:t>
      </w:r>
    </w:p>
  </w:comment>
  <w:comment w:id="177" w:author="Anonymus" w:date="2020-07-07T17:16:00Z" w:initials="A">
    <w:p>
      <w:r>
        <w:rPr>
          <w:rFonts w:ascii="Liberation Serif" w:hAnsi="Liberation Serif" w:eastAsia="DejaVu Sans" w:cs="DejaVu Sans"/>
          <w:szCs w:val="24"/>
          <w:lang w:val="en-US" w:eastAsia="en-US" w:bidi="en-US"/>
        </w:rPr>
        <w:t>TEI emph</w:t>
      </w:r>
    </w:p>
  </w:comment>
  <w:comment w:id="178" w:author="Anonymus" w:date="2020-07-07T18:23:00Z" w:initials="A">
    <w:p>
      <w:r>
        <w:rPr>
          <w:rFonts w:ascii="Liberation Serif" w:hAnsi="Liberation Serif" w:eastAsia="DejaVu Sans" w:cs="DejaVu Sans"/>
          <w:szCs w:val="24"/>
          <w:lang w:val="en-US" w:eastAsia="en-US" w:bidi="en-US"/>
        </w:rPr>
        <w:t xml:space="preserve">„Herbart“ in „Herbart’schen“ TEI emph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„Robert Zimmermann“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Aesthetik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79" w:author="Anonymus" w:date="2020-07-07T17:16:00Z" w:initials="A">
    <w:p>
      <w:r>
        <w:rPr>
          <w:rFonts w:ascii="Liberation Serif" w:hAnsi="Liberation Serif" w:eastAsia="DejaVu Sans" w:cs="DejaVu Sans"/>
          <w:szCs w:val="24"/>
          <w:lang w:val="en-US" w:eastAsia="en-US" w:bidi="en-US"/>
        </w:rPr>
        <w:t>TEI emph</w:t>
      </w:r>
    </w:p>
  </w:comment>
  <w:comment w:id="180" w:author="Anonymus" w:date="2020-07-07T17:22:00Z" w:initials="A">
    <w:p>
      <w:r>
        <w:rPr>
          <w:rFonts w:ascii="Liberation Serif" w:hAnsi="Liberation Serif" w:eastAsia="DejaVu Sans" w:cs="DejaVu Sans"/>
          <w:szCs w:val="24"/>
          <w:lang w:val="en-US" w:eastAsia="en-US" w:bidi="en-US"/>
        </w:rPr>
        <w:t>TEI emph</w:t>
      </w:r>
    </w:p>
  </w:comment>
  <w:comment w:id="181" w:author="Anonymus" w:date="2020-07-07T17:23:00Z" w:initials="A">
    <w:p>
      <w:r>
        <w:rPr>
          <w:rFonts w:ascii="Liberation Serif" w:hAnsi="Liberation Serif" w:eastAsia="DejaVu Sans" w:cs="DejaVu Sans"/>
          <w:szCs w:val="24"/>
          <w:lang w:val="en-US" w:eastAsia="en-US" w:bidi="en-US"/>
        </w:rPr>
        <w:t>TEI emph</w:t>
      </w:r>
    </w:p>
  </w:comment>
  <w:comment w:id="182" w:author="Anonymus" w:date="2020-07-07T17:18:00Z" w:initials="A">
    <w:p>
      <w:r>
        <w:rPr>
          <w:rFonts w:ascii="Liberation Serif" w:hAnsi="Liberation Serif" w:eastAsia="DejaVu Sans" w:cs="DejaVu Sans"/>
          <w:szCs w:val="24"/>
          <w:lang w:val="en-US" w:eastAsia="en-US" w:bidi="en-US"/>
        </w:rPr>
        <w:t>TEI emph</w:t>
      </w:r>
    </w:p>
  </w:comment>
  <w:comment w:id="183" w:author="Anonymus" w:date="2020-07-07T17:20:00Z" w:initials="A">
    <w:p>
      <w:r>
        <w:rPr>
          <w:rFonts w:ascii="Liberation Serif" w:hAnsi="Liberation Serif" w:eastAsia="DejaVu Sans" w:cs="DejaVu Sans"/>
          <w:szCs w:val="24"/>
          <w:lang w:val="en-US" w:eastAsia="en-US" w:bidi="en-US"/>
        </w:rPr>
        <w:t>TEI emph</w:t>
      </w:r>
    </w:p>
  </w:comment>
  <w:comment w:id="184" w:author="Anonymus" w:date="2020-07-23T10:25:00Z" w:initials="A">
    <w:p>
      <w:r>
        <w:rPr>
          <w:rFonts w:ascii="Liberation Serif" w:hAnsi="Liberation Serif" w:eastAsia="DejaVu Sans" w:cs="DejaVu Sans"/>
          <w:szCs w:val="24"/>
          <w:lang w:val="en-US" w:eastAsia="en-US" w:bidi="en-US"/>
        </w:rPr>
        <w:t>&lt;ref type="chapter" target="#c2"&gt;Kapitel 2&lt;/ref&gt;</w:t>
      </w:r>
    </w:p>
  </w:comment>
  <w:comment w:id="185" w:author="Anonymus" w:date="2020-07-07T17:20:00Z" w:initials="A">
    <w:p>
      <w:r>
        <w:rPr>
          <w:rFonts w:ascii="Liberation Serif" w:hAnsi="Liberation Serif" w:eastAsia="DejaVu Sans" w:cs="DejaVu Sans"/>
          <w:szCs w:val="24"/>
          <w:lang w:val="en-US" w:eastAsia="en-US" w:bidi="en-US"/>
        </w:rPr>
        <w:t>TEI emph</w:t>
      </w:r>
    </w:p>
  </w:comment>
  <w:comment w:id="186" w:author="Anonymus" w:date="2020-07-07T15:19:00Z" w:initials="A">
    <w:p>
      <w:r>
        <w:rPr>
          <w:rFonts w:ascii="Liberation Serif" w:hAnsi="Liberation Serif" w:eastAsia="DejaVu Sans" w:cs="DejaVu Sans"/>
          <w:szCs w:val="24"/>
          <w:lang w:val="en-US" w:eastAsia="en-US" w:bidi="en-US"/>
        </w:rPr>
        <w:t>TEI emph</w:t>
      </w:r>
    </w:p>
  </w:comment>
  <w:comment w:id="187" w:author="Anonymus" w:date="2020-07-07T17:20:00Z" w:initials="A">
    <w:p>
      <w:r>
        <w:rPr>
          <w:rFonts w:ascii="Liberation Serif" w:hAnsi="Liberation Serif" w:eastAsia="DejaVu Sans" w:cs="DejaVu Sans"/>
          <w:szCs w:val="24"/>
          <w:lang w:val="en-US" w:eastAsia="en-US" w:bidi="en-US"/>
        </w:rPr>
        <w:t>TEI emph</w:t>
      </w:r>
    </w:p>
  </w:comment>
  <w:comment w:id="188" w:author="Anonymus" w:date="2020-07-07T17:04:00Z" w:initials="A">
    <w:p>
      <w:r>
        <w:rPr>
          <w:rFonts w:ascii="Liberation Serif" w:hAnsi="Liberation Serif" w:eastAsia="DejaVu Sans" w:cs="DejaVu Sans"/>
          <w:szCs w:val="24"/>
          <w:lang w:val="en-US" w:eastAsia="en-US" w:bidi="en-US"/>
        </w:rPr>
        <w:t>TEI emph</w:t>
      </w:r>
    </w:p>
  </w:comment>
  <w:comment w:id="189" w:author="Anonymus" w:date="2020-07-07T17:04:00Z" w:initials="A">
    <w:p>
      <w:r>
        <w:rPr>
          <w:rFonts w:ascii="Liberation Serif" w:hAnsi="Liberation Serif" w:eastAsia="DejaVu Sans" w:cs="DejaVu Sans"/>
          <w:szCs w:val="24"/>
          <w:lang w:val="en-US" w:eastAsia="en-US" w:bidi="en-US"/>
        </w:rPr>
        <w:t>TEI emph</w:t>
      </w:r>
    </w:p>
  </w:comment>
  <w:comment w:id="190" w:author="Anonymus" w:date="2020-07-07T17:04:00Z" w:initials="A">
    <w:p>
      <w:r>
        <w:rPr>
          <w:rFonts w:ascii="Liberation Serif" w:hAnsi="Liberation Serif" w:eastAsia="DejaVu Sans" w:cs="DejaVu Sans"/>
          <w:szCs w:val="24"/>
          <w:lang w:val="en-US" w:eastAsia="en-US" w:bidi="en-US"/>
        </w:rPr>
        <w:t>TEI emph</w:t>
      </w:r>
    </w:p>
  </w:comment>
  <w:comment w:id="191" w:author="Anonymus" w:date="2020-07-07T17:08:00Z" w:initials="A">
    <w:p>
      <w:r>
        <w:rPr>
          <w:rFonts w:ascii="Liberation Serif" w:hAnsi="Liberation Serif" w:eastAsia="DejaVu Sans" w:cs="DejaVu Sans"/>
          <w:szCs w:val="24"/>
          <w:lang w:val="en-US" w:eastAsia="en-US" w:bidi="en-US"/>
        </w:rPr>
        <w:t>TEI emph</w:t>
      </w:r>
    </w:p>
  </w:comment>
  <w:comment w:id="192" w:author="Anonymus" w:date="2021-01-07T09:27:00Z" w:initials="A">
    <w:p>
      <w:r>
        <w:rPr>
          <w:rFonts w:ascii="Liberation Serif" w:hAnsi="Liberation Serif" w:eastAsia="DejaVu Sans" w:cs="DejaVu Sans"/>
          <w:szCs w:val="24"/>
          <w:lang w:val="en-US" w:eastAsia="en-US" w:bidi="en-US"/>
        </w:rPr>
        <w:t>TEI q</w:t>
      </w:r>
    </w:p>
  </w:comment>
  <w:comment w:id="193" w:author="Anonymus" w:date="2020-07-07T17:08:00Z" w:initials="A">
    <w:p>
      <w:r>
        <w:rPr>
          <w:rFonts w:ascii="Liberation Serif" w:hAnsi="Liberation Serif" w:eastAsia="DejaVu Sans" w:cs="DejaVu Sans"/>
          <w:szCs w:val="24"/>
          <w:lang w:val="en-US" w:eastAsia="en-US" w:bidi="en-US"/>
        </w:rPr>
        <w:t>TEI emph</w:t>
      </w:r>
    </w:p>
  </w:comment>
  <w:comment w:id="194" w:author="Anonymus" w:date="2020-07-07T17:08:00Z" w:initials="A">
    <w:p>
      <w:r>
        <w:rPr>
          <w:rFonts w:ascii="Liberation Serif" w:hAnsi="Liberation Serif" w:eastAsia="DejaVu Sans" w:cs="DejaVu Sans"/>
          <w:szCs w:val="24"/>
          <w:lang w:val="en-US" w:eastAsia="en-US" w:bidi="en-US"/>
        </w:rPr>
        <w:t>TEI emph</w:t>
      </w:r>
    </w:p>
  </w:comment>
  <w:comment w:id="195" w:author="Anonymus" w:date="2020-07-07T17:08:00Z" w:initials="A">
    <w:p>
      <w:r>
        <w:rPr>
          <w:rFonts w:ascii="Liberation Serif" w:hAnsi="Liberation Serif" w:eastAsia="DejaVu Sans" w:cs="DejaVu Sans"/>
          <w:szCs w:val="24"/>
          <w:lang w:val="en-US" w:eastAsia="en-US" w:bidi="en-US"/>
        </w:rPr>
        <w:t>TEI emph</w:t>
      </w:r>
    </w:p>
  </w:comment>
  <w:comment w:id="196" w:author="Anonymus" w:date="2020-07-07T17:09:00Z" w:initials="A">
    <w:p>
      <w:r>
        <w:rPr>
          <w:rFonts w:ascii="Liberation Serif" w:hAnsi="Liberation Serif" w:eastAsia="DejaVu Sans" w:cs="DejaVu Sans"/>
          <w:szCs w:val="24"/>
          <w:lang w:val="en-US" w:eastAsia="en-US" w:bidi="en-US"/>
        </w:rPr>
        <w:t>TEI emph</w:t>
      </w:r>
    </w:p>
  </w:comment>
  <w:comment w:id="197" w:author="Anonymus" w:date="2020-07-03T12:13:00Z" w:initials="A">
    <w:p>
      <w:r>
        <w:rPr>
          <w:rFonts w:ascii="Liberation Serif" w:hAnsi="Liberation Serif" w:eastAsia="DejaVu Sans" w:cs="DejaVu Sans"/>
          <w:szCs w:val="24"/>
          <w:lang w:val="en-US" w:eastAsia="en-US" w:bidi="en-US"/>
        </w:rPr>
        <w:t>TEI emph</w:t>
      </w:r>
    </w:p>
  </w:comment>
  <w:comment w:id="198" w:author="Anonymus" w:date="2020-07-07T17:09:00Z" w:initials="A">
    <w:p>
      <w:r>
        <w:rPr>
          <w:rFonts w:ascii="Liberation Serif" w:hAnsi="Liberation Serif" w:eastAsia="DejaVu Sans" w:cs="DejaVu Sans"/>
          <w:szCs w:val="24"/>
          <w:lang w:val="en-US" w:eastAsia="en-US" w:bidi="en-US"/>
        </w:rPr>
        <w:t>TEI emph</w:t>
      </w:r>
    </w:p>
  </w:comment>
  <w:comment w:id="199" w:author="Anonymus" w:date="2020-07-07T17:09:00Z" w:initials="A">
    <w:p>
      <w:r>
        <w:rPr>
          <w:rFonts w:ascii="Liberation Serif" w:hAnsi="Liberation Serif" w:eastAsia="DejaVu Sans" w:cs="DejaVu Sans"/>
          <w:szCs w:val="24"/>
          <w:lang w:val="en-US" w:eastAsia="en-US" w:bidi="en-US"/>
        </w:rPr>
        <w:t>TEI emph</w:t>
      </w:r>
    </w:p>
  </w:comment>
  <w:comment w:id="200" w:author="Anonymus" w:date="2020-07-23T10:26: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 1857</w:t>
      </w:r>
      <w:r>
        <w:rPr>
          <w:rFonts w:cs="Times New Roman"/>
        </w:rPr>
        <w:t>.</w:t>
      </w:r>
    </w:p>
  </w:footnote>
  <w:footnote w:id="3">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 xml:space="preserve">ʼschen </w:t>
      </w:r>
      <w:r>
        <w:rPr>
          <w:rFonts w:eastAsia="Times New Roman" w:cs="Times New Roman"/>
          <w:color w:val="222222"/>
          <w:sz w:val="20"/>
          <w:szCs w:val="20"/>
          <w:lang w:eastAsia="de-AT"/>
        </w:rPr>
        <w:t>Schule vorziehen, welche bekanntlich innere und äußere Empfindungen unterscheidet.</w:t>
      </w:r>
    </w:p>
  </w:footnote>
  <w:footnote w:id="4">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acute des </w:t>
      </w:r>
      <w:r>
        <w:rPr>
          <w:rStyle w:val="TEIemph"/>
          <w:rFonts w:eastAsia="Calibri" w:eastAsiaTheme="minorHAnsi"/>
          <w:sz w:val="20"/>
          <w:szCs w:val="20"/>
        </w:rPr>
        <w:t>Affectes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eigenthümlichen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nivellirt, und von der Musik lediglich ausgesagt, sie sei speciell die Kunst, Gefühle zu erregen.</w:t>
      </w:r>
    </w:p>
  </w:footnote>
  <w:footnote w:id="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(Aesth. §. 11 Anmerkung)</w:t>
      </w:r>
      <w:r>
        <w:rPr>
          <w:rFonts w:cs="Times New Roman"/>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6">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Vocal-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Aeußerlichste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Irrthümern über das Wesen der Musik befangen sein kann. </w:t>
      </w:r>
    </w:p>
  </w:footnote>
  <w:footnote w:id="7">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Inhaltes</w:t>
      </w:r>
      <w:r>
        <w:rPr>
          <w:rFonts w:cs="Times New Roman"/>
        </w:rPr>
        <w:t xml:space="preserve"> (Gegenstandes) ausgehe. Sobald es sich aber nicht mehr um dies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Componisten geht viel höher, sie verlangt selbstständige (wenn gleich untrennbare) </w:t>
      </w:r>
      <w:r>
        <w:rPr>
          <w:rStyle w:val="TEIemph"/>
          <w:rFonts w:eastAsia="Calibri" w:eastAsiaTheme="minorHAnsi"/>
          <w:sz w:val="20"/>
          <w:szCs w:val="20"/>
        </w:rPr>
        <w:t>musikalische Schönheit</w:t>
      </w:r>
      <w:r>
        <w:rPr>
          <w:rFonts w:cs="Times New Roman"/>
        </w:rPr>
        <w:t xml:space="preserve">. Fragt es sich also nicht mehr abstract,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rPr>
        <w:t xml:space="preserve"> in der großen, nothwendigen Reaction gegen die melodischen Uebergriffe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heutzutage </w:t>
      </w:r>
      <w:r>
        <w:rPr>
          <w:rStyle w:val="TEIpersName"/>
          <w:rFonts w:eastAsia="Calibri" w:eastAsiaTheme="minorHAnsi"/>
          <w:sz w:val="20"/>
          <w:szCs w:val="20"/>
        </w:rPr>
        <w:t>Richard Wagner</w:t>
      </w:r>
      <w:r>
        <w:rPr>
          <w:rFonts w:cs="Times New Roman"/>
        </w:rPr>
        <w:t xml:space="preserve"> thut), wird der in der Dedication zur </w:t>
      </w:r>
      <w:r>
        <w:rPr>
          <w:rStyle w:val="TEItitle"/>
          <w:rFonts w:eastAsia="Calibri" w:eastAsiaTheme="minorHAnsi"/>
          <w:sz w:val="20"/>
          <w:szCs w:val="20"/>
        </w:rPr>
        <w:t>„Al-</w:t>
      </w:r>
      <w:r>
        <w:rPr>
          <w:rStyle w:val="TEIpb"/>
          <w:sz w:val="20"/>
          <w:szCs w:val="20"/>
        </w:rPr>
        <w:t>[29]</w:t>
      </w:r>
      <w:r>
        <w:rPr>
          <w:rStyle w:val="TEItitle"/>
          <w:rFonts w:eastAsia="Calibri" w:eastAsiaTheme="minorHAnsi"/>
          <w:sz w:val="20"/>
          <w:szCs w:val="20"/>
        </w:rPr>
        <w:t>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welche die Musik lediglich zu coloriren habe, unablässlich nachgebetet. Wenn die Musik nicht in viel großartigerem, als blos colorirendem Sinne das Gedicht behandelt, wenn sie nicht – selbst Zeichnung und Farbe zugleich – etwas ganz Neues hinzubringt, das in ureigener Schönheitskraft blättertreibend die Worte zum bloßen Epheuspalier umschafft: dann hat sie höchstens die Staffel der Schülerübung oder Dilettantenfreude erklommen, die reine Höhe der Kunst nimmermehr.</w:t>
      </w:r>
    </w:p>
  </w:footnote>
  <w:footnote w:id="8">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9">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Princip führt,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Gemüthsbewegung zum Hauptzweck setzen,“</w:t>
      </w:r>
      <w:r>
        <w:rPr>
          <w:rFonts w:cs="Times New Roman"/>
        </w:rPr>
        <w:t xml:space="preserve"> lehrt er in seinem </w:t>
      </w:r>
      <w:r>
        <w:rPr>
          <w:rStyle w:val="TEIbibl"/>
          <w:rFonts w:eastAsia="Calibri" w:eastAsiaTheme="minorHAnsi"/>
          <w:sz w:val="20"/>
          <w:szCs w:val="20"/>
        </w:rPr>
        <w:t>„Vollkommenen Capellmeister“ (S. 230 ff.)</w:t>
      </w:r>
      <w:r>
        <w:rPr>
          <w:rFonts w:cs="Times New Roman"/>
        </w:rPr>
        <w:t xml:space="preserve">: </w:t>
      </w:r>
      <w:r>
        <w:rPr>
          <w:rStyle w:val="TEIcit"/>
          <w:rFonts w:eastAsia="Calibri" w:eastAsiaTheme="minorHAnsi"/>
          <w:sz w:val="20"/>
        </w:rPr>
        <w:t>„Die Leidenschaft, welche in einer Courrante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Ehrsucht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rFonts w:eastAsia="Calibri" w:eastAsiaTheme="minorHAnsi"/>
          <w:sz w:val="20"/>
          <w:szCs w:val="16"/>
        </w:rPr>
        <w:t>Concerto grosso</w:t>
      </w:r>
      <w:r>
        <w:rPr>
          <w:rStyle w:val="TEIcit"/>
          <w:rFonts w:eastAsia="Calibri" w:eastAsiaTheme="minorHAnsi"/>
          <w:sz w:val="20"/>
        </w:rPr>
        <w:t xml:space="preserve"> führt die</w:t>
      </w:r>
      <w:r>
        <w:rPr>
          <w:rFonts w:cs="Times New Roman"/>
        </w:rPr>
        <w:t xml:space="preserve"> </w:t>
      </w:r>
      <w:r>
        <w:rPr>
          <w:rStyle w:val="TEIemph"/>
          <w:rFonts w:eastAsia="Calibri" w:eastAsiaTheme="minorHAnsi"/>
          <w:sz w:val="20"/>
          <w:szCs w:val="20"/>
        </w:rPr>
        <w:t>Wollust</w:t>
      </w:r>
      <w:r>
        <w:rPr>
          <w:rFonts w:cs="Times New Roman"/>
        </w:rPr>
        <w:t xml:space="preserve"> </w:t>
      </w:r>
      <w:r>
        <w:rPr>
          <w:rStyle w:val="TEIcit"/>
          <w:rFonts w:eastAsia="Calibri" w:eastAsiaTheme="minorHAnsi"/>
          <w:sz w:val="20"/>
        </w:rPr>
        <w:t>das Re-</w:t>
      </w:r>
      <w:r>
        <w:rPr>
          <w:rStyle w:val="TEIpb"/>
          <w:sz w:val="20"/>
          <w:szCs w:val="20"/>
        </w:rPr>
        <w:t>[36]</w:t>
      </w:r>
      <w:r>
        <w:rPr>
          <w:rStyle w:val="TEIcit"/>
          <w:rFonts w:eastAsia="Calibri" w:eastAsiaTheme="minorHAnsi"/>
          <w:sz w:val="20"/>
        </w:rPr>
        <w:t>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Ouvertüre</w:t>
      </w:r>
      <w:r>
        <w:rPr>
          <w:rFonts w:cs="Times New Roman"/>
        </w:rPr>
        <w:t xml:space="preserve"> </w:t>
      </w:r>
      <w:r>
        <w:rPr>
          <w:rStyle w:val="TEIcit"/>
          <w:rFonts w:eastAsia="Calibri" w:eastAsiaTheme="minorHAnsi"/>
          <w:sz w:val="20"/>
        </w:rPr>
        <w:t>„Edelmuth“</w:t>
      </w:r>
      <w:r>
        <w:rPr>
          <w:rFonts w:cs="Times New Roman"/>
        </w:rPr>
        <w:t>.</w:t>
      </w:r>
    </w:p>
  </w:footnote>
  <w:footnote w:id="10">
    <w:p>
      <w:pPr>
        <w:pStyle w:val="Funote"/>
        <w:jc w:val="both"/>
        <w:rPr>
          <w:rFonts w:cs="Times New Roman"/>
        </w:rPr>
      </w:pPr>
      <w:r>
        <w:rPr>
          <w:rStyle w:val="Funotenzeichen"/>
        </w:rPr>
        <w:footnoteRef/>
      </w:r>
      <w:r>
        <w:rPr>
          <w:rFonts w:cs="Times New Roman"/>
        </w:rPr>
        <w:t xml:space="preserve"> </w:t>
      </w:r>
      <w:r>
        <w:rPr>
          <w:rFonts w:cs="Times New Roman"/>
        </w:rPr>
        <w:t xml:space="preserve">Specifisch dramatische Tendenz im Gegensatz zur musikalischen verfolgt </w:t>
      </w:r>
      <w:r>
        <w:rPr>
          <w:rStyle w:val="TEIpersName"/>
          <w:rFonts w:eastAsia="Calibri" w:eastAsiaTheme="minorHAnsi"/>
          <w:sz w:val="20"/>
          <w:szCs w:val="20"/>
        </w:rPr>
        <w:t>Richard Wagner</w:t>
      </w:r>
      <w:r>
        <w:rPr>
          <w:rFonts w:cs="Times New Roman"/>
        </w:rPr>
        <w:t xml:space="preserve"> in seinen späteren Werken. Wir werden uns an dem geistreichen Betonen des vorgeschriebenen Ausdrucks und Wortes erfreuen, doch nicht ohne die Erkenntniß, daß die Musik, abgelöst von ihrem Texte, eine sehr geringe Befriedigung gewährt. Dies wird überall der Fall sein, wo die Charakterisirung des Einzelnen die große Form zersprengt. Aus </w:t>
      </w:r>
      <w:r>
        <w:rPr>
          <w:rStyle w:val="TEIemph"/>
          <w:rFonts w:eastAsia="Calibri" w:eastAsiaTheme="minorHAnsi"/>
          <w:sz w:val="20"/>
          <w:szCs w:val="20"/>
        </w:rPr>
        <w:t>seinem</w:t>
      </w:r>
      <w:r>
        <w:rPr>
          <w:rFonts w:cs="Times New Roman"/>
        </w:rPr>
        <w:t xml:space="preserve"> Princip, dem rücksichtslos dramatischen, muß </w:t>
      </w:r>
      <w:r>
        <w:rPr>
          <w:rStyle w:val="TEIpersName"/>
          <w:rFonts w:eastAsia="Calibri" w:eastAsiaTheme="minorHAnsi"/>
          <w:sz w:val="20"/>
          <w:szCs w:val="20"/>
        </w:rPr>
        <w:t>Wagner</w:t>
      </w:r>
      <w:r>
        <w:rPr>
          <w:rFonts w:cs="Times New Roman"/>
        </w:rPr>
        <w:t xml:space="preserve"> gleichwohl </w:t>
      </w:r>
      <w:r>
        <w:rPr>
          <w:rStyle w:val="TEItitle"/>
          <w:rFonts w:eastAsia="Calibri" w:eastAsiaTheme="minorHAnsi"/>
          <w:sz w:val="20"/>
          <w:szCs w:val="20"/>
        </w:rPr>
        <w:t>„Tristan und Isolde“</w:t>
      </w:r>
      <w:r>
        <w:rPr>
          <w:rFonts w:cs="Times New Roman"/>
        </w:rPr>
        <w:t xml:space="preserve"> für sein bestes Werk erklären. Wir stellen den </w:t>
      </w:r>
      <w:r>
        <w:rPr>
          <w:rStyle w:val="TEItitle"/>
          <w:rFonts w:eastAsia="Calibri" w:eastAsiaTheme="minorHAnsi"/>
          <w:sz w:val="20"/>
          <w:szCs w:val="20"/>
        </w:rPr>
        <w:t>„Tannhäuser“</w:t>
      </w:r>
      <w:r>
        <w:rPr>
          <w:rFonts w:cs="Times New Roman"/>
        </w:rPr>
        <w:t xml:space="preserve"> unbedingt höher, in welchem der Componist den Standpunkt echt </w:t>
      </w:r>
      <w:r>
        <w:rPr>
          <w:rStyle w:val="TEIemph"/>
          <w:rFonts w:eastAsia="Calibri" w:eastAsiaTheme="minorHAnsi"/>
          <w:sz w:val="20"/>
          <w:szCs w:val="20"/>
        </w:rPr>
        <w:t>musikalischer</w:t>
      </w:r>
      <w:r>
        <w:rPr>
          <w:rFonts w:cs="Times New Roman"/>
        </w:rPr>
        <w:t xml:space="preserve"> Schönheit zwar keineswegs völlig erreicht, aber gottlob auch noch nicht überwunden hatte.</w:t>
      </w:r>
    </w:p>
  </w:footnote>
  <w:footnote w:id="11">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 xml:space="preserve">Mémoires pour servir à l’histoire de la Révolution opérée dans la musique par Mr. le chevalier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lang w:val="de-DE"/>
        </w:rPr>
        <w:t>.</w:t>
      </w:r>
    </w:p>
  </w:footnote>
  <w:footnote w:id="12">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zustimmenden Ausführung </w:t>
      </w:r>
      <w:r>
        <w:rPr>
          <w:rStyle w:val="TEIpersName"/>
          <w:rFonts w:eastAsia="Calibri" w:eastAsiaTheme="minorHAnsi"/>
          <w:sz w:val="20"/>
          <w:szCs w:val="20"/>
        </w:rPr>
        <w:t>Otto Jahn</w:t>
      </w:r>
      <w:r>
        <w:rPr/>
        <w:t xml:space="preserve">ʼs </w:t>
      </w:r>
      <w:r>
        <w:rPr>
          <w:rFonts w:cs="Times New Roman"/>
        </w:rPr>
        <w:t xml:space="preserve">in seinem Aufsatz über die neue </w:t>
      </w:r>
      <w:r>
        <w:rPr>
          <w:rStyle w:val="TEIpersName"/>
          <w:rFonts w:eastAsia="Calibri" w:eastAsiaTheme="minorHAnsi"/>
          <w:sz w:val="20"/>
          <w:szCs w:val="20"/>
        </w:rPr>
        <w:t>Beethoven</w:t>
      </w:r>
      <w:r>
        <w:rPr>
          <w:rFonts w:cs="Times New Roman"/>
        </w:rPr>
        <w:t>-Ausgabe v. Breitkopf u.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s</w:t>
      </w:r>
      <w:r>
        <w:rPr>
          <w:rFonts w:cs="Times New Roman"/>
        </w:rPr>
        <w:t xml:space="preserve"> bekannte Mittheilung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ʼs</w:t>
      </w:r>
      <w:r>
        <w:rPr>
          <w:rStyle w:val="TEIcit"/>
          <w:rFonts w:eastAsia="Calibri" w:eastAsiaTheme="minorHAnsi"/>
          <w:sz w:val="20"/>
        </w:rPr>
        <w:t xml:space="preserve">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Vermuthlich, sagt </w:t>
      </w:r>
      <w:r>
        <w:rPr>
          <w:rStyle w:val="TEIpersName"/>
          <w:rFonts w:eastAsia="Calibri" w:eastAsiaTheme="minorHAnsi"/>
          <w:sz w:val="20"/>
          <w:szCs w:val="20"/>
        </w:rPr>
        <w:t>Jahn</w:t>
      </w:r>
      <w:r>
        <w:rPr>
          <w:rFonts w:cs="Times New Roman"/>
        </w:rPr>
        <w:t xml:space="preserve">, wird der Frager von seiner Lectüre die sichre Ueberzeugung mitbringen, daß </w:t>
      </w:r>
      <w:r>
        <w:rPr>
          <w:rStyle w:val="TEIpersName"/>
          <w:rFonts w:eastAsia="Calibri" w:eastAsiaTheme="minorHAnsi"/>
          <w:sz w:val="20"/>
          <w:szCs w:val="20"/>
        </w:rPr>
        <w:t>Shakespeare</w:t>
      </w:r>
      <w:r>
        <w:rPr/>
        <w:t>ʼs</w:t>
      </w:r>
      <w:r>
        <w:rPr>
          <w:rFonts w:cs="Times New Roman"/>
        </w:rPr>
        <w:t xml:space="preserve"> </w:t>
      </w:r>
      <w:r>
        <w:rPr>
          <w:rStyle w:val="TEItitle"/>
          <w:rFonts w:eastAsia="Calibri" w:eastAsiaTheme="minorHAnsi"/>
          <w:sz w:val="20"/>
          <w:szCs w:val="20"/>
        </w:rPr>
        <w:t>Sturm</w:t>
      </w:r>
      <w:r>
        <w:rPr>
          <w:rFonts w:cs="Times New Roman"/>
        </w:rPr>
        <w:t xml:space="preserve"> auf ihn anders wirke, als </w:t>
      </w:r>
      <w:r>
        <w:rPr>
          <w:rStyle w:val="TEIpb"/>
          <w:sz w:val="20"/>
          <w:szCs w:val="20"/>
        </w:rPr>
        <w:t>[61]</w:t>
      </w:r>
      <w:r>
        <w:rPr>
          <w:rFonts w:cs="Times New Roman"/>
        </w:rPr>
        <w:t xml:space="preserve">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-moll-Sonaten</w:t>
      </w:r>
      <w:r>
        <w:rPr>
          <w:rFonts w:cs="Times New Roman"/>
        </w:rPr>
        <w:t xml:space="preserve"> in ihm erzeuge. Daß gerade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Verständniß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w:t>
      </w:r>
      <w:r>
        <w:rPr>
          <w:rStyle w:val="TEItitle"/>
          <w:rFonts w:eastAsia="Calibri" w:eastAsiaTheme="minorHAnsi"/>
          <w:sz w:val="20"/>
          <w:szCs w:val="20"/>
        </w:rPr>
        <w:t>-dur-Quartetts (op.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Ueberschriften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gefördert haben, </w:t>
      </w:r>
      <w:r>
        <w:rPr>
          <w:rFonts w:eastAsia="Times New Roman" w:cs="Times New Roman"/>
          <w:color w:val="222222"/>
          <w:lang w:val="de-DE" w:eastAsia="de-DE"/>
        </w:rPr>
        <w:t>–</w:t>
      </w:r>
      <w:r>
        <w:rPr>
          <w:rFonts w:cs="Times New Roman"/>
        </w:rPr>
        <w:t xml:space="preserve"> </w:t>
      </w:r>
      <w:r>
        <w:rPr>
          <w:rFonts w:cs="Times New Roman"/>
          <w:bCs/>
        </w:rPr>
        <w:t>es ist vielmehr zu fürchten</w:t>
      </w:r>
      <w:r>
        <w:rPr>
          <w:rFonts w:cs="Times New Roman"/>
        </w:rPr>
        <w:t xml:space="preserve">, daß sie eben 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w:t>
      </w:r>
      <w:r>
        <w:rPr>
          <w:rStyle w:val="TEItitle"/>
          <w:rFonts w:eastAsia="Calibri" w:eastAsiaTheme="minorHAnsi"/>
          <w:sz w:val="20"/>
          <w:szCs w:val="20"/>
        </w:rPr>
        <w:t>-dur (op. 81.)</w:t>
      </w:r>
      <w:r>
        <w:rPr>
          <w:rFonts w:cs="Times New Roman"/>
        </w:rPr>
        <w:t xml:space="preserve"> trägt bekanntlich die Ueberschriften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wird daher als zuverlässiges Beispiel von Programmmusik mit Sicherheit interpretirt. </w:t>
      </w:r>
      <w:r>
        <w:rPr>
          <w:rStyle w:val="TEIcit"/>
          <w:rFonts w:eastAsia="Calibri" w:eastAsiaTheme="minorHAnsi"/>
          <w:sz w:val="20"/>
        </w:rPr>
        <w:t>„Daß es Momente aus dem Leben eines liebenden Paares sind,“</w:t>
      </w:r>
      <w:r>
        <w:rPr>
          <w:rFonts w:cs="Times New Roman"/>
        </w:rPr>
        <w:t xml:space="preserve"> </w:t>
      </w:r>
      <w:r>
        <w:rPr>
          <w:rFonts w:eastAsia="Times New Roman" w:cs="Times New Roman"/>
          <w:color w:val="222222"/>
          <w:lang w:val="de-DE" w:eastAsia="de-DE"/>
        </w:rPr>
        <w:t xml:space="preserve">– </w:t>
      </w:r>
      <w:r>
        <w:rPr>
          <w:rFonts w:cs="Times New Roman"/>
        </w:rPr>
        <w:t xml:space="preserve">sagt </w:t>
      </w:r>
      <w:r>
        <w:rPr>
          <w:rStyle w:val="TEIpersName"/>
          <w:rFonts w:eastAsia="Calibri" w:eastAsiaTheme="minorHAnsi"/>
          <w:sz w:val="20"/>
          <w:szCs w:val="20"/>
        </w:rPr>
        <w:t>Marx</w:t>
      </w:r>
      <w:r>
        <w:rPr>
          <w:rFonts w:cs="Times New Roman"/>
        </w:rPr>
        <w:t xml:space="preserve">, der es dahingestellt sein läßt, ob die Liebenden verheirathet sind, oder nicht – </w:t>
      </w:r>
      <w:r>
        <w:rPr>
          <w:rStyle w:val="TEIcit"/>
          <w:rFonts w:eastAsia="Calibri" w:eastAsiaTheme="minorHAnsi"/>
          <w:sz w:val="20"/>
        </w:rPr>
        <w:t xml:space="preserve">„setzt man schon voraus, aber die Composition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„Die Liebenden öffnen </w:t>
      </w:r>
      <w:r>
        <w:rPr>
          <w:rStyle w:val="TEIpb"/>
          <w:sz w:val="20"/>
          <w:szCs w:val="20"/>
        </w:rPr>
        <w:t>[62]</w:t>
      </w:r>
      <w:r>
        <w:rPr>
          <w:rStyle w:val="TEIcit"/>
          <w:rFonts w:eastAsia="Calibri" w:eastAsiaTheme="minorHAnsi"/>
          <w:sz w:val="20"/>
        </w:rPr>
        <w:t xml:space="preserve">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Abtheilung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protestirt haben, daß er dem Erzherzoge gegenüber diese </w:t>
      </w:r>
      <w:r>
        <w:rPr>
          <w:rStyle w:val="TEIcit"/>
          <w:rFonts w:eastAsia="Calibri" w:eastAsiaTheme="minorHAnsi"/>
          <w:sz w:val="20"/>
        </w:rPr>
        <w:t>„in schmeichelndem Kosen beseeligter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Irrthum verleitet haben würden, wer die Ueberschrift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13">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Büchleins.</w:t>
      </w:r>
    </w:p>
  </w:footnote>
  <w:footnote w:id="1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w:t>
      </w:r>
      <w:r>
        <w:rPr>
          <w:rStyle w:val="TEIbibl"/>
          <w:rFonts w:eastAsia="Calibri" w:eastAsiaTheme="minorHAnsi"/>
          <w:sz w:val="16"/>
          <w:szCs w:val="16"/>
        </w:rPr>
        <w:t> </w:t>
      </w:r>
      <w:r>
        <w:rPr>
          <w:rStyle w:val="TEIbibl"/>
          <w:rFonts w:eastAsia="Calibri" w:eastAsiaTheme="minorHAnsi"/>
          <w:sz w:val="20"/>
          <w:szCs w:val="20"/>
        </w:rPr>
        <w:t>32</w:t>
      </w:r>
      <w:r>
        <w:rPr>
          <w:rFonts w:cs="Times New Roman"/>
        </w:rPr>
        <w:t>.</w:t>
      </w:r>
    </w:p>
  </w:footnote>
  <w:footnote w:id="15">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wird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ʼs</w:t>
      </w:r>
      <w:r>
        <w:rPr>
          <w:rFonts w:cs="Times New Roman"/>
          <w:bCs/>
          <w:spacing w:val="20"/>
          <w:lang w:val="de-DE"/>
        </w:rPr>
        <w:t xml:space="preserve"> </w:t>
      </w:r>
      <w:r>
        <w:rPr>
          <w:rStyle w:val="TEItitle"/>
          <w:rFonts w:eastAsia="Calibri" w:eastAsiaTheme="minorHAnsi"/>
          <w:sz w:val="20"/>
          <w:szCs w:val="20"/>
        </w:rPr>
        <w:t>„Neunte.“</w:t>
      </w:r>
      <w:r>
        <w:rPr>
          <w:rFonts w:cs="Times New Roman"/>
          <w:lang w:val="de-DE"/>
        </w:rPr>
        <w:t xml:space="preserve"> Sie ist eine jener geistigen Wasserscheiden, die weithin sichtbar und unübersteiglich sich zwischen die Strömung entgegengesetzter Ueberzeugungen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abstracten Aufgabe über Alles geht, stellen </w:t>
      </w:r>
      <w:r>
        <w:rPr>
          <w:rStyle w:val="TEIpb"/>
          <w:sz w:val="20"/>
          <w:szCs w:val="20"/>
        </w:rPr>
        <w:t>[70]</w:t>
      </w:r>
      <w:r>
        <w:rPr>
          <w:rFonts w:cs="Times New Roman"/>
          <w:lang w:val="de-DE"/>
        </w:rPr>
        <w:t xml:space="preserve"> die </w:t>
      </w:r>
      <w:r>
        <w:rPr>
          <w:rStyle w:val="TEItitle"/>
          <w:rFonts w:eastAsia="Calibri" w:eastAsiaTheme="minorHAnsi"/>
          <w:sz w:val="20"/>
          <w:szCs w:val="20"/>
        </w:rPr>
        <w:t>neunte Symphonie</w:t>
      </w:r>
      <w:r>
        <w:rPr>
          <w:rFonts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lang w:val="de-DE"/>
        </w:rPr>
        <w:t xml:space="preserve"> involvirt,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demaskirte.</w:t>
      </w:r>
    </w:p>
    <w:p>
      <w:pPr>
        <w:pStyle w:val="Funote"/>
        <w:jc w:val="both"/>
        <w:rPr>
          <w:rFonts w:cs="Times New Roman"/>
          <w:lang w:val="de-DE"/>
        </w:rPr>
      </w:pPr>
      <w:r>
        <w:rPr>
          <w:rFonts w:cs="Times New Roman"/>
          <w:lang w:val="de-DE"/>
        </w:rPr>
        <w:t xml:space="preserve">Hiegegen nennt der geistreiche </w:t>
      </w:r>
      <w:r>
        <w:rPr>
          <w:rStyle w:val="TEIpersName"/>
          <w:rFonts w:eastAsia="Calibri" w:eastAsiaTheme="minorHAnsi"/>
          <w:sz w:val="20"/>
          <w:szCs w:val="20"/>
        </w:rPr>
        <w:t>Dr. 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w:t>
      </w:r>
      <w:r>
        <w:rPr>
          <w:rStyle w:val="TEIpb"/>
          <w:sz w:val="20"/>
          <w:szCs w:val="20"/>
        </w:rPr>
        <w:t>[71]</w:t>
      </w:r>
      <w:r>
        <w:rPr>
          <w:rStyle w:val="TEIcit"/>
          <w:rFonts w:eastAsia="Calibri" w:eastAsiaTheme="minorHAnsi"/>
          <w:sz w:val="20"/>
        </w:rPr>
        <w:t xml:space="preserve">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ʼs</w:t>
      </w:r>
      <w:r>
        <w:rPr>
          <w:rStyle w:val="TEIcit"/>
          <w:rFonts w:eastAsia="Calibri" w:eastAsiaTheme="minorHAnsi"/>
          <w:sz w:val="20"/>
        </w:rPr>
        <w:t xml:space="preserve"> Genialität“</w:t>
      </w:r>
      <w:r>
        <w:rPr>
          <w:rFonts w:cs="Times New Roman"/>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 xml:space="preserve">ʼs </w:t>
      </w:r>
      <w:r>
        <w:rPr>
          <w:rStyle w:val="TEIpersFict"/>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„Inhaltes“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16">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1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Aesthetik der Tonkunst.“ 1806</w:t>
      </w:r>
      <w:r>
        <w:rPr>
          <w:rFonts w:cs="Times New Roman"/>
        </w:rPr>
        <w:t>.</w:t>
      </w:r>
    </w:p>
  </w:footnote>
  <w:footnote w:id="1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w:t>
      </w:r>
      <w:r>
        <w:rPr>
          <w:rStyle w:val="TEIbibl"/>
          <w:rFonts w:eastAsia="Calibri" w:eastAsiaTheme="minorHAnsi"/>
          <w:sz w:val="16"/>
          <w:szCs w:val="16"/>
        </w:rPr>
        <w:t> </w:t>
      </w:r>
      <w:r>
        <w:rPr>
          <w:rStyle w:val="TEIbibl"/>
          <w:rFonts w:eastAsia="Calibri" w:eastAsiaTheme="minorHAnsi"/>
          <w:sz w:val="20"/>
          <w:szCs w:val="20"/>
        </w:rPr>
        <w:t>102</w:t>
      </w:r>
      <w:r>
        <w:rPr>
          <w:rFonts w:cs="Times New Roman"/>
        </w:rPr>
        <w:t>.</w:t>
      </w:r>
    </w:p>
  </w:footnote>
  <w:footnote w:id="19">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Ableitungen der verschiedenen musikalischen Schreibarten aus </w:t>
      </w:r>
      <w:r>
        <w:rPr>
          <w:rStyle w:val="TEIcit"/>
          <w:rFonts w:eastAsia="Calibri" w:eastAsiaTheme="minorHAnsi"/>
          <w:sz w:val="20"/>
        </w:rPr>
        <w:t>„den Verschiedenheiten zu denken“</w:t>
      </w:r>
      <w:r>
        <w:rPr>
          <w:rFonts w:cs="Times New Roman"/>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rPr>
        <w:t xml:space="preserve">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20">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 S. 332</w:t>
      </w:r>
      <w:r>
        <w:rPr>
          <w:rFonts w:cs="Times New Roman"/>
        </w:rPr>
        <w:t>.</w:t>
      </w:r>
    </w:p>
  </w:footnote>
  <w:footnote w:id="2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in der Natur.“ III, 9</w:t>
      </w:r>
      <w:r>
        <w:rPr>
          <w:rFonts w:cs="Times New Roman"/>
        </w:rPr>
        <w:t>.</w:t>
      </w:r>
    </w:p>
  </w:footnote>
  <w:footnote w:id="22">
    <w:p>
      <w:pPr>
        <w:pStyle w:val="Funote"/>
        <w:jc w:val="both"/>
        <w:rPr>
          <w:rFonts w:cs="Times New Roman"/>
        </w:rPr>
      </w:pPr>
      <w:r>
        <w:rPr>
          <w:rStyle w:val="Funotenzeichen"/>
        </w:rPr>
        <w:footnoteRef/>
      </w:r>
      <w:r>
        <w:rPr>
          <w:rFonts w:cs="Times New Roman"/>
        </w:rPr>
        <w:t xml:space="preserve"> </w:t>
      </w:r>
      <w:r>
        <w:rPr>
          <w:rFonts w:cs="Times New Roman"/>
        </w:rPr>
        <w:t xml:space="preserve">Die höchste Confusion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Zimmtrohr</w:t>
      </w:r>
      <w:r>
        <w:rPr>
          <w:rFonts w:cs="Times New Roman"/>
        </w:rPr>
        <w:t xml:space="preserve"> geschnitzes Ohnmachten heilen. (</w:t>
      </w:r>
      <w:r>
        <w:rPr>
          <w:rStyle w:val="TEIbibl"/>
          <w:rFonts w:eastAsia="Calibri" w:eastAsiaTheme="minorHAnsi"/>
          <w:i/>
          <w:iCs/>
          <w:sz w:val="20"/>
          <w:szCs w:val="20"/>
        </w:rPr>
        <w:t>Encyclopédie, article „musique“</w:t>
      </w:r>
      <w:r>
        <w:rPr>
          <w:rStyle w:val="TEIbibl"/>
          <w:rFonts w:eastAsia="Calibri" w:eastAsiaTheme="minorHAnsi"/>
          <w:sz w:val="20"/>
          <w:szCs w:val="20"/>
        </w:rPr>
        <w:t>.</w:t>
      </w:r>
      <w:r>
        <w:rPr>
          <w:rFonts w:cs="Times New Roman"/>
        </w:rPr>
        <w:t>)</w:t>
      </w:r>
    </w:p>
  </w:footnote>
  <w:footnote w:id="23">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w:t>
      </w:r>
      <w:r>
        <w:rPr>
          <w:rStyle w:val="TEIpb"/>
          <w:sz w:val="20"/>
          <w:szCs w:val="20"/>
        </w:rPr>
        <w:t>[90]</w:t>
      </w:r>
      <w:r>
        <w:rPr>
          <w:rFonts w:cs="Times New Roman"/>
        </w:rPr>
        <w:t xml:space="preserve"> Sitz des Willens verlegt und aus beiden die eigenthümlichen Wirkungen der Gehörseindrücke auf Handlungen des Muthes u. a. ableitet, so ist das eine sehr unsichere </w:t>
      </w:r>
      <w:r>
        <w:rPr>
          <w:rFonts w:cs="Times New Roman"/>
          <w:bCs/>
        </w:rPr>
        <w:t>Hypothese;</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w:t>
      </w:r>
      <w:r>
        <w:rPr>
          <w:rFonts w:cs="Times New Roman"/>
        </w:rPr>
        <w:t xml:space="preserve">) vindicirt der bloßen </w:t>
      </w:r>
      <w:r>
        <w:rPr>
          <w:rStyle w:val="TEIemph"/>
          <w:rFonts w:eastAsia="Calibri" w:eastAsiaTheme="minorHAnsi"/>
          <w:sz w:val="20"/>
          <w:szCs w:val="20"/>
        </w:rPr>
        <w:t>Wahrnehmung</w:t>
      </w:r>
      <w:r>
        <w:rPr>
          <w:rFonts w:cs="Times New Roman"/>
        </w:rPr>
        <w:t xml:space="preserve"> des </w:t>
      </w:r>
      <w:r>
        <w:rPr>
          <w:rStyle w:val="TEIemph"/>
          <w:rFonts w:eastAsia="Calibri" w:eastAsiaTheme="minorHAnsi"/>
          <w:sz w:val="20"/>
          <w:szCs w:val="20"/>
        </w:rPr>
        <w:t>Rhythmus</w:t>
      </w:r>
      <w:r>
        <w:rPr>
          <w:rFonts w:cs="Times New Roman"/>
        </w:rPr>
        <w:t>, ohne allen Gehörseindruck, denselben Trieb zu Bewegungen wie der rhythmischen Musik, was uns der Erfahrung zu widersprechen scheint.</w:t>
      </w:r>
    </w:p>
  </w:footnote>
  <w:footnote w:id="2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Helmholtz, Lehre von</w:t>
      </w:r>
      <w:r>
        <w:rPr>
          <w:rStyle w:val="TEIbibl"/>
          <w:rFonts w:eastAsia="Calibri" w:eastAsiaTheme="minorHAnsi"/>
          <w:sz w:val="16"/>
          <w:szCs w:val="16"/>
        </w:rPr>
        <w:t xml:space="preserve"> </w:t>
      </w:r>
      <w:r>
        <w:rPr>
          <w:rStyle w:val="TEIbibl"/>
          <w:rFonts w:eastAsia="Calibri" w:eastAsiaTheme="minorHAnsi"/>
          <w:sz w:val="20"/>
          <w:szCs w:val="20"/>
        </w:rPr>
        <w:t>den Tonempfindungen. 2. Aufl. 1870. S.</w:t>
      </w:r>
      <w:r>
        <w:rPr>
          <w:rStyle w:val="TEIbibl"/>
          <w:rFonts w:eastAsia="Calibri" w:eastAsiaTheme="minorHAnsi"/>
          <w:sz w:val="16"/>
          <w:szCs w:val="16"/>
        </w:rPr>
        <w:t> </w:t>
      </w:r>
      <w:r>
        <w:rPr>
          <w:rStyle w:val="TEIbibl"/>
          <w:rFonts w:eastAsia="Calibri" w:eastAsiaTheme="minorHAnsi"/>
          <w:sz w:val="20"/>
          <w:szCs w:val="20"/>
        </w:rPr>
        <w:t>319</w:t>
      </w:r>
      <w:r>
        <w:rPr>
          <w:rFonts w:cs="Times New Roman"/>
        </w:rPr>
        <w:t>.</w:t>
      </w:r>
    </w:p>
  </w:footnote>
  <w:footnote w:id="25">
    <w:p>
      <w:pPr>
        <w:pStyle w:val="Funote"/>
        <w:jc w:val="both"/>
        <w:rPr>
          <w:rFonts w:cs="Times New Roman"/>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rPr>
        <w:t xml:space="preserve"> sagt in seiner </w:t>
      </w:r>
      <w:r>
        <w:rPr>
          <w:rStyle w:val="TEIbibl"/>
          <w:rFonts w:eastAsia="Calibri" w:eastAsiaTheme="minorHAnsi"/>
          <w:sz w:val="20"/>
          <w:szCs w:val="20"/>
        </w:rPr>
        <w:t>„medicinischen Psychologie“ (S. 237)</w:t>
      </w:r>
      <w:r>
        <w:rPr>
          <w:rFonts w:cs="Times New Roman"/>
        </w:rPr>
        <w:t xml:space="preserve">: </w:t>
      </w:r>
      <w:r>
        <w:rPr>
          <w:rStyle w:val="TEIcit"/>
          <w:rFonts w:eastAsia="Calibri" w:eastAsiaTheme="minorHAnsi"/>
          <w:sz w:val="20"/>
        </w:rPr>
        <w:t xml:space="preserve">„die Betrachtung der </w:t>
      </w:r>
      <w:r>
        <w:rPr>
          <w:rStyle w:val="TEIemph"/>
          <w:rFonts w:eastAsia="Calibri" w:eastAsiaTheme="minorHAnsi"/>
          <w:sz w:val="20"/>
          <w:szCs w:val="20"/>
        </w:rPr>
        <w:t>Melodien</w:t>
      </w:r>
      <w:r>
        <w:rPr>
          <w:rStyle w:val="TEIcit"/>
          <w:rFonts w:eastAsia="Calibri" w:eastAsiaTheme="minorHAnsi"/>
          <w:sz w:val="20"/>
        </w:rPr>
        <w:t xml:space="preserve"> würde zu dem Geständniß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Uebergang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26">
    <w:p>
      <w:pPr>
        <w:pStyle w:val="Funote"/>
        <w:jc w:val="both"/>
        <w:rPr>
          <w:rFonts w:cs="Times New Roman"/>
        </w:rPr>
      </w:pPr>
      <w:r>
        <w:rPr>
          <w:rStyle w:val="Funotenzeichen"/>
        </w:rPr>
        <w:footnoteRef/>
      </w:r>
      <w:r>
        <w:rPr>
          <w:rFonts w:cs="Times New Roman"/>
        </w:rPr>
        <w:t xml:space="preserve"> </w:t>
      </w:r>
      <w:r>
        <w:rPr>
          <w:rFonts w:cs="Times New Roman"/>
        </w:rPr>
        <w:t xml:space="preserve">Eine neueste werthvolle Bestätigung dieser Ansicht finde ich </w:t>
      </w:r>
      <w:r>
        <w:rPr>
          <w:rStyle w:val="TEIpb"/>
          <w:sz w:val="20"/>
          <w:szCs w:val="20"/>
        </w:rPr>
        <w:t>[92]</w:t>
      </w:r>
      <w:r>
        <w:rPr>
          <w:rFonts w:cs="Times New Roman"/>
        </w:rPr>
        <w:t xml:space="preserve"> während der Revision der </w:t>
      </w:r>
      <w:r>
        <w:rPr>
          <w:rStyle w:val="TEItitle"/>
          <w:rFonts w:eastAsia="Calibri" w:eastAsiaTheme="minorHAnsi"/>
          <w:sz w:val="20"/>
          <w:szCs w:val="20"/>
        </w:rPr>
        <w:t>4. Auflage</w:t>
      </w:r>
      <w:r>
        <w:rPr>
          <w:rFonts w:cs="Times New Roman"/>
        </w:rPr>
        <w:t xml:space="preserve"> in </w:t>
      </w:r>
      <w:r>
        <w:rPr>
          <w:rStyle w:val="TEIbibl"/>
          <w:rFonts w:eastAsia="Calibri" w:eastAsiaTheme="minorHAnsi"/>
          <w:sz w:val="20"/>
          <w:szCs w:val="20"/>
        </w:rPr>
        <w:t>Dubois-Reymond’s „Rede auf der Naturforscherversammlung in Leipzig 1872.“</w:t>
      </w:r>
    </w:p>
  </w:footnote>
  <w:footnote w:id="27">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Wunderschön sind die Belehrungen des Herrn geheimen Raths und Doctors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 xml:space="preserve">S. 34 seiner „Fragmente zur höheren Musik“ (1811) </w:t>
      </w:r>
      <w:r>
        <w:rPr>
          <w:rFonts w:cs="Times New Roman"/>
        </w:rPr>
        <w:t xml:space="preserve">unter Anderem sagt: </w:t>
      </w:r>
      <w:r>
        <w:rPr>
          <w:rStyle w:val="TEIcit"/>
          <w:rFonts w:eastAsia="Calibri" w:eastAsiaTheme="minorHAnsi"/>
          <w:sz w:val="20"/>
        </w:rPr>
        <w:t xml:space="preserve">„Angenommen, der Componist wolle einen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28">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ʼs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Personification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„Stealing and giving odour.“</w:t>
      </w:r>
    </w:p>
    <w:p>
      <w:pPr>
        <w:pStyle w:val="Funote"/>
        <w:rPr>
          <w:rFonts w:cs="Times New Roman"/>
          <w:lang w:val="de-DE"/>
        </w:rPr>
      </w:pPr>
      <w:r>
        <w:rPr>
          <w:rFonts w:cs="Times New Roman"/>
          <w:lang w:val="de-DE"/>
        </w:rPr>
        <w:t>Und später, im 2. Act,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„Methought it did relieve my passion much”</w:t>
      </w:r>
      <w:r>
        <w:rPr>
          <w:rFonts w:cs="Times New Roman"/>
          <w:i/>
          <w:iCs/>
          <w:lang w:val="en-GB"/>
        </w:rPr>
        <w:t xml:space="preserve"> etc.</w:t>
      </w:r>
    </w:p>
  </w:footnote>
  <w:footnote w:id="29">
    <w:p>
      <w:pPr>
        <w:pStyle w:val="Funote"/>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 v. A. erzählt </w:t>
      </w:r>
      <w:r>
        <w:rPr>
          <w:rFonts w:cs="Times New Roman"/>
          <w:lang w:val="en-US"/>
        </w:rPr>
        <w:t>(</w:t>
      </w:r>
      <w:r>
        <w:rPr>
          <w:rStyle w:val="TEIbibl"/>
          <w:rFonts w:eastAsia="Calibri" w:eastAsiaTheme="minorHAnsi"/>
          <w:i/>
          <w:iCs/>
          <w:sz w:val="20"/>
          <w:szCs w:val="20"/>
        </w:rPr>
        <w:t>Anecdotes of music, by A. Burgh</w:t>
      </w:r>
      <w:r>
        <w:rPr>
          <w:rStyle w:val="TEIbibl"/>
          <w:rFonts w:eastAsia="Calibri" w:eastAsiaTheme="minorHAnsi"/>
          <w:sz w:val="20"/>
          <w:szCs w:val="20"/>
        </w:rPr>
        <w:t>, 1814</w:t>
      </w:r>
      <w:r>
        <w:rPr>
          <w:rFonts w:cs="Times New Roman"/>
          <w:lang w:val="en-US"/>
        </w:rPr>
        <w:t>).</w:t>
      </w:r>
    </w:p>
  </w:footnote>
  <w:footnote w:id="30">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31">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ʼs </w:t>
      </w:r>
      <w:r>
        <w:rPr>
          <w:rFonts w:cs="Times New Roman"/>
        </w:rPr>
        <w:t xml:space="preserve">schwärmerisch-dissolutem Temperament mußte es vollkommen entsprechen, von der bestimmten musikalischen Schönheit zu Gunsten des vagen Gefühlseindruckes abzusehen. </w:t>
      </w:r>
      <w:bookmarkStart w:id="16" w:name="_Hlk45463301"/>
      <w:r>
        <w:rPr>
          <w:rFonts w:cs="Times New Roman"/>
        </w:rPr>
        <w:t xml:space="preserve">Er geht (in der </w:t>
      </w:r>
      <w:r>
        <w:rPr>
          <w:rStyle w:val="TEItitle"/>
          <w:rFonts w:eastAsia="Calibri" w:eastAsiaTheme="minorHAnsi"/>
          <w:sz w:val="20"/>
          <w:szCs w:val="20"/>
        </w:rPr>
        <w:t>„Hildegard von Hohenthal“</w:t>
      </w:r>
      <w:r>
        <w:rPr>
          <w:rFonts w:cs="Times New Roman"/>
        </w:rPr>
        <w:t>) so weit zu sagen</w:t>
      </w:r>
      <w:bookmarkEnd w:id="16"/>
      <w:r>
        <w:rPr>
          <w:rFonts w:cs="Times New Roman"/>
        </w:rPr>
        <w:t xml:space="preserve">: </w:t>
      </w:r>
      <w:r>
        <w:rPr>
          <w:rStyle w:val="TEIcit"/>
          <w:rFonts w:eastAsia="Calibri" w:eastAsiaTheme="minorHAnsi"/>
          <w:sz w:val="20"/>
        </w:rPr>
        <w:t>„Die wahre Musik ... geht überall auf den Zweck los, den Sinn der Worte und der Empfindung in die Zuhörer zu übertragen, so leicht und angenehm, daß man sie (die Musik) nicht merkt. Solche</w:t>
      </w:r>
      <w:r>
        <w:rPr>
          <w:rStyle w:val="TEIbibl"/>
          <w:rFonts w:eastAsia="Calibri" w:eastAsiaTheme="minorHAnsi"/>
          <w:sz w:val="20"/>
          <w:szCs w:val="20"/>
        </w:rPr>
        <w:t xml:space="preserve"> </w:t>
      </w:r>
      <w:r>
        <w:rPr>
          <w:rStyle w:val="TEIcit"/>
          <w:rFonts w:eastAsia="Calibri" w:eastAsiaTheme="minorHAnsi"/>
          <w:sz w:val="20"/>
        </w:rPr>
        <w:t xml:space="preserve">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Gegentheil da statt, wo man sie vollkommen „</w:t>
      </w:r>
      <w:r>
        <w:rPr>
          <w:rStyle w:val="TEIemph"/>
          <w:rFonts w:eastAsia="Calibri" w:eastAsiaTheme="minorHAnsi"/>
          <w:sz w:val="20"/>
          <w:szCs w:val="20"/>
        </w:rPr>
        <w:t>merkt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Aesthetiker zu behandeln und zu citiren. Konnte man dabei wirklich übersehen, wie nach einigen treffenden Aperçüs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t>ʼs</w:t>
      </w:r>
      <w:r>
        <w:rPr>
          <w:rFonts w:cs="Times New Roman"/>
        </w:rPr>
        <w:t xml:space="preserve"> schiefes ästhetisches Urtheil,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a. A. darthun, in welchen man anstatt künstlerischer Belehrung fast nur enthusiastische Ausrufungen erhält.</w:t>
      </w:r>
    </w:p>
  </w:footnote>
  <w:footnote w:id="32">
    <w:p>
      <w:pPr>
        <w:pStyle w:val="Funote"/>
        <w:rPr>
          <w:rFonts w:cs="Times New Roman"/>
          <w:lang w:val="en-GB"/>
        </w:rPr>
      </w:pPr>
      <w:r>
        <w:rPr>
          <w:rStyle w:val="Funotenzeichen"/>
        </w:rPr>
        <w:footnoteRef/>
      </w:r>
      <w:r>
        <w:rPr>
          <w:rFonts w:cs="Times New Roman"/>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 etc.”</w:t>
      </w:r>
    </w:p>
  </w:footnote>
  <w:footnote w:id="33">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Aesth. d. 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theilen,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3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35">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ʼs</w:t>
      </w:r>
      <w:r>
        <w:rPr>
          <w:rFonts w:cs="Times New Roman"/>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36">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Clavierunterricht 1852, Cotta</w:t>
      </w:r>
      <w:r>
        <w:rPr>
          <w:rFonts w:cs="Times New Roman"/>
        </w:rPr>
        <w:t>.</w:t>
      </w:r>
    </w:p>
  </w:footnote>
  <w:footnote w:id="37">
    <w:p>
      <w:pPr>
        <w:pStyle w:val="Funote"/>
        <w:rPr>
          <w:rStyle w:val="TEIbibl"/>
          <w:rFonts w:eastAsia="Calibri" w:eastAsiaTheme="minorHAnsi"/>
          <w:sz w:val="20"/>
          <w:szCs w:val="20"/>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38">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 xml:space="preserve">’schen </w:t>
      </w:r>
      <w:r>
        <w:rPr>
          <w:rFonts w:cs="Times New Roman"/>
          <w:lang w:val="de-DE"/>
        </w:rPr>
        <w:t xml:space="preserve">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Aesthetik als Formwissenschaft“ (Wien 1865)</w:t>
      </w:r>
      <w:r>
        <w:rPr>
          <w:rFonts w:cs="Times New Roman"/>
          <w:lang w:val="de-DE"/>
        </w:rPr>
        <w:t xml:space="preserve"> das formale Princip in strenger Consequenz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0d0e"/>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737fc2"/>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023b1f"/>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496925"/>
    <w:rPr>
      <w:rFonts w:ascii="Times New Roman" w:hAnsi="Times New Roman" w:eastAsia="Times New Roman" w:cs="Times New Roman"/>
      <w:color w:val="FF0000"/>
      <w:sz w:val="24"/>
      <w:szCs w:val="24"/>
      <w:lang w:eastAsia="de-AT"/>
    </w:rPr>
  </w:style>
  <w:style w:type="character" w:styleId="TEIplaceName" w:customStyle="1">
    <w:name w:val="TEI placeName"/>
    <w:qFormat/>
    <w:rsid w:val="005e42ed"/>
    <w:rPr>
      <w:rFonts w:ascii="Times New Roman" w:hAnsi="Times New Roman" w:eastAsia="Times New Roman" w:cs="Times New Roman"/>
      <w:color w:val="993300"/>
      <w:sz w:val="24"/>
      <w:szCs w:val="24"/>
      <w:lang w:eastAsia="de-AT"/>
    </w:rPr>
  </w:style>
  <w:style w:type="character" w:styleId="TEIdate" w:customStyle="1">
    <w:name w:val="TEI date"/>
    <w:qFormat/>
    <w:rsid w:val="00b3549f"/>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b3549f"/>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b3549f"/>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b3549f"/>
    <w:rPr>
      <w:rFonts w:ascii="Times New Roman" w:hAnsi="Times New Roman" w:eastAsia="Times New Roman" w:cs="Times New Roman"/>
      <w:color w:val="FF0066"/>
      <w:sz w:val="24"/>
      <w:szCs w:val="20"/>
      <w:lang w:eastAsia="de-AT"/>
    </w:rPr>
  </w:style>
  <w:style w:type="character" w:styleId="TEIpb" w:customStyle="1">
    <w:name w:val="TEI pb"/>
    <w:qFormat/>
    <w:rsid w:val="009c4334"/>
    <w:rPr>
      <w:rFonts w:ascii="Times New Roman" w:hAnsi="Times New Roman" w:eastAsia="Calibri"/>
      <w:color w:val="00FFFF"/>
      <w:kern w:val="0"/>
      <w:sz w:val="24"/>
      <w:szCs w:val="22"/>
      <w:lang w:val="de-AT" w:eastAsia="en-US" w:bidi="ar-SA"/>
    </w:rPr>
  </w:style>
  <w:style w:type="character" w:styleId="TEIemph" w:customStyle="1">
    <w:name w:val="TEI emph"/>
    <w:qFormat/>
    <w:rsid w:val="00b3549f"/>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737fc2"/>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b3549f"/>
    <w:rPr>
      <w:rFonts w:ascii="Times New Roman" w:hAnsi="Times New Roman" w:cs="Segoe UI"/>
      <w:color w:val="0070C0"/>
      <w:sz w:val="24"/>
      <w:szCs w:val="24"/>
    </w:rPr>
  </w:style>
  <w:style w:type="character" w:styleId="TEIqfrench" w:customStyle="1">
    <w:name w:val="TEI q_french"/>
    <w:basedOn w:val="DefaultParagraphFont"/>
    <w:uiPriority w:val="1"/>
    <w:qFormat/>
    <w:rsid w:val="000b1cf4"/>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0b1cf4"/>
    <w:rPr>
      <w:rFonts w:ascii="Times New Roman" w:hAnsi="Times New Roman" w:cs="Times New Roman"/>
      <w:bCs/>
      <w:i/>
      <w:color w:val="66CCFF"/>
      <w:spacing w:val="0"/>
      <w:sz w:val="20"/>
    </w:rPr>
  </w:style>
  <w:style w:type="character" w:styleId="TEIqgreek" w:customStyle="1">
    <w:name w:val="TEI q_greek"/>
    <w:basedOn w:val="TEIqlatin"/>
    <w:uiPriority w:val="1"/>
    <w:qFormat/>
    <w:rsid w:val="007825c7"/>
    <w:rPr>
      <w:rFonts w:ascii="Times New Roman" w:hAnsi="Times New Roman" w:cs="Times New Roman"/>
      <w:bCs/>
      <w:i/>
      <w:color w:val="66CCFF"/>
      <w:spacing w:val="0"/>
      <w:sz w:val="20"/>
    </w:rPr>
  </w:style>
  <w:style w:type="character" w:styleId="TEIq" w:customStyle="1">
    <w:name w:val="TEI q"/>
    <w:basedOn w:val="TEIcit"/>
    <w:uiPriority w:val="1"/>
    <w:qFormat/>
    <w:rsid w:val="001e14df"/>
    <w:rPr>
      <w:rFonts w:ascii="Times New Roman" w:hAnsi="Times New Roman" w:eastAsia="Times New Roman" w:cs="Times New Roman"/>
      <w:i/>
      <w:color w:val="66CCFF"/>
      <w:sz w:val="24"/>
      <w:szCs w:val="20"/>
      <w:lang w:eastAsia="de-AT"/>
    </w:rPr>
  </w:style>
  <w:style w:type="character" w:styleId="TEIdocEdition" w:customStyle="1">
    <w:name w:val="TEI docEdition"/>
    <w:basedOn w:val="DefaultParagraphFont"/>
    <w:uiPriority w:val="1"/>
    <w:qFormat/>
    <w:rsid w:val="00886b25"/>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752011"/>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b3549f"/>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023b1f"/>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fb411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61</Pages>
  <Words>34006</Words>
  <Characters>206440</Characters>
  <CharactersWithSpaces>240263</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2020-07-03T12:02:00Z</dcterms:created>
  <dc:creator>Anonymus</dc:creator>
  <dc:description/>
  <dc:language>de-AT</dc:language>
  <cp:lastModifiedBy/>
  <dcterms:modified xsi:type="dcterms:W3CDTF">2021-03-18T11:32:09Z</dcterms:modified>
  <cp:revision>389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