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7F8" w:rsidRPr="00AB7019" w:rsidRDefault="001A501C" w:rsidP="001A501C">
      <w:pPr>
        <w:pStyle w:val="1"/>
        <w:rPr>
          <w:rFonts w:ascii="Times New Roman" w:hAnsi="Times New Roman" w:cs="Times New Roman"/>
          <w:sz w:val="36"/>
        </w:rPr>
      </w:pPr>
      <w:bookmarkStart w:id="0" w:name="_Toc166062899"/>
      <w:r w:rsidRPr="001A501C">
        <w:rPr>
          <w:rFonts w:ascii="Times New Roman" w:hAnsi="Times New Roman" w:cs="Times New Roman"/>
          <w:sz w:val="36"/>
        </w:rPr>
        <w:t>ДОКУМЕНТАЦИЯ</w:t>
      </w:r>
      <w:bookmarkEnd w:id="0"/>
    </w:p>
    <w:p w:rsidR="001A501C" w:rsidRPr="001A501C" w:rsidRDefault="009456B7" w:rsidP="001A501C">
      <w:pPr>
        <w:pStyle w:val="2"/>
        <w:rPr>
          <w:rFonts w:ascii="Times New Roman" w:hAnsi="Times New Roman" w:cs="Times New Roman"/>
          <w:sz w:val="28"/>
        </w:rPr>
      </w:pPr>
      <w:bookmarkStart w:id="1" w:name="_Toc166062900"/>
      <w:r>
        <w:rPr>
          <w:rFonts w:ascii="Times New Roman" w:hAnsi="Times New Roman" w:cs="Times New Roman"/>
          <w:sz w:val="28"/>
        </w:rPr>
        <w:t>«РУКОВОДСТВО ПОЛЬЗОВАТЕЛЯ</w:t>
      </w:r>
      <w:r w:rsidR="001A501C" w:rsidRPr="001A501C">
        <w:rPr>
          <w:rFonts w:ascii="Times New Roman" w:hAnsi="Times New Roman" w:cs="Times New Roman"/>
          <w:sz w:val="28"/>
        </w:rPr>
        <w:t>»</w:t>
      </w:r>
      <w:bookmarkEnd w:id="1"/>
    </w:p>
    <w:p w:rsidR="001A501C" w:rsidRPr="001A501C" w:rsidRDefault="001A501C" w:rsidP="001A501C"/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Название программы:</w:t>
      </w:r>
      <w:r>
        <w:t> </w:t>
      </w:r>
      <w:r w:rsidR="008C614D">
        <w:rPr>
          <w:lang w:val="en-US"/>
        </w:rPr>
        <w:t>GeckoMarket</w:t>
      </w:r>
      <w:r w:rsidRPr="00AB7019">
        <w:t>.</w:t>
      </w:r>
      <w:r>
        <w:t xml:space="preserve">                      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Дата выпуска:</w:t>
      </w:r>
      <w:r w:rsidRPr="00AB7019">
        <w:t> 0</w:t>
      </w:r>
      <w:r w:rsidR="008C614D">
        <w:t>1</w:t>
      </w:r>
      <w:r w:rsidRPr="00AB7019">
        <w:t>.</w:t>
      </w:r>
      <w:r w:rsidR="008C614D">
        <w:t>12</w:t>
      </w:r>
      <w:r w:rsidRPr="00AB7019">
        <w:t>.2024</w:t>
      </w:r>
    </w:p>
    <w:p w:rsid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Автор:</w:t>
      </w:r>
      <w:r>
        <w:t> </w:t>
      </w:r>
      <w:r w:rsidR="008C614D">
        <w:t>Анастасия Бородина Владимировна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</w:p>
    <w:p w:rsidR="00AB7019" w:rsidRPr="001270D4" w:rsidRDefault="00AB7019" w:rsidP="001270D4">
      <w:pPr>
        <w:pStyle w:val="3"/>
        <w:rPr>
          <w:b w:val="0"/>
        </w:rPr>
      </w:pPr>
      <w:bookmarkStart w:id="2" w:name="_Toc166062901"/>
      <w:r w:rsidRPr="001270D4">
        <w:rPr>
          <w:rStyle w:val="ac"/>
          <w:rFonts w:ascii="Times New Roman" w:hAnsi="Times New Roman" w:cs="Times New Roman"/>
          <w:b/>
          <w:bCs/>
          <w:sz w:val="24"/>
          <w:szCs w:val="24"/>
        </w:rPr>
        <w:t>Примечание:</w:t>
      </w:r>
      <w:bookmarkEnd w:id="2"/>
    </w:p>
    <w:p w:rsidR="001270D4" w:rsidRDefault="00AB7019" w:rsidP="001270D4">
      <w:pPr>
        <w:pStyle w:val="text-black"/>
        <w:shd w:val="clear" w:color="auto" w:fill="FFFFFF"/>
        <w:spacing w:before="0" w:beforeAutospacing="0"/>
      </w:pPr>
      <w:r w:rsidRPr="001270D4">
        <w:t xml:space="preserve">Это руководство предназначено для пользователей программы </w:t>
      </w:r>
      <w:r w:rsidR="008C614D">
        <w:t>«</w:t>
      </w:r>
      <w:r w:rsidR="008C614D">
        <w:rPr>
          <w:lang w:val="en-US"/>
        </w:rPr>
        <w:t>GeckoMarket</w:t>
      </w:r>
      <w:r w:rsidR="008C614D" w:rsidRPr="008C614D">
        <w:t>».</w:t>
      </w:r>
      <w:r w:rsidRPr="001270D4">
        <w:t xml:space="preserve"> Оно содержит подробные инструкции по использованию программы, включая процесс</w:t>
      </w:r>
      <w:r w:rsidR="008C614D" w:rsidRPr="008C614D">
        <w:t xml:space="preserve"> </w:t>
      </w:r>
      <w:r w:rsidR="008C614D">
        <w:t>регистрации</w:t>
      </w:r>
      <w:r w:rsidR="008C614D" w:rsidRPr="008C614D">
        <w:t xml:space="preserve"> </w:t>
      </w:r>
      <w:r w:rsidR="008C614D">
        <w:t>и входа</w:t>
      </w:r>
      <w:r w:rsidRPr="001270D4">
        <w:t xml:space="preserve"> в систем</w:t>
      </w:r>
      <w:r w:rsidR="008C614D">
        <w:t>у</w:t>
      </w:r>
      <w:r w:rsidR="008C614D" w:rsidRPr="008C614D">
        <w:t>,</w:t>
      </w:r>
      <w:r w:rsidRPr="001270D4">
        <w:t xml:space="preserve"> использование функций программы. Мы стремимся сделать ваш</w:t>
      </w:r>
      <w:r w:rsidR="001270D4" w:rsidRPr="001270D4">
        <w:t>е</w:t>
      </w:r>
      <w:r w:rsidRPr="001270D4">
        <w:t xml:space="preserve"> использования программы максимально удобным и продуктивным.</w:t>
      </w: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rStyle w:val="ac"/>
          <w:b w:val="0"/>
          <w:bCs w:val="0"/>
        </w:rPr>
      </w:pPr>
    </w:p>
    <w:p w:rsidR="001270D4" w:rsidRPr="001270D4" w:rsidRDefault="001270D4" w:rsidP="001270D4">
      <w:pPr>
        <w:pStyle w:val="3"/>
      </w:pPr>
      <w:bookmarkStart w:id="3" w:name="_Toc166062902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Обратная связь и поддержка:</w:t>
      </w:r>
      <w:bookmarkEnd w:id="3"/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Если у вас возникнут вопросы или проблемы при использовании программы, не стесняйтесь обращаться в службу поддержки. Мы всегда готовы помочь вам.</w:t>
      </w:r>
    </w:p>
    <w:p w:rsidR="001270D4" w:rsidRPr="001270D4" w:rsidRDefault="001270D4" w:rsidP="001270D4">
      <w:pPr>
        <w:pStyle w:val="3"/>
      </w:pPr>
      <w:bookmarkStart w:id="4" w:name="_Toc166062903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Права на использование:</w:t>
      </w:r>
      <w:bookmarkEnd w:id="4"/>
    </w:p>
    <w:p w:rsidR="00AB7019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Все права на программу защищены авторским правом. Использование программы без разрешения владельцев авторских прав запрещено. Любые попытки копирования, модификации или распространения программы без согласия владельцев авторских прав будут пресечены законом.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5569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AB7019" w:rsidRDefault="00AB7019" w:rsidP="00AB7019">
          <w:pPr>
            <w:pStyle w:val="a4"/>
          </w:pPr>
          <w:r>
            <w:rPr>
              <w:rFonts w:ascii="Times New Roman" w:hAnsi="Times New Roman" w:cs="Times New Roman"/>
            </w:rPr>
            <w:t>СОДЕРЖАНИЕ</w:t>
          </w:r>
        </w:p>
        <w:p w:rsidR="003F5C4E" w:rsidRPr="006408A5" w:rsidRDefault="00AB7019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begin"/>
          </w:r>
          <w:r w:rsidRPr="006408A5">
            <w:rPr>
              <w:rFonts w:ascii="Times New Roman" w:hAnsi="Times New Roman" w:cs="Times New Roman"/>
            </w:rPr>
            <w:instrText xml:space="preserve"> TOC \o "1-3" \h \z \u </w:instrText>
          </w:r>
          <w:r w:rsidRPr="006408A5">
            <w:rPr>
              <w:rFonts w:ascii="Times New Roman" w:hAnsi="Times New Roman" w:cs="Times New Roman"/>
            </w:rPr>
            <w:fldChar w:fldCharType="separate"/>
          </w:r>
          <w:hyperlink w:anchor="_Toc166062899" w:history="1">
            <w:r w:rsidR="003F5C4E"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ДОКУМЕНТАЦИЯ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_Toc166062899 \h </w:instrTex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F5C4E"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«РУКОВОДСТВО ПОЛЬЗОВАТЕЛЯ»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Примечание: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Обратная связь и поддержка: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Права на использование: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ВВЕДЕНИЕ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_Toc166062905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Открытие приложения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_Toc166062906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Ввод данных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_Toc166062907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Нажатие кнопки "Войти"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_Toc166062908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0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Работа после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_Toc166062909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0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РЕГИСТРАЦИЯ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Заполнение формы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Создание аккаунта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Вход в систему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5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ВХОД КАК ГОСТЬ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_Toc166062915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6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1: Выбор опции гостевого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_Toc166062916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7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2: Продолжение без входа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_Toc166062917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8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3: Завершение сессии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_Toc166062918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19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</w:rPr>
              <w:t>Шаг 4: Переход к регистрации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_Toc166062919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0" w:history="1">
            <w:r w:rsidRPr="006408A5">
              <w:rPr>
                <w:rStyle w:val="a5"/>
                <w:rFonts w:ascii="Times New Roman" w:eastAsia="Times New Roman" w:hAnsi="Times New Roman" w:cs="Times New Roman"/>
                <w:noProof/>
                <w:u w:val="none"/>
                <w:lang w:eastAsia="ru-RU"/>
              </w:rPr>
              <w:t>ВЫХОД ИЗ СИСТЕМЫ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_Toc166062920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1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1: Поиск опции выхода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_Toc166062921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2: Выбор метода выхода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3: Завершение сессии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F5C4E" w:rsidRPr="006408A5" w:rsidRDefault="003F5C4E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u w:val="none"/>
                <w:lang w:eastAsia="ru-RU"/>
              </w:rPr>
              <w:t>Шаг 4: Переход на главный экран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AB7019" w:rsidP="006408A5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408A5">
            <w:rPr>
              <w:rFonts w:ascii="Times New Roman" w:hAnsi="Times New Roman" w:cs="Times New Roman"/>
            </w:rPr>
            <w:fldChar w:fldCharType="end"/>
          </w:r>
          <w:hyperlink w:anchor="_Toc166062920" w:history="1">
            <w:r w:rsidR="006408A5" w:rsidRPr="006408A5">
              <w:rPr>
                <w:rStyle w:val="a5"/>
                <w:rFonts w:ascii="Times New Roman" w:eastAsia="Times New Roman" w:hAnsi="Times New Roman" w:cs="Times New Roman"/>
                <w:noProof/>
                <w:color w:val="auto"/>
                <w:u w:val="none"/>
                <w:lang w:eastAsia="ru-RU"/>
              </w:rPr>
              <w:t>ИСПОЛЬЗОВАНИЕ ФУНКЦИЙ ПРОГРАММЫ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_Toc166062920 \h </w:instrTex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408A5"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 xml:space="preserve">Страница </w:t>
            </w:r>
            <w:r>
              <w:rPr>
                <w:rFonts w:ascii="Times New Roman" w:hAnsi="Times New Roman" w:cs="Times New Roman"/>
              </w:rPr>
              <w:t>«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Личный кабинет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 w:rsidR="00EC410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страницы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Удаление аккаунта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2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 xml:space="preserve">Страница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Каталог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3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Просмотр каталога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_Toc166062923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408A5" w:rsidRPr="006408A5" w:rsidRDefault="006408A5" w:rsidP="006408A5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2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Добавление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корзин</w:t>
            </w:r>
            <w:r w:rsidR="00F4336B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у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4336B" w:rsidRDefault="006408A5" w:rsidP="00F4336B">
          <w:pPr>
            <w:pStyle w:val="31"/>
            <w:tabs>
              <w:tab w:val="right" w:leader="dot" w:pos="10456"/>
            </w:tabs>
            <w:rPr>
              <w:rFonts w:ascii="Times New Roman" w:hAnsi="Times New Roman" w:cs="Times New Roman"/>
            </w:rPr>
          </w:pPr>
          <w:hyperlink w:anchor="_Toc166062922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 xml:space="preserve">Страница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Корзина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  <w:lang w:eastAsia="ru-RU"/>
              </w:rPr>
              <w:t>»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_Toc166062922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B7019" w:rsidRPr="00F4336B" w:rsidRDefault="00F4336B" w:rsidP="00F4336B">
          <w:pPr>
            <w:pStyle w:val="3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6062924" w:history="1"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Шаг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1</w:t>
            </w:r>
            <w:r w:rsidRPr="006408A5"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noProof/>
                <w:color w:val="auto"/>
                <w:u w:val="none"/>
                <w:lang w:eastAsia="ru-RU"/>
              </w:rPr>
              <w:t>Оформление заказа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instrText xml:space="preserve"> PAGEREF _Toc166062924 \h </w:instrTex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408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</w:sdtContent>
    </w:sdt>
    <w:p w:rsidR="001A501C" w:rsidRPr="003F5C4E" w:rsidRDefault="00AB7019" w:rsidP="00AB701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3F5C4E">
        <w:t xml:space="preserve"> </w:t>
      </w:r>
      <w:r w:rsidR="001A501C" w:rsidRPr="003F5C4E">
        <w:br w:type="page"/>
      </w:r>
    </w:p>
    <w:p w:rsidR="001A501C" w:rsidRPr="007B5703" w:rsidRDefault="001A501C" w:rsidP="007B5703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5" w:name="_Toc166062904"/>
      <w:r w:rsidRPr="001A501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5"/>
    </w:p>
    <w:p w:rsidR="001A501C" w:rsidRDefault="007B5703" w:rsidP="007B5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703">
        <w:rPr>
          <w:rFonts w:ascii="Times New Roman" w:hAnsi="Times New Roman" w:cs="Times New Roman"/>
          <w:sz w:val="28"/>
          <w:szCs w:val="28"/>
        </w:rPr>
        <w:t>Данная программа предназначена для покупки товаров. В этом руководстве мы подробно объясним, как начать работу с нашим приложением. Мы расскажем о том, как выполнить вход в систему, зарегистрироваться в качестве нового пользователя и использовать различные функции программы для достижения ваших целей.</w:t>
      </w:r>
      <w:r w:rsidR="001A501C">
        <w:rPr>
          <w:rFonts w:ascii="Times New Roman" w:hAnsi="Times New Roman" w:cs="Times New Roman"/>
          <w:sz w:val="28"/>
          <w:szCs w:val="28"/>
        </w:rPr>
        <w:br w:type="page"/>
      </w:r>
    </w:p>
    <w:p w:rsidR="001A501C" w:rsidRPr="007B5703" w:rsidRDefault="001A501C" w:rsidP="001A501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66062905"/>
      <w:r w:rsidRPr="001A501C">
        <w:rPr>
          <w:rFonts w:ascii="Times New Roman" w:hAnsi="Times New Roman" w:cs="Times New Roman"/>
          <w:sz w:val="40"/>
          <w:szCs w:val="40"/>
        </w:rPr>
        <w:lastRenderedPageBreak/>
        <w:t>ВХОД В СИСТЕМУ</w:t>
      </w:r>
      <w:bookmarkEnd w:id="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7" w:name="_Toc166062906"/>
      <w:r w:rsidRPr="001A501C">
        <w:rPr>
          <w:rFonts w:ascii="Times New Roman" w:hAnsi="Times New Roman" w:cs="Times New Roman"/>
          <w:i/>
          <w:sz w:val="28"/>
          <w:szCs w:val="28"/>
        </w:rPr>
        <w:t>Шаг 1: Открытие приложения</w:t>
      </w:r>
      <w:bookmarkEnd w:id="7"/>
    </w:p>
    <w:p w:rsidR="001A501C" w:rsidRPr="001A501C" w:rsidRDefault="001A501C" w:rsidP="001A501C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Запуск программы</w:t>
      </w:r>
      <w:r w:rsidR="007B5703" w:rsidRPr="001A501C">
        <w:rPr>
          <w:rFonts w:ascii="Times New Roman" w:hAnsi="Times New Roman" w:cs="Times New Roman"/>
          <w:color w:val="1B1642"/>
          <w:sz w:val="24"/>
          <w:szCs w:val="24"/>
        </w:rPr>
        <w:t>: для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начала работы с программой необходимо её запустить. 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>Запускать файл «</w:t>
      </w:r>
      <w:r w:rsidR="007B5703">
        <w:rPr>
          <w:rFonts w:ascii="Times New Roman" w:hAnsi="Times New Roman" w:cs="Times New Roman"/>
          <w:color w:val="1B1642"/>
          <w:sz w:val="24"/>
          <w:szCs w:val="24"/>
          <w:lang w:val="en-US"/>
        </w:rPr>
        <w:t>GeckoMarket.sln»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:rsidR="003072D1" w:rsidRPr="003072D1" w:rsidRDefault="001A501C" w:rsidP="003072D1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8" w:name="_Toc166062907"/>
      <w:r w:rsidRPr="001A501C">
        <w:rPr>
          <w:rFonts w:ascii="Times New Roman" w:hAnsi="Times New Roman" w:cs="Times New Roman"/>
          <w:i/>
          <w:sz w:val="28"/>
          <w:szCs w:val="28"/>
        </w:rPr>
        <w:t>Шаг 2: Ввод данных</w:t>
      </w:r>
      <w:bookmarkEnd w:id="8"/>
    </w:p>
    <w:p w:rsidR="003072D1" w:rsidRDefault="007633CA" w:rsidP="00307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633CA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38272" behindDoc="0" locked="0" layoutInCell="1" allowOverlap="1" wp14:anchorId="103A8810" wp14:editId="5EDBA3DA">
            <wp:simplePos x="0" y="0"/>
            <wp:positionH relativeFrom="column">
              <wp:posOffset>441960</wp:posOffset>
            </wp:positionH>
            <wp:positionV relativeFrom="paragraph">
              <wp:posOffset>814705</wp:posOffset>
            </wp:positionV>
            <wp:extent cx="5318760" cy="3524835"/>
            <wp:effectExtent l="0" t="0" r="0" b="0"/>
            <wp:wrapNone/>
            <wp:docPr id="162798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5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03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Страница регистрации:</w:t>
      </w:r>
      <w:r w:rsidR="007B5703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после</w:t>
      </w:r>
      <w:r w:rsidR="003072D1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</w:t>
      </w:r>
      <w:r w:rsidR="00DD590F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7B5703">
        <w:rPr>
          <w:rFonts w:ascii="Times New Roman" w:hAnsi="Times New Roman" w:cs="Times New Roman"/>
          <w:color w:val="1B1642"/>
          <w:sz w:val="24"/>
          <w:szCs w:val="24"/>
        </w:rPr>
        <w:t xml:space="preserve"> Если пользователь уже имеет аккаунт, то</w:t>
      </w:r>
      <w:r w:rsidR="00DD590F" w:rsidRPr="00DD590F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DD590F">
        <w:rPr>
          <w:rFonts w:ascii="Times New Roman" w:hAnsi="Times New Roman" w:cs="Times New Roman"/>
          <w:color w:val="1B1642"/>
          <w:sz w:val="24"/>
          <w:szCs w:val="24"/>
        </w:rPr>
        <w:t xml:space="preserve">необходимо нажать </w:t>
      </w:r>
      <w:r w:rsidR="00DD590F" w:rsidRPr="00DD590F">
        <w:rPr>
          <w:rFonts w:ascii="Times New Roman" w:hAnsi="Times New Roman" w:cs="Times New Roman"/>
          <w:color w:val="1B1642"/>
          <w:sz w:val="24"/>
          <w:szCs w:val="24"/>
        </w:rPr>
        <w:t xml:space="preserve">на кнопку </w:t>
      </w:r>
      <w:r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="00DD590F" w:rsidRPr="00DD590F">
        <w:rPr>
          <w:rFonts w:ascii="Times New Roman" w:hAnsi="Times New Roman" w:cs="Times New Roman"/>
          <w:color w:val="1B1642"/>
          <w:sz w:val="24"/>
          <w:szCs w:val="24"/>
        </w:rPr>
        <w:t>Войти</w:t>
      </w:r>
      <w:r>
        <w:rPr>
          <w:rFonts w:ascii="Times New Roman" w:hAnsi="Times New Roman" w:cs="Times New Roman"/>
          <w:color w:val="1B1642"/>
          <w:sz w:val="24"/>
          <w:szCs w:val="24"/>
        </w:rPr>
        <w:t>»</w:t>
      </w:r>
      <w:r w:rsidR="00DD590F" w:rsidRPr="00DD590F">
        <w:rPr>
          <w:rFonts w:ascii="Times New Roman" w:hAnsi="Times New Roman" w:cs="Times New Roman"/>
          <w:color w:val="1B1642"/>
          <w:sz w:val="24"/>
          <w:szCs w:val="24"/>
        </w:rPr>
        <w:t>, чтобы начать процесс авторизации.</w:t>
      </w: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B5703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03" w:rsidRDefault="007633CA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DD590F">
        <w:rPr>
          <w:rFonts w:ascii="Times New Roman" w:hAnsi="Times New Roman" w:cs="Times New Roman"/>
          <w:noProof/>
          <w:color w:val="1B1642"/>
          <w:sz w:val="24"/>
          <w:szCs w:val="24"/>
          <w:lang w:val="en-US"/>
        </w:rPr>
        <w:drawing>
          <wp:anchor distT="0" distB="0" distL="114300" distR="114300" simplePos="0" relativeHeight="251633152" behindDoc="0" locked="0" layoutInCell="1" allowOverlap="1" wp14:anchorId="248FCFD4" wp14:editId="3F4DF1AC">
            <wp:simplePos x="0" y="0"/>
            <wp:positionH relativeFrom="column">
              <wp:posOffset>480060</wp:posOffset>
            </wp:positionH>
            <wp:positionV relativeFrom="paragraph">
              <wp:posOffset>8255</wp:posOffset>
            </wp:positionV>
            <wp:extent cx="5250180" cy="3505105"/>
            <wp:effectExtent l="0" t="0" r="0" b="0"/>
            <wp:wrapNone/>
            <wp:docPr id="178586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5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Pr="00DD590F" w:rsidRDefault="00DD590F" w:rsidP="007B570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DD590F" w:rsidRDefault="00DD590F" w:rsidP="00DD590F">
      <w:pPr>
        <w:pStyle w:val="3"/>
        <w:numPr>
          <w:ilvl w:val="0"/>
          <w:numId w:val="5"/>
        </w:numPr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bookmarkStart w:id="9" w:name="_Toc166062908"/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lastRenderedPageBreak/>
        <w:t xml:space="preserve"> Логин и пароль: на странице входа вам будут предложены поля для ввода. Введите ваш логин — уникальное имя пользователя, выбранное при регистрации или предоставленное администратором системы. Также введите пароль — секретную комбинацию символов, которая обеспечит вашу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аутентификацию.</w:t>
      </w:r>
    </w:p>
    <w:p w:rsidR="00DD590F" w:rsidRPr="00DD590F" w:rsidRDefault="00DD590F" w:rsidP="00DD590F">
      <w:pPr>
        <w:pStyle w:val="3"/>
        <w:numPr>
          <w:ilvl w:val="0"/>
          <w:numId w:val="5"/>
        </w:numPr>
        <w:jc w:val="left"/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</w:pP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Поле для ввода: Каждое поле для логина и пароля имеет специальную область, где вы можете ввести свои данные. Убедитесь, что информация введена корректно, чтобы избежать ошибок при</w:t>
      </w:r>
      <w:r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 xml:space="preserve"> </w:t>
      </w:r>
      <w:r w:rsidRPr="00DD590F">
        <w:rPr>
          <w:rFonts w:ascii="Times New Roman" w:eastAsiaTheme="minorHAnsi" w:hAnsi="Times New Roman" w:cs="Times New Roman"/>
          <w:b w:val="0"/>
          <w:bCs w:val="0"/>
          <w:color w:val="1B1642"/>
          <w:sz w:val="24"/>
          <w:szCs w:val="24"/>
        </w:rPr>
        <w:t>входе в систему.</w:t>
      </w:r>
    </w:p>
    <w:p w:rsidR="001A501C" w:rsidRDefault="001A501C" w:rsidP="00DD590F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DD590F">
        <w:rPr>
          <w:rFonts w:ascii="Times New Roman" w:hAnsi="Times New Roman" w:cs="Times New Roman"/>
          <w:i/>
          <w:sz w:val="28"/>
          <w:szCs w:val="28"/>
        </w:rPr>
        <w:t>Шаг 3: Нажатие кнопки "Войти"</w:t>
      </w:r>
      <w:bookmarkEnd w:id="9"/>
    </w:p>
    <w:p w:rsidR="00DD590F" w:rsidRDefault="007633CA" w:rsidP="00DD590F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D590F" w:rsidRPr="00DD590F">
        <w:rPr>
          <w:rFonts w:ascii="Times New Roman" w:hAnsi="Times New Roman" w:cs="Times New Roman"/>
          <w:sz w:val="24"/>
          <w:szCs w:val="24"/>
        </w:rPr>
        <w:t xml:space="preserve">ыбор пункта: после того как вы ввели логин и пароль, нажмите кнопку "Войти". </w:t>
      </w:r>
    </w:p>
    <w:p w:rsidR="007D0EED" w:rsidRDefault="00DD590F" w:rsidP="007D0EED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90F">
        <w:rPr>
          <w:rFonts w:ascii="Times New Roman" w:hAnsi="Times New Roman" w:cs="Times New Roman"/>
          <w:sz w:val="24"/>
          <w:szCs w:val="24"/>
        </w:rPr>
        <w:t>Активация процесса входа</w:t>
      </w:r>
      <w:r w:rsidR="00526213" w:rsidRPr="00DD590F">
        <w:rPr>
          <w:rFonts w:ascii="Times New Roman" w:hAnsi="Times New Roman" w:cs="Times New Roman"/>
          <w:sz w:val="24"/>
          <w:szCs w:val="24"/>
        </w:rPr>
        <w:t>: при</w:t>
      </w:r>
      <w:r w:rsidRPr="00DD590F">
        <w:rPr>
          <w:rFonts w:ascii="Times New Roman" w:hAnsi="Times New Roman" w:cs="Times New Roman"/>
          <w:sz w:val="24"/>
          <w:szCs w:val="24"/>
        </w:rPr>
        <w:t xml:space="preserve"> выборе данной опции программа отправляет запрос для проверки корректности </w:t>
      </w:r>
      <w:r w:rsidR="007D0EED" w:rsidRPr="00DD590F">
        <w:rPr>
          <w:rFonts w:ascii="Times New Roman" w:hAnsi="Times New Roman" w:cs="Times New Roman"/>
          <w:sz w:val="24"/>
          <w:szCs w:val="24"/>
        </w:rPr>
        <w:t>введённых</w:t>
      </w:r>
      <w:r w:rsidRPr="00DD590F">
        <w:rPr>
          <w:rFonts w:ascii="Times New Roman" w:hAnsi="Times New Roman" w:cs="Times New Roman"/>
          <w:sz w:val="24"/>
          <w:szCs w:val="24"/>
        </w:rPr>
        <w:t xml:space="preserve"> данных. Если логин и пароль совпадают с записями в базе данных, вы получите доступ к основным функциям программы. В случае, если данные неверны, на экране появится сообщение об ошибке, информирующее вас о неправильном логине или пароле.</w:t>
      </w:r>
    </w:p>
    <w:p w:rsidR="007D0EED" w:rsidRP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  <w:r w:rsidRPr="007D0EED">
        <w:rPr>
          <w:noProof/>
        </w:rPr>
        <w:drawing>
          <wp:anchor distT="0" distB="0" distL="114300" distR="114300" simplePos="0" relativeHeight="251668992" behindDoc="0" locked="0" layoutInCell="1" allowOverlap="1" wp14:anchorId="1F4D8A6C" wp14:editId="399BA7FC">
            <wp:simplePos x="0" y="0"/>
            <wp:positionH relativeFrom="column">
              <wp:posOffset>1135380</wp:posOffset>
            </wp:positionH>
            <wp:positionV relativeFrom="paragraph">
              <wp:posOffset>134620</wp:posOffset>
            </wp:positionV>
            <wp:extent cx="4373880" cy="2985572"/>
            <wp:effectExtent l="0" t="0" r="0" b="0"/>
            <wp:wrapNone/>
            <wp:docPr id="208655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98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7D0EED" w:rsidRPr="007D0EED" w:rsidRDefault="007D0EED" w:rsidP="007D0EED">
      <w:pPr>
        <w:pStyle w:val="ad"/>
        <w:rPr>
          <w:rFonts w:ascii="Times New Roman" w:hAnsi="Times New Roman" w:cs="Times New Roman"/>
          <w:sz w:val="24"/>
          <w:szCs w:val="24"/>
        </w:rPr>
      </w:pP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0" w:name="_Toc166062909"/>
      <w:r w:rsidRPr="001A501C">
        <w:rPr>
          <w:rFonts w:ascii="Times New Roman" w:hAnsi="Times New Roman" w:cs="Times New Roman"/>
          <w:i/>
          <w:sz w:val="28"/>
          <w:szCs w:val="28"/>
        </w:rPr>
        <w:t>Шаг 4: Работа после входа</w:t>
      </w:r>
      <w:bookmarkEnd w:id="10"/>
    </w:p>
    <w:p w:rsidR="001A501C" w:rsidRPr="001A501C" w:rsidRDefault="001A501C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интерфейс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успешного входа пользователь перенаправляется на главный интерфейс программы, где может начать работу с функционалом приложения.</w:t>
      </w:r>
    </w:p>
    <w:p w:rsidR="001A501C" w:rsidRPr="001A501C" w:rsidRDefault="001A501C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Управление сессией</w:t>
      </w:r>
      <w:r w:rsidR="007633CA" w:rsidRPr="001A501C">
        <w:rPr>
          <w:rFonts w:ascii="Times New Roman" w:hAnsi="Times New Roman" w:cs="Times New Roman"/>
          <w:color w:val="1B1642"/>
          <w:sz w:val="24"/>
          <w:szCs w:val="24"/>
        </w:rPr>
        <w:t>: во время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работы в программе пользователь может управлять своей сессией, например, выйти из системы, перейти </w:t>
      </w:r>
      <w:r w:rsidR="00905330">
        <w:rPr>
          <w:rFonts w:ascii="Times New Roman" w:hAnsi="Times New Roman" w:cs="Times New Roman"/>
          <w:color w:val="1B1642"/>
          <w:sz w:val="24"/>
          <w:szCs w:val="24"/>
        </w:rPr>
        <w:t>на страницу «Личный кабинет»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, </w:t>
      </w:r>
      <w:r w:rsidR="00905330">
        <w:rPr>
          <w:rFonts w:ascii="Times New Roman" w:hAnsi="Times New Roman" w:cs="Times New Roman"/>
          <w:color w:val="1B1642"/>
          <w:sz w:val="24"/>
          <w:szCs w:val="24"/>
        </w:rPr>
        <w:t xml:space="preserve">там посмотреть информацию </w:t>
      </w:r>
      <w:r w:rsidR="00373AF3">
        <w:rPr>
          <w:rFonts w:ascii="Times New Roman" w:hAnsi="Times New Roman" w:cs="Times New Roman"/>
          <w:color w:val="1B1642"/>
          <w:sz w:val="24"/>
          <w:szCs w:val="24"/>
        </w:rPr>
        <w:t>о текущем профиле,</w:t>
      </w:r>
      <w:r w:rsidR="00905330">
        <w:rPr>
          <w:rFonts w:ascii="Times New Roman" w:hAnsi="Times New Roman" w:cs="Times New Roman"/>
          <w:color w:val="1B1642"/>
          <w:sz w:val="24"/>
          <w:szCs w:val="24"/>
        </w:rPr>
        <w:t xml:space="preserve"> в котором авторизован пользователь или </w:t>
      </w:r>
      <w:r>
        <w:rPr>
          <w:rFonts w:ascii="Times New Roman" w:hAnsi="Times New Roman" w:cs="Times New Roman"/>
          <w:color w:val="1B1642"/>
          <w:sz w:val="24"/>
          <w:szCs w:val="24"/>
        </w:rPr>
        <w:t>удалить аккаунт</w:t>
      </w:r>
      <w:r w:rsidR="00905330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Default="00373AF3">
      <w:r w:rsidRPr="00373AF3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Этот стандартный подход к управлению сессией гарантирует безопасность данных пользователя и предотвращает несанкционированный доступ к функциям приложения.</w:t>
      </w:r>
      <w:r w:rsidR="001A501C"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1" w:name="_Toc166062910"/>
      <w:r w:rsidRPr="001A501C">
        <w:rPr>
          <w:rFonts w:ascii="Times New Roman" w:hAnsi="Times New Roman" w:cs="Times New Roman"/>
          <w:sz w:val="36"/>
          <w:szCs w:val="36"/>
        </w:rPr>
        <w:lastRenderedPageBreak/>
        <w:t>РЕГИСТРАЦИЯ</w:t>
      </w:r>
      <w:bookmarkEnd w:id="11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2" w:name="_Toc166062911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регистрации</w:t>
      </w:r>
      <w:bookmarkEnd w:id="12"/>
    </w:p>
    <w:p w:rsidR="00526213" w:rsidRDefault="001A501C" w:rsidP="005262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526213" w:rsidRPr="001A501C">
        <w:rPr>
          <w:rFonts w:ascii="Times New Roman" w:hAnsi="Times New Roman" w:cs="Times New Roman"/>
          <w:color w:val="1B1642"/>
          <w:sz w:val="24"/>
          <w:szCs w:val="24"/>
        </w:rPr>
        <w:t>после запуска программы пользователь попадает</w:t>
      </w:r>
      <w:r w:rsidR="00526213">
        <w:rPr>
          <w:rFonts w:ascii="Times New Roman" w:hAnsi="Times New Roman" w:cs="Times New Roman"/>
          <w:color w:val="1B1642"/>
          <w:sz w:val="24"/>
          <w:szCs w:val="24"/>
        </w:rPr>
        <w:t xml:space="preserve"> на страницу регистрации. </w:t>
      </w: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  <w:r w:rsidRPr="00526213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13A7E96C" wp14:editId="0622C885">
            <wp:simplePos x="0" y="0"/>
            <wp:positionH relativeFrom="column">
              <wp:posOffset>1066800</wp:posOffset>
            </wp:positionH>
            <wp:positionV relativeFrom="paragraph">
              <wp:posOffset>8890</wp:posOffset>
            </wp:positionV>
            <wp:extent cx="3429526" cy="3038273"/>
            <wp:effectExtent l="0" t="0" r="0" b="0"/>
            <wp:wrapNone/>
            <wp:docPr id="127233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7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526" cy="3038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526213" w:rsidRDefault="00526213" w:rsidP="0052621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3" w:name="_Toc166062912"/>
      <w:r w:rsidRPr="001A501C">
        <w:rPr>
          <w:rFonts w:ascii="Times New Roman" w:hAnsi="Times New Roman" w:cs="Times New Roman"/>
          <w:i/>
          <w:sz w:val="28"/>
          <w:szCs w:val="28"/>
        </w:rPr>
        <w:t>Шаг 2: Заполнение формы</w:t>
      </w:r>
      <w:bookmarkEnd w:id="13"/>
    </w:p>
    <w:p w:rsidR="00EF4AA4" w:rsidRDefault="001A501C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Форма регистрации</w:t>
      </w:r>
      <w:r w:rsidR="00FC5464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на странице «Создать аккаунт»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пользователю предлагается ввести необходимую информацию для создания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аккаунта.</w:t>
      </w:r>
      <w:r w:rsidR="00FC5464">
        <w:rPr>
          <w:rFonts w:ascii="Times New Roman" w:hAnsi="Times New Roman" w:cs="Times New Roman"/>
          <w:color w:val="1B1642"/>
          <w:sz w:val="24"/>
          <w:szCs w:val="24"/>
        </w:rPr>
        <w:t xml:space="preserve"> Все поля формы обязательные к заполнению.</w:t>
      </w:r>
      <w:bookmarkStart w:id="14" w:name="_Toc166062913"/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</w:p>
    <w:p w:rsidR="00EF4AA4" w:rsidRDefault="00EF4AA4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Для создания 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учётной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 записи необходимо заполнить все обязательные поля формы</w:t>
      </w:r>
      <w:r>
        <w:rPr>
          <w:rFonts w:ascii="Times New Roman" w:hAnsi="Times New Roman" w:cs="Times New Roman"/>
          <w:color w:val="1B1642"/>
          <w:sz w:val="24"/>
          <w:szCs w:val="24"/>
        </w:rPr>
        <w:t>.</w:t>
      </w:r>
      <w:r>
        <w:rPr>
          <w:rFonts w:ascii="Times New Roman" w:hAnsi="Times New Roman" w:cs="Times New Roman"/>
          <w:color w:val="1B1642"/>
          <w:sz w:val="24"/>
          <w:szCs w:val="24"/>
        </w:rPr>
        <w:br/>
      </w:r>
    </w:p>
    <w:p w:rsidR="00EF4AA4" w:rsidRDefault="00EF4AA4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>Логин: Уникальное имя пользователя, используемое для входа в систему. Придерживайтесь установленных правил для выбора логина.</w:t>
      </w:r>
    </w:p>
    <w:p w:rsidR="00EF4AA4" w:rsidRDefault="00EF4AA4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>Пароль: 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Надёжный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 пароль для защиты вашей 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учётной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 записи. Для подтверждения, повторите ввод пароля во втором поле.</w:t>
      </w:r>
    </w:p>
    <w:p w:rsidR="00EF4AA4" w:rsidRDefault="00EF4AA4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>Имя (никнейм): Выберите желаемый никнейм для отображения в системе.</w:t>
      </w:r>
    </w:p>
    <w:p w:rsidR="00EF4AA4" w:rsidRPr="00EF4AA4" w:rsidRDefault="00EF4AA4" w:rsidP="00EF4A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EF4AA4">
        <w:rPr>
          <w:rFonts w:ascii="Times New Roman" w:hAnsi="Times New Roman" w:cs="Times New Roman"/>
          <w:color w:val="1B1642"/>
          <w:sz w:val="24"/>
          <w:szCs w:val="24"/>
        </w:rPr>
        <w:t xml:space="preserve">Электронная почта: Укажите действительный адрес электронной почты, соответствующий стандартному формату (включая символ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«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@</w:t>
      </w:r>
      <w:r w:rsidR="007B575E" w:rsidRPr="00EF4AA4">
        <w:rPr>
          <w:rFonts w:ascii="Times New Roman" w:hAnsi="Times New Roman" w:cs="Times New Roman"/>
          <w:color w:val="1B1642"/>
          <w:sz w:val="24"/>
          <w:szCs w:val="24"/>
        </w:rPr>
        <w:t>»)</w:t>
      </w:r>
      <w:r w:rsidRPr="00EF4AA4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>Шаг 3: Создание аккаунта</w:t>
      </w:r>
      <w:bookmarkEnd w:id="14"/>
    </w:p>
    <w:p w:rsidR="001A501C" w:rsidRPr="001A501C" w:rsidRDefault="00FC5464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Выбор пункта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того как все необходимые поля заполнены, пользоват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ель должен на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жать кнопку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«Зарегистрироваться».</w:t>
      </w:r>
    </w:p>
    <w:p w:rsidR="001A501C" w:rsidRPr="001A501C" w:rsidRDefault="001A501C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Отправка данных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: при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нажатии на кнопку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«Зарегистрироваться»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программа отправляет запрос 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в базу данных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с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введёнными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данными. Если все данные корректны и уникальный логин не занят, </w:t>
      </w:r>
      <w:r w:rsidR="00EF4AA4" w:rsidRPr="001A501C">
        <w:rPr>
          <w:rFonts w:ascii="Times New Roman" w:hAnsi="Times New Roman" w:cs="Times New Roman"/>
          <w:color w:val="1B1642"/>
          <w:sz w:val="24"/>
          <w:szCs w:val="24"/>
        </w:rPr>
        <w:t>создаёт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>ся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новый аккаунт и</w:t>
      </w:r>
      <w:r w:rsidR="00EF4AA4">
        <w:rPr>
          <w:rFonts w:ascii="Times New Roman" w:hAnsi="Times New Roman" w:cs="Times New Roman"/>
          <w:color w:val="1B1642"/>
          <w:sz w:val="24"/>
          <w:szCs w:val="24"/>
        </w:rPr>
        <w:t xml:space="preserve"> переход к странице входа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5" w:name="_Toc166062914"/>
      <w:r w:rsidRPr="001A501C">
        <w:rPr>
          <w:rFonts w:ascii="Times New Roman" w:hAnsi="Times New Roman" w:cs="Times New Roman"/>
          <w:i/>
          <w:sz w:val="28"/>
          <w:szCs w:val="28"/>
        </w:rPr>
        <w:t>Шаг 4: Вход в систему</w:t>
      </w:r>
      <w:bookmarkEnd w:id="15"/>
    </w:p>
    <w:p w:rsidR="001A501C" w:rsidRPr="001A501C" w:rsidRDefault="001A501C" w:rsidP="001A50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  <w:t>Вход в систему</w:t>
      </w:r>
      <w:r w:rsidR="00EF4AA4" w:rsidRPr="001A501C">
        <w:rPr>
          <w:rFonts w:ascii="Times New Roman" w:hAnsi="Times New Roman" w:cs="Times New Roman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sz w:val="24"/>
          <w:szCs w:val="24"/>
        </w:rPr>
        <w:t xml:space="preserve"> успешной регистрации пользователь может войти в систему, используя только что созданный логин и пароль.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rFonts w:ascii="Arial" w:hAnsi="Arial" w:cs="Arial"/>
        </w:rPr>
      </w:pPr>
      <w:r w:rsidRPr="001A501C">
        <w:lastRenderedPageBreak/>
        <w:t xml:space="preserve">Этот процесс регистрации позволяет пользователям создавать свои </w:t>
      </w:r>
      <w:r w:rsidR="00EF4AA4" w:rsidRPr="001A501C">
        <w:t>учётные</w:t>
      </w:r>
      <w:r w:rsidRPr="001A501C">
        <w:t xml:space="preserve"> записи в программе, обеспечивая им персонализированный доступ к функционалу и данным</w:t>
      </w:r>
      <w:r w:rsidRPr="001A501C">
        <w:rPr>
          <w:rFonts w:ascii="Arial" w:hAnsi="Arial" w:cs="Arial"/>
        </w:rPr>
        <w:t>.</w:t>
      </w:r>
    </w:p>
    <w:p w:rsidR="001A501C" w:rsidRDefault="001A501C">
      <w:r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6" w:name="_Toc166062915"/>
      <w:r w:rsidRPr="001A501C">
        <w:rPr>
          <w:rFonts w:ascii="Times New Roman" w:hAnsi="Times New Roman" w:cs="Times New Roman"/>
          <w:sz w:val="36"/>
          <w:szCs w:val="36"/>
        </w:rPr>
        <w:lastRenderedPageBreak/>
        <w:t>ВХОД КАК ГОСТЬ</w:t>
      </w:r>
      <w:bookmarkEnd w:id="1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7" w:name="_Toc166062916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гостевого входа</w:t>
      </w:r>
      <w:bookmarkEnd w:id="17"/>
    </w:p>
    <w:p w:rsidR="001A501C" w:rsidRPr="001A501C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 н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 страницу регистрации.</w:t>
      </w:r>
    </w:p>
    <w:p w:rsidR="001A501C" w:rsidRPr="007B575E" w:rsidRDefault="007B575E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7B575E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3D37BAD2" wp14:editId="27C847B7">
            <wp:simplePos x="0" y="0"/>
            <wp:positionH relativeFrom="column">
              <wp:posOffset>2265218</wp:posOffset>
            </wp:positionH>
            <wp:positionV relativeFrom="paragraph">
              <wp:posOffset>278130</wp:posOffset>
            </wp:positionV>
            <wp:extent cx="4375770" cy="3448743"/>
            <wp:effectExtent l="0" t="0" r="0" b="0"/>
            <wp:wrapNone/>
            <wp:docPr id="14535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45" cy="345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01C"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Опция гостевого входа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: чтобы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войти как гость,</w:t>
      </w:r>
      <w:r w:rsid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пользователю необходимо </w:t>
      </w:r>
      <w:r>
        <w:rPr>
          <w:rFonts w:ascii="Times New Roman" w:hAnsi="Times New Roman" w:cs="Times New Roman"/>
          <w:color w:val="1B1642"/>
          <w:sz w:val="24"/>
          <w:szCs w:val="24"/>
        </w:rPr>
        <w:t>нажать на иконку в левом углу экрана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B575E">
        <w:rPr>
          <w:rFonts w:ascii="Times New Roman" w:hAnsi="Times New Roman" w:cs="Times New Roman"/>
          <w:color w:val="1B1642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07F1D7A8" wp14:editId="206D13BE">
            <wp:simplePos x="0" y="0"/>
            <wp:positionH relativeFrom="column">
              <wp:posOffset>526473</wp:posOffset>
            </wp:positionH>
            <wp:positionV relativeFrom="paragraph">
              <wp:posOffset>186575</wp:posOffset>
            </wp:positionV>
            <wp:extent cx="1059272" cy="1005927"/>
            <wp:effectExtent l="0" t="0" r="7620" b="3810"/>
            <wp:wrapNone/>
            <wp:docPr id="113698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8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P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</w:p>
    <w:p w:rsidR="007B575E" w:rsidRPr="001A501C" w:rsidRDefault="007B575E" w:rsidP="007B57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1B1642"/>
          <w:sz w:val="26"/>
          <w:szCs w:val="26"/>
        </w:rPr>
      </w:pP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8" w:name="_Toc166062917"/>
      <w:r w:rsidRPr="001A501C">
        <w:rPr>
          <w:rFonts w:ascii="Times New Roman" w:hAnsi="Times New Roman" w:cs="Times New Roman"/>
          <w:i/>
          <w:sz w:val="28"/>
          <w:szCs w:val="28"/>
        </w:rPr>
        <w:t>Шаг 2: Продолжение без входа</w:t>
      </w:r>
      <w:bookmarkEnd w:id="18"/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Без аутентификации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выбора опции гостевого входа программа позволяет пользователю продолжить использование функционала без необходимости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авторизации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Это означает, что пользователь может взаимодействовать с программой, используя доступные функции, не привязанные к 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учётной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записи.</w:t>
      </w:r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Ограниченный доступ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важно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отметить, что доступ к некоторым функциям или данным может быть ограничен для пользователей, вошедших как гости.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Возможность удалить аккаунт, добавить в корзину и оформить заказ недоступны.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9" w:name="_Toc166062918"/>
      <w:r w:rsidRPr="001A501C">
        <w:rPr>
          <w:rFonts w:ascii="Times New Roman" w:hAnsi="Times New Roman" w:cs="Times New Roman"/>
          <w:i/>
          <w:sz w:val="28"/>
          <w:szCs w:val="28"/>
        </w:rPr>
        <w:t>Шаг 3: Завершение сессии</w:t>
      </w:r>
      <w:bookmarkEnd w:id="19"/>
    </w:p>
    <w:p w:rsid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Возможность выхода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Пользователи, вошедшие как гости, обычно имеют возможность завершить свою сессию и выйти из программы. Это может быть выполнено через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кнопку </w:t>
      </w:r>
      <m:oMath>
        <m:r>
          <w:rPr>
            <w:rFonts w:ascii="Cambria Math" w:hAnsi="Cambria Math" w:cs="Times New Roman"/>
            <w:color w:val="1B1642"/>
            <w:sz w:val="24"/>
            <w:szCs w:val="24"/>
          </w:rPr>
          <m:t>«</m:t>
        </m:r>
      </m:oMath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Выйти»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боковом 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меню.</w:t>
      </w:r>
    </w:p>
    <w:p w:rsidR="007B575E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7B575E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02697CF" wp14:editId="024D1E65">
            <wp:simplePos x="0" y="0"/>
            <wp:positionH relativeFrom="column">
              <wp:posOffset>477982</wp:posOffset>
            </wp:positionH>
            <wp:positionV relativeFrom="paragraph">
              <wp:posOffset>5830</wp:posOffset>
            </wp:positionV>
            <wp:extent cx="1409822" cy="495343"/>
            <wp:effectExtent l="0" t="0" r="0" b="0"/>
            <wp:wrapNone/>
            <wp:docPr id="50006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61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75E" w:rsidRPr="001A501C" w:rsidRDefault="007B575E" w:rsidP="007B575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</w:p>
    <w:p w:rsidR="001A501C" w:rsidRP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Сохранение данных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во время гостевой сессии данные не сохраняются. 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0" w:name="_Toc166062919"/>
      <w:r w:rsidRPr="001A501C">
        <w:rPr>
          <w:rFonts w:ascii="Times New Roman" w:hAnsi="Times New Roman" w:cs="Times New Roman"/>
          <w:i/>
          <w:sz w:val="28"/>
          <w:szCs w:val="28"/>
        </w:rPr>
        <w:lastRenderedPageBreak/>
        <w:t>Шаг 4: Переход к регистрации</w:t>
      </w:r>
      <w:bookmarkEnd w:id="20"/>
    </w:p>
    <w:p w:rsidR="001A501C" w:rsidRPr="001A501C" w:rsidRDefault="001A501C" w:rsidP="001A5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Регистрация для полного доступа</w:t>
      </w:r>
      <w:r w:rsidR="007B575E" w:rsidRPr="001A501C">
        <w:rPr>
          <w:rFonts w:ascii="Times New Roman" w:hAnsi="Times New Roman" w:cs="Times New Roman"/>
          <w:color w:val="1B1642"/>
          <w:sz w:val="24"/>
          <w:szCs w:val="24"/>
        </w:rPr>
        <w:t>: если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решит воспользоваться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 xml:space="preserve"> полным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функционалом </w:t>
      </w:r>
      <w:r w:rsidR="00BD2648" w:rsidRPr="001A501C">
        <w:rPr>
          <w:rFonts w:ascii="Times New Roman" w:hAnsi="Times New Roman" w:cs="Times New Roman"/>
          <w:color w:val="1B1642"/>
          <w:sz w:val="24"/>
          <w:szCs w:val="24"/>
        </w:rPr>
        <w:t>программы</w:t>
      </w:r>
      <w:r w:rsidR="007B575E">
        <w:rPr>
          <w:rFonts w:ascii="Times New Roman" w:hAnsi="Times New Roman" w:cs="Times New Roman"/>
          <w:color w:val="1B1642"/>
          <w:sz w:val="24"/>
          <w:szCs w:val="24"/>
        </w:rPr>
        <w:t>,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ему может потребоваться регистрация. В этом случае, после выхода из гостевой сессии, пользователь</w:t>
      </w:r>
      <w:r w:rsidR="00BD2648">
        <w:rPr>
          <w:rFonts w:ascii="Times New Roman" w:hAnsi="Times New Roman" w:cs="Times New Roman"/>
          <w:color w:val="1B1642"/>
          <w:sz w:val="24"/>
          <w:szCs w:val="24"/>
        </w:rPr>
        <w:t xml:space="preserve"> перейдёт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к </w:t>
      </w:r>
      <w:r w:rsidR="00BD2648">
        <w:rPr>
          <w:rFonts w:ascii="Times New Roman" w:hAnsi="Times New Roman" w:cs="Times New Roman"/>
          <w:color w:val="1B1642"/>
          <w:sz w:val="24"/>
          <w:szCs w:val="24"/>
        </w:rPr>
        <w:t>окну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регистрации, чтобы создать свою </w:t>
      </w:r>
      <w:r w:rsidR="00BD2648" w:rsidRPr="001A501C">
        <w:rPr>
          <w:rFonts w:ascii="Times New Roman" w:hAnsi="Times New Roman" w:cs="Times New Roman"/>
          <w:color w:val="1B1642"/>
          <w:sz w:val="24"/>
          <w:szCs w:val="24"/>
        </w:rPr>
        <w:t>учётную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запись и получить доступ ко всем функциям программы.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color w:val="1B1642"/>
          <w:sz w:val="26"/>
          <w:szCs w:val="26"/>
        </w:rPr>
      </w:pPr>
      <w:r w:rsidRPr="001A501C">
        <w:rPr>
          <w:color w:val="1B1642"/>
        </w:rPr>
        <w:t xml:space="preserve">Вход как гость — это удобный способ для пользователей ознакомиться с функционалом программы без необходимости регистрации. Однако для полного доступа к функционалу и возможности сохранять данные и настройки, рекомендуется создать </w:t>
      </w:r>
      <w:r w:rsidR="00BD2648" w:rsidRPr="001A501C">
        <w:rPr>
          <w:color w:val="1B1642"/>
        </w:rPr>
        <w:t>учётную</w:t>
      </w:r>
      <w:r w:rsidRPr="001A501C">
        <w:rPr>
          <w:color w:val="1B1642"/>
        </w:rPr>
        <w:t xml:space="preserve"> запись</w:t>
      </w:r>
      <w:r w:rsidRPr="001A501C">
        <w:rPr>
          <w:color w:val="1B1642"/>
          <w:sz w:val="26"/>
          <w:szCs w:val="26"/>
        </w:rPr>
        <w:t>.</w:t>
      </w:r>
    </w:p>
    <w:p w:rsidR="009456B7" w:rsidRDefault="009456B7">
      <w:r>
        <w:br w:type="page"/>
      </w:r>
    </w:p>
    <w:p w:rsidR="009456B7" w:rsidRPr="00EC410B" w:rsidRDefault="009456B7" w:rsidP="009456B7">
      <w:pPr>
        <w:pStyle w:val="1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bookmarkStart w:id="21" w:name="_Toc166062920"/>
      <w:r w:rsidRPr="00EC410B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lastRenderedPageBreak/>
        <w:t>ВЫХОД ИЗ СИСТЕМЫ</w:t>
      </w:r>
      <w:bookmarkEnd w:id="21"/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bookmarkStart w:id="22" w:name="_Toc166062921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1: Поиск опции выхода</w:t>
      </w:r>
      <w:bookmarkEnd w:id="22"/>
    </w:p>
    <w:p w:rsidR="009456B7" w:rsidRPr="00BD2648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• Главное меню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: на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главном интерфейсе программы, где пользователь работает после входа, находится опция для </w:t>
      </w:r>
      <w:r w:rsidRPr="00BD26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выхода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из системы. Эта опция представлена в виде пункта 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панели 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меню.</w:t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74112" behindDoc="0" locked="0" layoutInCell="1" allowOverlap="1" wp14:anchorId="63A8B7EF" wp14:editId="10F56AA4">
            <wp:simplePos x="0" y="0"/>
            <wp:positionH relativeFrom="column">
              <wp:posOffset>0</wp:posOffset>
            </wp:positionH>
            <wp:positionV relativeFrom="paragraph">
              <wp:posOffset>5887</wp:posOffset>
            </wp:positionV>
            <wp:extent cx="1336675" cy="3477491"/>
            <wp:effectExtent l="0" t="0" r="0" b="0"/>
            <wp:wrapNone/>
            <wp:docPr id="83963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7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1671" cy="351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76160" behindDoc="0" locked="0" layoutInCell="1" allowOverlap="1" wp14:anchorId="09051FD9" wp14:editId="7ADC1755">
            <wp:simplePos x="0" y="0"/>
            <wp:positionH relativeFrom="column">
              <wp:posOffset>1627447</wp:posOffset>
            </wp:positionH>
            <wp:positionV relativeFrom="paragraph">
              <wp:posOffset>138142</wp:posOffset>
            </wp:positionV>
            <wp:extent cx="2114086" cy="990600"/>
            <wp:effectExtent l="0" t="0" r="0" b="0"/>
            <wp:wrapNone/>
            <wp:docPr id="88628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80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086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BD2648" w:rsidRPr="00BD2648" w:rsidRDefault="00BD2648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bookmarkStart w:id="23" w:name="_Toc166062922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2: Выбор метода выхода</w:t>
      </w:r>
      <w:bookmarkEnd w:id="23"/>
    </w:p>
    <w:p w:rsidR="009456B7" w:rsidRPr="00BD2648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• Метод выхода: Пользователь должен найти пункт "Выход". Это действие инициирует процесс выхода из системы.</w:t>
      </w:r>
    </w:p>
    <w:p w:rsidR="009456B7" w:rsidRPr="00BD2648" w:rsidRDefault="009456B7" w:rsidP="00BD2648">
      <w:pPr>
        <w:shd w:val="clear" w:color="auto" w:fill="FFFFFF"/>
        <w:spacing w:after="100" w:afterAutospacing="1" w:line="240" w:lineRule="auto"/>
        <w:jc w:val="center"/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</w:pPr>
      <w:bookmarkStart w:id="24" w:name="_Toc166062923"/>
      <w:r w:rsidRPr="00BD2648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Шаг 3: Завершение сессии</w:t>
      </w:r>
      <w:bookmarkEnd w:id="24"/>
    </w:p>
    <w:p w:rsidR="001A501C" w:rsidRDefault="009456B7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• Завершение работы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: после</w:t>
      </w:r>
      <w:r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выхода программа завершает текущую сессию пользователя, освобождая ресурсы.</w:t>
      </w:r>
      <w:r w:rsid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П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осле завершения сессии </w:t>
      </w:r>
      <w:r w:rsid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>программа сворачивается.</w:t>
      </w:r>
      <w:r w:rsidR="00BD2648" w:rsidRPr="00BD2648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t xml:space="preserve"> </w:t>
      </w: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Pr="00EC410B" w:rsidRDefault="00EC410B" w:rsidP="00EC410B">
      <w:pPr>
        <w:pStyle w:val="1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r w:rsidRPr="00EC410B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lastRenderedPageBreak/>
        <w:t>ИСПОЛЬЗОВАНИЕ ФУНКЦИЙ ПРОГРАММЫ</w:t>
      </w:r>
    </w:p>
    <w:p w:rsidR="00EC410B" w:rsidRPr="00EC410B" w:rsidRDefault="00EC410B" w:rsidP="00EC410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r w:rsidRPr="00EC410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Страница «Личный кабинет»</w:t>
      </w:r>
    </w:p>
    <w:p w:rsidR="00EC410B" w:rsidRPr="001A501C" w:rsidRDefault="00EC410B" w:rsidP="00EC410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Просмотр страницы</w:t>
      </w:r>
    </w:p>
    <w:p w:rsidR="00F02AED" w:rsidRP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="00EC410B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>в личном кабинете пользователь может посмотреть информацию о себе. Если пользователь не вошёл в систему, то посмотреть информацию об аккаунте он не может.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Удаление аккаунта</w:t>
      </w:r>
    </w:p>
    <w:p w:rsid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Удаление аккаунта</w:t>
      </w:r>
      <w:r w:rsidRPr="00F02AED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: </w:t>
      </w: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пользователь может удалить свой аккаунт из системы. Для этого необходимо нажать кнопку «Удалить аккаунт».</w:t>
      </w:r>
    </w:p>
    <w:p w:rsidR="00F02AED" w:rsidRPr="00F02AED" w:rsidRDefault="00F02AED" w:rsidP="00F02AE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F02AED">
        <w:rPr>
          <w:rFonts w:ascii="Times New Roman" w:hAnsi="Times New Roman" w:cs="Times New Roman"/>
          <w:color w:val="1B1642"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0084D7F3" wp14:editId="72735BAF">
            <wp:simplePos x="0" y="0"/>
            <wp:positionH relativeFrom="column">
              <wp:posOffset>408421</wp:posOffset>
            </wp:positionH>
            <wp:positionV relativeFrom="paragraph">
              <wp:posOffset>9179</wp:posOffset>
            </wp:positionV>
            <wp:extent cx="5223164" cy="3401594"/>
            <wp:effectExtent l="0" t="0" r="0" b="0"/>
            <wp:wrapNone/>
            <wp:docPr id="7228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0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3401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EC410B" w:rsidRDefault="00EC410B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Default="00F02AED" w:rsidP="00BD264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02AED" w:rsidRPr="00EC410B" w:rsidRDefault="00F02AED" w:rsidP="00F02AED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r w:rsidRPr="00EC410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Страница «</w:t>
      </w:r>
      <w:r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К</w:t>
      </w:r>
      <w:r w:rsidR="00F4336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аталог</w:t>
      </w:r>
      <w:r w:rsidRPr="00EC410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»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Просмотр </w:t>
      </w:r>
      <w:r w:rsidR="00F4336B">
        <w:rPr>
          <w:rFonts w:ascii="Times New Roman" w:hAnsi="Times New Roman" w:cs="Times New Roman"/>
          <w:i/>
          <w:sz w:val="28"/>
          <w:szCs w:val="28"/>
        </w:rPr>
        <w:t>каталога</w:t>
      </w:r>
    </w:p>
    <w:p w:rsidR="00F02AED" w:rsidRPr="00F02AED" w:rsidRDefault="00F02AED" w:rsidP="00F02AED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Просмотр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в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каталоге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может посмотреть информацию </w:t>
      </w:r>
      <w:r w:rsidR="00F4336B">
        <w:rPr>
          <w:rFonts w:ascii="Times New Roman" w:hAnsi="Times New Roman" w:cs="Times New Roman"/>
          <w:color w:val="1B1642"/>
          <w:sz w:val="24"/>
          <w:szCs w:val="24"/>
        </w:rPr>
        <w:t>о доступных товарах в формате таблицы. Все доступные к покупке товары хранятся в базе данных.</w:t>
      </w:r>
    </w:p>
    <w:p w:rsidR="00F02AED" w:rsidRPr="001A501C" w:rsidRDefault="00F02AED" w:rsidP="00F02AED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A501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F4336B">
        <w:rPr>
          <w:rFonts w:ascii="Times New Roman" w:hAnsi="Times New Roman" w:cs="Times New Roman"/>
          <w:i/>
          <w:sz w:val="28"/>
          <w:szCs w:val="28"/>
        </w:rPr>
        <w:t>Добавление в корзину</w:t>
      </w:r>
    </w:p>
    <w:p w:rsidR="00F02AED" w:rsidRPr="00F4336B" w:rsidRDefault="00F4336B" w:rsidP="00A418D2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eastAsia="Times New Roman" w:hAnsi="Times New Roman" w:cs="Times New Roman"/>
          <w:b w:val="0"/>
          <w:bCs w:val="0"/>
          <w:color w:val="1B1642"/>
          <w:sz w:val="24"/>
          <w:szCs w:val="24"/>
          <w:lang w:eastAsia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Для того чтобы добавить товар в корзину, необходимо отметить его. После этого нажать на кнопку «Добавить в корзину».</w:t>
      </w:r>
    </w:p>
    <w:p w:rsidR="00F4336B" w:rsidRDefault="00F4336B" w:rsidP="00F433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  <w:r w:rsidRPr="00F4336B"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  <w:drawing>
          <wp:anchor distT="0" distB="0" distL="114300" distR="114300" simplePos="0" relativeHeight="251684352" behindDoc="0" locked="0" layoutInCell="1" allowOverlap="1" wp14:anchorId="078D76CB" wp14:editId="6C2B9F13">
            <wp:simplePos x="0" y="0"/>
            <wp:positionH relativeFrom="column">
              <wp:posOffset>318654</wp:posOffset>
            </wp:positionH>
            <wp:positionV relativeFrom="paragraph">
              <wp:posOffset>67714</wp:posOffset>
            </wp:positionV>
            <wp:extent cx="6005945" cy="3948108"/>
            <wp:effectExtent l="0" t="0" r="0" b="0"/>
            <wp:wrapNone/>
            <wp:docPr id="75936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8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945" cy="39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Pr="00F4336B" w:rsidRDefault="00F4336B" w:rsidP="00F4336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336B" w:rsidRDefault="00F4336B" w:rsidP="00F4336B">
      <w:pPr>
        <w:rPr>
          <w:rFonts w:ascii="Times New Roman" w:eastAsia="Times New Roman" w:hAnsi="Times New Roman" w:cs="Times New Roman"/>
          <w:color w:val="1B1642"/>
          <w:sz w:val="24"/>
          <w:szCs w:val="24"/>
          <w:lang w:eastAsia="ru-RU"/>
        </w:rPr>
      </w:pPr>
    </w:p>
    <w:p w:rsidR="00F4336B" w:rsidRDefault="00F4336B" w:rsidP="00F4336B">
      <w:pPr>
        <w:tabs>
          <w:tab w:val="left" w:pos="4091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F4336B" w:rsidRPr="00EC410B" w:rsidRDefault="00F4336B" w:rsidP="00F4336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1B1642"/>
          <w:sz w:val="24"/>
          <w:szCs w:val="24"/>
          <w:lang w:eastAsia="ru-RU"/>
        </w:rPr>
      </w:pPr>
      <w:r w:rsidRPr="00EC410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Страница «</w:t>
      </w:r>
      <w:r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Корзина</w:t>
      </w:r>
      <w:r w:rsidRPr="00EC410B">
        <w:rPr>
          <w:rStyle w:val="30"/>
          <w:rFonts w:ascii="Times New Roman" w:hAnsi="Times New Roman" w:cs="Times New Roman"/>
          <w:i/>
          <w:sz w:val="24"/>
          <w:szCs w:val="24"/>
          <w:lang w:eastAsia="ru-RU"/>
        </w:rPr>
        <w:t>»</w:t>
      </w:r>
    </w:p>
    <w:p w:rsidR="00F4336B" w:rsidRPr="001A501C" w:rsidRDefault="00F4336B" w:rsidP="00F4336B">
      <w:pPr>
        <w:pStyle w:val="3"/>
        <w:rPr>
          <w:rFonts w:ascii="Times New Roman" w:hAnsi="Times New Roman" w:cs="Times New Roman"/>
          <w:i/>
          <w:sz w:val="28"/>
          <w:szCs w:val="28"/>
        </w:rPr>
      </w:pPr>
      <w:r w:rsidRPr="001A501C">
        <w:rPr>
          <w:rFonts w:ascii="Times New Roman" w:hAnsi="Times New Roman" w:cs="Times New Roman"/>
          <w:i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i/>
          <w:sz w:val="28"/>
          <w:szCs w:val="28"/>
        </w:rPr>
        <w:t>Оформление заказа</w:t>
      </w:r>
    </w:p>
    <w:p w:rsidR="00F4336B" w:rsidRPr="00DC217C" w:rsidRDefault="00F4336B" w:rsidP="00F4336B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c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 xml:space="preserve">Для оформления заказа </w:t>
      </w:r>
      <w:r w:rsidR="00DC217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необходимо выбрать товары в корзину и нажать на кнопку «Оформить заказ». После этого ввести реквизиты карты. Данные товары удалятся из базы данных.</w:t>
      </w:r>
    </w:p>
    <w:p w:rsidR="00DC217C" w:rsidRPr="00DC217C" w:rsidRDefault="00DC217C" w:rsidP="00DC21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17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86912" behindDoc="0" locked="0" layoutInCell="1" allowOverlap="1" wp14:anchorId="5DFC0462" wp14:editId="48EED192">
            <wp:simplePos x="0" y="0"/>
            <wp:positionH relativeFrom="column">
              <wp:posOffset>284018</wp:posOffset>
            </wp:positionH>
            <wp:positionV relativeFrom="paragraph">
              <wp:posOffset>66271</wp:posOffset>
            </wp:positionV>
            <wp:extent cx="5685144" cy="3730163"/>
            <wp:effectExtent l="0" t="0" r="0" b="0"/>
            <wp:wrapNone/>
            <wp:docPr id="114713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45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5144" cy="373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217C" w:rsidRPr="00DC217C" w:rsidSect="001A501C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44B2" w:rsidRDefault="003E44B2" w:rsidP="001A501C">
      <w:pPr>
        <w:spacing w:after="0" w:line="240" w:lineRule="auto"/>
      </w:pPr>
      <w:r>
        <w:separator/>
      </w:r>
    </w:p>
  </w:endnote>
  <w:endnote w:type="continuationSeparator" w:id="0">
    <w:p w:rsidR="003E44B2" w:rsidRDefault="003E44B2" w:rsidP="001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69994"/>
      <w:docPartObj>
        <w:docPartGallery w:val="Page Numbers (Bottom of Page)"/>
        <w:docPartUnique/>
      </w:docPartObj>
    </w:sdtPr>
    <w:sdtContent>
      <w:p w:rsidR="001A501C" w:rsidRDefault="000C37DB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5C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501C" w:rsidRDefault="001A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44B2" w:rsidRDefault="003E44B2" w:rsidP="001A501C">
      <w:pPr>
        <w:spacing w:after="0" w:line="240" w:lineRule="auto"/>
      </w:pPr>
      <w:r>
        <w:separator/>
      </w:r>
    </w:p>
  </w:footnote>
  <w:footnote w:type="continuationSeparator" w:id="0">
    <w:p w:rsidR="003E44B2" w:rsidRDefault="003E44B2" w:rsidP="001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1B1"/>
    <w:multiLevelType w:val="multilevel"/>
    <w:tmpl w:val="E21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4058"/>
    <w:multiLevelType w:val="multilevel"/>
    <w:tmpl w:val="3F1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1A6A"/>
    <w:multiLevelType w:val="multilevel"/>
    <w:tmpl w:val="F11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62C87"/>
    <w:multiLevelType w:val="multilevel"/>
    <w:tmpl w:val="FDF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3AEC"/>
    <w:multiLevelType w:val="multilevel"/>
    <w:tmpl w:val="728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00C9"/>
    <w:multiLevelType w:val="multilevel"/>
    <w:tmpl w:val="88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26D4E"/>
    <w:multiLevelType w:val="hybridMultilevel"/>
    <w:tmpl w:val="DC3C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1CC"/>
    <w:multiLevelType w:val="multilevel"/>
    <w:tmpl w:val="ABD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00509"/>
    <w:multiLevelType w:val="multilevel"/>
    <w:tmpl w:val="C95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83B95"/>
    <w:multiLevelType w:val="multilevel"/>
    <w:tmpl w:val="2A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23E7"/>
    <w:multiLevelType w:val="multilevel"/>
    <w:tmpl w:val="06A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07238"/>
    <w:multiLevelType w:val="hybridMultilevel"/>
    <w:tmpl w:val="4CEC5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B7211"/>
    <w:multiLevelType w:val="multilevel"/>
    <w:tmpl w:val="69F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73B"/>
    <w:multiLevelType w:val="multilevel"/>
    <w:tmpl w:val="C91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9113">
    <w:abstractNumId w:val="12"/>
  </w:num>
  <w:num w:numId="2" w16cid:durableId="948316694">
    <w:abstractNumId w:val="1"/>
  </w:num>
  <w:num w:numId="3" w16cid:durableId="134834592">
    <w:abstractNumId w:val="7"/>
  </w:num>
  <w:num w:numId="4" w16cid:durableId="258833999">
    <w:abstractNumId w:val="4"/>
  </w:num>
  <w:num w:numId="5" w16cid:durableId="2046983020">
    <w:abstractNumId w:val="6"/>
  </w:num>
  <w:num w:numId="6" w16cid:durableId="175271764">
    <w:abstractNumId w:val="2"/>
  </w:num>
  <w:num w:numId="7" w16cid:durableId="2010865085">
    <w:abstractNumId w:val="10"/>
  </w:num>
  <w:num w:numId="8" w16cid:durableId="1653291610">
    <w:abstractNumId w:val="8"/>
  </w:num>
  <w:num w:numId="9" w16cid:durableId="1939946856">
    <w:abstractNumId w:val="0"/>
  </w:num>
  <w:num w:numId="10" w16cid:durableId="1846439229">
    <w:abstractNumId w:val="13"/>
  </w:num>
  <w:num w:numId="11" w16cid:durableId="1546217901">
    <w:abstractNumId w:val="5"/>
  </w:num>
  <w:num w:numId="12" w16cid:durableId="403258633">
    <w:abstractNumId w:val="3"/>
  </w:num>
  <w:num w:numId="13" w16cid:durableId="425004117">
    <w:abstractNumId w:val="9"/>
  </w:num>
  <w:num w:numId="14" w16cid:durableId="1411657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1C"/>
    <w:rsid w:val="000C37DB"/>
    <w:rsid w:val="001270D4"/>
    <w:rsid w:val="001A501C"/>
    <w:rsid w:val="001F1A32"/>
    <w:rsid w:val="003072D1"/>
    <w:rsid w:val="00317129"/>
    <w:rsid w:val="003363D2"/>
    <w:rsid w:val="00373AF3"/>
    <w:rsid w:val="003E44B2"/>
    <w:rsid w:val="003F5C4E"/>
    <w:rsid w:val="005126B9"/>
    <w:rsid w:val="00526213"/>
    <w:rsid w:val="005D4C81"/>
    <w:rsid w:val="006408A5"/>
    <w:rsid w:val="006A14FB"/>
    <w:rsid w:val="006E17F0"/>
    <w:rsid w:val="0074144F"/>
    <w:rsid w:val="007633CA"/>
    <w:rsid w:val="00776BA1"/>
    <w:rsid w:val="007950D3"/>
    <w:rsid w:val="007B5703"/>
    <w:rsid w:val="007B575E"/>
    <w:rsid w:val="007D0EED"/>
    <w:rsid w:val="008C614D"/>
    <w:rsid w:val="00905330"/>
    <w:rsid w:val="009456B7"/>
    <w:rsid w:val="00AA32CD"/>
    <w:rsid w:val="00AB7019"/>
    <w:rsid w:val="00B07642"/>
    <w:rsid w:val="00BD2648"/>
    <w:rsid w:val="00C10E97"/>
    <w:rsid w:val="00C714F3"/>
    <w:rsid w:val="00C717F8"/>
    <w:rsid w:val="00DC217C"/>
    <w:rsid w:val="00DD590F"/>
    <w:rsid w:val="00EC410B"/>
    <w:rsid w:val="00EF4AA4"/>
    <w:rsid w:val="00F02AED"/>
    <w:rsid w:val="00F05219"/>
    <w:rsid w:val="00F1661A"/>
    <w:rsid w:val="00F4336B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BC06"/>
  <w15:docId w15:val="{B48DBBB9-5F78-441C-8BFC-7968A97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6B"/>
  </w:style>
  <w:style w:type="paragraph" w:styleId="1">
    <w:name w:val="heading 1"/>
    <w:basedOn w:val="a"/>
    <w:next w:val="a"/>
    <w:link w:val="10"/>
    <w:uiPriority w:val="9"/>
    <w:qFormat/>
    <w:rsid w:val="005D4C8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4C8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81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81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C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A50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4C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A50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50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01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A501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01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D4C81"/>
    <w:rPr>
      <w:rFonts w:asciiTheme="majorHAnsi" w:eastAsiaTheme="majorEastAsia" w:hAnsiTheme="majorHAnsi" w:cstheme="majorBid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A501C"/>
    <w:pPr>
      <w:spacing w:after="100"/>
      <w:ind w:left="440"/>
    </w:pPr>
  </w:style>
  <w:style w:type="paragraph" w:styleId="a8">
    <w:name w:val="header"/>
    <w:basedOn w:val="a"/>
    <w:link w:val="a9"/>
    <w:uiPriority w:val="99"/>
    <w:semiHidden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501C"/>
  </w:style>
  <w:style w:type="paragraph" w:styleId="aa">
    <w:name w:val="footer"/>
    <w:basedOn w:val="a"/>
    <w:link w:val="ab"/>
    <w:uiPriority w:val="99"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501C"/>
  </w:style>
  <w:style w:type="character" w:customStyle="1" w:styleId="40">
    <w:name w:val="Заголовок 4 Знак"/>
    <w:basedOn w:val="a0"/>
    <w:link w:val="4"/>
    <w:uiPriority w:val="9"/>
    <w:semiHidden/>
    <w:rsid w:val="005D4C81"/>
    <w:rPr>
      <w:rFonts w:asciiTheme="majorHAnsi" w:eastAsiaTheme="majorEastAsia" w:hAnsiTheme="majorHAnsi" w:cstheme="majorBidi"/>
      <w:b/>
      <w:bCs/>
      <w:i/>
      <w:iCs/>
    </w:rPr>
  </w:style>
  <w:style w:type="character" w:styleId="ac">
    <w:name w:val="Strong"/>
    <w:basedOn w:val="a0"/>
    <w:uiPriority w:val="22"/>
    <w:qFormat/>
    <w:rsid w:val="001A501C"/>
    <w:rPr>
      <w:b/>
      <w:bCs/>
    </w:rPr>
  </w:style>
  <w:style w:type="paragraph" w:customStyle="1" w:styleId="text-black">
    <w:name w:val="text-black"/>
    <w:basedOn w:val="a"/>
    <w:rsid w:val="001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A501C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7B570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6408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776F0-D1FD-4A2F-854F-3738C01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Gapchukfm</dc:creator>
  <cp:keywords/>
  <dc:description/>
  <cp:lastModifiedBy>Анастасия Бородина</cp:lastModifiedBy>
  <cp:revision>17</cp:revision>
  <dcterms:created xsi:type="dcterms:W3CDTF">2024-05-07T08:14:00Z</dcterms:created>
  <dcterms:modified xsi:type="dcterms:W3CDTF">2024-11-18T17:08:00Z</dcterms:modified>
</cp:coreProperties>
</file>