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5BD8A" w14:textId="0C864EA7" w:rsidR="002B7DE2" w:rsidRPr="002B7DE2" w:rsidRDefault="002B7DE2" w:rsidP="002B7DE2">
      <w:r w:rsidRPr="002B7DE2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Светофор. </w:t>
      </w:r>
      <w:r w:rsidRPr="002B7DE2">
        <w:rPr>
          <w:rFonts w:ascii="Times New Roman" w:hAnsi="Times New Roman" w:cs="Times New Roman"/>
          <w:sz w:val="28"/>
          <w:szCs w:val="28"/>
        </w:rPr>
        <w:t>Сделайте проект – светофор, работающий автоматически. Цвета чередуются. По кнопке Старт – запускается, по кнопке Стоп – выключается.</w:t>
      </w:r>
    </w:p>
    <w:p w14:paraId="4D7552EA" w14:textId="17E1EAB0" w:rsidR="002B7DE2" w:rsidRPr="002B7DE2" w:rsidRDefault="002B7DE2" w:rsidP="002B7DE2">
      <w:r w:rsidRPr="002B7DE2">
        <w:drawing>
          <wp:inline distT="0" distB="0" distL="0" distR="0" wp14:anchorId="1240B12A" wp14:editId="728949D2">
            <wp:extent cx="4328160" cy="27660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EA451" w14:textId="222E0D10" w:rsidR="002B7DE2" w:rsidRPr="002B7DE2" w:rsidRDefault="002B7DE2" w:rsidP="002B7DE2">
      <w:r w:rsidRPr="002B7DE2">
        <w:rPr>
          <w:rFonts w:ascii="Times New Roman" w:hAnsi="Times New Roman" w:cs="Times New Roman"/>
          <w:sz w:val="28"/>
          <w:szCs w:val="28"/>
        </w:rPr>
        <w:t>Рис. 1. Фрагмент работы светофора</w:t>
      </w:r>
    </w:p>
    <w:p w14:paraId="31F29324" w14:textId="77777777" w:rsidR="002B7DE2" w:rsidRPr="002B7DE2" w:rsidRDefault="002B7DE2" w:rsidP="002B7DE2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2B7DE2">
        <w:rPr>
          <w:rFonts w:ascii="Times New Roman" w:hAnsi="Times New Roman" w:cs="Times New Roman"/>
          <w:b/>
          <w:bCs/>
          <w:i/>
          <w:iCs/>
          <w:sz w:val="40"/>
          <w:szCs w:val="40"/>
        </w:rPr>
        <w:t>Код приведен полностью.</w:t>
      </w:r>
    </w:p>
    <w:p w14:paraId="42038C24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242689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System.ComponentModel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E70700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System.Data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044B70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System.Drawing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CEE99E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E53BBF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System.Text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31F710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DFF123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System.Windows.Forms</w:t>
      </w:r>
      <w:proofErr w:type="spellEnd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329AC3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681CE1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Svetofor</w:t>
      </w:r>
      <w:proofErr w:type="spellEnd"/>
    </w:p>
    <w:p w14:paraId="3A28CF43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AA409EB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public partial class Form</w:t>
      </w:r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Form</w:t>
      </w:r>
    </w:p>
    <w:p w14:paraId="121D4847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B7DE2">
        <w:rPr>
          <w:rFonts w:ascii="Times New Roman" w:hAnsi="Times New Roman" w:cs="Times New Roman"/>
          <w:sz w:val="24"/>
          <w:szCs w:val="24"/>
        </w:rPr>
        <w:t>{</w:t>
      </w:r>
    </w:p>
    <w:p w14:paraId="086A7F59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B7DE2">
        <w:rPr>
          <w:rFonts w:ascii="Times New Roman" w:hAnsi="Times New Roman" w:cs="Times New Roman"/>
          <w:sz w:val="24"/>
          <w:szCs w:val="24"/>
        </w:rPr>
        <w:t xml:space="preserve">        Graphics g; //Объявляем переменную g типа Graphics</w:t>
      </w:r>
    </w:p>
    <w:p w14:paraId="78A42B9B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B7DE2">
        <w:rPr>
          <w:rFonts w:ascii="Times New Roman" w:hAnsi="Times New Roman" w:cs="Times New Roman"/>
          <w:sz w:val="24"/>
          <w:szCs w:val="24"/>
          <w:lang w:val="en-US"/>
        </w:rPr>
        <w:t>int nom = 1;</w:t>
      </w:r>
    </w:p>
    <w:p w14:paraId="4D29D4F1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bool down = true;</w:t>
      </w:r>
    </w:p>
    <w:p w14:paraId="58DAF04D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419023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public Form1()</w:t>
      </w:r>
    </w:p>
    <w:p w14:paraId="08438A93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27E68C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InitializeComponent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C444B9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    g =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this.CreateGraphics</w:t>
      </w:r>
      <w:proofErr w:type="spellEnd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(); //</w:t>
      </w:r>
      <w:r w:rsidRPr="002B7DE2">
        <w:rPr>
          <w:rFonts w:ascii="Times New Roman" w:hAnsi="Times New Roman" w:cs="Times New Roman"/>
          <w:sz w:val="24"/>
          <w:szCs w:val="24"/>
        </w:rPr>
        <w:t>Создаем</w:t>
      </w: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sz w:val="24"/>
          <w:szCs w:val="24"/>
        </w:rPr>
        <w:t>поверхность</w:t>
      </w: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sz w:val="24"/>
          <w:szCs w:val="24"/>
        </w:rPr>
        <w:t>на</w:t>
      </w: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sz w:val="24"/>
          <w:szCs w:val="24"/>
        </w:rPr>
        <w:t>форме</w:t>
      </w:r>
    </w:p>
    <w:p w14:paraId="578D726E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86BBE4D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706FBC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private void button1_</w:t>
      </w:r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Click(</w:t>
      </w:r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object sender,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EventArgs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e)// </w:t>
      </w:r>
      <w:r w:rsidRPr="002B7DE2">
        <w:rPr>
          <w:rFonts w:ascii="Times New Roman" w:hAnsi="Times New Roman" w:cs="Times New Roman"/>
          <w:b/>
          <w:bCs/>
          <w:sz w:val="24"/>
          <w:szCs w:val="24"/>
        </w:rPr>
        <w:t>Кнопка</w:t>
      </w: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sz w:val="24"/>
          <w:szCs w:val="24"/>
        </w:rPr>
        <w:t>Старт</w:t>
      </w:r>
    </w:p>
    <w:p w14:paraId="5C7B3804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{</w:t>
      </w:r>
    </w:p>
    <w:p w14:paraId="7E20DE8C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timer1.Enabled = true;//</w:t>
      </w:r>
      <w:r w:rsidRPr="002B7DE2">
        <w:rPr>
          <w:rFonts w:ascii="Times New Roman" w:hAnsi="Times New Roman" w:cs="Times New Roman"/>
          <w:b/>
          <w:bCs/>
          <w:sz w:val="24"/>
          <w:szCs w:val="24"/>
        </w:rPr>
        <w:t>Запуск</w:t>
      </w: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sz w:val="24"/>
          <w:szCs w:val="24"/>
        </w:rPr>
        <w:t>таймера</w:t>
      </w:r>
    </w:p>
    <w:p w14:paraId="4E068CAE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6C4FD7BC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14300C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 void button2_</w:t>
      </w:r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Click(</w:t>
      </w:r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object sender,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EventArgs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e)// </w:t>
      </w:r>
      <w:r w:rsidRPr="002B7DE2">
        <w:rPr>
          <w:rFonts w:ascii="Times New Roman" w:hAnsi="Times New Roman" w:cs="Times New Roman"/>
          <w:b/>
          <w:bCs/>
          <w:sz w:val="24"/>
          <w:szCs w:val="24"/>
        </w:rPr>
        <w:t>Кнопка</w:t>
      </w: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sz w:val="24"/>
          <w:szCs w:val="24"/>
        </w:rPr>
        <w:t>Стоп</w:t>
      </w:r>
    </w:p>
    <w:p w14:paraId="778413CC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{</w:t>
      </w:r>
    </w:p>
    <w:p w14:paraId="20F87857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timer1.Enabled = false;//</w:t>
      </w:r>
      <w:r w:rsidRPr="002B7DE2">
        <w:rPr>
          <w:rFonts w:ascii="Times New Roman" w:hAnsi="Times New Roman" w:cs="Times New Roman"/>
          <w:b/>
          <w:bCs/>
          <w:sz w:val="24"/>
          <w:szCs w:val="24"/>
        </w:rPr>
        <w:t>Остановка</w:t>
      </w: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sz w:val="24"/>
          <w:szCs w:val="24"/>
        </w:rPr>
        <w:t>таймера</w:t>
      </w:r>
    </w:p>
    <w:p w14:paraId="772D6590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}</w:t>
      </w:r>
    </w:p>
    <w:p w14:paraId="239E3BDA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6ADB76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private void Form1_</w:t>
      </w:r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Paint(</w:t>
      </w:r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object sender,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PaintEventArgs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e)</w:t>
      </w:r>
    </w:p>
    <w:p w14:paraId="0671F95D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D7820CD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SolidBrush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myBrushgray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SolidBrush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Color.Gray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8F4544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g.FillRectangle</w:t>
      </w:r>
      <w:proofErr w:type="spellEnd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myBrushgray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, 80, 25, 70, 210);</w:t>
      </w:r>
    </w:p>
    <w:p w14:paraId="67613803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SolidBrush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myBrush1 = new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SolidBrush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Color.LightGray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AEC407" w14:textId="09FB7AD1" w:rsidR="002B7DE2" w:rsidRPr="002B7DE2" w:rsidRDefault="00844954" w:rsidP="002B7DE2">
      <w:pPr>
        <w:spacing w:after="0" w:line="240" w:lineRule="auto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                </w:t>
      </w:r>
      <w:r w:rsidR="002B7DE2"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//Создается заливка для кружочков (Один раз!)</w:t>
      </w:r>
    </w:p>
    <w:p w14:paraId="26A2FA77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(myBrush1, 80, 95, 70, 70);</w:t>
      </w:r>
    </w:p>
    <w:p w14:paraId="556F6A5E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>(myBrush1, 80, 165, 70, 70);</w:t>
      </w:r>
    </w:p>
    <w:p w14:paraId="2E506866" w14:textId="1B2A3D11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    myBrush1.Color = </w:t>
      </w:r>
      <w:proofErr w:type="spellStart"/>
      <w:r w:rsidRPr="002B7DE2">
        <w:rPr>
          <w:rFonts w:ascii="Times New Roman" w:hAnsi="Times New Roman" w:cs="Times New Roman"/>
          <w:sz w:val="24"/>
          <w:szCs w:val="24"/>
          <w:lang w:val="en-US"/>
        </w:rPr>
        <w:t>Color.Red</w:t>
      </w:r>
      <w:proofErr w:type="spellEnd"/>
      <w:r w:rsidRPr="002B7DE2">
        <w:rPr>
          <w:rFonts w:ascii="Times New Roman" w:hAnsi="Times New Roman" w:cs="Times New Roman"/>
          <w:sz w:val="24"/>
          <w:szCs w:val="24"/>
          <w:lang w:val="en-US"/>
        </w:rPr>
        <w:t>;</w:t>
      </w:r>
      <w:r w:rsidR="001774A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1774A6" w:rsidRPr="001774A6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>//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Меняется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свойство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Color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объекта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myBrush1</w:t>
      </w:r>
    </w:p>
    <w:p w14:paraId="19C5B99D" w14:textId="77777777" w:rsidR="00844954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B7DE2">
        <w:rPr>
          <w:rFonts w:ascii="Times New Roman" w:hAnsi="Times New Roman" w:cs="Times New Roman"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sz w:val="24"/>
          <w:szCs w:val="24"/>
          <w:lang w:val="en-US"/>
        </w:rPr>
        <w:t xml:space="preserve">(myBrush1, 80, 25, 70, 70);        </w:t>
      </w:r>
    </w:p>
    <w:p w14:paraId="5DC1D922" w14:textId="5D1AC028" w:rsidR="002B7DE2" w:rsidRPr="002B7DE2" w:rsidRDefault="00844954" w:rsidP="0084495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2B7DE2" w:rsidRPr="002B7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B3E383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2C0396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private void timer1_</w:t>
      </w:r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Tick(</w:t>
      </w:r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object sender,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EventArgs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e)</w:t>
      </w:r>
    </w:p>
    <w:p w14:paraId="73927A04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{</w:t>
      </w:r>
    </w:p>
    <w:p w14:paraId="555FD434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SolidBrush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myBrush1 = new </w:t>
      </w:r>
      <w:proofErr w:type="spellStart"/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SolidBrush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spellStart"/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Color.Red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);</w:t>
      </w:r>
    </w:p>
    <w:p w14:paraId="585CA655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65E3BE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switch (nom)</w:t>
      </w:r>
    </w:p>
    <w:p w14:paraId="60DEDA32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{</w:t>
      </w:r>
    </w:p>
    <w:p w14:paraId="606598D6" w14:textId="4818D82C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case 1:</w:t>
      </w:r>
      <w:r w:rsidR="0008553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//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Если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красный</w:t>
      </w:r>
    </w:p>
    <w:p w14:paraId="34A5406E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{</w:t>
      </w:r>
    </w:p>
    <w:p w14:paraId="42A58B03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myBrush1.Color =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Color.Red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63D2BDC4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(myBrush1, 80, 25, 70, 70);</w:t>
      </w:r>
    </w:p>
    <w:p w14:paraId="26C6F394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myBrush1.Color=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Color.LightGray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397B3368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(myBrush1, 80, 95, 70, 70);</w:t>
      </w:r>
    </w:p>
    <w:p w14:paraId="466FF0ED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down = true;</w:t>
      </w:r>
    </w:p>
    <w:p w14:paraId="4F7A8D43" w14:textId="77E645EA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nom = </w:t>
      </w:r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2;</w:t>
      </w:r>
      <w:r w:rsidR="00085530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>/</w:t>
      </w:r>
      <w:proofErr w:type="gramEnd"/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/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Будет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желтый</w:t>
      </w:r>
    </w:p>
    <w:p w14:paraId="2B8A2306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}</w:t>
      </w:r>
    </w:p>
    <w:p w14:paraId="6D6E754B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break;</w:t>
      </w:r>
    </w:p>
    <w:p w14:paraId="4196AF77" w14:textId="793815A9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case 2:</w:t>
      </w:r>
      <w:r w:rsidR="0008553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//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Если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желтый</w:t>
      </w:r>
    </w:p>
    <w:p w14:paraId="4CD62D64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{</w:t>
      </w:r>
    </w:p>
    <w:p w14:paraId="4F9821E7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myBrush1.Color =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Color.Yellow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1A598D30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(myBrush1, 80, 95, 70, 70);</w:t>
      </w:r>
    </w:p>
    <w:p w14:paraId="788A1DFC" w14:textId="199BC70F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if (</w:t>
      </w:r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down)</w:t>
      </w:r>
      <w:r w:rsidR="0008553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End"/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//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Если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вниз</w:t>
      </w:r>
    </w:p>
    <w:p w14:paraId="65AD4B8C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{</w:t>
      </w:r>
    </w:p>
    <w:p w14:paraId="44383591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myBrush1.Color =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Color.LightGray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3B6BD13F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(myBrush1, 80, 25, 70, 70);</w:t>
      </w:r>
    </w:p>
    <w:p w14:paraId="324721FF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nom = 3;</w:t>
      </w:r>
    </w:p>
    <w:p w14:paraId="6DF011BF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}</w:t>
      </w:r>
    </w:p>
    <w:p w14:paraId="2DE5AB9F" w14:textId="77A3FA23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</w:t>
      </w:r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else </w:t>
      </w:r>
      <w:r w:rsidR="0008553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>/</w:t>
      </w:r>
      <w:proofErr w:type="gramEnd"/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/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Если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вверх</w:t>
      </w:r>
    </w:p>
    <w:p w14:paraId="5EF5C781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{</w:t>
      </w:r>
    </w:p>
    <w:p w14:paraId="15F38A6A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myBrush1.Color =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Color.LightGray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3B11C339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(myBrush1, 80, 165, 70, 70);</w:t>
      </w:r>
    </w:p>
    <w:p w14:paraId="337B3CD2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nom = 1;</w:t>
      </w:r>
    </w:p>
    <w:p w14:paraId="19D91956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}</w:t>
      </w:r>
    </w:p>
    <w:p w14:paraId="38ADB1F0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}</w:t>
      </w:r>
    </w:p>
    <w:p w14:paraId="7A9018C7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break;</w:t>
      </w:r>
    </w:p>
    <w:p w14:paraId="05138D46" w14:textId="6BEC035A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               case 3:</w:t>
      </w:r>
      <w:r w:rsidR="00085530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//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Если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  <w:lang w:val="en-US"/>
        </w:rPr>
        <w:t xml:space="preserve"> </w:t>
      </w:r>
      <w:r w:rsidRPr="002B7DE2">
        <w:rPr>
          <w:rFonts w:ascii="Times New Roman" w:hAnsi="Times New Roman" w:cs="Times New Roman"/>
          <w:b/>
          <w:bCs/>
          <w:color w:val="00B050"/>
          <w:sz w:val="24"/>
          <w:szCs w:val="24"/>
        </w:rPr>
        <w:t>зеленый</w:t>
      </w:r>
    </w:p>
    <w:p w14:paraId="5A1F5706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{</w:t>
      </w:r>
    </w:p>
    <w:p w14:paraId="7F5A5B8A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myBrush1.Color =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Color.Green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4876BF95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(myBrush1, 80, 165, 70, 70);</w:t>
      </w:r>
    </w:p>
    <w:p w14:paraId="0EA09A1D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myBrush1.Color =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Color.LightGray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;</w:t>
      </w:r>
    </w:p>
    <w:p w14:paraId="4244FBFD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g.FillEllipse</w:t>
      </w:r>
      <w:proofErr w:type="spellEnd"/>
      <w:proofErr w:type="gramEnd"/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>(myBrush1, 80, 95, 70, 70);</w:t>
      </w:r>
    </w:p>
    <w:p w14:paraId="6B83EE40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down = false;</w:t>
      </w:r>
    </w:p>
    <w:p w14:paraId="3F58092F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</w:rPr>
        <w:t>nom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</w:rPr>
        <w:t xml:space="preserve"> = 2;</w:t>
      </w:r>
    </w:p>
    <w:p w14:paraId="2F651456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}</w:t>
      </w:r>
    </w:p>
    <w:p w14:paraId="53C9ECED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proofErr w:type="spellStart"/>
      <w:r w:rsidRPr="002B7DE2">
        <w:rPr>
          <w:rFonts w:ascii="Times New Roman" w:hAnsi="Times New Roman" w:cs="Times New Roman"/>
          <w:b/>
          <w:bCs/>
          <w:sz w:val="24"/>
          <w:szCs w:val="24"/>
        </w:rPr>
        <w:t>break</w:t>
      </w:r>
      <w:proofErr w:type="spellEnd"/>
      <w:r w:rsidRPr="002B7DE2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04931718" w14:textId="77777777" w:rsidR="002B7DE2" w:rsidRPr="002B7DE2" w:rsidRDefault="002B7DE2" w:rsidP="002B7DE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b/>
          <w:bCs/>
          <w:sz w:val="24"/>
          <w:szCs w:val="24"/>
        </w:rPr>
        <w:t xml:space="preserve">            }</w:t>
      </w:r>
    </w:p>
    <w:p w14:paraId="19E9A2C7" w14:textId="6842905D" w:rsidR="002B7DE2" w:rsidRDefault="002B7DE2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B7DE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A920D1" w14:textId="5F5CD461" w:rsidR="00844954" w:rsidRDefault="00844954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4C8102" w14:textId="1CFDCF31" w:rsidR="00844954" w:rsidRDefault="00844954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025DBF" w14:textId="05D34527" w:rsidR="00844954" w:rsidRDefault="00844954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1097B4" w14:textId="77777777" w:rsidR="00844954" w:rsidRPr="002B7DE2" w:rsidRDefault="00844954" w:rsidP="002B7DE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646C09" w14:textId="77777777" w:rsidR="002B7DE2" w:rsidRDefault="002B7DE2"/>
    <w:sectPr w:rsidR="002B7D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DE2"/>
    <w:rsid w:val="00085530"/>
    <w:rsid w:val="001774A6"/>
    <w:rsid w:val="002B7DE2"/>
    <w:rsid w:val="0084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78778"/>
  <w15:chartTrackingRefBased/>
  <w15:docId w15:val="{27FF96BA-2B36-4AC9-AC42-B47196D9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9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515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Белякова</dc:creator>
  <cp:keywords/>
  <dc:description/>
  <cp:lastModifiedBy>Мария Белякова</cp:lastModifiedBy>
  <cp:revision>3</cp:revision>
  <dcterms:created xsi:type="dcterms:W3CDTF">2022-02-11T18:00:00Z</dcterms:created>
  <dcterms:modified xsi:type="dcterms:W3CDTF">2022-02-11T18:12:00Z</dcterms:modified>
</cp:coreProperties>
</file>