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BB80" w14:textId="2B57A932" w:rsidR="00203DB8" w:rsidRPr="001B2457" w:rsidRDefault="001B2457" w:rsidP="001B2457">
      <w:pPr>
        <w:rPr>
          <w:rFonts w:ascii="Times New Roman" w:hAnsi="Times New Roman" w:cs="Times New Roman"/>
        </w:rPr>
      </w:pPr>
      <w:r w:rsidRPr="001B2457">
        <w:rPr>
          <w:rFonts w:ascii="Times New Roman" w:hAnsi="Times New Roman" w:cs="Times New Roman"/>
          <w:b/>
          <w:bCs/>
          <w:sz w:val="32"/>
          <w:szCs w:val="32"/>
        </w:rPr>
        <w:t>Философия</w:t>
      </w:r>
      <w:r w:rsidRPr="001B2457">
        <w:rPr>
          <w:rFonts w:ascii="Times New Roman" w:hAnsi="Times New Roman" w:cs="Times New Roman"/>
        </w:rPr>
        <w:br/>
        <w:t>Бородина Анастасия, 2207д2</w:t>
      </w:r>
      <w:r w:rsidRPr="00273CB0">
        <w:rPr>
          <w:rFonts w:ascii="Times New Roman" w:hAnsi="Times New Roman" w:cs="Times New Roman"/>
        </w:rPr>
        <w:t>.</w:t>
      </w:r>
      <w:r w:rsidRPr="00273CB0">
        <w:rPr>
          <w:rFonts w:ascii="Times New Roman" w:hAnsi="Times New Roman" w:cs="Times New Roman"/>
        </w:rPr>
        <w:br/>
      </w:r>
      <w:r w:rsidRPr="001B2457">
        <w:rPr>
          <w:rFonts w:ascii="Times New Roman" w:hAnsi="Times New Roman" w:cs="Times New Roman"/>
          <w:u w:val="single"/>
          <w:lang w:val="en-US"/>
        </w:rPr>
        <w:t>P</w:t>
      </w:r>
      <w:r w:rsidRPr="00273CB0">
        <w:rPr>
          <w:rFonts w:ascii="Times New Roman" w:hAnsi="Times New Roman" w:cs="Times New Roman"/>
          <w:u w:val="single"/>
        </w:rPr>
        <w:t xml:space="preserve">. </w:t>
      </w:r>
      <w:r w:rsidRPr="001B2457">
        <w:rPr>
          <w:rFonts w:ascii="Times New Roman" w:hAnsi="Times New Roman" w:cs="Times New Roman"/>
          <w:u w:val="single"/>
          <w:lang w:val="en-US"/>
        </w:rPr>
        <w:t>s</w:t>
      </w:r>
      <w:r w:rsidRPr="00273CB0">
        <w:rPr>
          <w:rFonts w:ascii="Times New Roman" w:hAnsi="Times New Roman" w:cs="Times New Roman"/>
          <w:u w:val="single"/>
        </w:rPr>
        <w:t xml:space="preserve"> </w:t>
      </w:r>
      <w:r w:rsidRPr="001B2457">
        <w:rPr>
          <w:rFonts w:ascii="Times New Roman" w:hAnsi="Times New Roman" w:cs="Times New Roman"/>
          <w:u w:val="single"/>
        </w:rPr>
        <w:t>Файл будет дополняться</w:t>
      </w:r>
    </w:p>
    <w:p w14:paraId="2DA6A23A" w14:textId="6E9B4ED7" w:rsidR="001B2457" w:rsidRPr="001B2457" w:rsidRDefault="001B2457" w:rsidP="001B2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457">
        <w:rPr>
          <w:rFonts w:ascii="Times New Roman" w:hAnsi="Times New Roman" w:cs="Times New Roman"/>
          <w:b/>
          <w:bCs/>
          <w:sz w:val="28"/>
          <w:szCs w:val="28"/>
        </w:rPr>
        <w:t>Задание по “Основам Философии” для индивидуального плана обучения</w:t>
      </w:r>
    </w:p>
    <w:p w14:paraId="6FD74435" w14:textId="75292574" w:rsidR="001B2457" w:rsidRPr="001B2457" w:rsidRDefault="001B2457" w:rsidP="001B2457">
      <w:pPr>
        <w:rPr>
          <w:rFonts w:ascii="Times New Roman" w:hAnsi="Times New Roman" w:cs="Times New Roman"/>
          <w:sz w:val="20"/>
          <w:szCs w:val="20"/>
        </w:rPr>
      </w:pPr>
      <w:r w:rsidRPr="001B2457">
        <w:rPr>
          <w:rFonts w:ascii="Times New Roman" w:hAnsi="Times New Roman" w:cs="Times New Roman"/>
          <w:sz w:val="20"/>
          <w:szCs w:val="20"/>
        </w:rPr>
        <w:t xml:space="preserve">1. Определение «философия», выпишите основные вопросы философии, </w:t>
      </w:r>
      <w:proofErr w:type="spellStart"/>
      <w:r w:rsidRPr="001B2457">
        <w:rPr>
          <w:rFonts w:ascii="Times New Roman" w:hAnsi="Times New Roman" w:cs="Times New Roman"/>
          <w:sz w:val="20"/>
          <w:szCs w:val="20"/>
        </w:rPr>
        <w:t>ее</w:t>
      </w:r>
      <w:proofErr w:type="spellEnd"/>
      <w:r w:rsidRPr="001B2457">
        <w:rPr>
          <w:rFonts w:ascii="Times New Roman" w:hAnsi="Times New Roman" w:cs="Times New Roman"/>
          <w:sz w:val="20"/>
          <w:szCs w:val="20"/>
        </w:rPr>
        <w:t xml:space="preserve"> функции, предмет и метод изучения.</w:t>
      </w:r>
    </w:p>
    <w:p w14:paraId="0705E7D6" w14:textId="76AD5365" w:rsidR="001B2457" w:rsidRPr="001B2457" w:rsidRDefault="001B2457" w:rsidP="001B245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B2457">
        <w:rPr>
          <w:rFonts w:ascii="Times New Roman" w:hAnsi="Times New Roman" w:cs="Times New Roman"/>
          <w:sz w:val="20"/>
          <w:szCs w:val="20"/>
        </w:rPr>
        <w:t>Охарактеризуйте взаимосвязь философии и мифологии, философии и религии</w:t>
      </w:r>
    </w:p>
    <w:p w14:paraId="089BC188" w14:textId="4CDD2AFA" w:rsidR="001B2457" w:rsidRPr="001B2457" w:rsidRDefault="001B2457" w:rsidP="001B245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B2457">
        <w:rPr>
          <w:rFonts w:ascii="Times New Roman" w:hAnsi="Times New Roman" w:cs="Times New Roman"/>
          <w:sz w:val="20"/>
          <w:szCs w:val="20"/>
        </w:rPr>
        <w:t>Объясните как философия влияет на науку</w:t>
      </w:r>
    </w:p>
    <w:p w14:paraId="5A5C2824" w14:textId="7AB39FE6" w:rsidR="001B2457" w:rsidRPr="001B2457" w:rsidRDefault="001B2457" w:rsidP="001B2457">
      <w:pPr>
        <w:rPr>
          <w:rFonts w:ascii="Times New Roman" w:hAnsi="Times New Roman" w:cs="Times New Roman"/>
          <w:sz w:val="20"/>
          <w:szCs w:val="20"/>
        </w:rPr>
      </w:pPr>
      <w:r w:rsidRPr="001B2457">
        <w:rPr>
          <w:rFonts w:ascii="Times New Roman" w:hAnsi="Times New Roman" w:cs="Times New Roman"/>
          <w:sz w:val="20"/>
          <w:szCs w:val="20"/>
        </w:rPr>
        <w:t xml:space="preserve">2. </w:t>
      </w:r>
    </w:p>
    <w:p w14:paraId="49786D12" w14:textId="77777777" w:rsidR="00BA7C2A" w:rsidRDefault="001B2457" w:rsidP="001B24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B2457">
        <w:rPr>
          <w:rFonts w:ascii="Times New Roman" w:hAnsi="Times New Roman" w:cs="Times New Roman"/>
          <w:sz w:val="20"/>
          <w:szCs w:val="20"/>
        </w:rPr>
        <w:t>Охарактеризуйте образ человека в Античной философии</w:t>
      </w:r>
    </w:p>
    <w:p w14:paraId="25699136" w14:textId="77777777" w:rsidR="00BA7C2A" w:rsidRDefault="001B2457" w:rsidP="001B24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B2457">
        <w:rPr>
          <w:rFonts w:ascii="Times New Roman" w:hAnsi="Times New Roman" w:cs="Times New Roman"/>
          <w:sz w:val="20"/>
          <w:szCs w:val="20"/>
        </w:rPr>
        <w:t xml:space="preserve"> Почему возникновение философии связывают с представителями милетской школы?</w:t>
      </w:r>
    </w:p>
    <w:p w14:paraId="3CC332E6" w14:textId="77777777" w:rsidR="00BA7C2A" w:rsidRDefault="001B2457" w:rsidP="001B24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B2457">
        <w:rPr>
          <w:rFonts w:ascii="Times New Roman" w:hAnsi="Times New Roman" w:cs="Times New Roman"/>
          <w:sz w:val="20"/>
          <w:szCs w:val="20"/>
        </w:rPr>
        <w:t>Почему именно Милет стал «колыбелью» античной философии?</w:t>
      </w:r>
    </w:p>
    <w:p w14:paraId="21FFD209" w14:textId="77777777" w:rsidR="00BA7C2A" w:rsidRDefault="001B2457" w:rsidP="001B24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B2457">
        <w:rPr>
          <w:rFonts w:ascii="Times New Roman" w:hAnsi="Times New Roman" w:cs="Times New Roman"/>
          <w:sz w:val="20"/>
          <w:szCs w:val="20"/>
        </w:rPr>
        <w:t xml:space="preserve">Что объединяет всех досократиков при решении онтологических проблем? </w:t>
      </w:r>
    </w:p>
    <w:p w14:paraId="525BC3C1" w14:textId="27848570" w:rsidR="001B2457" w:rsidRPr="001B2457" w:rsidRDefault="001B2457" w:rsidP="001B24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B2457">
        <w:rPr>
          <w:rFonts w:ascii="Times New Roman" w:hAnsi="Times New Roman" w:cs="Times New Roman"/>
          <w:sz w:val="20"/>
          <w:szCs w:val="20"/>
        </w:rPr>
        <w:t>Каково изменение акцентов при решении вопроса об устройстве мира от периода ранней античной философии к этапу её расцвета?</w:t>
      </w:r>
    </w:p>
    <w:p w14:paraId="49AED350" w14:textId="77777777" w:rsidR="00BA7C2A" w:rsidRDefault="001B2457" w:rsidP="00BA7C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457">
        <w:rPr>
          <w:rFonts w:ascii="Times New Roman" w:hAnsi="Times New Roman" w:cs="Times New Roman"/>
          <w:b/>
          <w:bCs/>
          <w:sz w:val="28"/>
          <w:szCs w:val="28"/>
        </w:rPr>
        <w:t>На вопросы 1-2 ответила в тетради, письмо за 28.09.25</w:t>
      </w:r>
      <w:r w:rsidRPr="001B2457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EC765A9" w14:textId="5A897408" w:rsidR="00BA7C2A" w:rsidRPr="00884164" w:rsidRDefault="00BA7C2A" w:rsidP="00BA7C2A">
      <w:pPr>
        <w:rPr>
          <w:rFonts w:ascii="Times New Roman" w:hAnsi="Times New Roman" w:cs="Times New Roman"/>
          <w:sz w:val="20"/>
          <w:szCs w:val="20"/>
        </w:rPr>
      </w:pPr>
      <w:bookmarkStart w:id="0" w:name="_Hlk212139143"/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 за 10.10.25</w:t>
      </w:r>
      <w:r w:rsidR="00B26714">
        <w:rPr>
          <w:rFonts w:ascii="Times New Roman" w:hAnsi="Times New Roman" w:cs="Times New Roman"/>
          <w:b/>
          <w:bCs/>
          <w:sz w:val="28"/>
          <w:szCs w:val="28"/>
        </w:rPr>
        <w:t xml:space="preserve">, 3-5 </w:t>
      </w:r>
      <w:bookmarkEnd w:id="0"/>
      <w:r w:rsidR="001B2457" w:rsidRPr="001B245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84164">
        <w:rPr>
          <w:rFonts w:ascii="Times New Roman" w:hAnsi="Times New Roman" w:cs="Times New Roman"/>
          <w:sz w:val="20"/>
          <w:szCs w:val="20"/>
        </w:rPr>
        <w:t>3.</w:t>
      </w:r>
    </w:p>
    <w:p w14:paraId="40E9D0DC" w14:textId="3B9090F7" w:rsidR="00BA7C2A" w:rsidRPr="00884164" w:rsidRDefault="00BA7C2A" w:rsidP="00BA7C2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t xml:space="preserve">Почему онтологическая проблематика стала менее актуальной в </w:t>
      </w:r>
      <w:proofErr w:type="spellStart"/>
      <w:r w:rsidRPr="00884164">
        <w:rPr>
          <w:rFonts w:ascii="Times New Roman" w:hAnsi="Times New Roman" w:cs="Times New Roman"/>
          <w:sz w:val="20"/>
          <w:szCs w:val="20"/>
        </w:rPr>
        <w:t>эллинистическо</w:t>
      </w:r>
      <w:proofErr w:type="spellEnd"/>
      <w:r w:rsidRPr="00884164">
        <w:rPr>
          <w:rFonts w:ascii="Times New Roman" w:hAnsi="Times New Roman" w:cs="Times New Roman"/>
          <w:sz w:val="20"/>
          <w:szCs w:val="20"/>
        </w:rPr>
        <w:t xml:space="preserve"> римский период?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 xml:space="preserve">Потому что в </w:t>
      </w:r>
      <w:proofErr w:type="spellStart"/>
      <w:r w:rsidR="00884164" w:rsidRPr="00884164">
        <w:rPr>
          <w:rFonts w:ascii="Times New Roman" w:hAnsi="Times New Roman" w:cs="Times New Roman"/>
          <w:sz w:val="20"/>
          <w:szCs w:val="20"/>
        </w:rPr>
        <w:t>эллинистико</w:t>
      </w:r>
      <w:proofErr w:type="spellEnd"/>
      <w:r w:rsidR="00884164" w:rsidRPr="00884164">
        <w:rPr>
          <w:rFonts w:ascii="Times New Roman" w:hAnsi="Times New Roman" w:cs="Times New Roman"/>
          <w:sz w:val="20"/>
          <w:szCs w:val="20"/>
        </w:rPr>
        <w:t>-римский период люди перестали так сильно задумываться о том, «что есть бытие» или «как устроен мир». Вместо этого их больше волновало: «Как жить счастливо?», «Как справиться со страхами?», «Как сохранить душевное спокойствие?» - особенно из-за нестабильности, войн и упадка.</w:t>
      </w:r>
    </w:p>
    <w:p w14:paraId="68F3CA53" w14:textId="0BCC2BB8" w:rsidR="00BA7C2A" w:rsidRPr="00884164" w:rsidRDefault="00BA7C2A" w:rsidP="00BA7C2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t>Как изменилось понимание смысла человеческой жизни от эллинского периода к эллинистическо-римскому этапу?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 xml:space="preserve">В классический (эллинский) период смысл жизни видели в участии в общественной жизни, добродетели и разуме (как у Платона и Аристотеля). А в </w:t>
      </w:r>
      <w:proofErr w:type="spellStart"/>
      <w:r w:rsidR="00884164" w:rsidRPr="00884164">
        <w:rPr>
          <w:rFonts w:ascii="Times New Roman" w:hAnsi="Times New Roman" w:cs="Times New Roman"/>
          <w:sz w:val="20"/>
          <w:szCs w:val="20"/>
        </w:rPr>
        <w:t>эллинистико</w:t>
      </w:r>
      <w:proofErr w:type="spellEnd"/>
      <w:r w:rsidR="00884164" w:rsidRPr="00884164">
        <w:rPr>
          <w:rFonts w:ascii="Times New Roman" w:hAnsi="Times New Roman" w:cs="Times New Roman"/>
          <w:sz w:val="20"/>
          <w:szCs w:val="20"/>
        </w:rPr>
        <w:t>-римский период - в личном спокойствии, внутренней свободе и умении жить в согласии с природо</w:t>
      </w:r>
      <w:r w:rsidR="00B26714">
        <w:rPr>
          <w:rFonts w:ascii="Times New Roman" w:hAnsi="Times New Roman" w:cs="Times New Roman"/>
          <w:sz w:val="20"/>
          <w:szCs w:val="20"/>
        </w:rPr>
        <w:t>й.</w:t>
      </w:r>
    </w:p>
    <w:p w14:paraId="5D528CEC" w14:textId="3EBD1BE4" w:rsidR="00BA7C2A" w:rsidRPr="00884164" w:rsidRDefault="00BA7C2A" w:rsidP="00BA7C2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t>Охарактеризуйте учения софистов, стоиков, киников, Эпикура.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Софисты: говорили, что истина у каждого своя, всё зависит от человека. Главное уметь убеждать.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Стоики: нужно жить по разуму и природе, не поддаваться эмоциям, принимать всё, что происходит, спокойно.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Киники: отвергали богатство, славу, удобства - жили просто, как «собаки» (отсюда название), чтобы быть свободными.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 xml:space="preserve">Эпикур: счастье </w:t>
      </w:r>
      <w:proofErr w:type="gramStart"/>
      <w:r w:rsidR="00884164" w:rsidRPr="00884164">
        <w:rPr>
          <w:rFonts w:ascii="Times New Roman" w:hAnsi="Times New Roman" w:cs="Times New Roman"/>
          <w:sz w:val="20"/>
          <w:szCs w:val="20"/>
        </w:rPr>
        <w:t>- это</w:t>
      </w:r>
      <w:proofErr w:type="gramEnd"/>
      <w:r w:rsidR="00884164" w:rsidRPr="00884164">
        <w:rPr>
          <w:rFonts w:ascii="Times New Roman" w:hAnsi="Times New Roman" w:cs="Times New Roman"/>
          <w:sz w:val="20"/>
          <w:szCs w:val="20"/>
        </w:rPr>
        <w:t xml:space="preserve"> отсутствие страданий и тревог. Нужно искать умеренные удовольствия и избегать страха (особенно страха смерти).</w:t>
      </w:r>
    </w:p>
    <w:p w14:paraId="42F52DCC" w14:textId="77777777" w:rsidR="00BA7C2A" w:rsidRPr="00884164" w:rsidRDefault="00BA7C2A" w:rsidP="00BA7C2A">
      <w:p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t>4.</w:t>
      </w:r>
    </w:p>
    <w:p w14:paraId="75A726E9" w14:textId="4A1166DE" w:rsidR="00BA7C2A" w:rsidRPr="00884164" w:rsidRDefault="00BA7C2A" w:rsidP="00BA7C2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t>Соотношение разума и веры в средневековой философии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 xml:space="preserve">Вера - главная, потому что всё исходит от Бога. Но разум тоже важен: он помогает понять и объяснить веру. </w:t>
      </w:r>
    </w:p>
    <w:p w14:paraId="02B403EB" w14:textId="588C5EA3" w:rsidR="00BA7C2A" w:rsidRPr="00884164" w:rsidRDefault="00BA7C2A" w:rsidP="00BA7C2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t>Спор о природе универсалий (номинализм и реализм)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- Реализм: общие понятия (например, «человек») реально существуют - они важнее отдельных людей.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 xml:space="preserve">- Номинализм: общие понятия </w:t>
      </w:r>
      <w:proofErr w:type="gramStart"/>
      <w:r w:rsidR="00884164" w:rsidRPr="00884164">
        <w:rPr>
          <w:rFonts w:ascii="Times New Roman" w:hAnsi="Times New Roman" w:cs="Times New Roman"/>
          <w:sz w:val="20"/>
          <w:szCs w:val="20"/>
        </w:rPr>
        <w:t>- это</w:t>
      </w:r>
      <w:proofErr w:type="gramEnd"/>
      <w:r w:rsidR="00884164" w:rsidRPr="00884164">
        <w:rPr>
          <w:rFonts w:ascii="Times New Roman" w:hAnsi="Times New Roman" w:cs="Times New Roman"/>
          <w:sz w:val="20"/>
          <w:szCs w:val="20"/>
        </w:rPr>
        <w:t xml:space="preserve"> просто слова, на самом деле существуют только отдельные вещи.</w:t>
      </w:r>
    </w:p>
    <w:p w14:paraId="24C01C71" w14:textId="338C06A9" w:rsidR="00BA7C2A" w:rsidRPr="00884164" w:rsidRDefault="00BA7C2A" w:rsidP="00BA7C2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lastRenderedPageBreak/>
        <w:t>Доказательства бытия Бога в средневековой философии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Например, у Фомы Аквинского - пять доказательств: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- Всё движется → должен быть Первый Двигатель (Бог).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- Всё имеет причину → должна быть Первая Причина (Бог).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- Есть совершенство → должен быть Совершенный Источник (Бог).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И так далее. Все доказательства опираются на наблюдение мира и логику.</w:t>
      </w:r>
    </w:p>
    <w:p w14:paraId="790FE1DB" w14:textId="77777777" w:rsidR="00BA7C2A" w:rsidRPr="00884164" w:rsidRDefault="00BA7C2A" w:rsidP="00BA7C2A">
      <w:p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t>5.</w:t>
      </w:r>
    </w:p>
    <w:p w14:paraId="52F33B67" w14:textId="2F123392" w:rsidR="00BA7C2A" w:rsidRPr="00884164" w:rsidRDefault="00BA7C2A" w:rsidP="00BA7C2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t>Каким образом Августин Блаженный понимал свободу воли?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Человек свободен выбирать между добром и злом. Но после грехопадения его воля ослабла - без помощи Бога он не может выбрать добро. Свобода есть, но она нуждается в благодати.</w:t>
      </w:r>
    </w:p>
    <w:p w14:paraId="350CDABD" w14:textId="0D7E291A" w:rsidR="00BA7C2A" w:rsidRPr="00884164" w:rsidRDefault="00BA7C2A" w:rsidP="00BA7C2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t>Как отличить средневековые философские взгляды от теологических?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 xml:space="preserve">Теология </w:t>
      </w:r>
      <w:proofErr w:type="gramStart"/>
      <w:r w:rsidR="00884164" w:rsidRPr="00884164">
        <w:rPr>
          <w:rFonts w:ascii="Times New Roman" w:hAnsi="Times New Roman" w:cs="Times New Roman"/>
          <w:sz w:val="20"/>
          <w:szCs w:val="20"/>
        </w:rPr>
        <w:t>- это</w:t>
      </w:r>
      <w:proofErr w:type="gramEnd"/>
      <w:r w:rsidR="00884164" w:rsidRPr="00884164">
        <w:rPr>
          <w:rFonts w:ascii="Times New Roman" w:hAnsi="Times New Roman" w:cs="Times New Roman"/>
          <w:sz w:val="20"/>
          <w:szCs w:val="20"/>
        </w:rPr>
        <w:t xml:space="preserve"> учение о Боге на основе Библии и откровения. Философия - попытка разумом понять то же самое. Но в Средневековье философия почти всегда служила теологии: разум помогал объяснить веру.</w:t>
      </w:r>
    </w:p>
    <w:p w14:paraId="5351B939" w14:textId="77777777" w:rsidR="00273CB0" w:rsidRDefault="00BA7C2A" w:rsidP="00273CB0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884164">
        <w:rPr>
          <w:rFonts w:ascii="Times New Roman" w:hAnsi="Times New Roman" w:cs="Times New Roman"/>
          <w:sz w:val="20"/>
          <w:szCs w:val="20"/>
        </w:rPr>
        <w:t>Какие уровни выделял Фома Аквинский в мире, сотворённом Богом?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Он выделял иерархию: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- Бог (высший уровень),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- ангелы,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- люди,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- животные, растения, неживая природа.</w:t>
      </w:r>
      <w:r w:rsidR="00884164" w:rsidRPr="00884164">
        <w:rPr>
          <w:rFonts w:ascii="Times New Roman" w:hAnsi="Times New Roman" w:cs="Times New Roman"/>
          <w:sz w:val="20"/>
          <w:szCs w:val="20"/>
        </w:rPr>
        <w:br/>
        <w:t>Чем ближе к Богу - тем совершеннее.</w:t>
      </w:r>
    </w:p>
    <w:p w14:paraId="0F2CEC83" w14:textId="499179EF" w:rsidR="00273CB0" w:rsidRPr="00273CB0" w:rsidRDefault="00BA7C2A" w:rsidP="00273CB0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273CB0">
        <w:rPr>
          <w:rFonts w:ascii="Times New Roman" w:hAnsi="Times New Roman" w:cs="Times New Roman"/>
          <w:sz w:val="20"/>
          <w:szCs w:val="20"/>
        </w:rPr>
        <w:t>Каким образом в средневековой философии традиции античной философии соединились с христианским откровением?</w:t>
      </w:r>
      <w:r w:rsidR="00884164" w:rsidRPr="00273CB0">
        <w:rPr>
          <w:rFonts w:ascii="Times New Roman" w:hAnsi="Times New Roman" w:cs="Times New Roman"/>
          <w:sz w:val="20"/>
          <w:szCs w:val="20"/>
        </w:rPr>
        <w:br/>
        <w:t>Философы (особенно Фома Аквинский) использовали идеи Аристотеля и Платона, чтобы объяснить христианские истины. Например, учение Аристотеля о форме и материи помогало говорить о душе и теле, а идея Логоса - о Боге как Разуме.</w:t>
      </w:r>
      <w:r w:rsidR="00273CB0" w:rsidRPr="00273CB0">
        <w:rPr>
          <w:rFonts w:ascii="Times New Roman" w:hAnsi="Times New Roman" w:cs="Times New Roman"/>
          <w:sz w:val="20"/>
          <w:szCs w:val="20"/>
        </w:rPr>
        <w:br/>
      </w:r>
      <w:r w:rsidR="00273CB0" w:rsidRPr="00273CB0">
        <w:rPr>
          <w:rFonts w:ascii="Times New Roman" w:hAnsi="Times New Roman" w:cs="Times New Roman"/>
          <w:sz w:val="20"/>
          <w:szCs w:val="20"/>
        </w:rPr>
        <w:br/>
      </w:r>
      <w:r w:rsidR="00273CB0" w:rsidRPr="00273CB0">
        <w:rPr>
          <w:rFonts w:ascii="Times New Roman" w:hAnsi="Times New Roman" w:cs="Times New Roman"/>
          <w:sz w:val="20"/>
          <w:szCs w:val="20"/>
        </w:rPr>
        <w:br/>
      </w:r>
      <w:r w:rsidR="00273CB0" w:rsidRPr="00273CB0">
        <w:rPr>
          <w:rFonts w:ascii="Times New Roman" w:hAnsi="Times New Roman" w:cs="Times New Roman"/>
          <w:b/>
          <w:bCs/>
          <w:sz w:val="28"/>
          <w:szCs w:val="28"/>
        </w:rPr>
        <w:t>Ответы на вопросы за 23.10.25, 6-7</w:t>
      </w:r>
      <w:r w:rsidR="00273CB0" w:rsidRPr="00273CB0">
        <w:rPr>
          <w:rFonts w:ascii="Times New Roman" w:hAnsi="Times New Roman" w:cs="Times New Roman"/>
          <w:sz w:val="20"/>
          <w:szCs w:val="20"/>
        </w:rPr>
        <w:br/>
      </w:r>
    </w:p>
    <w:p w14:paraId="1FD21AB1" w14:textId="1BA27CEB" w:rsidR="00273CB0" w:rsidRPr="009522AB" w:rsidRDefault="00273CB0" w:rsidP="00273CB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highlight w:val="yellow"/>
        </w:rPr>
      </w:pPr>
      <w:r w:rsidRPr="009522AB">
        <w:rPr>
          <w:rFonts w:ascii="Times New Roman" w:hAnsi="Times New Roman" w:cs="Times New Roman"/>
          <w:sz w:val="20"/>
          <w:szCs w:val="20"/>
          <w:highlight w:val="yellow"/>
        </w:rPr>
        <w:t>1. Какие идейные основы объединяют периоды Ренессанса и Просвещения?</w:t>
      </w:r>
      <w:r w:rsidR="009522AB">
        <w:rPr>
          <w:rFonts w:ascii="Times New Roman" w:hAnsi="Times New Roman" w:cs="Times New Roman"/>
          <w:sz w:val="20"/>
          <w:szCs w:val="20"/>
        </w:rPr>
        <w:t xml:space="preserve"> </w:t>
      </w:r>
      <w:r w:rsidR="009522AB">
        <w:rPr>
          <w:rFonts w:ascii="Times New Roman" w:hAnsi="Times New Roman" w:cs="Times New Roman"/>
          <w:sz w:val="20"/>
          <w:szCs w:val="20"/>
        </w:rPr>
        <w:br/>
      </w:r>
      <w:r w:rsidR="009522AB" w:rsidRPr="009522AB">
        <w:rPr>
          <w:rFonts w:ascii="Times New Roman" w:hAnsi="Times New Roman" w:cs="Times New Roman"/>
          <w:sz w:val="20"/>
          <w:szCs w:val="20"/>
        </w:rPr>
        <w:t>Ренессанс и Просвещение объединяют вера в разум, человека как центра мира, стремление к знаниям и критика слепой веры в авторитеты.</w:t>
      </w:r>
      <w:r w:rsidRPr="009522AB">
        <w:rPr>
          <w:rFonts w:ascii="Times New Roman" w:hAnsi="Times New Roman" w:cs="Times New Roman"/>
          <w:sz w:val="20"/>
          <w:szCs w:val="20"/>
        </w:rPr>
        <w:br/>
      </w:r>
      <w:r w:rsidRPr="009522AB">
        <w:rPr>
          <w:rFonts w:ascii="Times New Roman" w:hAnsi="Times New Roman" w:cs="Times New Roman"/>
          <w:sz w:val="20"/>
          <w:szCs w:val="20"/>
          <w:highlight w:val="yellow"/>
        </w:rPr>
        <w:t>2. Изменилось ли мышление обычного европейца в это время? Почему?</w:t>
      </w:r>
      <w:r w:rsidR="009522AB">
        <w:rPr>
          <w:rFonts w:ascii="Times New Roman" w:hAnsi="Times New Roman" w:cs="Times New Roman"/>
          <w:sz w:val="20"/>
          <w:szCs w:val="20"/>
        </w:rPr>
        <w:br/>
      </w:r>
      <w:r w:rsidR="009522AB" w:rsidRPr="009522AB">
        <w:rPr>
          <w:rFonts w:ascii="Times New Roman" w:hAnsi="Times New Roman" w:cs="Times New Roman"/>
          <w:sz w:val="20"/>
          <w:szCs w:val="20"/>
        </w:rPr>
        <w:t>Да, мышление изменилось: люди стали больше доверять разуму и опыту, а не только церкви — из-за книг, образования и научных открытий.</w:t>
      </w:r>
      <w:r w:rsidRPr="009522AB">
        <w:rPr>
          <w:rFonts w:ascii="Times New Roman" w:hAnsi="Times New Roman" w:cs="Times New Roman"/>
          <w:sz w:val="20"/>
          <w:szCs w:val="20"/>
        </w:rPr>
        <w:br/>
      </w:r>
      <w:r w:rsidRPr="009522AB">
        <w:rPr>
          <w:rFonts w:ascii="Times New Roman" w:hAnsi="Times New Roman" w:cs="Times New Roman"/>
          <w:sz w:val="20"/>
          <w:szCs w:val="20"/>
          <w:highlight w:val="yellow"/>
        </w:rPr>
        <w:t xml:space="preserve">3. Объясните значение терминов «теизм», «пантеизм», «деизм», «атеизм» в свете происходившей </w:t>
      </w:r>
      <w:proofErr w:type="gramStart"/>
      <w:r w:rsidRPr="009522AB">
        <w:rPr>
          <w:rFonts w:ascii="Times New Roman" w:hAnsi="Times New Roman" w:cs="Times New Roman"/>
          <w:sz w:val="20"/>
          <w:szCs w:val="20"/>
          <w:highlight w:val="yellow"/>
        </w:rPr>
        <w:t>я то</w:t>
      </w:r>
      <w:proofErr w:type="gramEnd"/>
      <w:r w:rsidRPr="009522AB">
        <w:rPr>
          <w:rFonts w:ascii="Times New Roman" w:hAnsi="Times New Roman" w:cs="Times New Roman"/>
          <w:sz w:val="20"/>
          <w:szCs w:val="20"/>
          <w:highlight w:val="yellow"/>
        </w:rPr>
        <w:t xml:space="preserve"> время научной революции?</w:t>
      </w:r>
      <w:r w:rsidR="009522AB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9522AB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Теизм </w:t>
      </w:r>
      <w:r w:rsidR="009522AB">
        <w:rPr>
          <w:rFonts w:ascii="Times New Roman" w:hAnsi="Times New Roman" w:cs="Times New Roman"/>
          <w:sz w:val="20"/>
          <w:szCs w:val="20"/>
        </w:rPr>
        <w:t>-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вера в личного Бога</w:t>
      </w:r>
      <w:r w:rsidR="009522AB">
        <w:rPr>
          <w:rFonts w:ascii="Times New Roman" w:hAnsi="Times New Roman" w:cs="Times New Roman"/>
          <w:sz w:val="20"/>
          <w:szCs w:val="20"/>
        </w:rPr>
        <w:t xml:space="preserve">, </w:t>
      </w:r>
      <w:r w:rsidR="009522AB" w:rsidRPr="009522AB">
        <w:rPr>
          <w:rFonts w:ascii="Times New Roman" w:hAnsi="Times New Roman" w:cs="Times New Roman"/>
          <w:sz w:val="20"/>
          <w:szCs w:val="20"/>
        </w:rPr>
        <w:t>пантеизм</w:t>
      </w:r>
      <w:r w:rsidR="009522AB">
        <w:rPr>
          <w:rFonts w:ascii="Times New Roman" w:hAnsi="Times New Roman" w:cs="Times New Roman"/>
          <w:sz w:val="20"/>
          <w:szCs w:val="20"/>
        </w:rPr>
        <w:t xml:space="preserve"> -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Бог = природа/всё</w:t>
      </w:r>
      <w:r w:rsidR="009522AB">
        <w:rPr>
          <w:rFonts w:ascii="Times New Roman" w:hAnsi="Times New Roman" w:cs="Times New Roman"/>
          <w:sz w:val="20"/>
          <w:szCs w:val="20"/>
        </w:rPr>
        <w:t>,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деизм </w:t>
      </w:r>
      <w:r w:rsidR="009522AB">
        <w:rPr>
          <w:rFonts w:ascii="Times New Roman" w:hAnsi="Times New Roman" w:cs="Times New Roman"/>
          <w:sz w:val="20"/>
          <w:szCs w:val="20"/>
        </w:rPr>
        <w:t xml:space="preserve">- </w:t>
      </w:r>
      <w:r w:rsidR="009522AB" w:rsidRPr="009522AB">
        <w:rPr>
          <w:rFonts w:ascii="Times New Roman" w:hAnsi="Times New Roman" w:cs="Times New Roman"/>
          <w:sz w:val="20"/>
          <w:szCs w:val="20"/>
        </w:rPr>
        <w:t>Бог создал мир, но не вмешивается</w:t>
      </w:r>
      <w:r w:rsidR="009522AB">
        <w:rPr>
          <w:rFonts w:ascii="Times New Roman" w:hAnsi="Times New Roman" w:cs="Times New Roman"/>
          <w:sz w:val="20"/>
          <w:szCs w:val="20"/>
        </w:rPr>
        <w:t>,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атеизм </w:t>
      </w:r>
      <w:r w:rsidR="009522AB">
        <w:rPr>
          <w:rFonts w:ascii="Times New Roman" w:hAnsi="Times New Roman" w:cs="Times New Roman"/>
          <w:sz w:val="20"/>
          <w:szCs w:val="20"/>
        </w:rPr>
        <w:t>-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Бога нет. Научная революция подрывала церковные догмы, поэтому эти взгляды стали популярны.</w:t>
      </w:r>
      <w:r w:rsidRPr="009522AB">
        <w:rPr>
          <w:rFonts w:ascii="Times New Roman" w:hAnsi="Times New Roman" w:cs="Times New Roman"/>
          <w:sz w:val="20"/>
          <w:szCs w:val="20"/>
          <w:highlight w:val="yellow"/>
        </w:rPr>
        <w:br/>
        <w:t>4. Каким образом происходившая в то время научная революция повлияла на развитие натурфилософии изучаемого периода?</w:t>
      </w:r>
      <w:r w:rsidR="009522AB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9522AB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9522AB" w:rsidRPr="009522AB">
        <w:rPr>
          <w:rFonts w:ascii="Times New Roman" w:hAnsi="Times New Roman" w:cs="Times New Roman"/>
          <w:sz w:val="20"/>
          <w:szCs w:val="20"/>
        </w:rPr>
        <w:t>Научная революция сделала натурфилософию более опытной и математической — вместо «почему» стали спрашивать «как», опираясь на наблюдения и эксперименты.</w:t>
      </w:r>
    </w:p>
    <w:p w14:paraId="73324AF5" w14:textId="492A9150" w:rsidR="009522AB" w:rsidRPr="009522AB" w:rsidRDefault="00273CB0" w:rsidP="009522A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522AB">
        <w:rPr>
          <w:rFonts w:ascii="Times New Roman" w:hAnsi="Times New Roman" w:cs="Times New Roman"/>
          <w:sz w:val="20"/>
          <w:szCs w:val="20"/>
          <w:highlight w:val="yellow"/>
        </w:rPr>
        <w:t>1. В чём Ф. Бэкон видел цель научного познания?</w:t>
      </w:r>
      <w:r w:rsidR="009522AB" w:rsidRPr="009522AB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Бэкон считал, что наука должна приносить реальную пользу людям </w:t>
      </w:r>
      <w:r w:rsidR="009522AB">
        <w:rPr>
          <w:rFonts w:ascii="Times New Roman" w:hAnsi="Times New Roman" w:cs="Times New Roman"/>
          <w:sz w:val="20"/>
          <w:szCs w:val="20"/>
        </w:rPr>
        <w:t>-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не просто размышлять о мире, а помогать управлять природой. Его знаменитый лозунг «Знание </w:t>
      </w:r>
      <w:r w:rsidR="009522AB">
        <w:rPr>
          <w:rFonts w:ascii="Times New Roman" w:hAnsi="Times New Roman" w:cs="Times New Roman"/>
          <w:sz w:val="20"/>
          <w:szCs w:val="20"/>
        </w:rPr>
        <w:t>-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сила» означает, что чем больше мы знаем, тем больше можем изменять мир к лучшему </w:t>
      </w:r>
      <w:r w:rsidR="009522AB">
        <w:rPr>
          <w:rFonts w:ascii="Times New Roman" w:hAnsi="Times New Roman" w:cs="Times New Roman"/>
          <w:sz w:val="20"/>
          <w:szCs w:val="20"/>
        </w:rPr>
        <w:t>-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через технику, медицину, сельское хозяйство и т.д.</w:t>
      </w:r>
    </w:p>
    <w:p w14:paraId="14E3E4D6" w14:textId="6BD5E640" w:rsidR="009522AB" w:rsidRDefault="00273CB0" w:rsidP="009522AB">
      <w:pPr>
        <w:pStyle w:val="a7"/>
        <w:numPr>
          <w:ilvl w:val="0"/>
          <w:numId w:val="2"/>
        </w:numPr>
      </w:pPr>
      <w:r w:rsidRPr="009522AB">
        <w:rPr>
          <w:rFonts w:ascii="Times New Roman" w:hAnsi="Times New Roman" w:cs="Times New Roman"/>
          <w:sz w:val="20"/>
          <w:szCs w:val="20"/>
          <w:highlight w:val="yellow"/>
        </w:rPr>
        <w:t>Как проявился переход многих философов Нового времени на позиции пантеизма и деизма во взаимоотношениях с религией?</w:t>
      </w:r>
      <w:r w:rsidR="009522AB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Многие философы Нового времени искали альтернативу церковному образу Бога. Пантеисты </w:t>
      </w:r>
      <w:r w:rsidR="009522AB" w:rsidRPr="009522AB">
        <w:rPr>
          <w:rFonts w:ascii="Times New Roman" w:hAnsi="Times New Roman" w:cs="Times New Roman"/>
          <w:sz w:val="20"/>
          <w:szCs w:val="20"/>
        </w:rPr>
        <w:lastRenderedPageBreak/>
        <w:t xml:space="preserve">(например, Спиноза) отождествляли Бога с самой природой </w:t>
      </w:r>
      <w:r w:rsidR="009522AB">
        <w:rPr>
          <w:rFonts w:ascii="Times New Roman" w:hAnsi="Times New Roman" w:cs="Times New Roman"/>
          <w:sz w:val="20"/>
          <w:szCs w:val="20"/>
        </w:rPr>
        <w:t>-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Он не где-то «наверху», а всё, что существует. Деисты (как Вольтер) верили, что Бог создал мир, как часовщик создаёт часы, завёл механизм и больше не вмешивается. Это позволяло сохранить веру, но освободить науку от религиозного контроля.</w:t>
      </w:r>
      <w:r w:rsidRPr="009522AB">
        <w:rPr>
          <w:rFonts w:ascii="Times New Roman" w:hAnsi="Times New Roman" w:cs="Times New Roman"/>
          <w:sz w:val="20"/>
          <w:szCs w:val="20"/>
          <w:highlight w:val="yellow"/>
        </w:rPr>
        <w:br/>
        <w:t>3. Основные положения философии Р. Декарта?</w:t>
      </w:r>
      <w:r w:rsidR="009522AB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9522AB" w:rsidRPr="009522AB">
        <w:rPr>
          <w:rFonts w:ascii="Times New Roman" w:hAnsi="Times New Roman" w:cs="Times New Roman"/>
          <w:sz w:val="20"/>
          <w:szCs w:val="20"/>
        </w:rPr>
        <w:t>Декарт положил начало новой философии с утверждения «</w:t>
      </w:r>
      <w:proofErr w:type="spellStart"/>
      <w:r w:rsidR="009522AB" w:rsidRPr="009522AB">
        <w:rPr>
          <w:rFonts w:ascii="Times New Roman" w:hAnsi="Times New Roman" w:cs="Times New Roman"/>
          <w:sz w:val="20"/>
          <w:szCs w:val="20"/>
        </w:rPr>
        <w:t>Cogito</w:t>
      </w:r>
      <w:proofErr w:type="spellEnd"/>
      <w:r w:rsidR="009522AB" w:rsidRPr="009522A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9522AB" w:rsidRPr="009522AB">
        <w:rPr>
          <w:rFonts w:ascii="Times New Roman" w:hAnsi="Times New Roman" w:cs="Times New Roman"/>
          <w:sz w:val="20"/>
          <w:szCs w:val="20"/>
        </w:rPr>
        <w:t>ergo</w:t>
      </w:r>
      <w:proofErr w:type="spellEnd"/>
      <w:r w:rsidR="009522AB" w:rsidRPr="009522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522AB" w:rsidRPr="009522AB">
        <w:rPr>
          <w:rFonts w:ascii="Times New Roman" w:hAnsi="Times New Roman" w:cs="Times New Roman"/>
          <w:sz w:val="20"/>
          <w:szCs w:val="20"/>
        </w:rPr>
        <w:t>sum</w:t>
      </w:r>
      <w:proofErr w:type="spellEnd"/>
      <w:r w:rsidR="009522AB" w:rsidRPr="009522AB">
        <w:rPr>
          <w:rFonts w:ascii="Times New Roman" w:hAnsi="Times New Roman" w:cs="Times New Roman"/>
          <w:sz w:val="20"/>
          <w:szCs w:val="20"/>
        </w:rPr>
        <w:t xml:space="preserve">» </w:t>
      </w:r>
      <w:r w:rsidR="009522AB">
        <w:rPr>
          <w:rFonts w:ascii="Times New Roman" w:hAnsi="Times New Roman" w:cs="Times New Roman"/>
          <w:sz w:val="20"/>
          <w:szCs w:val="20"/>
        </w:rPr>
        <w:t>-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«Мыслю, следовательно, существую». Для него разум </w:t>
      </w:r>
      <w:proofErr w:type="spellStart"/>
      <w:r w:rsidR="009522AB" w:rsidRPr="009522AB">
        <w:rPr>
          <w:rFonts w:ascii="Times New Roman" w:hAnsi="Times New Roman" w:cs="Times New Roman"/>
          <w:sz w:val="20"/>
          <w:szCs w:val="20"/>
        </w:rPr>
        <w:t>надёжнейший</w:t>
      </w:r>
      <w:proofErr w:type="spellEnd"/>
      <w:r w:rsidR="009522AB" w:rsidRPr="009522AB">
        <w:rPr>
          <w:rFonts w:ascii="Times New Roman" w:hAnsi="Times New Roman" w:cs="Times New Roman"/>
          <w:sz w:val="20"/>
          <w:szCs w:val="20"/>
        </w:rPr>
        <w:t xml:space="preserve"> источник истины. Он разделил реальность на две субстанции: мышление (душа, сознание) и протяжённую материю (тело, физический </w:t>
      </w:r>
      <w:proofErr w:type="gramStart"/>
      <w:r w:rsidR="009522AB" w:rsidRPr="009522AB">
        <w:rPr>
          <w:rFonts w:ascii="Times New Roman" w:hAnsi="Times New Roman" w:cs="Times New Roman"/>
          <w:sz w:val="20"/>
          <w:szCs w:val="20"/>
        </w:rPr>
        <w:t>мир)</w:t>
      </w:r>
      <w:r w:rsidR="009522AB">
        <w:rPr>
          <w:rFonts w:ascii="Times New Roman" w:hAnsi="Times New Roman" w:cs="Times New Roman"/>
          <w:sz w:val="20"/>
          <w:szCs w:val="20"/>
        </w:rPr>
        <w:t>ю</w:t>
      </w:r>
      <w:proofErr w:type="gramEnd"/>
      <w:r w:rsidRPr="009522AB">
        <w:rPr>
          <w:rFonts w:ascii="Times New Roman" w:hAnsi="Times New Roman" w:cs="Times New Roman"/>
          <w:sz w:val="20"/>
          <w:szCs w:val="20"/>
          <w:highlight w:val="yellow"/>
        </w:rPr>
        <w:br/>
        <w:t>4. В чём суть учения Дж. Локка о первичных и вторичных качествах?</w:t>
      </w:r>
      <w:r w:rsidR="009522AB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Локк различал качества вещей: первичные (масса, форма, движение) </w:t>
      </w:r>
      <w:r w:rsidR="009522AB">
        <w:rPr>
          <w:rFonts w:ascii="Times New Roman" w:hAnsi="Times New Roman" w:cs="Times New Roman"/>
          <w:sz w:val="20"/>
          <w:szCs w:val="20"/>
        </w:rPr>
        <w:t>-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объективны, существуют независимо от нас; вторичные (цвет, звук, запах) </w:t>
      </w:r>
      <w:r w:rsidR="009522AB">
        <w:rPr>
          <w:rFonts w:ascii="Times New Roman" w:hAnsi="Times New Roman" w:cs="Times New Roman"/>
          <w:sz w:val="20"/>
          <w:szCs w:val="20"/>
        </w:rPr>
        <w:t>-</w:t>
      </w:r>
      <w:r w:rsidR="009522AB" w:rsidRPr="009522AB">
        <w:rPr>
          <w:rFonts w:ascii="Times New Roman" w:hAnsi="Times New Roman" w:cs="Times New Roman"/>
          <w:sz w:val="20"/>
          <w:szCs w:val="20"/>
        </w:rPr>
        <w:t xml:space="preserve"> зависят от нашего восприятия и не существуют «в самих вещах», а возникают в сознании при взаимодействии с ними.</w:t>
      </w:r>
      <w:r w:rsidRPr="009522AB">
        <w:rPr>
          <w:rFonts w:ascii="Times New Roman" w:hAnsi="Times New Roman" w:cs="Times New Roman"/>
          <w:sz w:val="20"/>
          <w:szCs w:val="20"/>
          <w:highlight w:val="yellow"/>
        </w:rPr>
        <w:br/>
        <w:t>5. Как понять утверждение субъективных идеалистов о том, что в познании мы имеем дело лишь с совокупностью наших ощущений?</w:t>
      </w:r>
      <w:r w:rsidR="009522AB" w:rsidRPr="009522AB">
        <w:t xml:space="preserve"> </w:t>
      </w:r>
    </w:p>
    <w:p w14:paraId="0FDB9C5D" w14:textId="48D5FE7B" w:rsidR="001B4F34" w:rsidRPr="001B4F34" w:rsidRDefault="009522AB" w:rsidP="001B4F34">
      <w:pPr>
        <w:pStyle w:val="a7"/>
        <w:rPr>
          <w:rFonts w:ascii="Times New Roman" w:hAnsi="Times New Roman" w:cs="Times New Roman"/>
          <w:sz w:val="20"/>
          <w:szCs w:val="20"/>
        </w:rPr>
      </w:pPr>
      <w:r w:rsidRPr="009522AB">
        <w:rPr>
          <w:rFonts w:ascii="Times New Roman" w:hAnsi="Times New Roman" w:cs="Times New Roman"/>
          <w:sz w:val="20"/>
          <w:szCs w:val="20"/>
        </w:rPr>
        <w:t xml:space="preserve">Субъективные идеалисты, особенно Беркли, утверждали: мы никогда не воспринимаем «вещи в себе»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9522AB">
        <w:rPr>
          <w:rFonts w:ascii="Times New Roman" w:hAnsi="Times New Roman" w:cs="Times New Roman"/>
          <w:sz w:val="20"/>
          <w:szCs w:val="20"/>
        </w:rPr>
        <w:t xml:space="preserve"> только свои ощущения. Поэтому, по его знаменитой формуле, «</w:t>
      </w:r>
      <w:proofErr w:type="spellStart"/>
      <w:r w:rsidRPr="009522AB">
        <w:rPr>
          <w:rFonts w:ascii="Times New Roman" w:hAnsi="Times New Roman" w:cs="Times New Roman"/>
          <w:sz w:val="20"/>
          <w:szCs w:val="20"/>
        </w:rPr>
        <w:t>esse</w:t>
      </w:r>
      <w:proofErr w:type="spellEnd"/>
      <w:r w:rsidRPr="009522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22AB">
        <w:rPr>
          <w:rFonts w:ascii="Times New Roman" w:hAnsi="Times New Roman" w:cs="Times New Roman"/>
          <w:sz w:val="20"/>
          <w:szCs w:val="20"/>
        </w:rPr>
        <w:t>est</w:t>
      </w:r>
      <w:proofErr w:type="spellEnd"/>
      <w:r w:rsidRPr="009522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22AB">
        <w:rPr>
          <w:rFonts w:ascii="Times New Roman" w:hAnsi="Times New Roman" w:cs="Times New Roman"/>
          <w:sz w:val="20"/>
          <w:szCs w:val="20"/>
        </w:rPr>
        <w:t>percipi</w:t>
      </w:r>
      <w:proofErr w:type="spellEnd"/>
      <w:r w:rsidRPr="009522AB">
        <w:rPr>
          <w:rFonts w:ascii="Times New Roman" w:hAnsi="Times New Roman" w:cs="Times New Roman"/>
          <w:sz w:val="20"/>
          <w:szCs w:val="20"/>
        </w:rPr>
        <w:t xml:space="preserve">»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9522AB">
        <w:rPr>
          <w:rFonts w:ascii="Times New Roman" w:hAnsi="Times New Roman" w:cs="Times New Roman"/>
          <w:sz w:val="20"/>
          <w:szCs w:val="20"/>
        </w:rPr>
        <w:t xml:space="preserve"> «быть значит быть воспринимаемым». Если на дерево в лесу никто не смотрит и не слышит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9522AB">
        <w:rPr>
          <w:rFonts w:ascii="Times New Roman" w:hAnsi="Times New Roman" w:cs="Times New Roman"/>
          <w:sz w:val="20"/>
          <w:szCs w:val="20"/>
        </w:rPr>
        <w:t xml:space="preserve"> оно не существует как объект познания.</w:t>
      </w:r>
      <w:r w:rsidR="00273CB0" w:rsidRPr="009522AB">
        <w:rPr>
          <w:rFonts w:ascii="Times New Roman" w:hAnsi="Times New Roman" w:cs="Times New Roman"/>
          <w:sz w:val="20"/>
          <w:szCs w:val="20"/>
          <w:highlight w:val="yellow"/>
        </w:rPr>
        <w:br/>
        <w:t>6. Каковы особенности понимания Бога в философии Б. Спинозы?</w:t>
      </w:r>
      <w:r>
        <w:rPr>
          <w:rFonts w:ascii="Times New Roman" w:hAnsi="Times New Roman" w:cs="Times New Roman"/>
          <w:sz w:val="20"/>
          <w:szCs w:val="20"/>
        </w:rPr>
        <w:br/>
      </w:r>
      <w:r w:rsidRPr="009522AB">
        <w:rPr>
          <w:rFonts w:ascii="Times New Roman" w:hAnsi="Times New Roman" w:cs="Times New Roman"/>
          <w:sz w:val="20"/>
          <w:szCs w:val="20"/>
        </w:rPr>
        <w:t xml:space="preserve">У Спинозы Бог </w:t>
      </w:r>
      <w:proofErr w:type="gramStart"/>
      <w:r>
        <w:rPr>
          <w:rFonts w:ascii="Times New Roman" w:hAnsi="Times New Roman" w:cs="Times New Roman"/>
          <w:sz w:val="20"/>
          <w:szCs w:val="20"/>
        </w:rPr>
        <w:t>-</w:t>
      </w:r>
      <w:r w:rsidRPr="009522AB">
        <w:rPr>
          <w:rFonts w:ascii="Times New Roman" w:hAnsi="Times New Roman" w:cs="Times New Roman"/>
          <w:sz w:val="20"/>
          <w:szCs w:val="20"/>
        </w:rPr>
        <w:t xml:space="preserve"> это</w:t>
      </w:r>
      <w:proofErr w:type="gramEnd"/>
      <w:r w:rsidRPr="009522AB">
        <w:rPr>
          <w:rFonts w:ascii="Times New Roman" w:hAnsi="Times New Roman" w:cs="Times New Roman"/>
          <w:sz w:val="20"/>
          <w:szCs w:val="20"/>
        </w:rPr>
        <w:t xml:space="preserve"> не личность, не судья и не творец в библейском смысле. Бог и Природа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9522AB">
        <w:rPr>
          <w:rFonts w:ascii="Times New Roman" w:hAnsi="Times New Roman" w:cs="Times New Roman"/>
          <w:sz w:val="20"/>
          <w:szCs w:val="20"/>
        </w:rPr>
        <w:t xml:space="preserve"> одно и то же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9522AB">
        <w:rPr>
          <w:rFonts w:ascii="Times New Roman" w:hAnsi="Times New Roman" w:cs="Times New Roman"/>
          <w:sz w:val="20"/>
          <w:szCs w:val="20"/>
        </w:rPr>
        <w:t xml:space="preserve">Всё, что происходит,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9522AB">
        <w:rPr>
          <w:rFonts w:ascii="Times New Roman" w:hAnsi="Times New Roman" w:cs="Times New Roman"/>
          <w:sz w:val="20"/>
          <w:szCs w:val="20"/>
        </w:rPr>
        <w:t xml:space="preserve"> необходимо и вытекает из единой божественной субстанции. Это строгий пантеизм, где всё подчинено разумному, но безличному порядку.</w:t>
      </w:r>
      <w:r w:rsidR="00884164" w:rsidRPr="00273CB0">
        <w:rPr>
          <w:rFonts w:ascii="Times New Roman" w:hAnsi="Times New Roman" w:cs="Times New Roman"/>
          <w:sz w:val="20"/>
          <w:szCs w:val="20"/>
        </w:rPr>
        <w:br/>
      </w:r>
      <w:r w:rsidR="00273CB0" w:rsidRPr="00273CB0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B4F34" w:rsidRPr="00273CB0">
        <w:rPr>
          <w:rFonts w:ascii="Times New Roman" w:hAnsi="Times New Roman" w:cs="Times New Roman"/>
          <w:b/>
          <w:bCs/>
          <w:sz w:val="28"/>
          <w:szCs w:val="28"/>
        </w:rPr>
        <w:t xml:space="preserve">Ответы на вопросы за </w:t>
      </w:r>
      <w:r w:rsidR="001B4F34">
        <w:rPr>
          <w:rFonts w:ascii="Times New Roman" w:hAnsi="Times New Roman" w:cs="Times New Roman"/>
          <w:b/>
          <w:bCs/>
          <w:sz w:val="28"/>
          <w:szCs w:val="28"/>
        </w:rPr>
        <w:t>07</w:t>
      </w:r>
      <w:r w:rsidR="001B4F34" w:rsidRPr="00273CB0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1B4F3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B4F34" w:rsidRPr="00273CB0">
        <w:rPr>
          <w:rFonts w:ascii="Times New Roman" w:hAnsi="Times New Roman" w:cs="Times New Roman"/>
          <w:b/>
          <w:bCs/>
          <w:sz w:val="28"/>
          <w:szCs w:val="28"/>
        </w:rPr>
        <w:t xml:space="preserve">.25, </w:t>
      </w:r>
      <w:r w:rsidR="001B4F34">
        <w:rPr>
          <w:rFonts w:ascii="Times New Roman" w:hAnsi="Times New Roman" w:cs="Times New Roman"/>
          <w:b/>
          <w:bCs/>
          <w:sz w:val="28"/>
          <w:szCs w:val="28"/>
        </w:rPr>
        <w:t>8-</w:t>
      </w:r>
      <w:r w:rsidR="0094130F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1B4F3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B4F3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B4F34" w:rsidRPr="001B4F34">
        <w:rPr>
          <w:rFonts w:ascii="Times New Roman" w:hAnsi="Times New Roman" w:cs="Times New Roman"/>
          <w:sz w:val="20"/>
          <w:szCs w:val="20"/>
        </w:rPr>
        <w:t>8.</w:t>
      </w:r>
    </w:p>
    <w:p w14:paraId="64BD0A69" w14:textId="424A87CA" w:rsidR="001B4F34" w:rsidRPr="00F94948" w:rsidRDefault="001B4F34" w:rsidP="00F94948">
      <w:pPr>
        <w:pStyle w:val="a7"/>
        <w:rPr>
          <w:rFonts w:ascii="Times New Roman" w:hAnsi="Times New Roman" w:cs="Times New Roman"/>
          <w:sz w:val="20"/>
          <w:szCs w:val="20"/>
          <w:highlight w:val="yellow"/>
        </w:rPr>
      </w:pPr>
      <w:r w:rsidRPr="001B4F34">
        <w:rPr>
          <w:rFonts w:ascii="Times New Roman" w:hAnsi="Times New Roman" w:cs="Times New Roman"/>
          <w:sz w:val="20"/>
          <w:szCs w:val="20"/>
          <w:highlight w:val="yellow"/>
        </w:rPr>
        <w:t>1. Почему немецкая классическая философия выделяется в отдельный</w:t>
      </w:r>
      <w:r w:rsidR="00F94948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Pr="00F94948">
        <w:rPr>
          <w:rFonts w:ascii="Times New Roman" w:hAnsi="Times New Roman" w:cs="Times New Roman"/>
          <w:sz w:val="20"/>
          <w:szCs w:val="20"/>
          <w:highlight w:val="yellow"/>
        </w:rPr>
        <w:t>этап в развитии мировой</w:t>
      </w:r>
      <w:r w:rsidR="00F94948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Pr="00F94948">
        <w:rPr>
          <w:rFonts w:ascii="Times New Roman" w:hAnsi="Times New Roman" w:cs="Times New Roman"/>
          <w:sz w:val="20"/>
          <w:szCs w:val="20"/>
          <w:highlight w:val="yellow"/>
        </w:rPr>
        <w:t>философской мысли?</w:t>
      </w:r>
      <w:r w:rsidR="00F94948" w:rsidRPr="00F94948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F94948" w:rsidRPr="00F94948">
        <w:rPr>
          <w:rFonts w:ascii="Times New Roman" w:hAnsi="Times New Roman" w:cs="Times New Roman"/>
          <w:sz w:val="20"/>
          <w:szCs w:val="20"/>
        </w:rPr>
        <w:t>Потому что она систематизировала всё предыдущее мышление, особенно после Канта, и сделала философию строгой, почти как науку с логикой, системой и глубоким анализом разума.</w:t>
      </w:r>
    </w:p>
    <w:p w14:paraId="54E5A929" w14:textId="0DC2116F" w:rsidR="001B4F34" w:rsidRPr="00F94948" w:rsidRDefault="001B4F34" w:rsidP="00F94948">
      <w:pPr>
        <w:pStyle w:val="a7"/>
        <w:rPr>
          <w:rFonts w:ascii="Times New Roman" w:hAnsi="Times New Roman" w:cs="Times New Roman"/>
          <w:sz w:val="20"/>
          <w:szCs w:val="20"/>
          <w:highlight w:val="yellow"/>
        </w:rPr>
      </w:pPr>
      <w:r w:rsidRPr="001B4F34">
        <w:rPr>
          <w:rFonts w:ascii="Times New Roman" w:hAnsi="Times New Roman" w:cs="Times New Roman"/>
          <w:sz w:val="20"/>
          <w:szCs w:val="20"/>
          <w:highlight w:val="yellow"/>
        </w:rPr>
        <w:t>21. Каковы общие черты немецкой классической философии и</w:t>
      </w:r>
      <w:r w:rsidR="00F94948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Pr="00F94948">
        <w:rPr>
          <w:rFonts w:ascii="Times New Roman" w:hAnsi="Times New Roman" w:cs="Times New Roman"/>
          <w:sz w:val="20"/>
          <w:szCs w:val="20"/>
          <w:highlight w:val="yellow"/>
        </w:rPr>
        <w:t>философии периода Нового</w:t>
      </w:r>
      <w:r w:rsidR="00F94948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F94948" w:rsidRPr="00F94948">
        <w:rPr>
          <w:rFonts w:ascii="Times New Roman" w:hAnsi="Times New Roman" w:cs="Times New Roman"/>
          <w:sz w:val="20"/>
          <w:szCs w:val="20"/>
        </w:rPr>
        <w:t>Обе верят в разум, ищут универсальные законы, хотят понять, как устроен мир и познание. Но</w:t>
      </w:r>
      <w:r w:rsidR="00F94948">
        <w:rPr>
          <w:rFonts w:ascii="Times New Roman" w:hAnsi="Times New Roman" w:cs="Times New Roman"/>
          <w:sz w:val="20"/>
          <w:szCs w:val="20"/>
        </w:rPr>
        <w:t xml:space="preserve"> </w:t>
      </w:r>
      <w:r w:rsidR="00F94948" w:rsidRPr="00F94948">
        <w:rPr>
          <w:rFonts w:ascii="Times New Roman" w:hAnsi="Times New Roman" w:cs="Times New Roman"/>
          <w:sz w:val="20"/>
          <w:szCs w:val="20"/>
        </w:rPr>
        <w:t xml:space="preserve">немцы пошли дальше </w:t>
      </w:r>
      <w:r w:rsidR="00F94948">
        <w:rPr>
          <w:rFonts w:ascii="Times New Roman" w:hAnsi="Times New Roman" w:cs="Times New Roman"/>
          <w:sz w:val="20"/>
          <w:szCs w:val="20"/>
        </w:rPr>
        <w:t>-</w:t>
      </w:r>
      <w:r w:rsidR="00F94948" w:rsidRPr="00F94948">
        <w:rPr>
          <w:rFonts w:ascii="Times New Roman" w:hAnsi="Times New Roman" w:cs="Times New Roman"/>
          <w:sz w:val="20"/>
          <w:szCs w:val="20"/>
        </w:rPr>
        <w:t xml:space="preserve"> стали анализировать сам разум, а не только его результаты.</w:t>
      </w:r>
    </w:p>
    <w:p w14:paraId="099778B8" w14:textId="3BA471D2" w:rsidR="001B4F34" w:rsidRPr="001B4F34" w:rsidRDefault="001B4F34" w:rsidP="001B4F34">
      <w:pPr>
        <w:pStyle w:val="a7"/>
        <w:rPr>
          <w:rFonts w:ascii="Times New Roman" w:hAnsi="Times New Roman" w:cs="Times New Roman"/>
          <w:sz w:val="20"/>
          <w:szCs w:val="20"/>
          <w:highlight w:val="yellow"/>
        </w:rPr>
      </w:pPr>
      <w:r w:rsidRPr="001B4F34">
        <w:rPr>
          <w:rFonts w:ascii="Times New Roman" w:hAnsi="Times New Roman" w:cs="Times New Roman"/>
          <w:sz w:val="20"/>
          <w:szCs w:val="20"/>
          <w:highlight w:val="yellow"/>
        </w:rPr>
        <w:t>22. «Докритический» период творчества И. Канта.</w:t>
      </w:r>
      <w:r w:rsidR="00F94948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F94948" w:rsidRPr="00F94948">
        <w:rPr>
          <w:rFonts w:ascii="Times New Roman" w:hAnsi="Times New Roman" w:cs="Times New Roman"/>
          <w:sz w:val="20"/>
          <w:szCs w:val="20"/>
        </w:rPr>
        <w:t>Это когда Кант ещё не написал «Критику чистого разума» он думал, что можно познать мир как он есть, как учёный. Потом понял: мы видим мир через призму своего разум</w:t>
      </w:r>
    </w:p>
    <w:p w14:paraId="12FED0C3" w14:textId="46BCEE28" w:rsidR="001B4F34" w:rsidRPr="001B4F34" w:rsidRDefault="001B4F34" w:rsidP="001B4F34">
      <w:pPr>
        <w:pStyle w:val="a7"/>
        <w:rPr>
          <w:rFonts w:ascii="Times New Roman" w:hAnsi="Times New Roman" w:cs="Times New Roman"/>
          <w:sz w:val="20"/>
          <w:szCs w:val="20"/>
          <w:highlight w:val="yellow"/>
        </w:rPr>
      </w:pPr>
      <w:r w:rsidRPr="001B4F34">
        <w:rPr>
          <w:rFonts w:ascii="Times New Roman" w:hAnsi="Times New Roman" w:cs="Times New Roman"/>
          <w:sz w:val="20"/>
          <w:szCs w:val="20"/>
          <w:highlight w:val="yellow"/>
        </w:rPr>
        <w:t>23. «Я» и «не-Я» в учении И.Г. Фихте.</w:t>
      </w:r>
      <w:r w:rsidR="00F94948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F94948" w:rsidRPr="00F94948">
        <w:rPr>
          <w:rFonts w:ascii="Times New Roman" w:hAnsi="Times New Roman" w:cs="Times New Roman"/>
          <w:sz w:val="20"/>
          <w:szCs w:val="20"/>
        </w:rPr>
        <w:t>“</w:t>
      </w:r>
      <w:r w:rsidR="00F94948" w:rsidRPr="00F94948">
        <w:rPr>
          <w:rFonts w:ascii="Times New Roman" w:hAnsi="Times New Roman" w:cs="Times New Roman"/>
          <w:sz w:val="20"/>
          <w:szCs w:val="20"/>
        </w:rPr>
        <w:t>Я</w:t>
      </w:r>
      <w:r w:rsidR="00F94948" w:rsidRPr="00F94948">
        <w:rPr>
          <w:rFonts w:ascii="Times New Roman" w:hAnsi="Times New Roman" w:cs="Times New Roman"/>
          <w:sz w:val="20"/>
          <w:szCs w:val="20"/>
        </w:rPr>
        <w:t xml:space="preserve">” </w:t>
      </w:r>
      <w:proofErr w:type="gramStart"/>
      <w:r w:rsidR="00F94948" w:rsidRPr="00F94948">
        <w:rPr>
          <w:rFonts w:ascii="Times New Roman" w:hAnsi="Times New Roman" w:cs="Times New Roman"/>
          <w:sz w:val="20"/>
          <w:szCs w:val="20"/>
        </w:rPr>
        <w:t>-</w:t>
      </w:r>
      <w:r w:rsidR="00F94948" w:rsidRPr="00F94948">
        <w:rPr>
          <w:rFonts w:ascii="Times New Roman" w:hAnsi="Times New Roman" w:cs="Times New Roman"/>
          <w:sz w:val="20"/>
          <w:szCs w:val="20"/>
        </w:rPr>
        <w:t xml:space="preserve"> это</w:t>
      </w:r>
      <w:proofErr w:type="gramEnd"/>
      <w:r w:rsidR="00F94948" w:rsidRPr="00F94948">
        <w:rPr>
          <w:rFonts w:ascii="Times New Roman" w:hAnsi="Times New Roman" w:cs="Times New Roman"/>
          <w:sz w:val="20"/>
          <w:szCs w:val="20"/>
        </w:rPr>
        <w:t xml:space="preserve"> сознание, которое существует только через противостояние «не-Я» (внешнему миру). Без противоположности </w:t>
      </w:r>
      <w:r w:rsidR="00F94948" w:rsidRPr="00F94948">
        <w:rPr>
          <w:rFonts w:ascii="Times New Roman" w:hAnsi="Times New Roman" w:cs="Times New Roman"/>
          <w:sz w:val="20"/>
          <w:szCs w:val="20"/>
        </w:rPr>
        <w:t>“</w:t>
      </w:r>
      <w:r w:rsidR="00F94948" w:rsidRPr="00F94948">
        <w:rPr>
          <w:rFonts w:ascii="Times New Roman" w:hAnsi="Times New Roman" w:cs="Times New Roman"/>
          <w:sz w:val="20"/>
          <w:szCs w:val="20"/>
        </w:rPr>
        <w:t>Я</w:t>
      </w:r>
      <w:r w:rsidR="00F94948" w:rsidRPr="00F94948">
        <w:rPr>
          <w:rFonts w:ascii="Times New Roman" w:hAnsi="Times New Roman" w:cs="Times New Roman"/>
          <w:sz w:val="20"/>
          <w:szCs w:val="20"/>
        </w:rPr>
        <w:t xml:space="preserve">” </w:t>
      </w:r>
      <w:r w:rsidR="00F94948" w:rsidRPr="00F94948">
        <w:rPr>
          <w:rFonts w:ascii="Times New Roman" w:hAnsi="Times New Roman" w:cs="Times New Roman"/>
          <w:sz w:val="20"/>
          <w:szCs w:val="20"/>
        </w:rPr>
        <w:t>не может осознать себя.</w:t>
      </w:r>
    </w:p>
    <w:p w14:paraId="6B78C70B" w14:textId="3FF78957" w:rsidR="001B4F34" w:rsidRPr="00F94948" w:rsidRDefault="001B4F34" w:rsidP="00F94948">
      <w:pPr>
        <w:pStyle w:val="a7"/>
        <w:rPr>
          <w:rFonts w:ascii="Times New Roman" w:hAnsi="Times New Roman" w:cs="Times New Roman"/>
          <w:sz w:val="20"/>
          <w:szCs w:val="20"/>
          <w:highlight w:val="yellow"/>
        </w:rPr>
      </w:pPr>
      <w:r w:rsidRPr="001B4F34">
        <w:rPr>
          <w:rFonts w:ascii="Times New Roman" w:hAnsi="Times New Roman" w:cs="Times New Roman"/>
          <w:sz w:val="20"/>
          <w:szCs w:val="20"/>
          <w:highlight w:val="yellow"/>
        </w:rPr>
        <w:t>24. Ф.В.Й. Шеллинг о природе гениальности в искусстве.</w:t>
      </w:r>
      <w:r w:rsidR="00F94948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Pr="00F94948">
        <w:rPr>
          <w:rFonts w:ascii="Times New Roman" w:hAnsi="Times New Roman" w:cs="Times New Roman"/>
          <w:sz w:val="20"/>
          <w:szCs w:val="20"/>
          <w:highlight w:val="yellow"/>
        </w:rPr>
        <w:t>Гегельянство</w:t>
      </w:r>
      <w:r w:rsidRPr="00F94948">
        <w:rPr>
          <w:rFonts w:ascii="Times New Roman" w:hAnsi="Times New Roman" w:cs="Times New Roman"/>
          <w:sz w:val="20"/>
          <w:szCs w:val="20"/>
        </w:rPr>
        <w:t>.</w:t>
      </w:r>
      <w:r w:rsidR="00F94948">
        <w:rPr>
          <w:rFonts w:ascii="Times New Roman" w:hAnsi="Times New Roman" w:cs="Times New Roman"/>
          <w:sz w:val="20"/>
          <w:szCs w:val="20"/>
        </w:rPr>
        <w:br/>
      </w:r>
      <w:r w:rsidR="00F94948" w:rsidRPr="00F94948">
        <w:rPr>
          <w:rFonts w:ascii="Times New Roman" w:hAnsi="Times New Roman" w:cs="Times New Roman"/>
          <w:sz w:val="20"/>
          <w:szCs w:val="20"/>
        </w:rPr>
        <w:t xml:space="preserve">Для Шеллинга гений </w:t>
      </w:r>
      <w:proofErr w:type="gramStart"/>
      <w:r w:rsidR="00F94948">
        <w:rPr>
          <w:rFonts w:ascii="Times New Roman" w:hAnsi="Times New Roman" w:cs="Times New Roman"/>
          <w:sz w:val="20"/>
          <w:szCs w:val="20"/>
        </w:rPr>
        <w:t>-</w:t>
      </w:r>
      <w:r w:rsidR="00F94948" w:rsidRPr="00F94948">
        <w:rPr>
          <w:rFonts w:ascii="Times New Roman" w:hAnsi="Times New Roman" w:cs="Times New Roman"/>
          <w:sz w:val="20"/>
          <w:szCs w:val="20"/>
        </w:rPr>
        <w:t xml:space="preserve"> это</w:t>
      </w:r>
      <w:proofErr w:type="gramEnd"/>
      <w:r w:rsidR="00F94948" w:rsidRPr="00F94948">
        <w:rPr>
          <w:rFonts w:ascii="Times New Roman" w:hAnsi="Times New Roman" w:cs="Times New Roman"/>
          <w:sz w:val="20"/>
          <w:szCs w:val="20"/>
        </w:rPr>
        <w:t xml:space="preserve"> не просто талантливый человек, а орган природы, через который говорит Абсолют (то есть высшая реальность). В гениальном художнике сознательное и бессознательное сливаются, и он создаёт не по правилам, а по внутренней необходимости. Искусство </w:t>
      </w:r>
      <w:r w:rsidR="00F94948">
        <w:rPr>
          <w:rFonts w:ascii="Times New Roman" w:hAnsi="Times New Roman" w:cs="Times New Roman"/>
          <w:sz w:val="20"/>
          <w:szCs w:val="20"/>
        </w:rPr>
        <w:t xml:space="preserve">- </w:t>
      </w:r>
      <w:r w:rsidR="00F94948" w:rsidRPr="00F94948">
        <w:rPr>
          <w:rFonts w:ascii="Times New Roman" w:hAnsi="Times New Roman" w:cs="Times New Roman"/>
          <w:sz w:val="20"/>
          <w:szCs w:val="20"/>
        </w:rPr>
        <w:t>высшая форма познания, потому что в нём Абсолют созерцает самого себя.</w:t>
      </w:r>
    </w:p>
    <w:p w14:paraId="1660486E" w14:textId="77777777" w:rsidR="001B4F34" w:rsidRPr="001B4F34" w:rsidRDefault="001B4F34" w:rsidP="001B4F34">
      <w:pPr>
        <w:pStyle w:val="a7"/>
        <w:rPr>
          <w:rFonts w:ascii="Times New Roman" w:hAnsi="Times New Roman" w:cs="Times New Roman"/>
          <w:sz w:val="20"/>
          <w:szCs w:val="20"/>
        </w:rPr>
      </w:pPr>
    </w:p>
    <w:p w14:paraId="1378EE81" w14:textId="77777777" w:rsidR="001B4F34" w:rsidRPr="001B4F34" w:rsidRDefault="001B4F34" w:rsidP="001B4F34">
      <w:pPr>
        <w:pStyle w:val="a7"/>
        <w:rPr>
          <w:rFonts w:ascii="Times New Roman" w:hAnsi="Times New Roman" w:cs="Times New Roman"/>
          <w:sz w:val="20"/>
          <w:szCs w:val="20"/>
        </w:rPr>
      </w:pPr>
      <w:r w:rsidRPr="001B4F34">
        <w:rPr>
          <w:rFonts w:ascii="Times New Roman" w:hAnsi="Times New Roman" w:cs="Times New Roman"/>
          <w:sz w:val="20"/>
          <w:szCs w:val="20"/>
        </w:rPr>
        <w:t>9.</w:t>
      </w:r>
    </w:p>
    <w:p w14:paraId="216287EF" w14:textId="3247DF0D" w:rsidR="001B4F34" w:rsidRPr="001B4F34" w:rsidRDefault="001B4F34" w:rsidP="001B4F34">
      <w:pPr>
        <w:pStyle w:val="a7"/>
        <w:rPr>
          <w:rFonts w:ascii="Times New Roman" w:hAnsi="Times New Roman" w:cs="Times New Roman"/>
          <w:sz w:val="20"/>
          <w:szCs w:val="20"/>
          <w:highlight w:val="yellow"/>
        </w:rPr>
      </w:pPr>
      <w:r w:rsidRPr="001B4F34">
        <w:rPr>
          <w:rFonts w:ascii="Times New Roman" w:hAnsi="Times New Roman" w:cs="Times New Roman"/>
          <w:sz w:val="20"/>
          <w:szCs w:val="20"/>
          <w:highlight w:val="yellow"/>
        </w:rPr>
        <w:t>1. Позитивизм и возникновение философии науки.</w:t>
      </w:r>
      <w:r w:rsidR="00F94948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F94948" w:rsidRPr="00F94948">
        <w:rPr>
          <w:rFonts w:ascii="Times New Roman" w:hAnsi="Times New Roman" w:cs="Times New Roman"/>
          <w:sz w:val="20"/>
          <w:szCs w:val="20"/>
        </w:rPr>
        <w:t>Позитивизм, зародившийся в XIX веке (О. Конт), утверждает, что единственным достоверным знанием является научное, основанное на наблюдении и опыте. Метафизика и спекулятивная философия отвергаются как бессмысленные. Именно из этого подхода выросла философия науки</w:t>
      </w:r>
      <w:r w:rsidR="00F94948">
        <w:rPr>
          <w:rFonts w:ascii="Times New Roman" w:hAnsi="Times New Roman" w:cs="Times New Roman"/>
          <w:sz w:val="20"/>
          <w:szCs w:val="20"/>
        </w:rPr>
        <w:t xml:space="preserve"> - </w:t>
      </w:r>
      <w:r w:rsidR="00F94948" w:rsidRPr="00F94948">
        <w:rPr>
          <w:rFonts w:ascii="Times New Roman" w:hAnsi="Times New Roman" w:cs="Times New Roman"/>
          <w:sz w:val="20"/>
          <w:szCs w:val="20"/>
        </w:rPr>
        <w:t>дисциплина, изучающая методы, структуру и критерии научного знания.</w:t>
      </w:r>
    </w:p>
    <w:p w14:paraId="69FB197A" w14:textId="455D0AA2" w:rsidR="00233953" w:rsidRDefault="001B4F34" w:rsidP="001B4F34">
      <w:pPr>
        <w:pStyle w:val="a7"/>
        <w:rPr>
          <w:rFonts w:ascii="Times New Roman" w:hAnsi="Times New Roman" w:cs="Times New Roman"/>
          <w:sz w:val="20"/>
          <w:szCs w:val="20"/>
        </w:rPr>
      </w:pPr>
      <w:r w:rsidRPr="001B4F34">
        <w:rPr>
          <w:rFonts w:ascii="Times New Roman" w:hAnsi="Times New Roman" w:cs="Times New Roman"/>
          <w:sz w:val="20"/>
          <w:szCs w:val="20"/>
          <w:highlight w:val="yellow"/>
        </w:rPr>
        <w:lastRenderedPageBreak/>
        <w:t>25. Ф. Ницше о «воле к власти».</w:t>
      </w:r>
      <w:r w:rsidR="00F94948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233953" w:rsidRPr="00233953">
        <w:rPr>
          <w:rFonts w:ascii="Times New Roman" w:hAnsi="Times New Roman" w:cs="Times New Roman"/>
          <w:sz w:val="20"/>
          <w:szCs w:val="20"/>
        </w:rPr>
        <w:t xml:space="preserve">Ницше считал, что главное в человеке </w:t>
      </w:r>
      <w:r w:rsidR="00233953" w:rsidRPr="00233953">
        <w:rPr>
          <w:rFonts w:ascii="Times New Roman" w:hAnsi="Times New Roman" w:cs="Times New Roman"/>
          <w:sz w:val="20"/>
          <w:szCs w:val="20"/>
        </w:rPr>
        <w:t>-</w:t>
      </w:r>
      <w:r w:rsidR="00233953" w:rsidRPr="00233953">
        <w:rPr>
          <w:rFonts w:ascii="Times New Roman" w:hAnsi="Times New Roman" w:cs="Times New Roman"/>
          <w:sz w:val="20"/>
          <w:szCs w:val="20"/>
        </w:rPr>
        <w:t xml:space="preserve"> не стремление к выживанию, а «воля к власти» </w:t>
      </w:r>
      <w:r w:rsidR="00233953" w:rsidRPr="00233953">
        <w:rPr>
          <w:rFonts w:ascii="Times New Roman" w:hAnsi="Times New Roman" w:cs="Times New Roman"/>
          <w:sz w:val="20"/>
          <w:szCs w:val="20"/>
        </w:rPr>
        <w:t>-</w:t>
      </w:r>
      <w:r w:rsidR="00233953" w:rsidRPr="00233953">
        <w:rPr>
          <w:rFonts w:ascii="Times New Roman" w:hAnsi="Times New Roman" w:cs="Times New Roman"/>
          <w:sz w:val="20"/>
          <w:szCs w:val="20"/>
        </w:rPr>
        <w:t xml:space="preserve"> желание расти, побеждать, проявлять силу и творить.</w:t>
      </w:r>
    </w:p>
    <w:p w14:paraId="5C8DEC30" w14:textId="6965AFD9" w:rsidR="001B4F34" w:rsidRPr="00233953" w:rsidRDefault="001B4F34" w:rsidP="001B4F34">
      <w:pPr>
        <w:pStyle w:val="a7"/>
        <w:rPr>
          <w:rFonts w:ascii="Times New Roman" w:hAnsi="Times New Roman" w:cs="Times New Roman"/>
          <w:sz w:val="20"/>
          <w:szCs w:val="20"/>
          <w:highlight w:val="yellow"/>
        </w:rPr>
      </w:pPr>
      <w:r w:rsidRPr="001B4F34">
        <w:rPr>
          <w:rFonts w:ascii="Times New Roman" w:hAnsi="Times New Roman" w:cs="Times New Roman"/>
          <w:sz w:val="20"/>
          <w:szCs w:val="20"/>
          <w:highlight w:val="yellow"/>
        </w:rPr>
        <w:t>26. К. Юнг о «коллективном бессознательном».</w:t>
      </w:r>
      <w:r w:rsidR="00233953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233953" w:rsidRPr="00233953">
        <w:rPr>
          <w:rFonts w:ascii="Times New Roman" w:hAnsi="Times New Roman" w:cs="Times New Roman"/>
          <w:sz w:val="20"/>
          <w:szCs w:val="20"/>
        </w:rPr>
        <w:t xml:space="preserve">По Юнгу, помимо личного бессознательного, у человека есть коллективное бессознательное </w:t>
      </w:r>
      <w:r w:rsidR="00233953" w:rsidRPr="00233953">
        <w:rPr>
          <w:rFonts w:ascii="Times New Roman" w:hAnsi="Times New Roman" w:cs="Times New Roman"/>
          <w:sz w:val="20"/>
          <w:szCs w:val="20"/>
        </w:rPr>
        <w:t xml:space="preserve">- </w:t>
      </w:r>
      <w:r w:rsidR="00233953" w:rsidRPr="00233953">
        <w:rPr>
          <w:rFonts w:ascii="Times New Roman" w:hAnsi="Times New Roman" w:cs="Times New Roman"/>
          <w:sz w:val="20"/>
          <w:szCs w:val="20"/>
        </w:rPr>
        <w:t>общий для всего человечества пласт психики, содержащий архетипы (универсальные образы и символы: Герой, Мать, Тень и др.). Эти архетипы проявляются в мифах, религиях, снах и искусстве и объясняют глубинное сходство культурных форм у разных народов.</w:t>
      </w:r>
    </w:p>
    <w:p w14:paraId="4BAAC541" w14:textId="14B966D9" w:rsidR="001B4F34" w:rsidRPr="00233953" w:rsidRDefault="001B4F34" w:rsidP="001B4F34">
      <w:pPr>
        <w:pStyle w:val="a7"/>
        <w:rPr>
          <w:rFonts w:ascii="Times New Roman" w:hAnsi="Times New Roman" w:cs="Times New Roman"/>
          <w:sz w:val="20"/>
          <w:szCs w:val="20"/>
          <w:highlight w:val="yellow"/>
        </w:rPr>
      </w:pPr>
      <w:r w:rsidRPr="001B4F34">
        <w:rPr>
          <w:rFonts w:ascii="Times New Roman" w:hAnsi="Times New Roman" w:cs="Times New Roman"/>
          <w:sz w:val="20"/>
          <w:szCs w:val="20"/>
          <w:highlight w:val="yellow"/>
        </w:rPr>
        <w:t>27. Концепция открытого общества К. Поппера</w:t>
      </w:r>
      <w:r w:rsidR="00233953" w:rsidRPr="00233953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233953" w:rsidRPr="00233953">
        <w:rPr>
          <w:rFonts w:ascii="Times New Roman" w:hAnsi="Times New Roman" w:cs="Times New Roman"/>
          <w:sz w:val="20"/>
          <w:szCs w:val="20"/>
        </w:rPr>
        <w:t xml:space="preserve">Поппер писал, что открытое общество </w:t>
      </w:r>
      <w:proofErr w:type="gramStart"/>
      <w:r w:rsidR="00233953" w:rsidRPr="00233953">
        <w:rPr>
          <w:rFonts w:ascii="Times New Roman" w:hAnsi="Times New Roman" w:cs="Times New Roman"/>
          <w:sz w:val="20"/>
          <w:szCs w:val="20"/>
        </w:rPr>
        <w:t>-</w:t>
      </w:r>
      <w:r w:rsidR="00233953" w:rsidRPr="00233953">
        <w:rPr>
          <w:rFonts w:ascii="Times New Roman" w:hAnsi="Times New Roman" w:cs="Times New Roman"/>
          <w:sz w:val="20"/>
          <w:szCs w:val="20"/>
        </w:rPr>
        <w:t xml:space="preserve"> это</w:t>
      </w:r>
      <w:proofErr w:type="gramEnd"/>
      <w:r w:rsidR="00233953" w:rsidRPr="00233953">
        <w:rPr>
          <w:rFonts w:ascii="Times New Roman" w:hAnsi="Times New Roman" w:cs="Times New Roman"/>
          <w:sz w:val="20"/>
          <w:szCs w:val="20"/>
        </w:rPr>
        <w:t xml:space="preserve"> такое, где можно критиковать власть, менять законы без насилия и где важны свободы и терпимость.</w:t>
      </w:r>
    </w:p>
    <w:p w14:paraId="607F3F59" w14:textId="50E5DFA0" w:rsidR="001B2457" w:rsidRPr="0094130F" w:rsidRDefault="001B4F34" w:rsidP="0094130F">
      <w:pPr>
        <w:pStyle w:val="a7"/>
        <w:rPr>
          <w:rFonts w:ascii="Times New Roman" w:hAnsi="Times New Roman" w:cs="Times New Roman"/>
          <w:sz w:val="20"/>
          <w:szCs w:val="20"/>
        </w:rPr>
      </w:pPr>
      <w:r w:rsidRPr="001B4F34">
        <w:rPr>
          <w:rFonts w:ascii="Times New Roman" w:hAnsi="Times New Roman" w:cs="Times New Roman"/>
          <w:sz w:val="20"/>
          <w:szCs w:val="20"/>
          <w:highlight w:val="yellow"/>
        </w:rPr>
        <w:t>28. Экзистенциализм о значении «пограничных ситуаций».</w:t>
      </w:r>
      <w:r w:rsidR="00233953" w:rsidRPr="00233953">
        <w:rPr>
          <w:rFonts w:ascii="Times New Roman" w:hAnsi="Times New Roman" w:cs="Times New Roman"/>
          <w:sz w:val="20"/>
          <w:szCs w:val="20"/>
        </w:rPr>
        <w:br/>
      </w:r>
      <w:r w:rsidR="00233953" w:rsidRPr="00233953">
        <w:rPr>
          <w:rFonts w:ascii="Times New Roman" w:hAnsi="Times New Roman" w:cs="Times New Roman"/>
          <w:sz w:val="20"/>
          <w:szCs w:val="20"/>
        </w:rPr>
        <w:t xml:space="preserve">Экзистенциалисты считают, что в </w:t>
      </w:r>
      <w:r w:rsidR="00233953" w:rsidRPr="00233953">
        <w:rPr>
          <w:rFonts w:ascii="Times New Roman" w:hAnsi="Times New Roman" w:cs="Times New Roman"/>
          <w:sz w:val="20"/>
          <w:szCs w:val="20"/>
        </w:rPr>
        <w:t>“</w:t>
      </w:r>
      <w:r w:rsidR="00233953" w:rsidRPr="00233953">
        <w:rPr>
          <w:rFonts w:ascii="Times New Roman" w:hAnsi="Times New Roman" w:cs="Times New Roman"/>
          <w:sz w:val="20"/>
          <w:szCs w:val="20"/>
        </w:rPr>
        <w:t>пограничных ситуациях</w:t>
      </w:r>
      <w:r w:rsidR="00233953" w:rsidRPr="00233953">
        <w:rPr>
          <w:rFonts w:ascii="Times New Roman" w:hAnsi="Times New Roman" w:cs="Times New Roman"/>
          <w:sz w:val="20"/>
          <w:szCs w:val="20"/>
        </w:rPr>
        <w:t>”</w:t>
      </w:r>
      <w:r w:rsidR="00233953" w:rsidRPr="00233953">
        <w:rPr>
          <w:rFonts w:ascii="Times New Roman" w:hAnsi="Times New Roman" w:cs="Times New Roman"/>
          <w:sz w:val="20"/>
          <w:szCs w:val="20"/>
        </w:rPr>
        <w:t xml:space="preserve"> (например, смерть, болезнь, страх) человек сталкивается с собой настоящим и понимает, что сам решает смысл своей жизни.</w:t>
      </w:r>
      <w:r w:rsidR="00273CB0" w:rsidRPr="0094130F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1B2457" w:rsidRPr="0094130F">
        <w:rPr>
          <w:rFonts w:ascii="Times New Roman" w:hAnsi="Times New Roman" w:cs="Times New Roman"/>
          <w:b/>
          <w:bCs/>
          <w:sz w:val="20"/>
          <w:szCs w:val="20"/>
        </w:rPr>
        <w:br/>
      </w:r>
    </w:p>
    <w:sectPr w:rsidR="001B2457" w:rsidRPr="009413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5AB5"/>
    <w:multiLevelType w:val="multilevel"/>
    <w:tmpl w:val="22A8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131EB"/>
    <w:multiLevelType w:val="hybridMultilevel"/>
    <w:tmpl w:val="99C24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E74A2"/>
    <w:multiLevelType w:val="hybridMultilevel"/>
    <w:tmpl w:val="6908E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F630E"/>
    <w:multiLevelType w:val="hybridMultilevel"/>
    <w:tmpl w:val="98E07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333BB"/>
    <w:multiLevelType w:val="hybridMultilevel"/>
    <w:tmpl w:val="4CB63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86697"/>
    <w:multiLevelType w:val="hybridMultilevel"/>
    <w:tmpl w:val="DE389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FB1A39"/>
    <w:multiLevelType w:val="hybridMultilevel"/>
    <w:tmpl w:val="04E2C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97523"/>
    <w:multiLevelType w:val="multilevel"/>
    <w:tmpl w:val="41360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4F6081"/>
    <w:multiLevelType w:val="hybridMultilevel"/>
    <w:tmpl w:val="EF74D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B08D6"/>
    <w:multiLevelType w:val="hybridMultilevel"/>
    <w:tmpl w:val="350EA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B22350"/>
    <w:multiLevelType w:val="multilevel"/>
    <w:tmpl w:val="E87E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43C94"/>
    <w:multiLevelType w:val="hybridMultilevel"/>
    <w:tmpl w:val="6E7E4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777B7"/>
    <w:multiLevelType w:val="hybridMultilevel"/>
    <w:tmpl w:val="BAF0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E36EE1"/>
    <w:multiLevelType w:val="multilevel"/>
    <w:tmpl w:val="1796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256020">
    <w:abstractNumId w:val="9"/>
  </w:num>
  <w:num w:numId="2" w16cid:durableId="356780760">
    <w:abstractNumId w:val="4"/>
  </w:num>
  <w:num w:numId="3" w16cid:durableId="122116460">
    <w:abstractNumId w:val="8"/>
  </w:num>
  <w:num w:numId="4" w16cid:durableId="125466106">
    <w:abstractNumId w:val="11"/>
  </w:num>
  <w:num w:numId="5" w16cid:durableId="1708556050">
    <w:abstractNumId w:val="2"/>
  </w:num>
  <w:num w:numId="6" w16cid:durableId="482625513">
    <w:abstractNumId w:val="5"/>
  </w:num>
  <w:num w:numId="7" w16cid:durableId="195314312">
    <w:abstractNumId w:val="3"/>
  </w:num>
  <w:num w:numId="8" w16cid:durableId="1132867952">
    <w:abstractNumId w:val="12"/>
  </w:num>
  <w:num w:numId="9" w16cid:durableId="1263415799">
    <w:abstractNumId w:val="1"/>
  </w:num>
  <w:num w:numId="10" w16cid:durableId="1828857217">
    <w:abstractNumId w:val="6"/>
  </w:num>
  <w:num w:numId="11" w16cid:durableId="478376360">
    <w:abstractNumId w:val="13"/>
  </w:num>
  <w:num w:numId="12" w16cid:durableId="568803593">
    <w:abstractNumId w:val="10"/>
  </w:num>
  <w:num w:numId="13" w16cid:durableId="1536112986">
    <w:abstractNumId w:val="7"/>
  </w:num>
  <w:num w:numId="14" w16cid:durableId="89577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B8"/>
    <w:rsid w:val="001B2457"/>
    <w:rsid w:val="001B4F34"/>
    <w:rsid w:val="00203DB8"/>
    <w:rsid w:val="00233953"/>
    <w:rsid w:val="00273CB0"/>
    <w:rsid w:val="00330D0A"/>
    <w:rsid w:val="00410557"/>
    <w:rsid w:val="00884164"/>
    <w:rsid w:val="0094130F"/>
    <w:rsid w:val="009522AB"/>
    <w:rsid w:val="00B26714"/>
    <w:rsid w:val="00BA7C2A"/>
    <w:rsid w:val="00D64F4E"/>
    <w:rsid w:val="00F944DF"/>
    <w:rsid w:val="00F9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482FB"/>
  <w15:chartTrackingRefBased/>
  <w15:docId w15:val="{A8A6F12D-69A0-4176-A90E-24D622B7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D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D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D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D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D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D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D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D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D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D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3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4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Бородина</dc:creator>
  <cp:keywords/>
  <dc:description/>
  <cp:lastModifiedBy>Анастасия Бородина</cp:lastModifiedBy>
  <cp:revision>10</cp:revision>
  <dcterms:created xsi:type="dcterms:W3CDTF">2025-10-10T08:01:00Z</dcterms:created>
  <dcterms:modified xsi:type="dcterms:W3CDTF">2025-11-07T11:48:00Z</dcterms:modified>
</cp:coreProperties>
</file>