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82800" cy="1266825"/>
            <wp:effectExtent l="0" t="0" r="5080" b="13335"/>
            <wp:docPr id="9" name="图片 9" descr="病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病床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407285" cy="1506220"/>
            <wp:effectExtent l="0" t="0" r="635" b="2540"/>
            <wp:docPr id="10" name="图片 10" descr="病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病房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391410" cy="1144270"/>
            <wp:effectExtent l="0" t="0" r="1270" b="13970"/>
            <wp:docPr id="11" name="图片 11" descr="病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病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186305" cy="1336040"/>
            <wp:effectExtent l="0" t="0" r="8255" b="5080"/>
            <wp:docPr id="12" name="图片 12" descr="科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科室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602230" cy="1665605"/>
            <wp:effectExtent l="0" t="0" r="3810" b="10795"/>
            <wp:docPr id="13" name="图片 13" descr="医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医生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460625" cy="1887855"/>
            <wp:effectExtent l="0" t="0" r="8255" b="1905"/>
            <wp:docPr id="14" name="图片 14" descr="总体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总体ER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062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在原有的数据库的基础上建立一个新表是用来存储医生的修改的，在doctor的基础上加入一个boolearn（0，1）判断为修改还是注册，（root的审计窗口可以后面在写，）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（跟用户 我们先用doctor的第一来代替，可以后面在那一个表来规定）</w:t>
      </w:r>
    </w:p>
    <w:p/>
    <w:p/>
    <w:p>
      <w:r>
        <w:drawing>
          <wp:inline distT="0" distB="0" distL="114300" distR="114300">
            <wp:extent cx="2375535" cy="166243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553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登录界面，登录 会进入二号界面，注册会出现类似于三号界面的，将数据提交至各类的申请表，交由root用户进行审计。忘记密码，也是相同，同样送入审计，这张表是与doctor表相同的，不过要加一个标记位，来判断是（申请密码还是，修改密码用0，1来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42515" cy="1748790"/>
            <wp:effectExtent l="0" t="0" r="444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2515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72970" cy="160401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这里是不能修改密码的，密码修改在登录界面改</w:t>
      </w:r>
    </w:p>
    <w:p>
      <w:r>
        <w:drawing>
          <wp:inline distT="0" distB="0" distL="114300" distR="114300">
            <wp:extent cx="2882900" cy="2091690"/>
            <wp:effectExtent l="0" t="0" r="1270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对于查询来说，要输入病床号和病房号，否则弹出，查询不成功，修改交给“root”审计</w:t>
      </w:r>
    </w:p>
    <w:p>
      <w:r>
        <w:drawing>
          <wp:inline distT="0" distB="0" distL="114300" distR="114300">
            <wp:extent cx="3654425" cy="2084705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查询时要有能唯一确认的病人才会在该界面显示（医生只能查自己病人的详细信息），否则，查询时将弹至下面的一个界面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用有下拉表的text分行显示（可以加个打印按钮 不实现功能）</w:t>
      </w:r>
    </w:p>
    <w:p>
      <w:r>
        <w:drawing>
          <wp:inline distT="0" distB="0" distL="114300" distR="114300">
            <wp:extent cx="2889250" cy="1562735"/>
            <wp:effectExtent l="0" t="0" r="635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4625" cy="1673225"/>
            <wp:effectExtent l="0" t="0" r="1333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床位的修改表</w:t>
      </w:r>
    </w:p>
    <w:p/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227580" cy="1715770"/>
            <wp:effectExtent l="0" t="0" r="1270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这个时科室的信息（普通医生没有修改这个键）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ZlMGFlYzMyZWE3MDYyMGQ4ZjA2OTgyZTZkZTk4NzAifQ=="/>
  </w:docVars>
  <w:rsids>
    <w:rsidRoot w:val="2CF0712C"/>
    <w:rsid w:val="2CF0712C"/>
    <w:rsid w:val="56D615D7"/>
    <w:rsid w:val="5F7E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377</Words>
  <Characters>411</Characters>
  <Lines>0</Lines>
  <Paragraphs>0</Paragraphs>
  <TotalTime>1</TotalTime>
  <ScaleCrop>false</ScaleCrop>
  <LinksUpToDate>false</LinksUpToDate>
  <CharactersWithSpaces>414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2022-05-16T15:27:00Z</dcterms:created>
  <dc:creator>cr  dp</dc:creator>
  <cp:lastModifiedBy>cr  dp</cp:lastModifiedBy>
  <dcterms:modified xsi:type="dcterms:W3CDTF">2022-05-21T01:42:17Z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EA3E59645AAF4FD7B0F1907CF9D67156</vt:lpwstr>
  </property>
</Properties>
</file>