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使用ESP8266-12F模块，4M空间。OLED使用1.3寸IPS 240*240点阵彩屏，ST7789驱动芯片。可以自行使用nodeMCU等开发板，如果是其他WIFI模块请自行修改参数。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接线：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8266    LCD   nodeMCU 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GND----&gt;GND----&gt;G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3.3V---&gt;VCC----&gt;3V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GPIO14-&gt;SCL----&gt;D5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GPIO13-&gt;SDA----&gt;D7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GPIO16-&gt;RES----&gt;D0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GPIO12-&gt;DC-----&gt;D6</w:t>
      </w:r>
    </w:p>
    <w:p>
      <w:pPr>
        <w:ind w:firstLine="960" w:firstLineChars="4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BLK----&gt;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3V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8266   DHT11  nodeMCU 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3.3V---&gt;VCC----&gt;3V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GPIO4--&gt;DATA---&gt;D2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GND----&gt;GND----&gt;G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接线看nodeMCU到LCD之间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使用程序和硬件之前请先仔细阅读本文档。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使用程序和硬件之前请先仔细阅读本文档。</w:t>
      </w:r>
    </w:p>
    <w:p>
      <w:pPr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使用程序和硬件之前请先仔细阅读本文档。</w:t>
      </w:r>
    </w:p>
    <w:p>
      <w:pPr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nodemcu开发板，如果需要杜邦线同一家搜索，母对母就行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/>
          <w:sz w:val="24"/>
          <w:szCs w:val="24"/>
        </w:rPr>
        <w:instrText xml:space="preserve"> HYPERLINK "https://item.taobao.com/item.htm?spm=a1z0d.6639537.1997196601.120.35d37484bKiDdg&amp;id=531755241333" </w:instrText>
      </w:r>
      <w:r>
        <w:rPr>
          <w:rFonts w:hint="eastAsia" w:asciiTheme="minorEastAsia" w:hAnsiTheme="minorEastAsia"/>
          <w:sz w:val="24"/>
          <w:szCs w:val="24"/>
        </w:rPr>
        <w:fldChar w:fldCharType="separate"/>
      </w:r>
      <w:r>
        <w:rPr>
          <w:rStyle w:val="5"/>
          <w:rFonts w:hint="eastAsia" w:asciiTheme="minorEastAsia" w:hAnsiTheme="minorEastAsia"/>
          <w:sz w:val="24"/>
          <w:szCs w:val="24"/>
        </w:rPr>
        <w:t>https://item.taobao.com/item.htm?spm=a1z0d.6639537.1997196601.120.35d37484bKiDdg&amp;id=531755241333</w:t>
      </w:r>
      <w:r>
        <w:rPr>
          <w:rFonts w:hint="eastAsia" w:asciiTheme="minorEastAsia" w:hAnsiTheme="minorEastAsia"/>
          <w:sz w:val="24"/>
          <w:szCs w:val="24"/>
        </w:rPr>
        <w:fldChar w:fldCharType="end"/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DHT11模块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/>
          <w:sz w:val="24"/>
          <w:szCs w:val="24"/>
        </w:rPr>
        <w:instrText xml:space="preserve"> HYPERLINK "https://item.taobao.com/item.htm?spm=a1z09.2.0.0.6f5d2e8dBqxSlE&amp;id=19526179299&amp;_u=i23n8mj5611" </w:instrText>
      </w:r>
      <w:r>
        <w:rPr>
          <w:rFonts w:hint="eastAsia" w:asciiTheme="minorEastAsia" w:hAnsiTheme="minorEastAsia"/>
          <w:sz w:val="24"/>
          <w:szCs w:val="24"/>
        </w:rPr>
        <w:fldChar w:fldCharType="separate"/>
      </w:r>
      <w:r>
        <w:rPr>
          <w:rStyle w:val="5"/>
          <w:rFonts w:hint="eastAsia" w:asciiTheme="minorEastAsia" w:hAnsiTheme="minorEastAsia"/>
          <w:sz w:val="24"/>
          <w:szCs w:val="24"/>
        </w:rPr>
        <w:t>https://item.taobao.com/item.htm?spm=a1z09.2.0.0.6f5d2e8dBqxSlE&amp;id=19526179299&amp;_u=i23n8mj5611</w:t>
      </w:r>
      <w:r>
        <w:rPr>
          <w:rFonts w:hint="eastAsia" w:asciiTheme="minorEastAsia" w:hAnsiTheme="minorEastAsia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1.3寸IPS模块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/>
          <w:sz w:val="24"/>
          <w:szCs w:val="24"/>
        </w:rPr>
        <w:instrText xml:space="preserve"> HYPERLINK "https://item.taobao.com/item.htm?spm=a1z09.2.0.0.6a402e8dD15miW&amp;id=583173435654&amp;_u=m23n8mj11a5" </w:instrText>
      </w:r>
      <w:r>
        <w:rPr>
          <w:rFonts w:hint="eastAsia" w:asciiTheme="minorEastAsia" w:hAnsiTheme="minorEastAsia"/>
          <w:sz w:val="24"/>
          <w:szCs w:val="24"/>
        </w:rPr>
        <w:fldChar w:fldCharType="separate"/>
      </w:r>
      <w:r>
        <w:rPr>
          <w:rStyle w:val="5"/>
          <w:rFonts w:hint="eastAsia" w:asciiTheme="minorEastAsia" w:hAnsiTheme="minorEastAsia"/>
          <w:sz w:val="24"/>
          <w:szCs w:val="24"/>
        </w:rPr>
        <w:t>https://item.taobao.com/item.htm?spm=a1z09.2.0.0.6a402e8dD15miW&amp;id=583173435654&amp;_u=m23n8mj11a5</w:t>
      </w:r>
      <w:r>
        <w:rPr>
          <w:rFonts w:hint="eastAsia" w:asciiTheme="minorEastAsia" w:hAnsiTheme="minorEastAsia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建立开发环境（软件都在相关软件文件夹下）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kern w:val="0"/>
        </w:rPr>
        <w:drawing>
          <wp:inline distT="0" distB="0" distL="0" distR="0">
            <wp:extent cx="2981325" cy="2905125"/>
            <wp:effectExtent l="0" t="0" r="3175" b="3175"/>
            <wp:docPr id="38" name="图片 1" descr="C:\Users\Administrator\AppData\Roaming\Tencent\Users\121732421\QQ\WinTemp\RichOle\X)4Z2PXC(5]{SIVVGSI22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 descr="C:\Users\Administrator\AppData\Roaming\Tencent\Users\121732421\QQ\WinTemp\RichOle\X)4Z2PXC(5]{SIVVGSI22Z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>,安装Arduino IDE,1.8.7或以上版本。（</w:t>
      </w:r>
      <w:r>
        <w:rPr>
          <w:rFonts w:asciiTheme="minorEastAsia" w:hAnsiTheme="minorEastAsia"/>
          <w:sz w:val="24"/>
          <w:szCs w:val="24"/>
        </w:rPr>
        <w:t>arduinoide1.8.10.rar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pStyle w:val="7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把IDE压缩包里的这个文件夹放到D盘的盘根目录下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657475" cy="2152650"/>
            <wp:effectExtent l="0" t="0" r="9525" b="6350"/>
            <wp:docPr id="39" name="图片 5" descr="C:\Users\Administrator\AppData\Roaming\Tencent\Users\121732421\QQ\WinTemp\RichOle\7$I[Y}@SJ}%AJZ%IT$)7(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 descr="C:\Users\Administrator\AppData\Roaming\Tencent\Users\121732421\QQ\WinTemp\RichOle\7$I[Y}@SJ}%AJZ%IT$)7(6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然后可以修改个自己喜欢的名字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647950" cy="2466975"/>
            <wp:effectExtent l="0" t="0" r="6350" b="9525"/>
            <wp:docPr id="41" name="图片 3" descr="C:\Users\Administrator\AppData\Roaming\Tencent\Users\121732421\QQ\WinTemp\RichOle\N$]YR{9)%XO{6KA)S{2$C)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 descr="C:\Users\Administrator\AppData\Roaming\Tencent\Users\121732421\QQ\WinTemp\RichOle\N$]YR{9)%XO{6KA)S{2$C)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B,安装ESP8266支持包，使用2.5.0或以上版本。（</w:t>
      </w:r>
      <w:r>
        <w:rPr>
          <w:rFonts w:asciiTheme="minorEastAsia" w:hAnsiTheme="minorEastAsia"/>
          <w:sz w:val="24"/>
          <w:szCs w:val="24"/>
        </w:rPr>
        <w:t>8266_package_2.6.3</w:t>
      </w:r>
      <w:r>
        <w:rPr>
          <w:rFonts w:hint="eastAsia" w:asciiTheme="minorEastAsia" w:hAnsiTheme="minorEastAsia"/>
          <w:sz w:val="24"/>
          <w:szCs w:val="24"/>
        </w:rPr>
        <w:t>，直接双击安装就行了）。</w:t>
      </w:r>
      <w:r>
        <w:rPr>
          <w:rFonts w:hint="eastAsia" w:asciiTheme="minorEastAsia" w:hAnsiTheme="minorEastAsia"/>
          <w:color w:val="FF0000"/>
          <w:sz w:val="24"/>
          <w:szCs w:val="24"/>
        </w:rPr>
        <w:t>如果之前安装过比2.6.3低的版本的话，要先卸载掉低版本再安装2.6.3版本，否则会编译出错。装过别的版本的话只能保留一个版本的。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安装完成后IDE菜单工具\开发板 出现很多8266相关选择，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071110"/>
            <wp:effectExtent l="0" t="0" r="8890" b="889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开发板我选择NodeMCU 1.0的，也可以选择其他的，我的设置如上，注意每个选项都要正确，否者可能运行不正常。这里选择的端口要和自己的实际对应，我的电脑是COM2.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C,安装程序用到的库。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库都在相关软件/库目录下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ArduinoJson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Time，</w:t>
      </w:r>
      <w:r>
        <w:rPr>
          <w:rFonts w:hint="eastAsia" w:asciiTheme="minorEastAsia" w:hAnsiTheme="minorEastAsia"/>
          <w:sz w:val="24"/>
          <w:szCs w:val="24"/>
        </w:rPr>
        <w:t>TFT_eSPI,</w:t>
      </w:r>
      <w:r>
        <w:t xml:space="preserve"> </w:t>
      </w:r>
      <w:r>
        <w:rPr>
          <w:rFonts w:asciiTheme="minorEastAsia" w:hAnsiTheme="minorEastAsia"/>
          <w:sz w:val="24"/>
          <w:szCs w:val="24"/>
        </w:rPr>
        <w:t>DHT_sensor_library</w:t>
      </w:r>
      <w:r>
        <w:rPr>
          <w:rFonts w:hint="eastAsia"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TJpg_Decoder-master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dafruit_Unified_Sensor，</w:t>
      </w:r>
      <w:r>
        <w:rPr>
          <w:rFonts w:hint="eastAsia" w:asciiTheme="minorEastAsia" w:hAnsiTheme="minorEastAsia"/>
          <w:sz w:val="24"/>
          <w:szCs w:val="24"/>
        </w:rPr>
        <w:t>），以下以安装</w:t>
      </w:r>
      <w:r>
        <w:rPr>
          <w:rFonts w:asciiTheme="minorEastAsia" w:hAnsiTheme="minorEastAsia"/>
          <w:sz w:val="24"/>
          <w:szCs w:val="24"/>
        </w:rPr>
        <w:t>ArduinoJson</w:t>
      </w:r>
      <w:r>
        <w:rPr>
          <w:rFonts w:hint="eastAsia" w:asciiTheme="minorEastAsia" w:hAnsiTheme="minorEastAsia"/>
          <w:sz w:val="24"/>
          <w:szCs w:val="24"/>
        </w:rPr>
        <w:t>库举例。</w:t>
      </w:r>
    </w:p>
    <w:p>
      <w:pPr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安装</w:t>
      </w:r>
      <w:r>
        <w:rPr>
          <w:rFonts w:asciiTheme="minorEastAsia" w:hAnsiTheme="minorEastAsia"/>
          <w:sz w:val="24"/>
          <w:szCs w:val="24"/>
        </w:rPr>
        <w:t>ArduinoJson</w:t>
      </w:r>
      <w:r>
        <w:rPr>
          <w:rFonts w:hint="eastAsia" w:asciiTheme="minorEastAsia" w:hAnsiTheme="minorEastAsia"/>
          <w:sz w:val="24"/>
          <w:szCs w:val="24"/>
        </w:rPr>
        <w:t>库，打开arduino IDE菜单：文件/首选项，可以看到默认文件夹位置，</w:t>
      </w:r>
      <w:r>
        <w:rPr>
          <w:rFonts w:hint="eastAsia" w:asciiTheme="minorEastAsia" w:hAnsiTheme="minorEastAsia"/>
          <w:color w:val="FF0000"/>
          <w:sz w:val="24"/>
          <w:szCs w:val="24"/>
        </w:rPr>
        <w:t>这里不要修改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上面的项目文件夹位置默认是</w:t>
      </w:r>
      <w:r>
        <w:rPr>
          <w:rFonts w:asciiTheme="minorEastAsia" w:hAnsiTheme="minorEastAsia"/>
          <w:color w:val="FF0000"/>
          <w:sz w:val="24"/>
          <w:szCs w:val="24"/>
        </w:rPr>
        <w:t>C:\Users\Administrator\Documents\Arduino</w:t>
      </w:r>
      <w:r>
        <w:rPr>
          <w:rFonts w:hint="eastAsia" w:asciiTheme="minorEastAsia" w:hAnsiTheme="minorEastAsia"/>
          <w:color w:val="FF0000"/>
          <w:sz w:val="24"/>
          <w:szCs w:val="24"/>
        </w:rPr>
        <w:t>这个不要修改，否则找不到库了。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库的解压文件放在</w:t>
      </w:r>
      <w:r>
        <w:rPr>
          <w:rFonts w:asciiTheme="minorEastAsia" w:hAnsiTheme="minorEastAsia"/>
          <w:sz w:val="24"/>
          <w:szCs w:val="24"/>
        </w:rPr>
        <w:t>C:\Users\Administrator\Documents</w:t>
      </w:r>
      <w:r>
        <w:rPr>
          <w:rFonts w:asciiTheme="minorEastAsia" w:hAnsiTheme="minorEastAsia"/>
          <w:color w:val="FF0000"/>
          <w:sz w:val="24"/>
          <w:szCs w:val="24"/>
        </w:rPr>
        <w:t>\Arduino</w:t>
      </w:r>
      <w:r>
        <w:rPr>
          <w:rFonts w:hint="eastAsia" w:asciiTheme="minorEastAsia" w:hAnsiTheme="minorEastAsia"/>
          <w:color w:val="FF0000"/>
          <w:sz w:val="24"/>
          <w:szCs w:val="24"/>
        </w:rPr>
        <w:t>\</w:t>
      </w:r>
      <w:r>
        <w:rPr>
          <w:rFonts w:asciiTheme="minorEastAsia" w:hAnsiTheme="minorEastAsia"/>
          <w:color w:val="FF0000"/>
          <w:sz w:val="24"/>
          <w:szCs w:val="24"/>
        </w:rPr>
        <w:t>libraries</w:t>
      </w:r>
      <w:r>
        <w:rPr>
          <w:rFonts w:hint="eastAsia" w:asciiTheme="minorEastAsia" w:hAnsiTheme="minorEastAsia"/>
          <w:sz w:val="24"/>
          <w:szCs w:val="24"/>
        </w:rPr>
        <w:t>目录下，不要放错位置，是解压后的整个库文件夹放在这里。</w:t>
      </w:r>
    </w:p>
    <w:p>
      <w:pPr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7658100" cy="4429125"/>
            <wp:effectExtent l="0" t="0" r="0" b="3175"/>
            <wp:docPr id="1" name="图片 1" descr="C:\Users\Administrator\AppData\Roaming\Tencent\Users\121732421\QQ\WinTemp\RichOle\K]U]QRUX205`}P(S~[]I{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121732421\QQ\WinTemp\RichOle\K]U]QRUX205`}P(S~[]I{5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库的解压文件放在</w:t>
      </w:r>
      <w:r>
        <w:rPr>
          <w:rFonts w:asciiTheme="minorEastAsia" w:hAnsiTheme="minorEastAsia"/>
          <w:sz w:val="24"/>
          <w:szCs w:val="24"/>
        </w:rPr>
        <w:t>C:\Users\Administrator\Documents\Arduino</w:t>
      </w:r>
      <w:r>
        <w:rPr>
          <w:rFonts w:hint="eastAsia" w:asciiTheme="minorEastAsia" w:hAnsiTheme="minorEastAsia"/>
          <w:sz w:val="24"/>
          <w:szCs w:val="24"/>
        </w:rPr>
        <w:t>\</w:t>
      </w:r>
      <w:r>
        <w:rPr>
          <w:rFonts w:asciiTheme="minorEastAsia" w:hAnsiTheme="minorEastAsia"/>
          <w:sz w:val="24"/>
          <w:szCs w:val="24"/>
        </w:rPr>
        <w:t>libraries</w:t>
      </w:r>
      <w:r>
        <w:rPr>
          <w:rFonts w:hint="eastAsia" w:asciiTheme="minorEastAsia" w:hAnsiTheme="minorEastAsia"/>
          <w:sz w:val="24"/>
          <w:szCs w:val="24"/>
        </w:rPr>
        <w:t>目录下。</w:t>
      </w:r>
      <w:r>
        <w:rPr>
          <w:rFonts w:hint="eastAsia" w:asciiTheme="minorEastAsia" w:hAnsiTheme="minorEastAsia"/>
          <w:color w:val="FF0000"/>
          <w:sz w:val="24"/>
          <w:szCs w:val="24"/>
        </w:rPr>
        <w:t>注意解压不要搞成多级目录。</w:t>
      </w:r>
      <w:r>
        <w:rPr>
          <w:rFonts w:hint="eastAsia" w:ascii="宋体" w:hAnsi="宋体" w:eastAsia="宋体" w:cs="宋体"/>
          <w:kern w:val="0"/>
          <w:sz w:val="24"/>
          <w:szCs w:val="24"/>
        </w:rPr>
        <w:t>弄好以后要重新启动arduino开发环境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495675" cy="2447925"/>
            <wp:effectExtent l="0" t="0" r="9525" b="3175"/>
            <wp:docPr id="12" name="图片 12" descr="C:\Users\Administrator\AppData\Roaming\Tencent\Users\121732421\QQ\WinTemp\RichOle\3A)OS2H}5FL(5V6$5}91X@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AppData\Roaming\Tencent\Users\121732421\QQ\WinTemp\RichOle\3A)OS2H}5FL(5V6$5}91X@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2,串口烧写固件说明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烧写固件有两种方式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A，通过Arduion IDE直接烧写，点击菜单项目\上传，记得之前开发板要先进入下载模式，（有的开发板会自动，有的要手动按下GPIO0不放，然后再按下复位）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438900" cy="2552700"/>
            <wp:effectExtent l="0" t="0" r="0" b="0"/>
            <wp:docPr id="3" name="图片 4" descr="C:\Users\Administrator\AppData\Roaming\Tencent\Users\121732421\QQ\WinTemp\RichOle\D0YD0]{HN(PQT_CITZ7IV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AppData\Roaming\Tencent\Users\121732421\QQ\WinTemp\RichOle\D0YD0]{HN(PQT_CITZ7IVP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B，使用编程软件烧写，这个之前要点击菜单项目\导出已编译的二进制文件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PC上，打开烧写软件，打开文件，地址为0，先点开始。然后硬件上，按住ISP按键后，按下RST按键，会进入烧写固件。（有时候可能会失败，多试几次，或者减低波特率）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要烧写的文件在源代码下clockV201</w:t>
      </w:r>
      <w:r>
        <w:rPr>
          <w:rFonts w:asciiTheme="minorEastAsia" w:hAnsiTheme="minorEastAsia"/>
          <w:sz w:val="24"/>
          <w:szCs w:val="24"/>
        </w:rPr>
        <w:t>.ino.nodemcu.bin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51175" cy="4743450"/>
            <wp:effectExtent l="0" t="0" r="9525" b="6350"/>
            <wp:docPr id="7" name="图片 1" descr="C:\Users\Administrator\AppData\Roaming\Tencent\Users\121732421\QQ\WinTemp\RichOle\8O`ZKW]DK}YM7%WON$$Y)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:\Users\Administrator\AppData\Roaming\Tencent\Users\121732421\QQ\WinTemp\RichOle\8O`ZKW]DK}YM7%WON$$Y)Q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1384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烧写完成后，Arduino打开工具\串口监视器，波特率修改为115200，开发板复位一下就可以看到串口数据输出了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314700" cy="3437890"/>
            <wp:effectExtent l="0" t="0" r="0" b="3810"/>
            <wp:docPr id="16" name="图片 6" descr="C:\Users\Administrator\AppData\Roaming\Tencent\Users\121732421\QQ\WinTemp\RichOle\M@T(5T]D(Q2PL@6_KHX}[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C:\Users\Administrator\AppData\Roaming\Tencent\Users\121732421\QQ\WinTemp\RichOle\M@T(5T]D(Q2PL@6_KHX}[]Q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7590" cy="344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3，smartconfig配网说明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显示屏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启动界面</w:t>
      </w:r>
      <w:r>
        <w:rPr>
          <w:rFonts w:hint="eastAsia" w:asciiTheme="minorEastAsia" w:hAnsiTheme="minorEastAsia"/>
          <w:sz w:val="24"/>
          <w:szCs w:val="24"/>
        </w:rPr>
        <w:t>出现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Start</w:t>
      </w:r>
      <w:r>
        <w:rPr>
          <w:rFonts w:asciiTheme="minorEastAsia" w:hAnsiTheme="minorEastAsia"/>
          <w:sz w:val="24"/>
          <w:szCs w:val="24"/>
        </w:rPr>
        <w:t xml:space="preserve"> smartcfg</w:t>
      </w:r>
      <w:r>
        <w:rPr>
          <w:rFonts w:hint="eastAsia" w:asciiTheme="minorEastAsia" w:hAnsiTheme="minorEastAsia"/>
          <w:sz w:val="24"/>
          <w:szCs w:val="24"/>
        </w:rPr>
        <w:t>表示进入smartconfig模式，等待手机配网。（手机连接的无线路由器必须是2.4G的网络，5G的网络不支持。）</w:t>
      </w:r>
    </w:p>
    <w:p>
      <w:pPr>
        <w:pStyle w:val="7"/>
        <w:ind w:left="480" w:firstLine="0" w:firstLineChars="0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有2种方式可以进行smartconfig配网,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A，乐鑫公众号，微信里搜索“乐鑫信息科技”关注，点下面菜单，商铺--Airkiss设备，输入微信密码连接就可以了。这个比较方便，不用安装APP。</w:t>
      </w:r>
      <w:r>
        <w:rPr>
          <w:rFonts w:hint="eastAsia" w:asciiTheme="minorEastAsia" w:hAnsiTheme="minorEastAsia"/>
          <w:color w:val="FF0000"/>
          <w:sz w:val="24"/>
          <w:szCs w:val="24"/>
        </w:rPr>
        <w:t>微信上一段时间后提示失败的话，不用理会，显示屏有别的信息显示就行了。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打开“乐鑫信息科技”，点下面菜单，商铺-&gt;Airkiss设备，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352675" cy="4023360"/>
            <wp:effectExtent l="0" t="0" r="9525" b="2540"/>
            <wp:docPr id="4" name="图片 1" descr="C:\Users\Administrator\AppData\Roaming\Tencent\Users\121732421\QQ\WinTemp\RichOle\SG[[H%E3]1~TXO$2P~@9P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Users\Administrator\AppData\Roaming\Tencent\Users\121732421\QQ\WinTemp\RichOle\SG[[H%E3]1~TXO$2P~@9P~V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3226" cy="404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输入连接的无线密码，点击连接，一段时间后看显示屏有其他信息就行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186305" cy="2428875"/>
            <wp:effectExtent l="0" t="0" r="10795" b="9525"/>
            <wp:docPr id="11" name="图片 11" descr="C:\Users\Administrator\AppData\Roaming\Tencent\Users\121732421\QQ\WinTemp\RichOle\D7YIL0H7KC4(ZE4VCUUXC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AppData\Roaming\Tencent\Users\121732421\QQ\WinTemp\RichOle\D7YIL0H7KC4(ZE4VCUUXC9J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724" cy="2432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B，安装乐鑫的app，IOT Espressif或者ESP-TOUCH。IOT Espressif不建议使用，这个要先注册的，登陆后向右滑动会出来菜单，点击添加设备就可以了。ESP-TOUCH相对来说比较简单了，打开后填入无线路由器的密码，下面的配网设备个数1不用修改，点击下面的CONFIRM按钮，等待一段时间后会出现配网成功信息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打开APP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114550" cy="3432175"/>
            <wp:effectExtent l="0" t="0" r="6350" b="9525"/>
            <wp:docPr id="9" name="图片 9" descr="C:\Users\Administrator\AppData\Roaming\Tencent\Users\121732421\QQ\WinTemp\RichOle\YQ82ZX_(FYXMTWS%2V]H6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AppData\Roaming\Tencent\Users\121732421\QQ\WinTemp\RichOle\YQ82ZX_(FYXMTWS%2V]H6C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280" cy="345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输入密码，设备个数为1不用修改，点击CONFIRM按键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222500" cy="3724275"/>
            <wp:effectExtent l="0" t="0" r="0" b="9525"/>
            <wp:docPr id="13" name="图片 13" descr="C:\Users\Administrator\AppData\Roaming\Tencent\Users\121732421\QQ\WinTemp\RichOle\8S7X}P(G(OHRKZM]SRQOG$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AppData\Roaming\Tencent\Users\121732421\QQ\WinTemp\RichOle\8S7X}P(G(OHRKZM]SRQOG$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867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配网成功界面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430270" cy="4019550"/>
            <wp:effectExtent l="0" t="0" r="11430" b="6350"/>
            <wp:docPr id="15" name="图片 15" descr="C:\Users\Administrator\AppData\Roaming\Tencent\Users\121732421\QQ\WinTemp\RichOle\482CX]@8FVII8TG9TY@Y2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Roaming\Tencent\Users\121732421\QQ\WinTemp\RichOle\482CX]@8FVII8TG9TY@Y2U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1658" cy="4021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城市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代码</w:t>
      </w:r>
      <w:r>
        <w:rPr>
          <w:rFonts w:hint="eastAsia" w:asciiTheme="minorEastAsia" w:hAnsiTheme="minorEastAsia"/>
          <w:sz w:val="24"/>
          <w:szCs w:val="24"/>
        </w:rPr>
        <w:t>修改</w:t>
      </w:r>
    </w:p>
    <w:p>
      <w:pPr>
        <w:widowControl/>
        <w:jc w:val="left"/>
        <w:rPr>
          <w:rFonts w:hint="default" w:ascii="宋体" w:hAnsi="宋体" w:cs="宋体" w:eastAsia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在开机连接路由器的界面会出现获取到的IP地址，在浏览器输入IP地址如：</w:t>
      </w:r>
      <w:r>
        <w:rPr>
          <w:rFonts w:asciiTheme="minorEastAsia" w:hAnsiTheme="minorEastAsia"/>
          <w:sz w:val="24"/>
          <w:szCs w:val="24"/>
        </w:rPr>
        <w:t>192.168.8.10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6，然后回车就可以打开页面了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4150" cy="2247900"/>
            <wp:effectExtent l="0" t="0" r="635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然后在城市代码文件里找到自己对应城市的代码，复制到网页的文本款，点击set按键，显示屏接收到数据后会自动重启，重启后就出现你所设置城市的天气界面了。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3B662A"/>
    <w:multiLevelType w:val="singleLevel"/>
    <w:tmpl w:val="253B662A"/>
    <w:lvl w:ilvl="0" w:tentative="0">
      <w:start w:val="4"/>
      <w:numFmt w:val="decimal"/>
      <w:suff w:val="nothing"/>
      <w:lvlText w:val="%1，"/>
      <w:lvlJc w:val="left"/>
    </w:lvl>
  </w:abstractNum>
  <w:abstractNum w:abstractNumId="1">
    <w:nsid w:val="42446657"/>
    <w:multiLevelType w:val="multilevel"/>
    <w:tmpl w:val="42446657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F1402"/>
    <w:rsid w:val="000B24C8"/>
    <w:rsid w:val="000B54BF"/>
    <w:rsid w:val="00246109"/>
    <w:rsid w:val="002B6721"/>
    <w:rsid w:val="00320EFA"/>
    <w:rsid w:val="00331AA9"/>
    <w:rsid w:val="00413976"/>
    <w:rsid w:val="0042420F"/>
    <w:rsid w:val="00496358"/>
    <w:rsid w:val="00531855"/>
    <w:rsid w:val="00541061"/>
    <w:rsid w:val="00587BC1"/>
    <w:rsid w:val="005A153C"/>
    <w:rsid w:val="006C56D9"/>
    <w:rsid w:val="00741021"/>
    <w:rsid w:val="00767768"/>
    <w:rsid w:val="007704FC"/>
    <w:rsid w:val="00845AAC"/>
    <w:rsid w:val="008528E3"/>
    <w:rsid w:val="008C4105"/>
    <w:rsid w:val="008F1402"/>
    <w:rsid w:val="00A17195"/>
    <w:rsid w:val="00B5723E"/>
    <w:rsid w:val="00C15F05"/>
    <w:rsid w:val="00C2782A"/>
    <w:rsid w:val="00D14629"/>
    <w:rsid w:val="00D30FD6"/>
    <w:rsid w:val="00D437E3"/>
    <w:rsid w:val="00D809D2"/>
    <w:rsid w:val="00DC1856"/>
    <w:rsid w:val="00E7285F"/>
    <w:rsid w:val="00EB6B4C"/>
    <w:rsid w:val="00EF1591"/>
    <w:rsid w:val="00F06521"/>
    <w:rsid w:val="00F418C3"/>
    <w:rsid w:val="00FC2616"/>
    <w:rsid w:val="05837199"/>
    <w:rsid w:val="0D5A25E7"/>
    <w:rsid w:val="0DD558DE"/>
    <w:rsid w:val="0E6543D4"/>
    <w:rsid w:val="15725BE9"/>
    <w:rsid w:val="15C2135B"/>
    <w:rsid w:val="2B242EC6"/>
    <w:rsid w:val="41953EDE"/>
    <w:rsid w:val="6C2C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477</Words>
  <Characters>2722</Characters>
  <Lines>22</Lines>
  <Paragraphs>6</Paragraphs>
  <TotalTime>0</TotalTime>
  <ScaleCrop>false</ScaleCrop>
  <LinksUpToDate>false</LinksUpToDate>
  <CharactersWithSpaces>3193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2020-02-16T08:27:00Z</dcterms:created>
  <dc:creator>dreamsummit</dc:creator>
  <cp:lastModifiedBy>DELL</cp:lastModifiedBy>
  <dcterms:modified xsi:type="dcterms:W3CDTF">2021-07-27T13:03:13Z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B8E70503E11F4A1EB7C32AD570909F45</vt:lpwstr>
  </property>
</Properties>
</file>