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Microsoft YaHei" w:hAnsi="Microsoft YaHei" w:eastAsia="Microsoft YaHei"/>
          <w:b/>
          <w:color w:val="1A1A2E"/>
          <w:sz w:val="40"/>
        </w:rPr>
        <w:t>《符号边境》四人对局推演剧本（可验算）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 xml:space="preserve">规则底本：完整设计总纲 v1.0 + 本文第五节之 </w:t>
      </w:r>
      <w:r>
        <w:rPr>
          <w:rFonts w:ascii="Microsoft YaHei" w:hAnsi="Microsoft YaHei" w:eastAsia="Microsoft YaHei"/>
          <w:b/>
          <w:sz w:val="20"/>
        </w:rPr>
        <w:t>v1.1 特殊条款结算补丁*</w:t>
      </w:r>
      <w:r>
        <w:rPr>
          <w:rFonts w:ascii="Microsoft YaHei" w:hAnsi="Microsoft YaHei" w:eastAsia="Microsoft YaHei"/>
          <w:b w:val="0"/>
          <w:sz w:val="20"/>
        </w:rPr>
        <w:t>（开牌以「域 + Σ」完整算法为准）。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用途：示范「正常一局怎么玩」，并压测信用、贿赂、游说、名额与特殊条款。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一、开局设定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人数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玩家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甲、乙、丙、丁（顺时针入座）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起始通用筹码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每人 </w:t>
            </w:r>
            <w:r>
              <w:rPr>
                <w:rFonts w:ascii="Microsoft YaHei" w:hAnsi="Microsoft YaHei" w:eastAsia="Microsoft YaHei"/>
                <w:b/>
                <w:sz w:val="16"/>
              </w:rPr>
              <w:t>5*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检查员轮换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第1轮甲 → 第2轮乙 → 第3轮丙 → 第4轮丁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每轮信用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每轮名额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最多放行 </w:t>
            </w:r>
            <w:r>
              <w:rPr>
                <w:rFonts w:ascii="Microsoft YaHei" w:hAnsi="Microsoft YaHei" w:eastAsia="Microsoft YaHei"/>
                <w:b/>
                <w:sz w:val="16"/>
              </w:rPr>
              <w:t>2*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 / 3 名入境者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法令序列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L1 → L2 → L3 → L4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开局筹码*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二、第 1 轮｜法令 L1「旧岸安定令」｜检查员：甲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2.1 公开信息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允许域：S, H｜禁止域：M｜特殊条款：无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配比：2 合规 + 1 违规｜名额：2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2.2 入境者私密发牌与递交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秘则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域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文书档案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手牌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打出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Σ（概念集合）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S1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○△□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河流, 果实, 岩壁, 羊群, 原野</w:t>
            </w:r>
          </w:p>
        </w:tc>
      </w:tr>
      <w:tr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H1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○□✦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○□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守望, 石门, 果实, 火种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M1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○△✦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○✦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道路, 航行, 原野, 岩壁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Σ 验算：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乙：Tag(○)∪Tag(△) = {河流,果实,岩壁}∪{果实,羊群,原野}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丙：{守望,石门,果实}∪{石门,火种,守望}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丁：{道路,航行,原野}∪{道路,岩壁,航行}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2.3 准备与贿赂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乙与丙口头约定「互不游说」（无强制力）。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丁向甲行贿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（赌偷渡）。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乙向甲行贿 </w:t>
      </w:r>
      <w:r>
        <w:rPr>
          <w:rFonts w:ascii="Microsoft YaHei" w:hAnsi="Microsoft YaHei" w:eastAsia="Microsoft YaHei"/>
          <w:b/>
          <w:sz w:val="22"/>
        </w:rPr>
        <w:t>1*</w:t>
      </w:r>
      <w:r>
        <w:rPr>
          <w:rFonts w:ascii="Microsoft YaHei" w:hAnsi="Microsoft YaHei" w:eastAsia="Microsoft YaHei"/>
          <w:b w:val="0"/>
          <w:sz w:val="22"/>
        </w:rPr>
        <w:t>（挤名额）。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丙不行贿。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贿赂后通用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甲（检查员）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5+2+1=</w:t>
            </w:r>
            <w:r>
              <w:rPr>
                <w:rFonts w:ascii="Microsoft YaHei" w:hAnsi="Microsoft YaHei" w:eastAsia="Microsoft YaHei"/>
                <w:b/>
                <w:sz w:val="16"/>
              </w:rPr>
              <w:t>8*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2.4 质询（信用 3→0）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提问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剩余信用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甲的推断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是否包含道路？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偏迁徙 M</w:t>
            </w:r>
          </w:p>
        </w:tc>
      </w:tr>
      <w:tr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是否包含果实？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偏定居/互助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是否包含守望？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偏互助 H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对每人各 1 问，无人吃「零质询」罚。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2.5 游说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丁支付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 xml:space="preserve"> 给银行，对乙放置风险标记，说：「此人存在风险，请谨慎判决。」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丁通用：3−2=</w:t>
      </w:r>
      <w:r>
        <w:rPr>
          <w:rFonts w:ascii="Microsoft YaHei" w:hAnsi="Microsoft YaHei" w:eastAsia="Microsoft YaHei"/>
          <w:b/>
          <w:sz w:val="22"/>
        </w:rPr>
        <w:t>1*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2.6 判决（名额 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判决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理由（甲心理）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拒绝*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「道路」强迁徙信号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放行*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虽有风险标记，但更像合规；名额竞争选乙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放行*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「守望」像互助，L1 允许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2.7 开牌验算与计分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真实应允/应拒（L1 无特殊条款＝纯看域）：乙应允、丙应允、丁应拒。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判决全部正确。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入境者*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合规放行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+2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合规放行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违规被拒；游说目标仍放行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检查员甲*</w:t>
      </w:r>
      <w:r>
        <w:rPr>
          <w:rFonts w:ascii="Microsoft YaHei" w:hAnsi="Microsoft YaHei" w:eastAsia="Microsoft YaHei"/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正确拒丁 / 放乙 / 放丙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+1×3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密猜：乙=S，丙=H，丁=M 全中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+1×3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本轮合计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+6*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2.8 轮末状态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累计分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通用筹码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本轮体验*</w:t>
      </w:r>
      <w:r>
        <w:rPr>
          <w:rFonts w:ascii="Microsoft YaHei" w:hAnsi="Microsoft YaHei" w:eastAsia="Microsoft YaHei"/>
          <w:b w:val="0"/>
          <w:sz w:val="22"/>
        </w:rPr>
        <w:t>：教学向破译成立；风险标记未改变正确判决；合规两人占满名额，违规被挤出。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三、第 2 轮｜法令 L2「游牧禁入令」｜检查员：乙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3.1 公开信息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允许域：仅 S｜禁止域：M, H｜特殊条款：无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配比：1 合规 + 2 违规｜名额：2（本轮真实可正确放行者最多 1 人）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3.2 入境者私密发牌与递交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秘则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域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档案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手牌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打出</w:t>
            </w:r>
          </w:p>
        </w:tc>
        <w:tc>
          <w:tcPr>
            <w:tcW w:type="dxa" w:w="1344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Σ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S2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△□◎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△◎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河流, 羊群, 石门, 原野, 道路</w:t>
            </w:r>
          </w:p>
        </w:tc>
      </w:tr>
      <w:tr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M2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○△□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</w:t>
            </w:r>
          </w:p>
        </w:tc>
        <w:tc>
          <w:tcPr>
            <w:tcW w:type="dxa" w:w="1344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航行, 火种, 道路, 原野, 河流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H2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○□✦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○□</w:t>
            </w:r>
          </w:p>
        </w:tc>
        <w:tc>
          <w:tcPr>
            <w:tcW w:type="dxa" w:w="1344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石门, 守望, 原野, 羊群, 火种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3.3 准备与贿赂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甲行贿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（违规想偷渡）。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丁行贿 </w:t>
      </w:r>
      <w:r>
        <w:rPr>
          <w:rFonts w:ascii="Microsoft YaHei" w:hAnsi="Microsoft YaHei" w:eastAsia="Microsoft YaHei"/>
          <w:b/>
          <w:sz w:val="22"/>
        </w:rPr>
        <w:t>1*</w:t>
      </w:r>
      <w:r>
        <w:rPr>
          <w:rFonts w:ascii="Microsoft YaHei" w:hAnsi="Microsoft YaHei" w:eastAsia="Microsoft YaHei"/>
          <w:b w:val="0"/>
          <w:sz w:val="22"/>
        </w:rPr>
        <w:t>（筹码紧，象征性）。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丙行贿 </w:t>
      </w:r>
      <w:r>
        <w:rPr>
          <w:rFonts w:ascii="Microsoft YaHei" w:hAnsi="Microsoft YaHei" w:eastAsia="Microsoft YaHei"/>
          <w:b/>
          <w:sz w:val="22"/>
        </w:rPr>
        <w:t>1*</w:t>
      </w:r>
      <w:r>
        <w:rPr>
          <w:rFonts w:ascii="Microsoft YaHei" w:hAnsi="Microsoft YaHei" w:eastAsia="Microsoft YaHei"/>
          <w:b w:val="0"/>
          <w:sz w:val="22"/>
        </w:rPr>
        <w:t>（唯一合规，买名额安全感）。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贿赂后通用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乙（检查员）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4+2+1+1=</w:t>
            </w:r>
            <w:r>
              <w:rPr>
                <w:rFonts w:ascii="Microsoft YaHei" w:hAnsi="Microsoft YaHei" w:eastAsia="Microsoft YaHei"/>
                <w:b/>
                <w:sz w:val="16"/>
              </w:rPr>
              <w:t>8*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3.4 质询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提问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剩余信用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推断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是否包含航行？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强 M → 应拒</w:t>
            </w:r>
          </w:p>
        </w:tc>
      </w:tr>
      <w:tr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是否包含守望？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偏 H → L2 应拒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是否包含道路？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可能 S（S2 含道路）也可能 M；相对最像唯一合规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3.5 游说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丙支付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，对甲放置风险标记。丙通用：4−2=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3.6 判决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拒绝*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拒绝*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（收了贿仍拒——演示「收钱≠放行」）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放行*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名额上限 2，本轮只放行 1 人（合法）。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3.7 开牌与计分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全对。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合规放行；游说甲被拒且甲确违规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+2+1=</w:t>
            </w:r>
            <w:r>
              <w:rPr>
                <w:rFonts w:ascii="Microsoft YaHei" w:hAnsi="Microsoft YaHei" w:eastAsia="Microsoft YaHei"/>
                <w:b/>
                <w:sz w:val="16"/>
              </w:rPr>
              <w:t>+3*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违规被拒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违规被拒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乙（检查员）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三判皆对 +3；密猜丙=S、丁=M、甲=H +3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+6*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3.8 轮末状态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累计分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本轮体验*</w:t>
      </w:r>
      <w:r>
        <w:rPr>
          <w:rFonts w:ascii="Microsoft YaHei" w:hAnsi="Microsoft YaHei" w:eastAsia="Microsoft YaHei"/>
          <w:b w:val="0"/>
          <w:sz w:val="22"/>
        </w:rPr>
        <w:t>：L2 高压——桌上多数违规；贿赂诱惑强，但检查员拒收贿对象仍拿满正确分；游说费 2 在低筹码时很痛，但成功有回报。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四、第 3 轮｜法令 L3「互助优先令」｜检查员：丙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4.1 公开信息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允许域：H, S｜禁止域：M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特殊条款：Σ 含「航行」→ 强制应拒*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配比：2 合规 + 1 违规｜名额：2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4.2 入境者私密发牌与递交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秘则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域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文书档案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手牌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打出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Σ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完整算法真实身份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H3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○△□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守望, 道路, 石门, 火种, 原野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应允（合规）*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S3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合规（文书）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△◎✦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◎△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果实, 岩壁, </w:t>
            </w:r>
            <w:r>
              <w:rPr>
                <w:rFonts w:ascii="Microsoft YaHei" w:hAnsi="Microsoft YaHei" w:eastAsia="Microsoft YaHei"/>
                <w:b/>
                <w:sz w:val="16"/>
              </w:rPr>
              <w:t>航行*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, 火种, 守望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应拒（Σ 触发）→ 结算按违规*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M3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○□✦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○□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道路, 石门, 航行, 河流, 岩壁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应拒（违规）*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甲持绿档却打出含「航行」的组合——这是本推演专门压测的一手。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4.3 贿赂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丁筹码为 0，无法行贿。甲行贿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 xml:space="preserve">，乙行贿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贿赂后通用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丙（检查员）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2+2+2=</w:t>
            </w:r>
            <w:r>
              <w:rPr>
                <w:rFonts w:ascii="Microsoft YaHei" w:hAnsi="Microsoft YaHei" w:eastAsia="Microsoft YaHei"/>
                <w:b/>
                <w:sz w:val="16"/>
              </w:rPr>
              <w:t>6*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4.4 质询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提问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剩余信用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推断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是否包含航行？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L3 特殊条款触发 → 必须拒</w:t>
            </w:r>
          </w:p>
        </w:tc>
      </w:tr>
      <w:tr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是否包含道路？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 M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是否包含守望？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像 H，可放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4.5 游说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甲支付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，对乙放置风险标记。甲通用：4−2=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4.6 判决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拒绝*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（航行条款）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拒绝*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放行*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4.7 开牌与计分（应用 v1.1 补丁）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丁：文书合规 + 未触特殊条款 → 合规放行 +2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甲：文书绿档，但 Σ 含航行 → </w:t>
      </w:r>
      <w:r>
        <w:rPr>
          <w:rFonts w:ascii="Microsoft YaHei" w:hAnsi="Microsoft YaHei" w:eastAsia="Microsoft YaHei"/>
          <w:b/>
          <w:sz w:val="22"/>
        </w:rPr>
        <w:t>结算身份=违规*</w:t>
      </w:r>
      <w:r>
        <w:rPr>
          <w:rFonts w:ascii="Microsoft YaHei" w:hAnsi="Microsoft YaHei" w:eastAsia="Microsoft YaHei"/>
          <w:b w:val="0"/>
          <w:sz w:val="22"/>
        </w:rPr>
        <w:t>；被拒 → 0；游说乙被拒且乙确违规 → +1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乙：违规被拒 → 0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 xml:space="preserve">丙（检查员）：三判皆对相对真实身份 +3；密猜丁=H、甲=S、乙=M +3 → </w:t>
      </w:r>
      <w:r>
        <w:rPr>
          <w:rFonts w:ascii="Microsoft YaHei" w:hAnsi="Microsoft YaHei" w:eastAsia="Microsoft YaHei"/>
          <w:b/>
          <w:sz w:val="22"/>
        </w:rPr>
        <w:t>+6*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- 注：密猜猜的是</w:t>
      </w:r>
      <w:r>
        <w:rPr>
          <w:rFonts w:ascii="Microsoft YaHei" w:hAnsi="Microsoft YaHei" w:eastAsia="Microsoft YaHei"/>
          <w:b/>
          <w:sz w:val="22"/>
        </w:rPr>
        <w:t>逻辑域*</w:t>
      </w:r>
      <w:r>
        <w:rPr>
          <w:rFonts w:ascii="Microsoft YaHei" w:hAnsi="Microsoft YaHei" w:eastAsia="Microsoft YaHei"/>
          <w:b w:val="0"/>
          <w:sz w:val="22"/>
        </w:rPr>
        <w:t>，不是结算身份；甲域仍是 S，猜 S 正确。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4.8 轮末状态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累计分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本轮体验*</w:t>
      </w:r>
      <w:r>
        <w:rPr>
          <w:rFonts w:ascii="Microsoft YaHei" w:hAnsi="Microsoft YaHei" w:eastAsia="Microsoft YaHei"/>
          <w:b w:val="0"/>
          <w:sz w:val="22"/>
        </w:rPr>
        <w:t>：特殊条款让「问对一个关键词」即可定罪；合规玩家必须自检选牌。文书颜色与结算身份可以分离——见第五节补丁。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五、第 4 轮｜法令 L4「火种管制令」｜检查员：丁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5.1 公开信息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允许域：S, M｜禁止域：H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特殊条款：Σ 含「火种」→ 强制应拒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配比：2 合规 + 1 违规｜名额：2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5.2 入境者私密发牌与递交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秘则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域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档案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手牌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打出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Σ</w:t>
            </w:r>
          </w:p>
        </w:tc>
        <w:tc>
          <w:tcPr>
            <w:tcW w:type="dxa" w:w="1176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真实身份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S4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○△◎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○◎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羊群, 果实, 石门, 道路, 守望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应允（刻意避开含火种的 □）</w:t>
            </w:r>
          </w:p>
        </w:tc>
      </w:tr>
      <w:tr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M4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合规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△◎✦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△◎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道路, 守望, 航行, 河流, 原野</w:t>
            </w:r>
          </w:p>
        </w:tc>
        <w:tc>
          <w:tcPr>
            <w:tcW w:type="dxa" w:w="1176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应允（L4 允许 M；无火种）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H4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H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违规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○△□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○△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果实, 守望, 岩壁, 石门, 羊群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应拒（域禁 H）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5.3 贿赂（终局囤筹）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丁筹码 0，有兑分动机。甲贿 </w:t>
      </w:r>
      <w:r>
        <w:rPr>
          <w:rFonts w:ascii="Microsoft YaHei" w:hAnsi="Microsoft YaHei" w:eastAsia="Microsoft YaHei"/>
          <w:b/>
          <w:sz w:val="22"/>
        </w:rPr>
        <w:t>1*</w:t>
      </w:r>
      <w:r>
        <w:rPr>
          <w:rFonts w:ascii="Microsoft YaHei" w:hAnsi="Microsoft YaHei" w:eastAsia="Microsoft YaHei"/>
          <w:b w:val="0"/>
          <w:sz w:val="22"/>
        </w:rPr>
        <w:t xml:space="preserve">，乙贿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 xml:space="preserve">，丙贿 </w:t>
      </w:r>
      <w:r>
        <w:rPr>
          <w:rFonts w:ascii="Microsoft YaHei" w:hAnsi="Microsoft YaHei" w:eastAsia="Microsoft YaHei"/>
          <w:b/>
          <w:sz w:val="22"/>
        </w:rPr>
        <w:t>1*</w:t>
      </w:r>
      <w:r>
        <w:rPr>
          <w:rFonts w:ascii="Microsoft YaHei" w:hAnsi="Microsoft YaHei" w:eastAsia="Microsoft YaHei"/>
          <w:b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贿赂后通用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丁（检查员）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4*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5.4 质询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提问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回答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剩余信用</w:t>
            </w:r>
          </w:p>
        </w:tc>
        <w:tc>
          <w:tcPr>
            <w:tcW w:type="dxa" w:w="1568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推断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是否包含守望？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是*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偏 H → 应拒</w:t>
            </w:r>
          </w:p>
        </w:tc>
      </w:tr>
      <w:tr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是否包含火种？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否*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68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未触火种条款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是否包含火种？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否*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未触火种条款；L4 下 S/M 都可能放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5.5 游说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丙支付 </w:t>
      </w:r>
      <w:r>
        <w:rPr>
          <w:rFonts w:ascii="Microsoft YaHei" w:hAnsi="Microsoft YaHei" w:eastAsia="Microsoft YaHei"/>
          <w:b/>
          <w:sz w:val="22"/>
        </w:rPr>
        <w:t>2*</w:t>
      </w:r>
      <w:r>
        <w:rPr>
          <w:rFonts w:ascii="Microsoft YaHei" w:hAnsi="Microsoft YaHei" w:eastAsia="Microsoft YaHei"/>
          <w:b w:val="0"/>
          <w:sz w:val="22"/>
        </w:rPr>
        <w:t xml:space="preserve"> 游说乙。丙通用：5−2=</w:t>
      </w:r>
      <w:r>
        <w:rPr>
          <w:rFonts w:ascii="Microsoft YaHei" w:hAnsi="Microsoft YaHei" w:eastAsia="Microsoft YaHei"/>
          <w:b/>
          <w:sz w:val="22"/>
        </w:rPr>
        <w:t>3*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5.6 判决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判决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拒绝*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放行*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放行*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（无视风险标记）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5.7 开牌与计分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全对（相对真实身份）。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4703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合规放行 </w:t>
            </w:r>
            <w:r>
              <w:rPr>
                <w:rFonts w:ascii="Microsoft YaHei" w:hAnsi="Microsoft YaHei" w:eastAsia="Microsoft YaHei"/>
                <w:b/>
                <w:sz w:val="16"/>
              </w:rPr>
              <w:t>+2*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合规放行 </w:t>
            </w:r>
            <w:r>
              <w:rPr>
                <w:rFonts w:ascii="Microsoft YaHei" w:hAnsi="Microsoft YaHei" w:eastAsia="Microsoft YaHei"/>
                <w:b/>
                <w:sz w:val="16"/>
              </w:rPr>
              <w:t>+2*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（丙游说失败）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</w:tr>
      <w:tr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丁（检查员）</w:t>
            </w:r>
          </w:p>
        </w:tc>
        <w:tc>
          <w:tcPr>
            <w:tcW w:type="dxa" w:w="4703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三判对 +3；密猜甲=S、乙=M、丙=H +3 → </w:t>
            </w:r>
            <w:r>
              <w:rPr>
                <w:rFonts w:ascii="Microsoft YaHei" w:hAnsi="Microsoft YaHei" w:eastAsia="Microsoft YaHei"/>
                <w:b/>
                <w:sz w:val="16"/>
              </w:rPr>
              <w:t>+6*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5.8 轮末（终局前）状态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累计分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六、终局兑换与排名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兑换规则：每 </w:t>
      </w:r>
      <w:r>
        <w:rPr>
          <w:rFonts w:ascii="Microsoft YaHei" w:hAnsi="Microsoft YaHei" w:eastAsia="Microsoft YaHei"/>
          <w:b/>
          <w:sz w:val="22"/>
        </w:rPr>
        <w:t>3*</w:t>
      </w:r>
      <w:r>
        <w:rPr>
          <w:rFonts w:ascii="Microsoft YaHei" w:hAnsi="Microsoft YaHei" w:eastAsia="Microsoft YaHei"/>
          <w:b w:val="0"/>
          <w:sz w:val="22"/>
        </w:rPr>
        <w:t xml:space="preserve"> 通用 → +1 分（余数舍去）。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玩家</w:t>
            </w:r>
          </w:p>
        </w:tc>
        <w:tc>
          <w:tcPr>
            <w:tcW w:type="dxa" w:w="188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兑换前分</w:t>
            </w:r>
          </w:p>
        </w:tc>
        <w:tc>
          <w:tcPr>
            <w:tcW w:type="dxa" w:w="188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通用</w:t>
            </w:r>
          </w:p>
        </w:tc>
        <w:tc>
          <w:tcPr>
            <w:tcW w:type="dxa" w:w="188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兑换分</w:t>
            </w:r>
          </w:p>
        </w:tc>
        <w:tc>
          <w:tcPr>
            <w:tcW w:type="dxa" w:w="188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**终局总分**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甲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9*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11*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丙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12*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+1</w:t>
            </w:r>
          </w:p>
        </w:tc>
        <w:tc>
          <w:tcPr>
            <w:tcW w:type="dxa" w:w="188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9*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胜者：**丙（12 分）**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同分规则未触发。丙胜因：两轮检查员打满正确分 + 密猜，且第 2 轮游说成功；并非靠偷渡。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七、整局时间与节奏感（推演估计）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轮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内容重心</w:t>
            </w:r>
          </w:p>
        </w:tc>
        <w:tc>
          <w:tcPr>
            <w:tcW w:type="dxa" w:w="3135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估计时长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破译教学 + 名额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8–10 分钟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高压域 + 收贿仍拒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7–9 分钟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特殊条款关键词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8–10 分钟</w:t>
            </w:r>
          </w:p>
        </w:tc>
      </w:tr>
      <w:tr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火种自检 + 终局贿</w:t>
            </w:r>
          </w:p>
        </w:tc>
        <w:tc>
          <w:tcPr>
            <w:tcW w:type="dxa" w:w="3135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7–9 分钟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合计*</w:t>
            </w: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</w:r>
            <w:r>
              <w:rPr>
                <w:rFonts w:ascii="Microsoft YaHei" w:hAnsi="Microsoft YaHei" w:eastAsia="Microsoft YaHei"/>
                <w:b/>
                <w:sz w:val="16"/>
              </w:rPr>
              <w:t>约 30–38 分钟*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（符合 25–40 设计窗）</w:t>
            </w:r>
          </w:p>
        </w:tc>
      </w:tr>
    </w:tbl>
    <w:p/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八、推演发现的问题清单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P0｜规则漏洞（已定补丁，见第九节）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法令特殊条款依赖 Σ，但文书档案在发牌时按逻辑域预先染色。*</w:t>
      </w: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第 3 轮甲持绿档却因「航行」必须按违规结算——若不写明覆盖规则，开牌会打架。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P1｜手感级（写入试玩关注，暂不改铁则）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推演证据</w:t>
            </w:r>
          </w:p>
        </w:tc>
        <w:tc>
          <w:tcPr>
            <w:tcW w:type="dxa" w:w="2351"/>
            <w:shd w:fill="162A40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P1-1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信用 3 分三人时，每人恰好 1 问，破译深度有限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四轮皆「一人一问」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 xml:space="preserve">试玩可试信用 </w:t>
            </w:r>
            <w:r>
              <w:rPr>
                <w:rFonts w:ascii="Microsoft YaHei" w:hAnsi="Microsoft YaHei" w:eastAsia="Microsoft YaHei"/>
                <w:b/>
                <w:sz w:val="16"/>
              </w:rPr>
              <w:t>4*</w:t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，或保持 3 以强迫贿赂赌性</w:t>
            </w:r>
          </w:p>
        </w:tc>
      </w:tr>
      <w:tr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P1-2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游说费 2 对穷玩家过重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丁第 2 轮后长期 0–1 筹，多次无法游说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保持 2（防刷游说）；或允许「负债游说」不推荐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P1-3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L2 仅 1 真合规时，名额 2 变成「必须误放或空名额」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 2 轮正确玩法是只放 1 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规则书强调「名额是上限不是指标」；检查员空名额不扣分</w:t>
            </w:r>
          </w:p>
        </w:tc>
      </w:tr>
      <w:tr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P1-4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密猜 + 正确判决使检查员轮极易 +6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四名检查员轮均 +6</w:t>
            </w:r>
          </w:p>
        </w:tc>
        <w:tc>
          <w:tcPr>
            <w:tcW w:type="dxa" w:w="2351"/>
            <w:shd w:fill="F4F6F8" w:val="clea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可接受（轮替公平）；若总分检查员碾压，再把密猜改为每局限 1 次总加分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P1-5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终局 3:1 兑换改变名次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乙靠兑换从 10→11，逼近丙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兑换有效，未碾压；维持</w:t>
            </w:r>
          </w:p>
        </w:tc>
      </w:tr>
    </w:tbl>
    <w:p/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P2｜体验确认（机制按设计工作）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「收钱仍可拒」在第 2 轮成立，且检查员不亏分。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合规内卷在第 1 轮成立。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无人说谎，误导来自私语法 + 特殊条款。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穷玩家（丁）前中期偏弱，但第 4 轮当检查员可翻盘至并列第二档——无彻底坐牢。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九、v1.1 规则补丁（本推演锁定，须写入总纲）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9.1 特殊条款与结算身份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1. 发牌时，文书档案颜色仍只按 </w:t>
      </w:r>
      <w:r>
        <w:rPr>
          <w:rFonts w:ascii="Microsoft YaHei" w:hAnsi="Microsoft YaHei" w:eastAsia="Microsoft YaHei"/>
          <w:b/>
          <w:sz w:val="22"/>
        </w:rPr>
        <w:t>逻辑域 × 法令允许/禁止域*</w:t>
      </w:r>
      <w:r>
        <w:rPr>
          <w:rFonts w:ascii="Microsoft YaHei" w:hAnsi="Microsoft YaHei" w:eastAsia="Microsoft YaHei"/>
          <w:b w:val="0"/>
          <w:sz w:val="22"/>
        </w:rPr>
        <w:t xml:space="preserve"> 分配。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2. </w:t>
      </w:r>
      <w:r>
        <w:rPr>
          <w:rFonts w:ascii="Microsoft YaHei" w:hAnsi="Microsoft YaHei" w:eastAsia="Microsoft YaHei"/>
          <w:b/>
          <w:sz w:val="22"/>
        </w:rPr>
        <w:t>开牌结算的「真实应允 / 应拒」= 完整法令算法（逻辑域 + 本轮 Σ 触发的特殊条款）*</w:t>
      </w:r>
      <w:r>
        <w:rPr>
          <w:rFonts w:ascii="Microsoft YaHei" w:hAnsi="Microsoft YaHei" w:eastAsia="Microsoft YaHei"/>
          <w:b w:val="0"/>
          <w:sz w:val="22"/>
        </w:rPr>
        <w:t>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3. 若文书为合规，但 Σ 触发「强制应拒」，则本轮结算身份视为 </w:t>
      </w:r>
      <w:r>
        <w:rPr>
          <w:rFonts w:ascii="Microsoft YaHei" w:hAnsi="Microsoft YaHei" w:eastAsia="Microsoft YaHei"/>
          <w:b/>
          <w:sz w:val="22"/>
        </w:rPr>
        <w:t>违规*</w:t>
      </w:r>
      <w:r>
        <w:rPr>
          <w:rFonts w:ascii="Microsoft YaHei" w:hAnsi="Microsoft YaHei" w:eastAsia="Microsoft YaHei"/>
          <w:b w:val="0"/>
          <w:sz w:val="22"/>
        </w:rPr>
        <w:t>：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- 放行 → 偷渡成功（+3）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- 拒绝 → 违规被拒（0）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4. 叙事：申请符号触犯附加条款，现场否决文书。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5. 规则提醒：持合规档时，应避免打出可能触发本轮特殊条款的符号（选牌自保微决策）。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 xml:space="preserve">6. 密猜对象仍是 </w:t>
      </w:r>
      <w:r>
        <w:rPr>
          <w:rFonts w:ascii="Microsoft YaHei" w:hAnsi="Microsoft YaHei" w:eastAsia="Microsoft YaHei"/>
          <w:b/>
          <w:sz w:val="22"/>
        </w:rPr>
        <w:t>逻辑域标签*</w:t>
      </w:r>
      <w:r>
        <w:rPr>
          <w:rFonts w:ascii="Microsoft YaHei" w:hAnsi="Microsoft YaHei" w:eastAsia="Microsoft YaHei"/>
          <w:b w:val="0"/>
          <w:sz w:val="22"/>
        </w:rPr>
        <w:t>，不受结算身份覆盖影响。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9.2 名额澄清（规则书一句）</w:t>
      </w:r>
    </w:p>
    <w:p>
      <w:pPr>
        <w:spacing w:after="120"/>
        <w:ind w:left="283"/>
      </w:pPr>
      <w:r>
        <w:rPr>
          <w:rFonts w:ascii="Microsoft YaHei" w:hAnsi="Microsoft YaHei" w:eastAsia="Microsoft YaHei"/>
          <w:b w:val="0"/>
          <w:sz w:val="20"/>
        </w:rPr>
        <w:t>放行名额为</w:t>
      </w:r>
      <w:r>
        <w:rPr>
          <w:rFonts w:ascii="Microsoft YaHei" w:hAnsi="Microsoft YaHei" w:eastAsia="Microsoft YaHei"/>
          <w:b/>
          <w:sz w:val="20"/>
        </w:rPr>
        <w:t>上限*</w:t>
      </w:r>
      <w:r>
        <w:rPr>
          <w:rFonts w:ascii="Microsoft YaHei" w:hAnsi="Microsoft YaHei" w:eastAsia="Microsoft YaHei"/>
          <w:b w:val="0"/>
          <w:sz w:val="20"/>
        </w:rPr>
        <w:t>，不是必须用满；少放不扣分。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2C3E50"/>
          <w:sz w:val="24"/>
        </w:rPr>
        <w:t>9.3 数值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本推演未发现「玩法死亡级」数值问题；</w:t>
      </w:r>
      <w:r>
        <w:rPr>
          <w:rFonts w:ascii="Microsoft YaHei" w:hAnsi="Microsoft YaHei" w:eastAsia="Microsoft YaHei"/>
          <w:b/>
          <w:sz w:val="22"/>
        </w:rPr>
        <w:t>信用 3 / 游说 2 / 兑换 3:1 维持 v1.0*</w:t>
      </w:r>
      <w:r>
        <w:rPr>
          <w:rFonts w:ascii="Microsoft YaHei" w:hAnsi="Microsoft YaHei" w:eastAsia="Microsoft YaHei"/>
          <w:b w:val="0"/>
          <w:sz w:val="22"/>
        </w:rPr>
        <w:t>，仅把上表 P1 列入试玩观察。</w:t>
      </w:r>
    </w:p>
    <w:p>
      <w:pPr>
        <w:spacing w:before="280" w:after="120"/>
      </w:pPr>
      <w:r>
        <w:rPr>
          <w:rFonts w:ascii="Microsoft YaHei" w:hAnsi="Microsoft YaHei" w:eastAsia="Microsoft YaHei"/>
          <w:b/>
          <w:color w:val="162A40"/>
          <w:sz w:val="30"/>
        </w:rPr>
        <w:t>十、给读剧本的人怎么用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1. 可直接按本剧本用打印牌套牌走一遍（桌演）。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2. 改玩家名字即可当规则示例写入规则书「示例对局」章。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3. 平衡迭代时：只改一手牌或一句提问，重算该轮分，观察名次是否剧变。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  <w:r>
        <w:rPr>
          <w:rFonts w:ascii="Microsoft YaHei" w:hAnsi="Microsoft YaHei" w:eastAsia="Microsoft YaHei"/>
          <w:b/>
          <w:sz w:val="22"/>
        </w:rPr>
        <w:t>文档版本*</w:t>
      </w:r>
      <w:r>
        <w:rPr>
          <w:rFonts w:ascii="Microsoft YaHei" w:hAnsi="Microsoft YaHei" w:eastAsia="Microsoft YaHei"/>
          <w:b w:val="0"/>
          <w:sz w:val="22"/>
        </w:rPr>
        <w:t>：四人对局推演 v1.0（对齐机制总纲 v1.1 补丁）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