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  <w:bookmarkStart w:id="0" w:name="_GoBack"/>
      <w:bookmarkEnd w:id="0"/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29" w:line="196" w:lineRule="auto"/>
        <w:ind w:left="6969"/>
        <w:rPr>
          <w:rFonts w:hint="default" w:ascii="Times New Roman" w:hAnsi="Times New Roman" w:eastAsia="Arial" w:cs="Times New Roman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sz w:val="15"/>
          <w:szCs w:val="15"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75565</wp:posOffset>
            </wp:positionV>
            <wp:extent cx="8813800" cy="4533900"/>
            <wp:effectExtent l="0" t="0" r="635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38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/>
          <w:bCs/>
          <w:sz w:val="15"/>
          <w:szCs w:val="15"/>
          <w:lang w:val="en-US" w:eastAsia="zh-CN"/>
        </w:rPr>
        <w:t>L</w:t>
      </w:r>
      <w:r>
        <w:rPr>
          <w:rFonts w:hint="default" w:ascii="Times New Roman" w:hAnsi="Times New Roman" w:eastAsia="Arial" w:cs="Times New Roman"/>
          <w:b/>
          <w:bCs/>
          <w:spacing w:val="-1"/>
          <w:sz w:val="15"/>
          <w:szCs w:val="15"/>
        </w:rPr>
        <w:t>ass</w:t>
      </w:r>
      <w:r>
        <w:rPr>
          <w:rFonts w:hint="default" w:ascii="Times New Roman" w:hAnsi="Times New Roman" w:eastAsia="Arial" w:cs="Times New Roman"/>
          <w:b/>
          <w:bCs/>
          <w:spacing w:val="-1"/>
          <w:sz w:val="15"/>
          <w:szCs w:val="15"/>
        </w:rPr>
        <w:t>o</w:t>
      </w:r>
      <w:r>
        <w:rPr>
          <w:rFonts w:hint="default" w:ascii="Times New Roman" w:hAnsi="Times New Roman" w:eastAsia="Arial" w:cs="Times New Roman"/>
          <w:sz w:val="15"/>
          <w:szCs w:val="15"/>
        </w:rPr>
        <w:t xml:space="preserve">       </w:t>
      </w:r>
      <w:r>
        <w:rPr>
          <w:rFonts w:hint="default" w:ascii="Times New Roman" w:hAnsi="Times New Roman" w:eastAsia="Arial" w:cs="Times New Roman"/>
          <w:b/>
          <w:bCs/>
          <w:spacing w:val="-1"/>
          <w:sz w:val="15"/>
          <w:szCs w:val="15"/>
        </w:rPr>
        <w:t>Features</w:t>
      </w:r>
      <w:r>
        <w:rPr>
          <w:rFonts w:hint="default" w:ascii="Times New Roman" w:hAnsi="Times New Roman" w:eastAsia="Arial" w:cs="Times New Roman"/>
          <w:sz w:val="15"/>
          <w:szCs w:val="15"/>
        </w:rPr>
        <w:t xml:space="preserve">       </w:t>
      </w:r>
      <w:r>
        <w:rPr>
          <w:rFonts w:hint="default" w:ascii="Times New Roman" w:hAnsi="Times New Roman" w:eastAsia="Arial" w:cs="Times New Roman"/>
          <w:b/>
          <w:bCs/>
          <w:spacing w:val="-1"/>
          <w:sz w:val="15"/>
          <w:szCs w:val="15"/>
        </w:rPr>
        <w:t>Importances</w:t>
      </w:r>
    </w:p>
    <w:p>
      <w:pPr>
        <w:spacing w:before="156" w:line="360" w:lineRule="auto"/>
        <w:ind w:firstLine="1274" w:firstLineChars="1300"/>
        <w:rPr>
          <w:rFonts w:hint="default" w:ascii="Times New Roman" w:hAnsi="Times New Roman" w:eastAsia="Times New Roman" w:cs="Times New Roman"/>
          <w:b/>
          <w:bCs/>
          <w:sz w:val="10"/>
          <w:szCs w:val="10"/>
        </w:rPr>
      </w:pPr>
      <w:r>
        <w:rPr>
          <w:rFonts w:hint="eastAsia" w:ascii="Times New Roman" w:hAnsi="Times New Roman" w:eastAsia="宋体" w:cs="Times New Roman"/>
          <w:spacing w:val="-1"/>
          <w:sz w:val="10"/>
          <w:szCs w:val="1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-1"/>
          <w:sz w:val="10"/>
          <w:szCs w:val="10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10"/>
          <w:szCs w:val="10"/>
        </w:rPr>
        <w:t>A-a</w:t>
      </w:r>
      <w:r>
        <w:rPr>
          <w:rFonts w:hint="default" w:ascii="Times New Roman" w:hAnsi="Times New Roman" w:eastAsia="宋体" w:cs="Times New Roman"/>
          <w:b/>
          <w:bCs/>
          <w:spacing w:val="-1"/>
          <w:sz w:val="10"/>
          <w:szCs w:val="10"/>
          <w:lang w:val="en-US" w:eastAsia="zh-CN"/>
        </w:rPr>
        <w:t>D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10"/>
          <w:szCs w:val="10"/>
        </w:rPr>
        <w:t>0</w:t>
      </w:r>
      <w:r>
        <w:rPr>
          <w:rFonts w:hint="default" w:ascii="Times New Roman" w:hAnsi="Times New Roman" w:eastAsia="Times New Roman" w:cs="Times New Roman"/>
          <w:b/>
          <w:bCs/>
          <w:spacing w:val="-1"/>
          <w:sz w:val="10"/>
          <w:szCs w:val="10"/>
          <w:vertAlign w:val="subscript"/>
        </w:rPr>
        <w:t>2</w:t>
      </w:r>
    </w:p>
    <w:p>
      <w:pPr>
        <w:spacing w:before="203" w:line="360" w:lineRule="auto"/>
        <w:ind w:firstLine="1104" w:firstLineChars="1100"/>
        <w:rPr>
          <w:rFonts w:hint="default" w:ascii="Times New Roman" w:hAnsi="Times New Roman" w:eastAsia="黑体" w:cs="Times New Roman"/>
          <w:b/>
          <w:bCs/>
          <w:sz w:val="10"/>
          <w:szCs w:val="10"/>
          <w:lang w:eastAsia="zh-CN"/>
        </w:rPr>
      </w:pPr>
      <w:r>
        <w:rPr>
          <w:rFonts w:hint="default" w:ascii="Times New Roman" w:hAnsi="Times New Roman" w:eastAsia="黑体" w:cs="Times New Roman"/>
          <w:b/>
          <w:bCs/>
          <w:sz w:val="10"/>
          <w:szCs w:val="10"/>
        </w:rPr>
        <w:t>FEV</w:t>
      </w:r>
      <w:r>
        <w:rPr>
          <w:rFonts w:hint="default" w:ascii="Times New Roman" w:hAnsi="Times New Roman" w:eastAsia="黑体" w:cs="Times New Roman"/>
          <w:b/>
          <w:bCs/>
          <w:spacing w:val="6"/>
          <w:sz w:val="10"/>
          <w:szCs w:val="10"/>
        </w:rPr>
        <w:t>1</w:t>
      </w:r>
      <w:r>
        <w:rPr>
          <w:rFonts w:hint="default" w:ascii="Times New Roman" w:hAnsi="Times New Roman" w:eastAsia="黑体" w:cs="Times New Roman"/>
          <w:b/>
          <w:bCs/>
          <w:spacing w:val="6"/>
          <w:sz w:val="10"/>
          <w:szCs w:val="10"/>
          <w:lang w:val="en-US" w:eastAsia="zh-CN"/>
        </w:rPr>
        <w:t xml:space="preserve"> Value</w:t>
      </w:r>
    </w:p>
    <w:p>
      <w:pPr>
        <w:spacing w:before="159" w:line="360" w:lineRule="auto"/>
        <w:ind w:firstLine="1157" w:firstLineChars="1200"/>
        <w:rPr>
          <w:rFonts w:hint="default" w:ascii="Times New Roman" w:hAnsi="Times New Roman" w:eastAsia="黑体" w:cs="Times New Roman"/>
          <w:b/>
          <w:bCs/>
          <w:sz w:val="10"/>
          <w:szCs w:val="10"/>
          <w:lang w:eastAsia="zh-CN"/>
        </w:rPr>
      </w:pPr>
      <w:r>
        <w:rPr>
          <w:rFonts w:hint="default" w:ascii="Times New Roman" w:hAnsi="Times New Roman" w:eastAsia="黑体" w:cs="Times New Roman"/>
          <w:b/>
          <w:bCs/>
          <w:spacing w:val="-2"/>
          <w:sz w:val="10"/>
          <w:szCs w:val="10"/>
        </w:rPr>
        <w:t>PEF</w:t>
      </w:r>
      <w:r>
        <w:rPr>
          <w:rFonts w:hint="default" w:ascii="Times New Roman" w:hAnsi="Times New Roman" w:eastAsia="黑体" w:cs="Times New Roman"/>
          <w:b/>
          <w:bCs/>
          <w:spacing w:val="-2"/>
          <w:sz w:val="10"/>
          <w:szCs w:val="10"/>
          <w:lang w:val="en-US" w:eastAsia="zh-CN"/>
        </w:rPr>
        <w:t xml:space="preserve"> Value</w:t>
      </w:r>
    </w:p>
    <w:p>
      <w:pPr>
        <w:spacing w:before="190" w:line="360" w:lineRule="auto"/>
        <w:ind w:firstLine="1205" w:firstLineChars="1200"/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10"/>
          <w:szCs w:val="10"/>
        </w:rPr>
        <w:t>RV</w:t>
      </w:r>
      <w:r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  <w:t xml:space="preserve"> Value</w:t>
      </w:r>
    </w:p>
    <w:p>
      <w:pPr>
        <w:spacing w:before="159" w:line="360" w:lineRule="auto"/>
        <w:ind w:firstLine="1205" w:firstLineChars="1200"/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10"/>
          <w:szCs w:val="10"/>
        </w:rPr>
        <w:t>MVV</w:t>
      </w:r>
      <w:r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  <w:t xml:space="preserve"> Value</w:t>
      </w:r>
    </w:p>
    <w:p>
      <w:pPr>
        <w:spacing w:before="171" w:line="360" w:lineRule="auto"/>
        <w:ind w:left="949" w:firstLine="370" w:firstLineChars="400"/>
        <w:rPr>
          <w:rFonts w:hint="default" w:ascii="Times New Roman" w:hAnsi="Times New Roman" w:eastAsia="黑体" w:cs="Times New Roman"/>
          <w:b/>
          <w:bCs/>
          <w:sz w:val="10"/>
          <w:szCs w:val="10"/>
        </w:rPr>
      </w:pPr>
      <w:r>
        <w:rPr>
          <w:rFonts w:hint="default" w:ascii="Times New Roman" w:hAnsi="Times New Roman" w:eastAsia="黑体" w:cs="Times New Roman"/>
          <w:b/>
          <w:bCs/>
          <w:spacing w:val="-4"/>
          <w:sz w:val="10"/>
          <w:szCs w:val="10"/>
          <w:lang w:val="en-US" w:eastAsia="zh-CN"/>
        </w:rPr>
        <w:t>NEUT%</w:t>
      </w:r>
      <w:r>
        <w:rPr>
          <w:rFonts w:hint="default" w:ascii="Times New Roman" w:hAnsi="Times New Roman" w:eastAsia="黑体" w:cs="Times New Roman"/>
          <w:b/>
          <w:bCs/>
          <w:spacing w:val="-4"/>
          <w:sz w:val="10"/>
          <w:szCs w:val="10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spacing w:val="2"/>
          <w:sz w:val="10"/>
          <w:szCs w:val="10"/>
        </w:rPr>
        <w:t>·</w:t>
      </w:r>
    </w:p>
    <w:p>
      <w:pPr>
        <w:spacing w:before="169" w:line="360" w:lineRule="auto"/>
        <w:ind w:left="1250" w:firstLine="94" w:firstLineChars="100"/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pacing w:val="-3"/>
          <w:sz w:val="10"/>
          <w:szCs w:val="10"/>
        </w:rPr>
        <w:t>C</w:t>
      </w:r>
      <w:r>
        <w:rPr>
          <w:rFonts w:hint="default" w:ascii="Times New Roman" w:hAnsi="Times New Roman" w:eastAsia="黑体" w:cs="Times New Roman"/>
          <w:b/>
          <w:bCs/>
          <w:spacing w:val="-3"/>
          <w:sz w:val="10"/>
          <w:szCs w:val="10"/>
          <w:lang w:val="en-US" w:eastAsia="zh-CN"/>
        </w:rPr>
        <w:t>RP</w:t>
      </w:r>
    </w:p>
    <w:p>
      <w:pPr>
        <w:spacing w:before="167" w:line="360" w:lineRule="auto"/>
        <w:ind w:firstLine="1321" w:firstLineChars="1500"/>
        <w:rPr>
          <w:rFonts w:hint="default" w:ascii="Times New Roman" w:hAnsi="Times New Roman" w:eastAsia="Times New Roman" w:cs="Times New Roman"/>
          <w:b/>
          <w:bCs/>
          <w:sz w:val="10"/>
          <w:szCs w:val="10"/>
        </w:rPr>
      </w:pPr>
      <w:r>
        <w:rPr>
          <w:rFonts w:hint="default" w:ascii="Times New Roman" w:hAnsi="Times New Roman" w:eastAsia="Times New Roman" w:cs="Times New Roman"/>
          <w:b/>
          <w:bCs/>
          <w:spacing w:val="-6"/>
          <w:sz w:val="10"/>
          <w:szCs w:val="10"/>
        </w:rPr>
        <w:t>ALT</w:t>
      </w:r>
      <w:r>
        <w:rPr>
          <w:rFonts w:hint="default" w:ascii="Times New Roman" w:hAnsi="Times New Roman" w:eastAsia="Times New Roman" w:cs="Times New Roman"/>
          <w:b/>
          <w:bCs/>
          <w:spacing w:val="-15"/>
          <w:sz w:val="10"/>
          <w:szCs w:val="1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6"/>
          <w:sz w:val="10"/>
          <w:szCs w:val="10"/>
        </w:rPr>
        <w:t>·</w:t>
      </w:r>
    </w:p>
    <w:p>
      <w:pPr>
        <w:spacing w:before="209" w:line="360" w:lineRule="auto"/>
        <w:ind w:firstLine="1344" w:firstLineChars="1700"/>
        <w:rPr>
          <w:rFonts w:hint="default" w:ascii="Times New Roman" w:hAnsi="Times New Roman" w:eastAsia="Times New Roman" w:cs="Times New Roman"/>
          <w:b/>
          <w:bCs/>
          <w:sz w:val="10"/>
          <w:szCs w:val="10"/>
        </w:rPr>
      </w:pPr>
      <w:r>
        <w:rPr>
          <w:rFonts w:hint="default" w:ascii="Times New Roman" w:hAnsi="Times New Roman" w:eastAsia="Times New Roman" w:cs="Times New Roman"/>
          <w:b/>
          <w:bCs/>
          <w:spacing w:val="-4"/>
          <w:w w:val="87"/>
          <w:sz w:val="10"/>
          <w:szCs w:val="10"/>
        </w:rPr>
        <w:t>GGT</w:t>
      </w:r>
    </w:p>
    <w:p>
      <w:pPr>
        <w:spacing w:before="209" w:line="360" w:lineRule="auto"/>
        <w:ind w:firstLine="1401" w:firstLineChars="1400"/>
        <w:rPr>
          <w:rFonts w:hint="default" w:ascii="Times New Roman" w:hAnsi="Times New Roman" w:eastAsia="Times New Roman" w:cs="Times New Roman"/>
          <w:b/>
          <w:bCs/>
          <w:sz w:val="10"/>
          <w:szCs w:val="10"/>
        </w:rPr>
      </w:pPr>
      <w:r>
        <w:rPr>
          <w:rFonts w:hint="default" w:ascii="Times New Roman" w:hAnsi="Times New Roman" w:eastAsia="Times New Roman" w:cs="Times New Roman"/>
          <w:b/>
          <w:bCs/>
          <w:sz w:val="10"/>
          <w:szCs w:val="10"/>
        </w:rPr>
        <w:t>CK-</w:t>
      </w:r>
    </w:p>
    <w:p>
      <w:pPr>
        <w:spacing w:before="165" w:line="360" w:lineRule="auto"/>
        <w:ind w:firstLine="1405" w:firstLineChars="1400"/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  <w:t>BUN</w:t>
      </w:r>
    </w:p>
    <w:p>
      <w:pPr>
        <w:spacing w:before="168" w:line="360" w:lineRule="auto"/>
        <w:ind w:firstLine="1237" w:firstLineChars="1400"/>
        <w:rPr>
          <w:rFonts w:hint="default" w:ascii="Times New Roman" w:hAnsi="Times New Roman" w:eastAsia="黑体" w:cs="Times New Roman"/>
          <w:b/>
          <w:bCs/>
          <w:sz w:val="10"/>
          <w:szCs w:val="10"/>
        </w:rPr>
      </w:pPr>
      <w:r>
        <w:rPr>
          <w:rFonts w:hint="default" w:ascii="Times New Roman" w:hAnsi="Times New Roman" w:eastAsia="黑体" w:cs="Times New Roman"/>
          <w:b/>
          <w:bCs/>
          <w:spacing w:val="-6"/>
          <w:sz w:val="10"/>
          <w:szCs w:val="10"/>
          <w:lang w:val="en-US" w:eastAsia="zh-CN"/>
        </w:rPr>
        <w:t>Creatnine</w:t>
      </w:r>
      <w:r>
        <w:rPr>
          <w:rFonts w:hint="default" w:ascii="Times New Roman" w:hAnsi="Times New Roman" w:eastAsia="黑体" w:cs="Times New Roman"/>
          <w:b/>
          <w:bCs/>
          <w:spacing w:val="-6"/>
          <w:sz w:val="10"/>
          <w:szCs w:val="10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spacing w:val="-2"/>
          <w:sz w:val="10"/>
          <w:szCs w:val="10"/>
        </w:rPr>
        <w:t>·</w:t>
      </w:r>
    </w:p>
    <w:p>
      <w:pPr>
        <w:spacing w:before="169" w:line="360" w:lineRule="auto"/>
        <w:ind w:firstLine="1506" w:firstLineChars="1500"/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  <w:t>UA</w:t>
      </w:r>
    </w:p>
    <w:p>
      <w:pPr>
        <w:spacing w:before="191" w:line="360" w:lineRule="auto"/>
        <w:ind w:firstLine="1375" w:firstLineChars="1800"/>
        <w:rPr>
          <w:rFonts w:hint="default" w:ascii="Times New Roman" w:hAnsi="Times New Roman" w:eastAsia="楷体" w:cs="Times New Roman"/>
          <w:b/>
          <w:bCs/>
          <w:sz w:val="10"/>
          <w:szCs w:val="10"/>
        </w:rPr>
      </w:pPr>
      <w:r>
        <w:rPr>
          <w:rFonts w:hint="default" w:ascii="Times New Roman" w:hAnsi="Times New Roman" w:eastAsia="楷体" w:cs="Times New Roman"/>
          <w:b/>
          <w:bCs/>
          <w:spacing w:val="-12"/>
          <w:sz w:val="10"/>
          <w:szCs w:val="10"/>
          <w:lang w:val="en-US" w:eastAsia="zh-CN"/>
        </w:rPr>
        <w:t>Calcium</w:t>
      </w:r>
      <w:r>
        <w:rPr>
          <w:rFonts w:hint="default" w:ascii="Times New Roman" w:hAnsi="Times New Roman" w:eastAsia="楷体" w:cs="Times New Roman"/>
          <w:b/>
          <w:bCs/>
          <w:spacing w:val="-12"/>
          <w:sz w:val="10"/>
          <w:szCs w:val="10"/>
        </w:rPr>
        <w:t xml:space="preserve"> </w:t>
      </w:r>
      <w:r>
        <w:rPr>
          <w:rFonts w:hint="default" w:ascii="Times New Roman" w:hAnsi="Times New Roman" w:eastAsia="楷体" w:cs="Times New Roman"/>
          <w:b/>
          <w:bCs/>
          <w:spacing w:val="-2"/>
          <w:sz w:val="10"/>
          <w:szCs w:val="10"/>
        </w:rPr>
        <w:t>·</w:t>
      </w:r>
    </w:p>
    <w:p>
      <w:pPr>
        <w:spacing w:before="147" w:line="360" w:lineRule="auto"/>
        <w:ind w:left="1250" w:firstLine="301" w:firstLineChars="300"/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  <w:t>TC</w:t>
      </w:r>
    </w:p>
    <w:p>
      <w:pPr>
        <w:spacing w:before="174" w:line="360" w:lineRule="auto"/>
        <w:ind w:firstLine="1537" w:firstLineChars="1600"/>
        <w:rPr>
          <w:rFonts w:hint="default" w:ascii="Times New Roman" w:hAnsi="Times New Roman" w:eastAsia="Arial" w:cs="Times New Roman"/>
          <w:b/>
          <w:bCs/>
          <w:sz w:val="10"/>
          <w:szCs w:val="10"/>
        </w:rPr>
      </w:pPr>
      <w:r>
        <w:rPr>
          <w:rFonts w:hint="default" w:ascii="Times New Roman" w:hAnsi="Times New Roman" w:eastAsia="Arial" w:cs="Times New Roman"/>
          <w:b/>
          <w:bCs/>
          <w:spacing w:val="-2"/>
          <w:sz w:val="10"/>
          <w:szCs w:val="10"/>
        </w:rPr>
        <w:t>BNP-</w:t>
      </w:r>
    </w:p>
    <w:p>
      <w:pPr>
        <w:spacing w:before="173" w:line="360" w:lineRule="auto"/>
        <w:ind w:left="1150" w:firstLine="331" w:firstLineChars="300"/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pacing w:val="5"/>
          <w:sz w:val="10"/>
          <w:szCs w:val="10"/>
          <w:lang w:val="en-US" w:eastAsia="zh-CN"/>
        </w:rPr>
        <w:t>HbA1c</w:t>
      </w:r>
    </w:p>
    <w:p>
      <w:pPr>
        <w:spacing w:before="188" w:line="360" w:lineRule="auto"/>
        <w:ind w:left="940" w:firstLine="542" w:firstLineChars="500"/>
        <w:rPr>
          <w:rFonts w:hint="default" w:ascii="Times New Roman" w:hAnsi="Times New Roman" w:eastAsia="黑体" w:cs="Times New Roman"/>
          <w:b/>
          <w:bCs/>
          <w:sz w:val="10"/>
          <w:szCs w:val="1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pacing w:val="4"/>
          <w:sz w:val="10"/>
          <w:szCs w:val="10"/>
          <w:lang w:val="en-US" w:eastAsia="zh-CN"/>
        </w:rPr>
        <w:t>ACE</w:t>
      </w:r>
    </w:p>
    <w:p>
      <w:pPr>
        <w:spacing w:before="152" w:line="360" w:lineRule="auto"/>
        <w:ind w:firstLine="1506" w:firstLineChars="1500"/>
        <w:rPr>
          <w:rFonts w:hint="default" w:ascii="Times New Roman" w:hAnsi="Times New Roman" w:eastAsia="黑体" w:cs="Times New Roman"/>
          <w:b/>
          <w:bCs/>
          <w:sz w:val="10"/>
          <w:szCs w:val="10"/>
        </w:rPr>
      </w:pPr>
      <w:r>
        <w:rPr>
          <w:rFonts w:hint="default" w:ascii="Times New Roman" w:hAnsi="Times New Roman" w:eastAsia="黑体" w:cs="Times New Roman"/>
          <w:b/>
          <w:bCs/>
          <w:sz w:val="10"/>
          <w:szCs w:val="10"/>
        </w:rPr>
        <w:t>PTA</w:t>
      </w:r>
    </w:p>
    <w:p>
      <w:pPr>
        <w:spacing w:before="169" w:line="360" w:lineRule="auto"/>
        <w:ind w:firstLine="1205" w:firstLineChars="1200"/>
        <w:rPr>
          <w:rFonts w:hint="default" w:ascii="Times New Roman" w:hAnsi="Times New Roman" w:eastAsia="黑体" w:cs="Times New Roman"/>
          <w:b/>
          <w:bCs/>
          <w:sz w:val="10"/>
          <w:szCs w:val="10"/>
        </w:rPr>
      </w:pPr>
      <w:r>
        <w:rPr>
          <w:rFonts w:hint="default" w:ascii="Times New Roman" w:hAnsi="Times New Roman" w:eastAsia="黑体" w:cs="Times New Roman"/>
          <w:b/>
          <w:bCs/>
          <w:sz w:val="10"/>
          <w:szCs w:val="10"/>
        </w:rPr>
        <w:t>CYFRA</w:t>
      </w:r>
      <w:r>
        <w:rPr>
          <w:rFonts w:hint="default" w:ascii="Times New Roman" w:hAnsi="Times New Roman" w:eastAsia="黑体" w:cs="Times New Roman"/>
          <w:b/>
          <w:bCs/>
          <w:spacing w:val="-1"/>
          <w:sz w:val="10"/>
          <w:szCs w:val="10"/>
        </w:rPr>
        <w:t>21-1</w:t>
      </w:r>
    </w:p>
    <w:p>
      <w:pPr>
        <w:spacing w:before="156" w:line="184" w:lineRule="auto"/>
        <w:ind w:right="113"/>
        <w:jc w:val="right"/>
        <w:rPr>
          <w:rFonts w:ascii="宋体" w:hAnsi="宋体" w:eastAsia="宋体" w:cs="宋体"/>
          <w:sz w:val="10"/>
          <w:szCs w:val="10"/>
        </w:rPr>
      </w:pPr>
      <w:r>
        <w:rPr>
          <w:rFonts w:ascii="宋体" w:hAnsi="宋体" w:eastAsia="宋体" w:cs="宋体"/>
          <w:spacing w:val="-1"/>
          <w:sz w:val="10"/>
          <w:szCs w:val="10"/>
        </w:rPr>
        <w:t>0.00</w:t>
      </w:r>
      <w:r>
        <w:rPr>
          <w:rFonts w:ascii="宋体" w:hAnsi="宋体" w:eastAsia="宋体" w:cs="宋体"/>
          <w:sz w:val="10"/>
          <w:szCs w:val="10"/>
        </w:rPr>
        <w:t xml:space="preserve">                                           </w:t>
      </w:r>
      <w:r>
        <w:rPr>
          <w:rFonts w:ascii="宋体" w:hAnsi="宋体" w:eastAsia="宋体" w:cs="宋体"/>
          <w:spacing w:val="-1"/>
          <w:sz w:val="10"/>
          <w:szCs w:val="10"/>
        </w:rPr>
        <w:t>0.05</w:t>
      </w:r>
      <w:r>
        <w:rPr>
          <w:rFonts w:ascii="宋体" w:hAnsi="宋体" w:eastAsia="宋体" w:cs="宋体"/>
          <w:spacing w:val="1"/>
          <w:sz w:val="10"/>
          <w:szCs w:val="10"/>
        </w:rPr>
        <w:t xml:space="preserve">                                       </w:t>
      </w:r>
      <w:r>
        <w:rPr>
          <w:rFonts w:ascii="宋体" w:hAnsi="宋体" w:eastAsia="宋体" w:cs="宋体"/>
          <w:sz w:val="10"/>
          <w:szCs w:val="10"/>
        </w:rPr>
        <w:t xml:space="preserve">    </w:t>
      </w:r>
      <w:r>
        <w:rPr>
          <w:rFonts w:ascii="宋体" w:hAnsi="宋体" w:eastAsia="宋体" w:cs="宋体"/>
          <w:spacing w:val="-1"/>
          <w:sz w:val="10"/>
          <w:szCs w:val="10"/>
        </w:rPr>
        <w:t>0.10</w:t>
      </w:r>
      <w:r>
        <w:rPr>
          <w:rFonts w:ascii="宋体" w:hAnsi="宋体" w:eastAsia="宋体" w:cs="宋体"/>
          <w:sz w:val="10"/>
          <w:szCs w:val="10"/>
        </w:rPr>
        <w:t xml:space="preserve">                                           </w:t>
      </w:r>
      <w:r>
        <w:rPr>
          <w:rFonts w:ascii="宋体" w:hAnsi="宋体" w:eastAsia="宋体" w:cs="宋体"/>
          <w:spacing w:val="-1"/>
          <w:sz w:val="10"/>
          <w:szCs w:val="10"/>
        </w:rPr>
        <w:t>0.15</w:t>
      </w:r>
      <w:r>
        <w:rPr>
          <w:rFonts w:ascii="宋体" w:hAnsi="宋体" w:eastAsia="宋体" w:cs="宋体"/>
          <w:spacing w:val="1"/>
          <w:sz w:val="10"/>
          <w:szCs w:val="10"/>
        </w:rPr>
        <w:t xml:space="preserve">                                       </w:t>
      </w:r>
      <w:r>
        <w:rPr>
          <w:rFonts w:ascii="宋体" w:hAnsi="宋体" w:eastAsia="宋体" w:cs="宋体"/>
          <w:sz w:val="10"/>
          <w:szCs w:val="10"/>
        </w:rPr>
        <w:t xml:space="preserve">    </w:t>
      </w:r>
      <w:r>
        <w:rPr>
          <w:rFonts w:ascii="宋体" w:hAnsi="宋体" w:eastAsia="宋体" w:cs="宋体"/>
          <w:spacing w:val="-1"/>
          <w:sz w:val="10"/>
          <w:szCs w:val="10"/>
        </w:rPr>
        <w:t>0.20</w:t>
      </w:r>
      <w:r>
        <w:rPr>
          <w:rFonts w:ascii="宋体" w:hAnsi="宋体" w:eastAsia="宋体" w:cs="宋体"/>
          <w:sz w:val="10"/>
          <w:szCs w:val="10"/>
        </w:rPr>
        <w:t xml:space="preserve">                                           </w:t>
      </w:r>
      <w:r>
        <w:rPr>
          <w:rFonts w:ascii="宋体" w:hAnsi="宋体" w:eastAsia="宋体" w:cs="宋体"/>
          <w:spacing w:val="-2"/>
          <w:sz w:val="10"/>
          <w:szCs w:val="10"/>
        </w:rPr>
        <w:t>0.25</w:t>
      </w:r>
    </w:p>
    <w:p>
      <w:pPr>
        <w:spacing w:before="20" w:line="192" w:lineRule="auto"/>
        <w:ind w:left="7509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-1"/>
          <w:sz w:val="15"/>
          <w:szCs w:val="15"/>
        </w:rPr>
        <w:t>lmportances</w:t>
      </w:r>
    </w:p>
    <w:sectPr>
      <w:headerReference r:id="rId5" w:type="default"/>
      <w:pgSz w:w="16840" w:h="11910"/>
      <w:pgMar w:top="400" w:right="2119" w:bottom="0" w:left="83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mFhZDUyZWMwMDRkNWJjNDQ5ZTM1NGI4MTQ3ODlmNTgifQ=="/>
    <w:docVar w:name="KSO_WPS_MARK_KEY" w:val="956edb04-bc09-40dd-b882-6a6ba330d230"/>
  </w:docVars>
  <w:rsids>
    <w:rsidRoot w:val="00000000"/>
    <w:rsid w:val="16901E4C"/>
    <w:rsid w:val="205C02D7"/>
    <w:rsid w:val="2A282BFE"/>
    <w:rsid w:val="7FAF7B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</Words>
  <Characters>165</Characters>
  <TotalTime>12</TotalTime>
  <ScaleCrop>false</ScaleCrop>
  <LinksUpToDate>false</LinksUpToDate>
  <CharactersWithSpaces>404</CharactersWithSpaces>
  <Application>WPS Office_11.1.0.12970_F1E327BC-269C-435d-A152-05C5408002CA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2023-03-11T12:36:00Z</dcterms:created>
  <dc:creator>Kingsoft-PDF</dc:creator>
  <cp:lastModifiedBy>毛弟儿</cp:lastModifiedBy>
  <dcterms:modified xsi:type="dcterms:W3CDTF">2023-03-11T04:51:44Z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2023-03-11T12:36:57Z</vt:filetime>
  </property>
  <property fmtid="{D5CDD505-2E9C-101B-9397-08002B2CF9AE}" pid="4" name="UsrData">
    <vt:lpwstr>640c0561a2d7b00015efa48a</vt:lpwstr>
  </property>
  <property fmtid="{D5CDD505-2E9C-101B-9397-08002B2CF9AE}" pid="5" name="KSOProductBuildVer">
    <vt:lpwstr>2052-11.1.0.12970</vt:lpwstr>
  </property>
  <property fmtid="{D5CDD505-2E9C-101B-9397-08002B2CF9AE}" pid="6" name="ICV">
    <vt:lpwstr>7E0DCCAC030B4B7A943025D2749D6D3F</vt:lpwstr>
  </property>
</Properties>
</file>