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Georgia" w:hAnsi="Georgia"/>
          <w:color w:val="8C8C8C"/>
          <w:sz w:val="17"/>
        </w:rPr>
        <w:t>Resume 04</w:t>
      </w:r>
    </w:p>
    <w:p>
      <w:pPr>
        <w:spacing w:before="0" w:after="40"/>
        <w:jc w:val="left"/>
      </w:pPr>
      <w:r>
        <w:rPr>
          <w:rFonts w:ascii="Georgia" w:hAnsi="Georgia"/>
          <w:b/>
          <w:color w:val="5C061C"/>
          <w:sz w:val="38"/>
        </w:rPr>
        <w:t>PRIYA SEN</w:t>
      </w:r>
    </w:p>
    <w:p>
      <w:pPr>
        <w:spacing w:before="0" w:after="80"/>
        <w:jc w:val="left"/>
      </w:pPr>
      <w:r>
        <w:rPr>
          <w:rFonts w:ascii="Georgia" w:hAnsi="Georgia"/>
          <w:b/>
          <w:color w:val="505050"/>
          <w:sz w:val="23"/>
        </w:rPr>
        <w:t>Senior Python Backend Developer</w:t>
      </w:r>
    </w:p>
    <w:p>
      <w:pPr>
        <w:spacing w:before="0" w:after="160"/>
        <w:jc w:val="left"/>
      </w:pPr>
      <w:r>
        <w:rPr>
          <w:rFonts w:ascii="Georgia" w:hAnsi="Georgia"/>
          <w:sz w:val="19"/>
        </w:rPr>
        <w:t>sarkar120806@gmail.com  •  +91 9652802233</w:t>
        <w:br/>
        <w:t>linkedin.com/in/priya-sen  •  github.com/priyasen-dev</w:t>
      </w:r>
    </w:p>
    <w:p>
      <w:pPr>
        <w:spacing w:before="220" w:after="80"/>
        <w:pBdr>
          <w:bottom w:val="double" w:sz="12" w:space="2" w:color="5C061C"/>
        </w:pBdr>
      </w:pPr>
      <w:r>
        <w:rPr>
          <w:rFonts w:ascii="Georgia" w:hAnsi="Georgia"/>
          <w:b/>
          <w:color w:val="5C061C"/>
          <w:sz w:val="22"/>
        </w:rPr>
        <w:t>CAREER SUMMARY</w:t>
      </w:r>
    </w:p>
    <w:p>
      <w:pPr>
        <w:spacing w:before="80" w:after="120" w:line="276" w:lineRule="auto"/>
      </w:pPr>
      <w:r>
        <w:rPr>
          <w:rFonts w:ascii="Georgia" w:hAnsi="Georgia"/>
          <w:sz w:val="20"/>
        </w:rPr>
        <w:t>Python Backend Engineer with 3.5 years of experience architecting high-performance asynchronous web applications, background worker queues, and REST/gRPC APIs using Python, FastAPI, Django, PostgreSQL, and Redis. Expertise in building data-intensive microservices and deploying serverless applications on AWS.</w:t>
      </w:r>
    </w:p>
    <w:p>
      <w:pPr>
        <w:spacing w:before="220" w:after="80"/>
        <w:pBdr>
          <w:bottom w:val="double" w:sz="12" w:space="2" w:color="5C061C"/>
        </w:pBdr>
      </w:pPr>
      <w:r>
        <w:rPr>
          <w:rFonts w:ascii="Georgia" w:hAnsi="Georgia"/>
          <w:b/>
          <w:color w:val="5C061C"/>
          <w:sz w:val="22"/>
        </w:rPr>
        <w:t>CORE COMPETENCIES</w:t>
      </w:r>
    </w:p>
    <w:p>
      <w:pPr>
        <w:spacing w:before="20" w:after="40"/>
      </w:pPr>
      <w:r>
        <w:rPr>
          <w:rFonts w:ascii="Georgia" w:hAnsi="Georgia"/>
          <w:b/>
          <w:sz w:val="20"/>
        </w:rPr>
        <w:t xml:space="preserve">Languages: </w:t>
      </w:r>
      <w:r>
        <w:rPr>
          <w:rFonts w:ascii="Georgia" w:hAnsi="Georgia"/>
          <w:sz w:val="20"/>
        </w:rPr>
        <w:t>Python 3.11, SQL, Bash</w:t>
      </w:r>
    </w:p>
    <w:p>
      <w:pPr>
        <w:spacing w:before="20" w:after="40"/>
      </w:pPr>
      <w:r>
        <w:rPr>
          <w:rFonts w:ascii="Georgia" w:hAnsi="Georgia"/>
          <w:b/>
          <w:sz w:val="20"/>
        </w:rPr>
        <w:t xml:space="preserve">Frameworks: </w:t>
      </w:r>
      <w:r>
        <w:rPr>
          <w:rFonts w:ascii="Georgia" w:hAnsi="Georgia"/>
          <w:sz w:val="20"/>
        </w:rPr>
        <w:t>FastAPI, Django, Django REST Framework, Flask, Celery</w:t>
      </w:r>
    </w:p>
    <w:p>
      <w:pPr>
        <w:spacing w:before="20" w:after="40"/>
      </w:pPr>
      <w:r>
        <w:rPr>
          <w:rFonts w:ascii="Georgia" w:hAnsi="Georgia"/>
          <w:b/>
          <w:sz w:val="20"/>
        </w:rPr>
        <w:t xml:space="preserve">Databases &amp; Storage: </w:t>
      </w:r>
      <w:r>
        <w:rPr>
          <w:rFonts w:ascii="Georgia" w:hAnsi="Georgia"/>
          <w:sz w:val="20"/>
        </w:rPr>
        <w:t>PostgreSQL, Redis, MongoDB, SQLAlchemy</w:t>
      </w:r>
    </w:p>
    <w:p>
      <w:pPr>
        <w:spacing w:before="20" w:after="40"/>
      </w:pPr>
      <w:r>
        <w:rPr>
          <w:rFonts w:ascii="Georgia" w:hAnsi="Georgia"/>
          <w:b/>
          <w:sz w:val="20"/>
        </w:rPr>
        <w:t xml:space="preserve">Cloud &amp; Infrastructure: </w:t>
      </w:r>
      <w:r>
        <w:rPr>
          <w:rFonts w:ascii="Georgia" w:hAnsi="Georgia"/>
          <w:sz w:val="20"/>
        </w:rPr>
        <w:t>AWS (Lambda, ECS, S3, RDS), Docker, Terraform, GitHub Actions</w:t>
      </w:r>
    </w:p>
    <w:p>
      <w:pPr>
        <w:spacing w:before="20" w:after="40"/>
      </w:pPr>
      <w:r>
        <w:rPr>
          <w:rFonts w:ascii="Georgia" w:hAnsi="Georgia"/>
          <w:b/>
          <w:sz w:val="20"/>
        </w:rPr>
        <w:t xml:space="preserve">Architecture: </w:t>
      </w:r>
      <w:r>
        <w:rPr>
          <w:rFonts w:ascii="Georgia" w:hAnsi="Georgia"/>
          <w:sz w:val="20"/>
        </w:rPr>
        <w:t>Asynchronous Programming (asyncio), Microservices, REST, WebSockets</w:t>
      </w:r>
    </w:p>
    <w:p>
      <w:pPr>
        <w:spacing w:before="220" w:after="80"/>
        <w:pBdr>
          <w:bottom w:val="double" w:sz="12" w:space="2" w:color="5C061C"/>
        </w:pBdr>
      </w:pPr>
      <w:r>
        <w:rPr>
          <w:rFonts w:ascii="Georgia" w:hAnsi="Georgia"/>
          <w:b/>
          <w:color w:val="5C061C"/>
          <w:sz w:val="22"/>
        </w:rPr>
        <w:t>PROFESSIONAL EXPERIENCE</w:t>
      </w:r>
    </w:p>
    <w:p>
      <w:pPr>
        <w:spacing w:before="100" w:after="40"/>
      </w:pPr>
      <w:r>
        <w:rPr>
          <w:rFonts w:ascii="Georgia" w:hAnsi="Georgia"/>
          <w:b/>
          <w:sz w:val="20"/>
        </w:rPr>
        <w:t>Backend Developer</w:t>
      </w:r>
      <w:r>
        <w:rPr>
          <w:rFonts w:ascii="Georgia" w:hAnsi="Georgia"/>
          <w:i/>
          <w:sz w:val="20"/>
        </w:rPr>
        <w:t xml:space="preserve"> | CloudScale Systems, Bangalore, India</w:t>
      </w:r>
      <w:r>
        <w:rPr>
          <w:rFonts w:ascii="Georgia" w:hAnsi="Georgia"/>
          <w:color w:val="646464"/>
          <w:sz w:val="19"/>
        </w:rPr>
        <w:t xml:space="preserve"> (Mar 2022 – Present)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Designed and deployed asynchronous microservices using FastAPI and asyncio, achieving 4,500+ requests per second with sub-50ms average latency.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Implemented background task queues with Celery and Redis to handle asynchronous invoice generation and bulk notification processing.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Migrated legacy Django monolithic application to serverless architecture using AWS Lambda and API Gateway, cutting infrastructure costs by 30%.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Integrated Pytest and GitHub Actions, establishing automated testing pipelines that maintain 90% code coverage.</w:t>
      </w:r>
    </w:p>
    <w:p>
      <w:pPr>
        <w:spacing w:before="100" w:after="40"/>
      </w:pPr>
      <w:r>
        <w:rPr>
          <w:rFonts w:ascii="Georgia" w:hAnsi="Georgia"/>
          <w:b/>
          <w:sz w:val="20"/>
        </w:rPr>
        <w:t>Python Developer</w:t>
      </w:r>
      <w:r>
        <w:rPr>
          <w:rFonts w:ascii="Georgia" w:hAnsi="Georgia"/>
          <w:i/>
          <w:sz w:val="20"/>
        </w:rPr>
        <w:t xml:space="preserve"> | Mindtree, Bangalore, India</w:t>
      </w:r>
      <w:r>
        <w:rPr>
          <w:rFonts w:ascii="Georgia" w:hAnsi="Georgia"/>
          <w:color w:val="646464"/>
          <w:sz w:val="19"/>
        </w:rPr>
        <w:t xml:space="preserve"> (Nov 2020 – Feb 2022)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Developed REST APIs using Django REST Framework for a healthcare patient management platform serving 200,000+ active users.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Optimized complex PostgreSQL queries using Indexing, Select Related, and Prefetch Related, reducing API response times by 40%.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Integrated third-party payment gateways (Stripe, Razorpay) with webhook validation and failure retry handlers.</w:t>
      </w:r>
    </w:p>
    <w:p>
      <w:pPr>
        <w:spacing w:before="220" w:after="80"/>
        <w:pBdr>
          <w:bottom w:val="double" w:sz="12" w:space="2" w:color="5C061C"/>
        </w:pBdr>
      </w:pPr>
      <w:r>
        <w:rPr>
          <w:rFonts w:ascii="Georgia" w:hAnsi="Georgia"/>
          <w:b/>
          <w:color w:val="5C061C"/>
          <w:sz w:val="22"/>
        </w:rPr>
        <w:t>MAJOR PROJECTS</w:t>
      </w:r>
    </w:p>
    <w:p>
      <w:pPr>
        <w:spacing w:before="100" w:after="40"/>
      </w:pPr>
      <w:r>
        <w:rPr>
          <w:rFonts w:ascii="Georgia" w:hAnsi="Georgia"/>
          <w:b/>
          <w:sz w:val="20"/>
        </w:rPr>
        <w:t>Real-Time Bidding Platform Engine</w:t>
      </w:r>
      <w:r>
        <w:rPr>
          <w:rFonts w:ascii="Georgia" w:hAnsi="Georgia"/>
          <w:i/>
          <w:color w:val="5A5A5A"/>
          <w:sz w:val="18"/>
        </w:rPr>
        <w:t xml:space="preserve"> [FastAPI, Redis Pub/Sub, PostgreSQL, Docker]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Engineered an automated auction bidding system handling concurrent bids using Redis distributed locks and FastAPI WebSockets.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Created a dashboard monitoring system calculating top bids and user activity logs in real-time.</w:t>
      </w:r>
    </w:p>
    <w:p>
      <w:pPr>
        <w:spacing w:before="100" w:after="40"/>
      </w:pPr>
      <w:r>
        <w:rPr>
          <w:rFonts w:ascii="Georgia" w:hAnsi="Georgia"/>
          <w:b/>
          <w:sz w:val="20"/>
        </w:rPr>
        <w:t>Multi-Tenant SaaS Subscription Manager</w:t>
      </w:r>
      <w:r>
        <w:rPr>
          <w:rFonts w:ascii="Georgia" w:hAnsi="Georgia"/>
          <w:i/>
          <w:color w:val="5A5A5A"/>
          <w:sz w:val="18"/>
        </w:rPr>
        <w:t xml:space="preserve"> [Django, Celery, PostgreSQL, AWS S3]</w:t>
      </w:r>
    </w:p>
    <w:p>
      <w:pPr>
        <w:pStyle w:val="ListBullet"/>
        <w:spacing w:before="20" w:after="40" w:line="264" w:lineRule="auto"/>
      </w:pPr>
      <w:r>
        <w:rPr>
          <w:rFonts w:ascii="Georgia" w:hAnsi="Georgia"/>
          <w:sz w:val="19"/>
        </w:rPr>
        <w:t>Built a multi-tenant backend architecture handling automated subscription renewals, usage tracking, and billing invoice generation.</w:t>
      </w:r>
    </w:p>
    <w:p>
      <w:pPr>
        <w:spacing w:before="220" w:after="80"/>
        <w:pBdr>
          <w:bottom w:val="double" w:sz="12" w:space="2" w:color="5C061C"/>
        </w:pBdr>
      </w:pPr>
      <w:r>
        <w:rPr>
          <w:rFonts w:ascii="Georgia" w:hAnsi="Georgia"/>
          <w:b/>
          <w:color w:val="5C061C"/>
          <w:sz w:val="22"/>
        </w:rPr>
        <w:t>ACADEMIC HISTORY</w:t>
      </w:r>
    </w:p>
    <w:p>
      <w:pPr>
        <w:pStyle w:val="ListBullet"/>
        <w:spacing w:before="20" w:after="40"/>
      </w:pPr>
      <w:r>
        <w:rPr>
          <w:rFonts w:ascii="Georgia" w:hAnsi="Georgia"/>
          <w:sz w:val="19"/>
        </w:rPr>
        <w:t>B.Tech in Computer Science | NIT Trichy, India | Graduated: May 2020 | CGPA: 8.9/10.0</w:t>
      </w:r>
    </w:p>
    <w:p>
      <w:pPr>
        <w:spacing w:before="220" w:after="80"/>
        <w:pBdr>
          <w:bottom w:val="double" w:sz="12" w:space="2" w:color="5C061C"/>
        </w:pBdr>
      </w:pPr>
      <w:r>
        <w:rPr>
          <w:rFonts w:ascii="Georgia" w:hAnsi="Georgia"/>
          <w:b/>
          <w:color w:val="5C061C"/>
          <w:sz w:val="22"/>
        </w:rPr>
        <w:t>PROFESSIONAL CERTIFICATIONS</w:t>
      </w:r>
    </w:p>
    <w:p>
      <w:pPr>
        <w:pStyle w:val="ListBullet"/>
        <w:spacing w:before="20" w:after="20"/>
      </w:pPr>
      <w:r>
        <w:rPr>
          <w:rFonts w:ascii="Georgia" w:hAnsi="Georgia"/>
          <w:sz w:val="19"/>
        </w:rPr>
        <w:t>AWS Certified Solutions Architect – Associate</w:t>
      </w:r>
    </w:p>
    <w:p>
      <w:pPr>
        <w:spacing w:before="220" w:after="80"/>
        <w:pBdr>
          <w:bottom w:val="double" w:sz="12" w:space="2" w:color="5C061C"/>
        </w:pBdr>
      </w:pPr>
      <w:r>
        <w:rPr>
          <w:rFonts w:ascii="Georgia" w:hAnsi="Georgia"/>
          <w:b/>
          <w:color w:val="5C061C"/>
          <w:sz w:val="22"/>
        </w:rPr>
        <w:t>AWARDS &amp; RECOGNITION</w:t>
      </w:r>
    </w:p>
    <w:p>
      <w:pPr>
        <w:pStyle w:val="ListBullet"/>
        <w:spacing w:before="20" w:after="20"/>
      </w:pPr>
      <w:r>
        <w:rPr>
          <w:rFonts w:ascii="Georgia" w:hAnsi="Georgia"/>
          <w:sz w:val="19"/>
        </w:rPr>
        <w:t>Speaker at PyCon India 2023 on 'High Performance Microservices with FastAPI and Asyncio'.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