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0AD4" w14:textId="3D42DFD8" w:rsidR="00C30DF3" w:rsidRPr="00C30DF3" w:rsidRDefault="00461E63" w:rsidP="00C30DF3">
      <w:pPr>
        <w:pStyle w:val="HeadingEULA"/>
      </w:pPr>
      <w:r w:rsidRPr="001E341F">
        <w:t>MICROSOFT</w:t>
      </w:r>
      <w:r>
        <w:t xml:space="preserve"> </w:t>
      </w:r>
      <w:r w:rsidR="00295C13">
        <w:t>RESEARCH</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15B619CB"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source code, object code,</w:t>
      </w:r>
      <w:r w:rsidR="00895322">
        <w:rPr>
          <w:lang w:val="en"/>
        </w:rPr>
        <w:t xml:space="preserve"> machine learning models,</w:t>
      </w:r>
      <w:r>
        <w:rPr>
          <w:lang w:val="en"/>
        </w:rPr>
        <w:t xml:space="preserve"> or data </w:t>
      </w:r>
      <w:r w:rsidR="00BC3285">
        <w:rPr>
          <w:lang w:val="en"/>
        </w:rPr>
        <w:t>(</w:t>
      </w:r>
      <w:r>
        <w:rPr>
          <w:lang w:val="en"/>
        </w:rPr>
        <w:t>collectively “</w:t>
      </w:r>
      <w:r w:rsidR="00D46BE5">
        <w:rPr>
          <w:lang w:val="en"/>
        </w:rPr>
        <w:t>Materials</w:t>
      </w:r>
      <w:r>
        <w:rPr>
          <w:lang w:val="en"/>
        </w:rPr>
        <w:t>”</w:t>
      </w:r>
      <w:r w:rsidR="00BC3285">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proofErr w:type="gramStart"/>
      <w:r w:rsidR="00D46BE5">
        <w:rPr>
          <w:lang w:val="en"/>
        </w:rPr>
        <w:t>THE MATERIALS</w:t>
      </w:r>
      <w:proofErr w:type="gramEnd"/>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7CBF6472" w:rsidR="00461E63" w:rsidRPr="00C70FA3" w:rsidRDefault="00461E63">
      <w:pPr>
        <w:pStyle w:val="Heading1"/>
      </w:pPr>
      <w:r w:rsidRPr="00C70FA3">
        <w:t>Subject to the terms of this agreement, you have the below rights, if applicable</w:t>
      </w:r>
      <w:r>
        <w:t>,</w:t>
      </w:r>
      <w:r w:rsidRPr="00C70FA3">
        <w:t xml:space="preserve"> to use </w:t>
      </w:r>
      <w:r w:rsidR="00BC3285">
        <w:t>the Materials</w:t>
      </w:r>
      <w:r w:rsidRPr="00C70FA3">
        <w:t xml:space="preserve"> </w:t>
      </w:r>
      <w:r w:rsidR="00E3586D">
        <w:t xml:space="preserve">solely </w:t>
      </w:r>
      <w:r w:rsidRPr="00C70FA3">
        <w:t>for non-commercial, no</w:t>
      </w:r>
      <w:r>
        <w:t>n</w:t>
      </w:r>
      <w:r w:rsidRPr="00C70FA3">
        <w:t>-revenue generating, research purposes:</w:t>
      </w:r>
    </w:p>
    <w:p w14:paraId="47810F7C" w14:textId="69DDEDFC"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2E2A0EBB" w14:textId="38EB8872" w:rsidR="00895322" w:rsidRPr="00895322" w:rsidRDefault="00895322">
      <w:pPr>
        <w:pStyle w:val="Heading2"/>
        <w:numPr>
          <w:ilvl w:val="1"/>
          <w:numId w:val="2"/>
        </w:numPr>
      </w:pPr>
      <w:r>
        <w:rPr>
          <w:b/>
        </w:rPr>
        <w:t xml:space="preserve">Models.  </w:t>
      </w:r>
      <w:r>
        <w:rPr>
          <w:bCs w:val="0"/>
        </w:rPr>
        <w:t>If machine learning model(s) are included, you may use the model</w:t>
      </w:r>
      <w:r w:rsidR="009C1D4D">
        <w:rPr>
          <w:bCs w:val="0"/>
        </w:rPr>
        <w:t>(s)</w:t>
      </w:r>
      <w:r>
        <w:rPr>
          <w:bCs w:val="0"/>
        </w:rPr>
        <w:t>, but you may not distribute the m</w:t>
      </w:r>
      <w:r w:rsidR="000A1197">
        <w:rPr>
          <w:bCs w:val="0"/>
        </w:rPr>
        <w:t>odels.</w:t>
      </w:r>
    </w:p>
    <w:p w14:paraId="405230BC" w14:textId="61986365" w:rsidR="00461E63" w:rsidRPr="00AC3147" w:rsidRDefault="00461E63">
      <w:pPr>
        <w:pStyle w:val="Heading2"/>
        <w:numPr>
          <w:ilvl w:val="1"/>
          <w:numId w:val="2"/>
        </w:numPr>
      </w:pPr>
      <w:r>
        <w:rPr>
          <w:b/>
        </w:rPr>
        <w:t xml:space="preserve">Data. </w:t>
      </w:r>
      <w:r>
        <w:t xml:space="preserve">If </w:t>
      </w:r>
      <w:r w:rsidR="000B2E05">
        <w:t>d</w:t>
      </w:r>
      <w:r>
        <w:t>ata is included</w:t>
      </w:r>
      <w:r w:rsidRPr="00AC3147">
        <w:t xml:space="preserve">, you may use and modify the </w:t>
      </w:r>
      <w:r>
        <w:t xml:space="preserve">data, </w:t>
      </w:r>
      <w:r w:rsidRPr="00AC3147">
        <w:t>but you</w:t>
      </w:r>
      <w:r w:rsidR="0036436C">
        <w:t>r</w:t>
      </w:r>
      <w:r w:rsidRPr="00AC3147">
        <w:t xml:space="preserve"> </w:t>
      </w:r>
      <w:r w:rsidR="0036436C">
        <w:t>use and modification must be consistent with the consent under which the data was provided and/or gathered and you may not distribute the data or your modifications to the data</w:t>
      </w:r>
      <w:r w:rsidRPr="00AC3147">
        <w:t>.</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495A8C59"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BC3285">
        <w:rPr>
          <w:b w:val="0"/>
        </w:rPr>
        <w:t>the Materials</w:t>
      </w:r>
      <w:r w:rsidRPr="00D46BE5">
        <w:rPr>
          <w:b w:val="0"/>
        </w:rPr>
        <w:t xml:space="preserve"> that only allow you to use it in certain </w:t>
      </w:r>
      <w:proofErr w:type="gramStart"/>
      <w:r w:rsidRPr="00D46BE5">
        <w:rPr>
          <w:b w:val="0"/>
        </w:rPr>
        <w:t>ways;</w:t>
      </w:r>
      <w:proofErr w:type="gramEnd"/>
    </w:p>
    <w:p w14:paraId="0F19D62E" w14:textId="3E7DCAE3" w:rsidR="00461E63" w:rsidRPr="00D46BE5" w:rsidRDefault="00461E63" w:rsidP="00E74B56">
      <w:pPr>
        <w:pStyle w:val="Bullet2"/>
        <w:numPr>
          <w:ilvl w:val="0"/>
          <w:numId w:val="4"/>
        </w:numPr>
        <w:rPr>
          <w:b w:val="0"/>
        </w:rPr>
      </w:pPr>
      <w:r w:rsidRPr="00D46BE5">
        <w:rPr>
          <w:b w:val="0"/>
        </w:rPr>
        <w:t xml:space="preserve">reverse engineer, decompile or disassemble </w:t>
      </w:r>
      <w:r w:rsidR="00BC3285">
        <w:rPr>
          <w:b w:val="0"/>
        </w:rPr>
        <w:t xml:space="preserve">the </w:t>
      </w:r>
      <w:proofErr w:type="gramStart"/>
      <w:r w:rsidR="00BC3285">
        <w:rPr>
          <w:b w:val="0"/>
        </w:rPr>
        <w:t>Materials</w:t>
      </w:r>
      <w:r w:rsidRPr="00D46BE5">
        <w:rPr>
          <w:b w:val="0"/>
        </w:rPr>
        <w:t>;</w:t>
      </w:r>
      <w:proofErr w:type="gramEnd"/>
    </w:p>
    <w:p w14:paraId="6D3A4D45" w14:textId="138BB26F"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BC3285">
        <w:rPr>
          <w:b w:val="0"/>
        </w:rPr>
        <w:t xml:space="preserve">the </w:t>
      </w:r>
      <w:proofErr w:type="gramStart"/>
      <w:r w:rsidR="00BC3285">
        <w:rPr>
          <w:b w:val="0"/>
        </w:rPr>
        <w:t>Materials</w:t>
      </w:r>
      <w:r w:rsidRPr="00D46BE5">
        <w:rPr>
          <w:b w:val="0"/>
        </w:rPr>
        <w:t>;</w:t>
      </w:r>
      <w:proofErr w:type="gramEnd"/>
    </w:p>
    <w:p w14:paraId="70B3307F" w14:textId="1C2D833F" w:rsidR="00461E63" w:rsidRPr="00D46BE5" w:rsidRDefault="00461E63" w:rsidP="00E74B56">
      <w:pPr>
        <w:pStyle w:val="Bullet2"/>
        <w:numPr>
          <w:ilvl w:val="0"/>
          <w:numId w:val="4"/>
        </w:numPr>
        <w:rPr>
          <w:b w:val="0"/>
        </w:rPr>
      </w:pPr>
      <w:r w:rsidRPr="00D46BE5">
        <w:rPr>
          <w:b w:val="0"/>
        </w:rPr>
        <w:t xml:space="preserve">use </w:t>
      </w:r>
      <w:r w:rsidR="00BC3285">
        <w:rPr>
          <w:b w:val="0"/>
        </w:rPr>
        <w:t>the Materials</w:t>
      </w:r>
      <w:r w:rsidRPr="00D46BE5">
        <w:rPr>
          <w:b w:val="0"/>
        </w:rPr>
        <w:t xml:space="preserve"> in any way that is against the law or to create or propagate malware; or</w:t>
      </w:r>
    </w:p>
    <w:p w14:paraId="25586FA6" w14:textId="7800CD31" w:rsidR="00461E63" w:rsidRPr="00D46BE5" w:rsidRDefault="00461E63">
      <w:pPr>
        <w:pStyle w:val="Bullet2"/>
        <w:numPr>
          <w:ilvl w:val="0"/>
          <w:numId w:val="4"/>
        </w:numPr>
        <w:rPr>
          <w:b w:val="0"/>
        </w:rPr>
      </w:pPr>
      <w:r w:rsidRPr="00D46BE5">
        <w:rPr>
          <w:b w:val="0"/>
        </w:rPr>
        <w:t xml:space="preserve">share, publish, </w:t>
      </w:r>
      <w:proofErr w:type="gramStart"/>
      <w:r w:rsidRPr="00D46BE5">
        <w:rPr>
          <w:b w:val="0"/>
        </w:rPr>
        <w:t>distribute</w:t>
      </w:r>
      <w:proofErr w:type="gramEnd"/>
      <w:r w:rsidRPr="00D46BE5">
        <w:rPr>
          <w:b w:val="0"/>
        </w:rPr>
        <w:t xml:space="preserve"> or lend </w:t>
      </w:r>
      <w:r w:rsidR="00BC3285">
        <w:rPr>
          <w:b w:val="0"/>
        </w:rPr>
        <w:t>the Materials</w:t>
      </w:r>
      <w:r w:rsidRPr="00D46BE5">
        <w:rPr>
          <w:b w:val="0"/>
        </w:rPr>
        <w:t xml:space="preserve">, provide </w:t>
      </w:r>
      <w:r w:rsidR="00BC3285">
        <w:rPr>
          <w:b w:val="0"/>
        </w:rPr>
        <w:t>the Materials</w:t>
      </w:r>
      <w:r w:rsidRPr="00D46BE5">
        <w:rPr>
          <w:b w:val="0"/>
        </w:rPr>
        <w:t xml:space="preserve"> as a stand-alone hosted solution for others to use, or transfer </w:t>
      </w:r>
      <w:r w:rsidR="00BC3285">
        <w:rPr>
          <w:b w:val="0"/>
        </w:rPr>
        <w:t>the Materials</w:t>
      </w:r>
      <w:r w:rsidRPr="00D46BE5">
        <w:rPr>
          <w:b w:val="0"/>
        </w:rPr>
        <w:t xml:space="preserve"> or this agreement to any third party.</w:t>
      </w:r>
    </w:p>
    <w:p w14:paraId="3F8EA5D1" w14:textId="3E0C6457" w:rsidR="00DA1285" w:rsidRPr="00AC3147" w:rsidRDefault="00DA1285" w:rsidP="00DA1285">
      <w:pPr>
        <w:pStyle w:val="Bullet2"/>
        <w:numPr>
          <w:ilvl w:val="0"/>
          <w:numId w:val="2"/>
        </w:numPr>
      </w:pPr>
      <w:r w:rsidRPr="00514AA2">
        <w:t xml:space="preserve">PERSONAL DATA.  </w:t>
      </w:r>
      <w:r w:rsidRPr="0043609E">
        <w:rPr>
          <w:b w:val="0"/>
          <w:bCs/>
        </w:rPr>
        <w:t>If the data</w:t>
      </w:r>
      <w:r>
        <w:rPr>
          <w:b w:val="0"/>
          <w:bCs/>
        </w:rPr>
        <w:t xml:space="preserve"> (set forth in Section 1(c) above)</w:t>
      </w:r>
      <w:r w:rsidRPr="0043609E">
        <w:rPr>
          <w:b w:val="0"/>
          <w:bCs/>
        </w:rPr>
        <w:t xml:space="preserve"> includes or is found to include any data that enables any ability to identify an individual (“Personal Data”), you will not use such Personal Data for any purpose other than was authorized and consented to by the data subject/research participant.  You will not use Personal Data to contact any person.  You will keep Personal Data in strict confidence.  You will not share any Personal Data that is collected or in your possession with any third party for any reason and as required under the original consent agreement.</w:t>
      </w:r>
      <w:r w:rsidR="00931630">
        <w:rPr>
          <w:b w:val="0"/>
          <w:bCs/>
        </w:rPr>
        <w:t xml:space="preserve">  </w:t>
      </w:r>
      <w:r w:rsidR="00931630" w:rsidRPr="0043609E">
        <w:rPr>
          <w:b w:val="0"/>
          <w:bCs/>
        </w:rPr>
        <w:t>Further, you will destroy the Personal Data and any backup or copies</w:t>
      </w:r>
      <w:r w:rsidR="00931630">
        <w:rPr>
          <w:b w:val="0"/>
          <w:bCs/>
        </w:rPr>
        <w:t xml:space="preserve">, </w:t>
      </w:r>
      <w:r w:rsidR="00931630" w:rsidRPr="002F531F">
        <w:t>immediately upon the completion of your research</w:t>
      </w:r>
      <w:r w:rsidR="00931630" w:rsidRPr="0043609E">
        <w:rPr>
          <w:b w:val="0"/>
          <w:bCs/>
        </w:rPr>
        <w:t xml:space="preserve">.  </w:t>
      </w:r>
    </w:p>
    <w:p w14:paraId="3EDD1C14" w14:textId="39C881B2"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you may distribute your modifications back to Microsoft</w:t>
      </w:r>
      <w:r>
        <w:t xml:space="preserve">, and if you do provide Microsoft with modifications of </w:t>
      </w:r>
      <w:r w:rsidR="00BC3285">
        <w:t>the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012EEC25"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BC3285">
        <w:t>the Materials</w:t>
      </w:r>
      <w:r w:rsidRPr="008631AC">
        <w:t xml:space="preserve"> provided that no material or substantial portion of </w:t>
      </w:r>
      <w:r w:rsidR="00BC3285">
        <w:t>the Materials</w:t>
      </w:r>
      <w:r w:rsidRPr="008631AC">
        <w:t xml:space="preserve"> is included in any such publication or presentation.</w:t>
      </w:r>
    </w:p>
    <w:p w14:paraId="655244E1" w14:textId="19F734BB"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BC3285">
        <w:t>t</w:t>
      </w:r>
      <w:r w:rsidR="00D46BE5" w:rsidRPr="00F5409F">
        <w:t>he Materials</w:t>
      </w:r>
      <w:r w:rsidRPr="00F5409F">
        <w:t xml:space="preserve"> provided by you to us is voluntarily given, and Microsoft shall be free to use the feedback as it sees fit without obligation or restriction of any kind, even if the </w:t>
      </w:r>
      <w:r w:rsidRPr="00F5409F">
        <w:lastRenderedPageBreak/>
        <w:t xml:space="preserve">feedback is designated by you as confidential.  Such feedback shall be considered a contribution and licensed to Microsoft under the terms of Section </w:t>
      </w:r>
      <w:r w:rsidR="00DA1285">
        <w:t>4</w:t>
      </w:r>
      <w:r w:rsidRPr="00F5409F">
        <w:t xml:space="preserve"> above.</w:t>
      </w:r>
    </w:p>
    <w:p w14:paraId="536F8811" w14:textId="02E7CAF1" w:rsidR="00C171C0" w:rsidRPr="00CC60D1" w:rsidRDefault="002E038D" w:rsidP="00CC60D1">
      <w:pPr>
        <w:pStyle w:val="ListParagraph"/>
        <w:numPr>
          <w:ilvl w:val="0"/>
          <w:numId w:val="2"/>
        </w:numPr>
        <w:rPr>
          <w:highlight w:val="yellow"/>
        </w:rPr>
      </w:pPr>
      <w:r w:rsidRPr="00CC60D1">
        <w:rPr>
          <w:rStyle w:val="Strong"/>
          <w:b/>
          <w:bCs w:val="0"/>
          <w:color w:val="242424"/>
          <w:shd w:val="clear" w:color="auto" w:fill="FFFFFF"/>
        </w:rPr>
        <w:t>COMPLIANCE WITH TRADE LAWS</w:t>
      </w:r>
      <w:r w:rsidRPr="00CC60D1">
        <w:rPr>
          <w:rStyle w:val="Strong"/>
          <w:color w:val="242424"/>
          <w:shd w:val="clear" w:color="auto" w:fill="FFFFFF"/>
        </w:rPr>
        <w:t>.</w:t>
      </w:r>
      <w:r w:rsidRPr="00CC60D1">
        <w:rPr>
          <w:color w:val="242424"/>
          <w:shd w:val="clear" w:color="auto" w:fill="FFFFFF"/>
        </w:rPr>
        <w:t> </w:t>
      </w:r>
      <w:r w:rsidRPr="00CC60D1">
        <w:rPr>
          <w:b w:val="0"/>
          <w:bCs/>
          <w:color w:val="242424"/>
          <w:shd w:val="clear" w:color="auto" w:fill="FFFFFF"/>
        </w:rPr>
        <w:t>You acknowledge that the Materials may be subject to applicable trade laws in one or more countries.  You will comply with all relevant laws and regulations applicable to the import or export of the Materials, including but not limited to, trade laws such as the U.S. Export Administration Regulations or other end-user, end use, and destination restrictions by the U.S. and other governments, as well as sanctions regulations administered by the U.S. Office of Foreign Assets Control. Microsoft may suspend or terminate the agreement immediately to the extent that Microsoft reasonably concludes that continued performance would violate trade laws or put it at risk of becoming subject to sanctions or penalties under trade laws. For additional information, see </w:t>
      </w:r>
      <w:hyperlink r:id="rId10" w:tooltip="http://www.microsoft.com/exporting" w:history="1">
        <w:r w:rsidRPr="00CC60D1">
          <w:rPr>
            <w:rStyle w:val="Hyperlink"/>
            <w:b w:val="0"/>
            <w:bCs/>
            <w:color w:val="0078D4"/>
            <w:shd w:val="clear" w:color="auto" w:fill="FFFFFF"/>
          </w:rPr>
          <w:t>www.microsoft.com/exporting</w:t>
        </w:r>
      </w:hyperlink>
      <w:r w:rsidRPr="00CC60D1">
        <w:rPr>
          <w:b w:val="0"/>
          <w:bCs/>
          <w:color w:val="242424"/>
          <w:highlight w:val="yellow"/>
          <w:shd w:val="clear" w:color="auto" w:fill="FFFFFF"/>
        </w:rPr>
        <w:t>.</w:t>
      </w:r>
    </w:p>
    <w:p w14:paraId="300955DF" w14:textId="79B5EDC5"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BC3285">
        <w:t>the Materials</w:t>
      </w:r>
      <w:r w:rsidRPr="001E341F">
        <w:t>. Any support provided is “as is”, “with all faults”, and without warranty of any kind.</w:t>
      </w:r>
      <w:bookmarkStart w:id="2" w:name="OLE_LINK5"/>
      <w:bookmarkStart w:id="3" w:name="OLE_LINK6"/>
    </w:p>
    <w:p w14:paraId="3BB9EBD2" w14:textId="77777777"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xml:space="preserve">; nor </w:t>
      </w:r>
      <w:proofErr w:type="gramStart"/>
      <w:r w:rsidRPr="001E341F">
        <w:t>is</w:t>
      </w:r>
      <w:proofErr w:type="gramEnd"/>
      <w:r w:rsidRPr="001E341F">
        <w:t xml:space="preserve"> combining individual proceedings without the consent of all parties. The complete Arbitration Agreement contains more terms and is at aka.ms/arb-agreement-1. You and Microsoft agree to these terms.</w:t>
      </w:r>
      <w:bookmarkEnd w:id="2"/>
      <w:bookmarkEnd w:id="3"/>
    </w:p>
    <w:p w14:paraId="68BB69B8" w14:textId="1C67188F"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BC3285">
        <w:t>the Materials</w:t>
      </w:r>
      <w:r w:rsidRPr="001E341F">
        <w:t>.</w:t>
      </w:r>
    </w:p>
    <w:p w14:paraId="27B695DD" w14:textId="70A8F3C2"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BC3285">
        <w:t>the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BC3285">
        <w:t>the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080ECDC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BC3285">
        <w:t>the Materials</w:t>
      </w:r>
      <w:r w:rsidRPr="001E341F">
        <w:t xml:space="preserve">. This agreement does not change those other rights if the laws of your state, province, or country do not permit it to do so. For example, if you acquired </w:t>
      </w:r>
      <w:r w:rsidR="00BC3285">
        <w:t>the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6811F5E8"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w:t>
      </w:r>
      <w:proofErr w:type="gramStart"/>
      <w:r w:rsidRPr="001E341F">
        <w:t>if and when</w:t>
      </w:r>
      <w:proofErr w:type="gramEnd"/>
      <w:r w:rsidRPr="001E341F">
        <w:t xml:space="preserve"> you re-connect to the Internet, however, </w:t>
      </w:r>
      <w:r w:rsidR="00BC3285">
        <w:t>the Materials</w:t>
      </w:r>
      <w:r w:rsidRPr="001E341F">
        <w:t xml:space="preserve"> will resume checking for and installing updates), or uninstalling </w:t>
      </w:r>
      <w:r w:rsidR="00BC3285">
        <w:t>the Materials</w:t>
      </w:r>
      <w:r w:rsidRPr="001E341F">
        <w:t xml:space="preserve">. The product documentation, if </w:t>
      </w:r>
      <w:proofErr w:type="gramStart"/>
      <w:r w:rsidRPr="001E341F">
        <w:t>any</w:t>
      </w:r>
      <w:proofErr w:type="gramEnd"/>
      <w:r w:rsidRPr="001E341F">
        <w:t>,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54B4616B" w:rsidR="0028198C" w:rsidRDefault="00461E63" w:rsidP="0028198C">
      <w:pPr>
        <w:pStyle w:val="Heading2"/>
        <w:numPr>
          <w:ilvl w:val="0"/>
          <w:numId w:val="8"/>
        </w:numPr>
        <w:ind w:firstLine="90"/>
      </w:pPr>
      <w:r w:rsidRPr="0028198C">
        <w:rPr>
          <w:b/>
        </w:rPr>
        <w:lastRenderedPageBreak/>
        <w:t>Warranty.</w:t>
      </w:r>
      <w:r w:rsidRPr="001E341F">
        <w:t xml:space="preserve"> The properly licensed software will perform substantially as described in any Microsoft materials that accompany </w:t>
      </w:r>
      <w:r w:rsidR="00BC3285">
        <w:t>the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77777777" w:rsidR="00010820" w:rsidRDefault="00461E63" w:rsidP="0028198C">
      <w:pPr>
        <w:pStyle w:val="ListParagraph"/>
        <w:ind w:left="630"/>
        <w:rPr>
          <w:b w:val="0"/>
        </w:rPr>
      </w:pPr>
      <w:r w:rsidRPr="00010820">
        <w:rPr>
          <w:b w:val="0"/>
        </w:rPr>
        <w:t xml:space="preserve">Subject to the foregoing clause (ii), Microsoft will only be liable for slight negligence if Microsoft is in breach of such material contractual obligations, the fulfillment of which </w:t>
      </w:r>
      <w:proofErr w:type="gramStart"/>
      <w:r w:rsidRPr="00010820">
        <w:rPr>
          <w:b w:val="0"/>
        </w:rPr>
        <w:t>facilitate</w:t>
      </w:r>
      <w:proofErr w:type="gramEnd"/>
      <w:r w:rsidRPr="00010820">
        <w:rPr>
          <w:b w:val="0"/>
        </w:rPr>
        <w:t xml:space="preserv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34723F12" w14:textId="30ECEABC" w:rsidR="00010820" w:rsidRPr="00010820" w:rsidRDefault="00461E63" w:rsidP="00010820">
      <w:pPr>
        <w:pStyle w:val="ListParagraph"/>
        <w:numPr>
          <w:ilvl w:val="0"/>
          <w:numId w:val="2"/>
        </w:numPr>
        <w:rPr>
          <w:b w:val="0"/>
        </w:rPr>
      </w:pPr>
      <w:r w:rsidRPr="001E341F">
        <w:t xml:space="preserve">DISCLAIMER OF WARRANTY. </w:t>
      </w:r>
      <w:r w:rsidR="00E45689" w:rsidRPr="00E45689">
        <w:t>THE MATERIALS ARE</w:t>
      </w:r>
      <w:r w:rsidRPr="001E341F">
        <w:t xml:space="preserve"> LICENSED “AS IS.” YOU BEAR THE RISK OF USING </w:t>
      </w:r>
      <w:r w:rsidR="00E45689">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t xml:space="preserve">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w:t>
      </w:r>
      <w:proofErr w:type="gramStart"/>
      <w:r w:rsidRPr="00010820">
        <w:t>INDIRECT</w:t>
      </w:r>
      <w:proofErr w:type="gramEnd"/>
      <w:r w:rsidRPr="00010820">
        <w:t xml:space="preserve"> OR INCIDENTAL DAMAGES.</w:t>
      </w:r>
    </w:p>
    <w:p w14:paraId="6BE64ED5" w14:textId="4AB177D0" w:rsidR="00461E63" w:rsidRPr="001E341F" w:rsidRDefault="00461E63" w:rsidP="00E74B56">
      <w:pPr>
        <w:pStyle w:val="Body1"/>
      </w:pPr>
      <w:r w:rsidRPr="001E341F">
        <w:t xml:space="preserve">This limitation applies to (a) anything related to </w:t>
      </w:r>
      <w:r w:rsidR="00BC3285">
        <w:t>the Materials</w:t>
      </w:r>
      <w:r w:rsidRPr="001E341F">
        <w:t xml:space="preserve">, services, content (including code) on third party Internet sites, or </w:t>
      </w:r>
      <w:proofErr w:type="gramStart"/>
      <w:r w:rsidRPr="001E341F">
        <w:t>third party</w:t>
      </w:r>
      <w:proofErr w:type="gramEnd"/>
      <w:r w:rsidRPr="001E341F">
        <w:t xml:space="preserve">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 xml:space="preserve">It also applies even if Microsoft knew or should have known about the possibility of the </w:t>
      </w:r>
      <w:proofErr w:type="gramStart"/>
      <w:r w:rsidRPr="001E341F">
        <w:t>damages</w:t>
      </w:r>
      <w:proofErr w:type="gramEnd"/>
      <w:r w:rsidRPr="001E341F">
        <w:t xml:space="preserve">. The above </w:t>
      </w:r>
      <w:proofErr w:type="gramStart"/>
      <w:r w:rsidRPr="001E341F">
        <w:t>limitation</w:t>
      </w:r>
      <w:proofErr w:type="gramEnd"/>
      <w:r w:rsidRPr="001E341F">
        <w:t xml:space="preserve">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49D0" w14:textId="77777777" w:rsidR="00F126E5" w:rsidRDefault="00F126E5" w:rsidP="000A79EC">
      <w:r>
        <w:separator/>
      </w:r>
    </w:p>
  </w:endnote>
  <w:endnote w:type="continuationSeparator" w:id="0">
    <w:p w14:paraId="02FBA33D" w14:textId="77777777" w:rsidR="00F126E5" w:rsidRDefault="00F126E5" w:rsidP="000A79EC">
      <w:r>
        <w:continuationSeparator/>
      </w:r>
    </w:p>
  </w:endnote>
  <w:endnote w:type="continuationNotice" w:id="1">
    <w:p w14:paraId="6D75030A" w14:textId="77777777" w:rsidR="00F126E5" w:rsidRDefault="00F126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3486A" w14:textId="77777777" w:rsidR="00F126E5" w:rsidRDefault="00F126E5" w:rsidP="000A79EC">
      <w:r>
        <w:separator/>
      </w:r>
    </w:p>
  </w:footnote>
  <w:footnote w:type="continuationSeparator" w:id="0">
    <w:p w14:paraId="3CC7B9BC" w14:textId="77777777" w:rsidR="00F126E5" w:rsidRDefault="00F126E5" w:rsidP="000A79EC">
      <w:r>
        <w:continuationSeparator/>
      </w:r>
    </w:p>
  </w:footnote>
  <w:footnote w:type="continuationNotice" w:id="1">
    <w:p w14:paraId="40851EF1" w14:textId="77777777" w:rsidR="00F126E5" w:rsidRDefault="00F126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04B9" w14:textId="77777777"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486676179">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16cid:durableId="1854683668">
    <w:abstractNumId w:val="5"/>
  </w:num>
  <w:num w:numId="3" w16cid:durableId="271477434">
    <w:abstractNumId w:val="2"/>
  </w:num>
  <w:num w:numId="4" w16cid:durableId="1172910531">
    <w:abstractNumId w:val="9"/>
  </w:num>
  <w:num w:numId="5" w16cid:durableId="1489790424">
    <w:abstractNumId w:val="6"/>
  </w:num>
  <w:num w:numId="6" w16cid:durableId="1668554622">
    <w:abstractNumId w:val="7"/>
  </w:num>
  <w:num w:numId="7" w16cid:durableId="390616505">
    <w:abstractNumId w:val="3"/>
  </w:num>
  <w:num w:numId="8" w16cid:durableId="443767635">
    <w:abstractNumId w:val="0"/>
  </w:num>
  <w:num w:numId="9" w16cid:durableId="266158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5772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351B5"/>
    <w:rsid w:val="000453E5"/>
    <w:rsid w:val="00061B63"/>
    <w:rsid w:val="000751A3"/>
    <w:rsid w:val="00086155"/>
    <w:rsid w:val="00094277"/>
    <w:rsid w:val="000A1197"/>
    <w:rsid w:val="000A79EC"/>
    <w:rsid w:val="000B2E05"/>
    <w:rsid w:val="000D3F17"/>
    <w:rsid w:val="000E0FC2"/>
    <w:rsid w:val="000F482A"/>
    <w:rsid w:val="00100B8E"/>
    <w:rsid w:val="0015291F"/>
    <w:rsid w:val="00197F1E"/>
    <w:rsid w:val="001E6D46"/>
    <w:rsid w:val="002053C7"/>
    <w:rsid w:val="002167C3"/>
    <w:rsid w:val="00276416"/>
    <w:rsid w:val="0028198C"/>
    <w:rsid w:val="00295C13"/>
    <w:rsid w:val="002C509C"/>
    <w:rsid w:val="002E038D"/>
    <w:rsid w:val="00335D0F"/>
    <w:rsid w:val="0036436C"/>
    <w:rsid w:val="003D19F0"/>
    <w:rsid w:val="003E5A3C"/>
    <w:rsid w:val="00415CCC"/>
    <w:rsid w:val="0044783E"/>
    <w:rsid w:val="004617EE"/>
    <w:rsid w:val="00461E63"/>
    <w:rsid w:val="00493666"/>
    <w:rsid w:val="004B4892"/>
    <w:rsid w:val="004B5F82"/>
    <w:rsid w:val="004C5E6C"/>
    <w:rsid w:val="004F53BF"/>
    <w:rsid w:val="00501896"/>
    <w:rsid w:val="00534E7F"/>
    <w:rsid w:val="00597024"/>
    <w:rsid w:val="00655E99"/>
    <w:rsid w:val="00676EC0"/>
    <w:rsid w:val="00692375"/>
    <w:rsid w:val="006A4FF7"/>
    <w:rsid w:val="006D5AB8"/>
    <w:rsid w:val="006E5D04"/>
    <w:rsid w:val="006F1538"/>
    <w:rsid w:val="00765033"/>
    <w:rsid w:val="00767C84"/>
    <w:rsid w:val="007833A4"/>
    <w:rsid w:val="00784E02"/>
    <w:rsid w:val="00807298"/>
    <w:rsid w:val="008501A3"/>
    <w:rsid w:val="008614E1"/>
    <w:rsid w:val="00877623"/>
    <w:rsid w:val="00895322"/>
    <w:rsid w:val="008C0091"/>
    <w:rsid w:val="008C45C4"/>
    <w:rsid w:val="008D35E8"/>
    <w:rsid w:val="00915845"/>
    <w:rsid w:val="00931630"/>
    <w:rsid w:val="00957829"/>
    <w:rsid w:val="00961527"/>
    <w:rsid w:val="0099219B"/>
    <w:rsid w:val="009A30FF"/>
    <w:rsid w:val="009C1D4D"/>
    <w:rsid w:val="00A13AD7"/>
    <w:rsid w:val="00A1689B"/>
    <w:rsid w:val="00A4741C"/>
    <w:rsid w:val="00AA7795"/>
    <w:rsid w:val="00AB5832"/>
    <w:rsid w:val="00AD0AE8"/>
    <w:rsid w:val="00B22180"/>
    <w:rsid w:val="00B33787"/>
    <w:rsid w:val="00B67946"/>
    <w:rsid w:val="00BC3285"/>
    <w:rsid w:val="00BD061A"/>
    <w:rsid w:val="00BE05F3"/>
    <w:rsid w:val="00C01969"/>
    <w:rsid w:val="00C171C0"/>
    <w:rsid w:val="00C30DF3"/>
    <w:rsid w:val="00CC2EB8"/>
    <w:rsid w:val="00CC3F86"/>
    <w:rsid w:val="00CC60D1"/>
    <w:rsid w:val="00CD0642"/>
    <w:rsid w:val="00D15851"/>
    <w:rsid w:val="00D2214D"/>
    <w:rsid w:val="00D46BE5"/>
    <w:rsid w:val="00D841EB"/>
    <w:rsid w:val="00D86603"/>
    <w:rsid w:val="00DA1285"/>
    <w:rsid w:val="00DB4854"/>
    <w:rsid w:val="00DE5F96"/>
    <w:rsid w:val="00E136A1"/>
    <w:rsid w:val="00E3586D"/>
    <w:rsid w:val="00E361B4"/>
    <w:rsid w:val="00E45689"/>
    <w:rsid w:val="00E606ED"/>
    <w:rsid w:val="00E74B56"/>
    <w:rsid w:val="00E97583"/>
    <w:rsid w:val="00EB6ABA"/>
    <w:rsid w:val="00EF5C02"/>
    <w:rsid w:val="00F05252"/>
    <w:rsid w:val="00F126E5"/>
    <w:rsid w:val="00F1671F"/>
    <w:rsid w:val="00F25EE4"/>
    <w:rsid w:val="00F4654D"/>
    <w:rsid w:val="00F50776"/>
    <w:rsid w:val="00F53138"/>
    <w:rsid w:val="00F5409F"/>
    <w:rsid w:val="00F7791A"/>
    <w:rsid w:val="00FC35C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 w:type="paragraph" w:styleId="Revision">
    <w:name w:val="Revision"/>
    <w:hidden/>
    <w:uiPriority w:val="99"/>
    <w:semiHidden/>
    <w:rsid w:val="00100B8E"/>
    <w:pPr>
      <w:spacing w:after="0" w:line="240" w:lineRule="auto"/>
    </w:pPr>
    <w:rPr>
      <w:rFonts w:ascii="Tahoma" w:eastAsia="MS Mincho" w:hAnsi="Tahoma" w:cs="Tahoma"/>
      <w:b/>
      <w:sz w:val="19"/>
      <w:szCs w:val="19"/>
    </w:rPr>
  </w:style>
  <w:style w:type="character" w:styleId="Hyperlink">
    <w:name w:val="Hyperlink"/>
    <w:basedOn w:val="DefaultParagraphFont"/>
    <w:uiPriority w:val="99"/>
    <w:semiHidden/>
    <w:unhideWhenUsed/>
    <w:rsid w:val="002E0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nam06.safelinks.protection.outlook.com/?url=http://www.microsoft.com/exporting&amp;data=05%7c01%7cannemb%40microsoft.com%7c8b783ebe6a454d0a340e08daa7c1ef89%7c72f988bf86f141af91ab2d7cd011db47%7c1%7c0%7c638006748637050001%7cUnknown%7cTWFpbGZsb3d8eyJWIjoiMC4wLjAwMDAiLCJQIjoiV2luMzIiLCJBTiI6Ik1haWwiLCJXVCI6Mn0%3D%7c3000%7c%7c%7c&amp;sdata=qI0aGUvx3vxnD0rzEjVlMIcm2MaxebD5cMsuFJUWu%2BY%3D&amp;reserved=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918D45-07EB-4211-9BE1-7ADBFBEA7826}">
  <ds:schemaRefs>
    <ds:schemaRef ds:uri="77f56dbb-bceb-4147-8302-be1df11d5a9e"/>
    <ds:schemaRef ds:uri="d3882066-72d5-48c7-bd55-bc40da6bdcfa"/>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3.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Pamela Lew (CELA)</cp:lastModifiedBy>
  <cp:revision>3</cp:revision>
  <dcterms:created xsi:type="dcterms:W3CDTF">2023-11-02T01:15:00Z</dcterms:created>
  <dcterms:modified xsi:type="dcterms:W3CDTF">2023-11-02T01:15:00Z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