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0CC81" w14:textId="77777777" w:rsidR="003667F4" w:rsidRPr="00821AC1" w:rsidRDefault="003667F4" w:rsidP="00821AC1">
      <w:pPr>
        <w:pStyle w:val="papertitle"/>
      </w:pPr>
    </w:p>
    <w:p w14:paraId="0D622BD6" w14:textId="7D1DA9F3" w:rsidR="00ED13D6" w:rsidRDefault="004700A7">
      <w:pPr>
        <w:pStyle w:val="papertitle"/>
      </w:pPr>
      <w:r>
        <w:t>Energy Trading Using Blockchain</w:t>
      </w:r>
    </w:p>
    <w:p w14:paraId="3021AD40" w14:textId="77777777" w:rsidR="00ED13D6" w:rsidRPr="00E02BE6" w:rsidRDefault="00ED13D6"/>
    <w:p w14:paraId="17003D94" w14:textId="77777777" w:rsidR="00ED13D6" w:rsidRPr="00E02BE6" w:rsidRDefault="00ED13D6">
      <w:pPr>
        <w:pStyle w:val="Author"/>
        <w:sectPr w:rsidR="00ED13D6" w:rsidRPr="00E02BE6">
          <w:pgSz w:w="11909" w:h="16834" w:code="9"/>
          <w:pgMar w:top="1080" w:right="734" w:bottom="2434" w:left="734" w:header="720" w:footer="720" w:gutter="0"/>
          <w:cols w:space="720"/>
          <w:docGrid w:linePitch="360"/>
        </w:sectPr>
      </w:pPr>
    </w:p>
    <w:p w14:paraId="7F471B9F" w14:textId="6272D897" w:rsidR="00ED13D6" w:rsidRPr="00B57A1C" w:rsidRDefault="003F40B3" w:rsidP="00B57A1C">
      <w:pPr>
        <w:pStyle w:val="Author"/>
      </w:pPr>
      <w:r>
        <w:t>Hany Ashraf Mohamed</w:t>
      </w:r>
    </w:p>
    <w:p w14:paraId="65FBA031" w14:textId="080962C5" w:rsidR="00ED13D6" w:rsidRPr="00B57A1C" w:rsidRDefault="004700A7" w:rsidP="00B57A1C">
      <w:pPr>
        <w:pStyle w:val="Affiliation"/>
      </w:pPr>
      <w:r>
        <w:t>School of Computing</w:t>
      </w:r>
    </w:p>
    <w:p w14:paraId="013D5457" w14:textId="00A6F165" w:rsidR="00ED13D6" w:rsidRPr="00B57A1C" w:rsidRDefault="004700A7" w:rsidP="00B57A1C">
      <w:pPr>
        <w:pStyle w:val="Affiliation"/>
      </w:pPr>
      <w:r>
        <w:t>Faculty of Engineering</w:t>
      </w:r>
    </w:p>
    <w:p w14:paraId="28D94D99" w14:textId="67C09661" w:rsidR="00ED13D6" w:rsidRPr="00B57A1C" w:rsidRDefault="004700A7" w:rsidP="00B57A1C">
      <w:pPr>
        <w:pStyle w:val="Affiliation"/>
      </w:pPr>
      <w:r>
        <w:t>Johor Bahru, Johor, Malaysia</w:t>
      </w:r>
    </w:p>
    <w:p w14:paraId="62F679F1" w14:textId="5A009417" w:rsidR="00C24523" w:rsidRDefault="00C24523" w:rsidP="00B57A1C">
      <w:pPr>
        <w:pStyle w:val="Affiliation"/>
      </w:pPr>
      <w:r>
        <w:t>ashrafmohamed.h1998</w:t>
      </w:r>
      <w:r w:rsidRPr="00C24523">
        <w:t>@</w:t>
      </w:r>
      <w:r>
        <w:t>graduate.</w:t>
      </w:r>
      <w:r w:rsidRPr="00C24523">
        <w:t>utm.my</w:t>
      </w:r>
    </w:p>
    <w:p w14:paraId="0DC28B62" w14:textId="4C562330" w:rsidR="00C24523" w:rsidRPr="00B57A1C" w:rsidRDefault="00C24523" w:rsidP="00C24523">
      <w:pPr>
        <w:pStyle w:val="Author"/>
      </w:pPr>
      <w:r>
        <w:t>Raja Zahilah</w:t>
      </w:r>
    </w:p>
    <w:p w14:paraId="7B69EAB1" w14:textId="77777777" w:rsidR="00C24523" w:rsidRPr="00B57A1C" w:rsidRDefault="00C24523" w:rsidP="00C24523">
      <w:pPr>
        <w:pStyle w:val="Affiliation"/>
      </w:pPr>
      <w:r>
        <w:t>School of Computing</w:t>
      </w:r>
    </w:p>
    <w:p w14:paraId="295D7C11" w14:textId="77777777" w:rsidR="00C24523" w:rsidRPr="00B57A1C" w:rsidRDefault="00C24523" w:rsidP="00C24523">
      <w:pPr>
        <w:pStyle w:val="Affiliation"/>
      </w:pPr>
      <w:r>
        <w:t>Faculty of Engineering</w:t>
      </w:r>
    </w:p>
    <w:p w14:paraId="026D6415" w14:textId="77777777" w:rsidR="00C24523" w:rsidRPr="00B57A1C" w:rsidRDefault="00C24523" w:rsidP="00C24523">
      <w:pPr>
        <w:pStyle w:val="Affiliation"/>
      </w:pPr>
      <w:r>
        <w:t>Johor Bahru, Johor, Malaysia</w:t>
      </w:r>
    </w:p>
    <w:p w14:paraId="56A52104" w14:textId="725E2A35" w:rsidR="00C24523" w:rsidRDefault="00C24523" w:rsidP="00B57A1C">
      <w:pPr>
        <w:pStyle w:val="Affiliation"/>
      </w:pPr>
      <w:r w:rsidRPr="00C24523">
        <w:t>zahilah@utm.my</w:t>
      </w:r>
    </w:p>
    <w:p w14:paraId="79A3FDA0" w14:textId="3596FB62" w:rsidR="00C24523" w:rsidRPr="00B57A1C" w:rsidRDefault="00C24523" w:rsidP="00C24523">
      <w:pPr>
        <w:pStyle w:val="Author"/>
      </w:pPr>
      <w:r>
        <w:t>Siti Hajar Othman</w:t>
      </w:r>
    </w:p>
    <w:p w14:paraId="2345D28C" w14:textId="77777777" w:rsidR="00C24523" w:rsidRPr="00B57A1C" w:rsidRDefault="00C24523" w:rsidP="00C24523">
      <w:pPr>
        <w:pStyle w:val="Affiliation"/>
      </w:pPr>
      <w:r>
        <w:t>School of Computing</w:t>
      </w:r>
    </w:p>
    <w:p w14:paraId="48AAFC3B" w14:textId="77777777" w:rsidR="00C24523" w:rsidRPr="00B57A1C" w:rsidRDefault="00C24523" w:rsidP="00C24523">
      <w:pPr>
        <w:pStyle w:val="Affiliation"/>
      </w:pPr>
      <w:r>
        <w:t>Faculty of Engineering</w:t>
      </w:r>
    </w:p>
    <w:p w14:paraId="629B4630" w14:textId="77777777" w:rsidR="00C24523" w:rsidRPr="00B57A1C" w:rsidRDefault="00C24523" w:rsidP="00C24523">
      <w:pPr>
        <w:pStyle w:val="Affiliation"/>
      </w:pPr>
      <w:r>
        <w:t>Johor Bahru, Johor, Malaysia</w:t>
      </w:r>
    </w:p>
    <w:p w14:paraId="35E98FD3" w14:textId="65CE6A60" w:rsidR="00C24523" w:rsidRDefault="00C24523" w:rsidP="00B57A1C">
      <w:pPr>
        <w:pStyle w:val="Affiliation"/>
        <w:sectPr w:rsidR="00C24523" w:rsidSect="00C24523">
          <w:type w:val="continuous"/>
          <w:pgSz w:w="11909" w:h="16834" w:code="9"/>
          <w:pgMar w:top="1080" w:right="734" w:bottom="2434" w:left="734" w:header="720" w:footer="720" w:gutter="0"/>
          <w:cols w:num="3" w:space="720"/>
          <w:docGrid w:linePitch="360"/>
        </w:sectPr>
      </w:pPr>
      <w:r w:rsidRPr="00C24523">
        <w:t>hajar@utm.my</w:t>
      </w:r>
    </w:p>
    <w:p w14:paraId="52BF5F10" w14:textId="77777777" w:rsidR="00ED13D6" w:rsidRPr="00E02BE6" w:rsidRDefault="00ED13D6" w:rsidP="00C24523">
      <w:pPr>
        <w:jc w:val="both"/>
        <w:sectPr w:rsidR="00ED13D6" w:rsidRPr="00E02BE6">
          <w:type w:val="continuous"/>
          <w:pgSz w:w="11909" w:h="16834" w:code="9"/>
          <w:pgMar w:top="1080" w:right="734" w:bottom="2434" w:left="734" w:header="720" w:footer="720" w:gutter="0"/>
          <w:cols w:space="720"/>
          <w:docGrid w:linePitch="360"/>
        </w:sectPr>
      </w:pPr>
    </w:p>
    <w:p w14:paraId="12AEDC6E" w14:textId="3DFBF2F2" w:rsidR="00ED13D6" w:rsidRPr="00E02BE6" w:rsidRDefault="00ED13D6">
      <w:pPr>
        <w:pStyle w:val="Abstract"/>
      </w:pPr>
      <w:r w:rsidRPr="00B57A1C">
        <w:rPr>
          <w:rStyle w:val="StyleAbstractItalicChar"/>
          <w:b/>
          <w:bCs/>
        </w:rPr>
        <w:t>Abstract</w:t>
      </w:r>
      <w:r w:rsidRPr="00E02BE6">
        <w:t>—</w:t>
      </w:r>
      <w:r w:rsidR="004700A7" w:rsidRPr="004700A7">
        <w:t xml:space="preserve"> As decentralized solutions provided by the blockchain technology are gaining a growing attention nowadays along with the rapidly growing usage of renewable energy sources, forming microgrids, which in turn leads to a growing need for allowing individuals to trade energy with each other in a Peer-to-Peer fashion, there is an increasing interest in utilizing the blockchain technology to create Peer-to-Peer energy trading solutions. However, most current Peer-to-Peer energy trading solutions mainly depend on blockchain auctions. Undoubtedly, significant development has been achieved in this direction, resulting in </w:t>
      </w:r>
      <w:proofErr w:type="gramStart"/>
      <w:r w:rsidR="004700A7" w:rsidRPr="004700A7">
        <w:t>fairly</w:t>
      </w:r>
      <w:r w:rsidR="004700A7">
        <w:t xml:space="preserve"> </w:t>
      </w:r>
      <w:r w:rsidR="004700A7" w:rsidRPr="004700A7">
        <w:t>transparent</w:t>
      </w:r>
      <w:proofErr w:type="gramEnd"/>
      <w:r w:rsidR="004700A7" w:rsidRPr="004700A7">
        <w:t xml:space="preserve"> blockchain auction-based energy trading markets. Yet, what is missed in most current systems, is to take two steps further in two other directions which are providing traders with a blockchain mechanism to follow up the auctions that they have been involved in with further confirmations of the success or the failure of a trade to ensure the integrity of this entire trade, not just the integrity of the auction done for this trade, and embracing Web 2.0 module into the system, to improve the overall performance and UX delivered to end-users, and also to minimize the workload on the blockchain infrastructure when there’s no actual need for it (e.g., doing extensive reads from the blockchain). In this vein, this project is striving to build a blockchain-based energy trading web app with a unique architecture that involves Web 2.0 module for enhanced performance and UX, and sophisticated mechanism for maximizing the overall integrity in the system. Ultimately, the aim of this project came true by successfully achieving the four objectives of it which are developing and deploying an Ethereum smart contract as the backbone of the system and the module that orchestras the entire system using a unique mechanism, creating a Web 2.0 module that is centered around a NoSQL database and is synched with the Ethereum blockchain infrastructure, developing a web front-end that is able to communicate with the Web 3.0 blockchain module and the Web 2.0 module, and finally embedding a Web 3.0 authentication method using MetaMask cryptocurrency wallet. Notably, the developed mechanism to ensure the overall integrity of </w:t>
      </w:r>
      <w:r w:rsidR="005F4194">
        <w:t xml:space="preserve">the </w:t>
      </w:r>
      <w:r w:rsidR="004700A7" w:rsidRPr="004700A7">
        <w:t>proposed system can be generalized and used in other domains.</w:t>
      </w:r>
    </w:p>
    <w:p w14:paraId="594B25DA" w14:textId="663D16F8" w:rsidR="00ED13D6" w:rsidRPr="00B57A1C" w:rsidRDefault="00ED13D6" w:rsidP="00B57A1C">
      <w:pPr>
        <w:pStyle w:val="keywords"/>
      </w:pPr>
      <w:r w:rsidRPr="00B57A1C">
        <w:t>Keywords-</w:t>
      </w:r>
      <w:r w:rsidR="004700A7">
        <w:t>Blockchain</w:t>
      </w:r>
      <w:r w:rsidRPr="00B57A1C">
        <w:t xml:space="preserve">; </w:t>
      </w:r>
      <w:r w:rsidR="004700A7">
        <w:t>Ethereum</w:t>
      </w:r>
      <w:r w:rsidRPr="00B57A1C">
        <w:t xml:space="preserve">; </w:t>
      </w:r>
      <w:r w:rsidR="004700A7">
        <w:t>DApps</w:t>
      </w:r>
      <w:r w:rsidR="002D4EF6">
        <w:t xml:space="preserve">; </w:t>
      </w:r>
      <w:r w:rsidR="004700A7">
        <w:t>Web 3.0; Web 2.0;</w:t>
      </w:r>
    </w:p>
    <w:p w14:paraId="32F7F762" w14:textId="48EFBAB8" w:rsidR="00ED13D6" w:rsidRDefault="00ED13D6" w:rsidP="00B57A1C">
      <w:pPr>
        <w:pStyle w:val="Heading1"/>
      </w:pPr>
      <w:r>
        <w:t xml:space="preserve"> </w:t>
      </w:r>
      <w:r w:rsidRPr="00B57A1C">
        <w:t>Introduction</w:t>
      </w:r>
    </w:p>
    <w:p w14:paraId="0011E1FA" w14:textId="1CFBAF57" w:rsidR="001739D6" w:rsidRDefault="001739D6" w:rsidP="001739D6">
      <w:pPr>
        <w:pStyle w:val="BodyText"/>
      </w:pPr>
      <w:r>
        <w:t xml:space="preserve">Considering the rising of the promising decentralized solutions provided by the blockchain technology nowadays in addition to the rapidly growing usage of renewable energy sources (RESs), forming microgrids, which in turn leads to a </w:t>
      </w:r>
      <w:r>
        <w:t>growing need for allowing individuals to trade energy with each other in a Peer-to-Peer (P2P) fashion, there is an increasing interest in utilizing the blockchain technology to create P2P energy trading solutions</w:t>
      </w:r>
      <w:r w:rsidR="002D6B7F">
        <w:t xml:space="preserve"> [1][2]</w:t>
      </w:r>
      <w:r>
        <w:t>.</w:t>
      </w:r>
    </w:p>
    <w:p w14:paraId="21A5F06A" w14:textId="77777777" w:rsidR="002D6B7F" w:rsidRDefault="001739D6" w:rsidP="002D6B7F">
      <w:pPr>
        <w:pStyle w:val="BodyText"/>
      </w:pPr>
      <w:r>
        <w:t>Most current P2P energy trading solutions mainly depend on blockchain auctions. And in fact, significant work has been done in this direction, resulting in very transparent blockchain auction-based energy trading markets. Yet, what is missed in most current systems, is to take two steps further in two other directions which are:</w:t>
      </w:r>
      <w:r w:rsidR="002D6B7F" w:rsidRPr="002D6B7F">
        <w:t xml:space="preserve"> </w:t>
      </w:r>
    </w:p>
    <w:p w14:paraId="17734A84" w14:textId="50853743" w:rsidR="002D6B7F" w:rsidRDefault="002D6B7F" w:rsidP="002D6B7F">
      <w:pPr>
        <w:pStyle w:val="bulletlist"/>
      </w:pPr>
      <w:r>
        <w:t>Providing traders with a blockchain mechanism to follow up the auctions that they have been involved in with further confirmations of the success or the failure of a trade to ensure the integrity of this trade in its entirety, not just the integrity of the auction done for this trade.</w:t>
      </w:r>
    </w:p>
    <w:p w14:paraId="4916DAB5" w14:textId="35592F30" w:rsidR="001739D6" w:rsidRDefault="002D6B7F" w:rsidP="002D6B7F">
      <w:pPr>
        <w:pStyle w:val="bulletlist"/>
      </w:pPr>
      <w:r>
        <w:t xml:space="preserve">Including Web 2.0 module into the system, to enhance the overall performance and experience delivered to the end-users, </w:t>
      </w:r>
      <w:proofErr w:type="gramStart"/>
      <w:r>
        <w:t>and also</w:t>
      </w:r>
      <w:proofErr w:type="gramEnd"/>
      <w:r>
        <w:t xml:space="preserve"> to minimize the workload on the blockchain infrastructure when there’s no actual need for it (e.g., doing extensive reads from the blockchain).</w:t>
      </w:r>
    </w:p>
    <w:p w14:paraId="01F99929" w14:textId="321B31A5" w:rsidR="001739D6" w:rsidRDefault="001739D6" w:rsidP="001739D6">
      <w:pPr>
        <w:pStyle w:val="BodyText"/>
      </w:pPr>
      <w:r>
        <w:t xml:space="preserve">Although current blockchain energy trading systems involve a variety of sophisticated mechanisms for P2P energy trading, most of them lack considering the overall integrity of the energy trading process. In other words, most current solutions do not consider the question “How is it possible to ensure that an amount of energy is actually transferred from one party to the other once an auction ends?”. Furthermore, most existing solutions also are not sufficiently integrated systems for them being only focused on facilitating the action of trading energy once at a time, rather than being integrated and scalable systems that even if they are centered around facilitating energy trading for users, they also allow them to look at and search for details about trades that </w:t>
      </w:r>
      <w:r w:rsidR="001D3985">
        <w:t xml:space="preserve">had </w:t>
      </w:r>
      <w:r>
        <w:t xml:space="preserve"> happened in the past which requires integrating Web 2.0 module, and not being limited to the Web 3.0 blockchain services.</w:t>
      </w:r>
    </w:p>
    <w:p w14:paraId="5F75638E" w14:textId="3DD6AA23" w:rsidR="001739D6" w:rsidRDefault="001739D6" w:rsidP="001739D6">
      <w:pPr>
        <w:pStyle w:val="BodyText"/>
      </w:pPr>
      <w:r>
        <w:t xml:space="preserve">The problem with ensuring the overall integrity of the entire energy trading process, not only the integrity of auction done, comes from a more general problem that is blockchain auctions suit digital goods more than physical goods (e.g., amount of energy), because even if the auction ended in a good shape, the actual transfer of an item or the ownership of that </w:t>
      </w:r>
      <w:r>
        <w:lastRenderedPageBreak/>
        <w:t>item would be done off-chain, thus, its integrity is not guaranteed as it is the case for the auction that ha</w:t>
      </w:r>
      <w:r w:rsidR="00BA6D0F">
        <w:t>d</w:t>
      </w:r>
      <w:r>
        <w:t xml:space="preserve"> happened on-chain.</w:t>
      </w:r>
    </w:p>
    <w:p w14:paraId="35791821" w14:textId="77777777" w:rsidR="001739D6" w:rsidRDefault="001739D6" w:rsidP="001739D6">
      <w:pPr>
        <w:pStyle w:val="BodyText"/>
      </w:pPr>
      <w:r>
        <w:t>Furthermore, the problem with not integrating Web 2.0 module to a blockchain-based energy trading web app is the unnecessary workload on the blockchain network only to execute extensive reads of large amounts of data from the logs stored on the blockchain infrastructure. On the other hand, with integrating a Web 2.0 module to the system, once it’s synced with the blockchain infrastructure properly, executing those extensive reads on the Web 2.0 module is not only reducing the unnecessary workload on the blockchain, but also is enhancing the overall performance of the system since performing pagination and filtering to the data requested is going to be achievable which in turn leads to a better Network I/O and improved user experience.</w:t>
      </w:r>
    </w:p>
    <w:p w14:paraId="019F76CB" w14:textId="77777777" w:rsidR="001739D6" w:rsidRDefault="001739D6" w:rsidP="001739D6">
      <w:pPr>
        <w:pStyle w:val="BodyText"/>
      </w:pPr>
      <w:r>
        <w:t xml:space="preserve">Here is a list of mechanisms that the proposed system uses to tackle the </w:t>
      </w:r>
      <w:proofErr w:type="gramStart"/>
      <w:r>
        <w:t>aforementioned issues</w:t>
      </w:r>
      <w:proofErr w:type="gramEnd"/>
      <w:r>
        <w:t>:</w:t>
      </w:r>
    </w:p>
    <w:p w14:paraId="6BB6995A" w14:textId="3CAE6C3E" w:rsidR="001739D6" w:rsidRPr="002D6B7F" w:rsidRDefault="001739D6" w:rsidP="002D6B7F">
      <w:pPr>
        <w:pStyle w:val="bulletlist"/>
      </w:pPr>
      <w:r w:rsidRPr="002D6B7F">
        <w:t>Requiring traders to pay deposit upon them getting involved in a trade, either being a buyer (i.e., the one who creates a trade to get the cheapest possible selling price he can get for an amount of energy he needs) or a bidder (i.e., the one who bids to sell the buyer the needed amount of energy for a cheaper price), and allowing them to follow the auction up with some confirmations which in turn will determine how the collected deposits and selling price should be transferred. And if both traders fall into a conflict, an admin’s intervention will resolve it, giving the money to the one who really deserves it. Thus, users must not try to break the rules, otherwise, they will be wasting their money</w:t>
      </w:r>
      <w:r w:rsidR="002D6B7F">
        <w:t>.</w:t>
      </w:r>
    </w:p>
    <w:p w14:paraId="57A2A410" w14:textId="738FE0DD" w:rsidR="001739D6" w:rsidRPr="002D6B7F" w:rsidRDefault="001739D6" w:rsidP="002D6B7F">
      <w:pPr>
        <w:pStyle w:val="bulletlist"/>
      </w:pPr>
      <w:r w:rsidRPr="002D6B7F">
        <w:t>Integrating a Web 2.0 module that is centered around a NoSQL database which gets updated with all trades have been created on the blockchain infrastructure.</w:t>
      </w:r>
    </w:p>
    <w:p w14:paraId="69D3D0F8" w14:textId="49180A64" w:rsidR="00ED13D6" w:rsidRDefault="00C965BD" w:rsidP="00B57A1C">
      <w:pPr>
        <w:pStyle w:val="Heading1"/>
      </w:pPr>
      <w:r>
        <w:t>related work</w:t>
      </w:r>
    </w:p>
    <w:p w14:paraId="1EB1C661" w14:textId="77777777" w:rsidR="00C965BD" w:rsidRDefault="00C965BD" w:rsidP="00C965BD">
      <w:pPr>
        <w:pStyle w:val="BodyText"/>
      </w:pPr>
      <w:r>
        <w:t xml:space="preserve">In addition to the systems that adopted the auction mechanism for P2P energy trading, there have been other P2P blockchain solutions for energy trading that used different trading mechanisms rather than auctions. </w:t>
      </w:r>
    </w:p>
    <w:p w14:paraId="2514276B" w14:textId="20D8EB71" w:rsidR="00C965BD" w:rsidRDefault="00C965BD" w:rsidP="00C965BD">
      <w:pPr>
        <w:pStyle w:val="BodyText"/>
      </w:pPr>
      <w:r>
        <w:t xml:space="preserve">For example, according to </w:t>
      </w:r>
      <w:r w:rsidR="009E2DFA">
        <w:t>[3]</w:t>
      </w:r>
      <w:r>
        <w:t xml:space="preserve">, The proposed solution was to create an energy trading market in which a pricing mechanism can regulate the trading price between traders, and a scoring criterion could impose the required behaviors. Also, according to </w:t>
      </w:r>
      <w:r w:rsidR="009E2DFA">
        <w:t>[4]</w:t>
      </w:r>
      <w:r>
        <w:t>, for self-regulating their proposed P2P energy trading market, a blockchain-distributed consensus protocol was used.</w:t>
      </w:r>
    </w:p>
    <w:p w14:paraId="113905D9" w14:textId="63A3A525" w:rsidR="00C965BD" w:rsidRDefault="00C965BD" w:rsidP="00C965BD">
      <w:pPr>
        <w:pStyle w:val="BodyText"/>
      </w:pPr>
      <w:r>
        <w:t>And, as mentioned earlier, most solutions involved a form of auction mechanism to function. So, according to</w:t>
      </w:r>
      <w:r w:rsidR="000D5F31">
        <w:t xml:space="preserve"> [</w:t>
      </w:r>
      <w:r w:rsidR="009E2DFA">
        <w:t>5]</w:t>
      </w:r>
      <w:r>
        <w:t>, the marketplace was implemented on a permissioned blockchain network (i.e., Hyperledger Fabric) on which bids were stored to an immutable ledger, and smart contract’s functions have been called to execute the Market Clearing Price (MCP) calculation and award service contracts to the winning bids.</w:t>
      </w:r>
    </w:p>
    <w:p w14:paraId="18035AEE" w14:textId="77777777" w:rsidR="00437939" w:rsidRDefault="00437939" w:rsidP="00C965BD">
      <w:pPr>
        <w:pStyle w:val="BodyText"/>
      </w:pPr>
    </w:p>
    <w:p w14:paraId="1070B391" w14:textId="77777777" w:rsidR="000D5F31" w:rsidRDefault="000D5F31" w:rsidP="00C965BD">
      <w:pPr>
        <w:pStyle w:val="BodyText"/>
      </w:pPr>
    </w:p>
    <w:p w14:paraId="2CFBF6E9" w14:textId="22CB4FFA" w:rsidR="00ED13D6" w:rsidRDefault="00C965BD" w:rsidP="00C965BD">
      <w:pPr>
        <w:pStyle w:val="BodyText"/>
      </w:pPr>
      <w:r>
        <w:t xml:space="preserve">Yet, none of the </w:t>
      </w:r>
      <w:proofErr w:type="gramStart"/>
      <w:r>
        <w:t>aforementioned</w:t>
      </w:r>
      <w:r w:rsidR="00BA6D0F">
        <w:t xml:space="preserve"> </w:t>
      </w:r>
      <w:r>
        <w:t>solutions</w:t>
      </w:r>
      <w:proofErr w:type="gramEnd"/>
      <w:r>
        <w:t>, proposed a blockchain-oriented mechanism for ensuring the entire integrity of a trade by allowing the involved parties to follow the auction up with required confirmations such as requiring the buyer to confirm that the needed amount of energy has been received successfully. Also, none of them integrated a traditional centralized module into their systems for enhanced experience and performance delivered to the end-user. However, notably some of those solutions consider direct communication between hardware components (e.g., Smart Meters) and the blockchain infrastructure for reinforcing the integrity of their systems.</w:t>
      </w:r>
    </w:p>
    <w:p w14:paraId="7D5EFBA4" w14:textId="5EE2FADF" w:rsidR="000449DE" w:rsidRPr="00B57A1C" w:rsidRDefault="00C62F23" w:rsidP="000449DE">
      <w:pPr>
        <w:pStyle w:val="BodyText"/>
      </w:pPr>
      <w:r>
        <w:t xml:space="preserve">Table </w:t>
      </w:r>
      <w:r w:rsidR="00445766">
        <w:t>I.</w:t>
      </w:r>
      <w:r>
        <w:t xml:space="preserve"> </w:t>
      </w:r>
      <w:r w:rsidR="00B632D2">
        <w:t xml:space="preserve">below </w:t>
      </w:r>
      <w:r>
        <w:t>shows a comparison between some of the existing systems and the proposed one.</w:t>
      </w:r>
    </w:p>
    <w:p w14:paraId="593C23C2" w14:textId="17A7ADE3" w:rsidR="00ED13D6" w:rsidRDefault="0094124A" w:rsidP="00B57A1C">
      <w:pPr>
        <w:pStyle w:val="Heading1"/>
      </w:pPr>
      <w:r w:rsidRPr="0094124A">
        <w:t xml:space="preserve">PRELIMINARIES: </w:t>
      </w:r>
      <w:r>
        <w:t xml:space="preserve">Ethereum </w:t>
      </w:r>
      <w:r w:rsidRPr="0094124A">
        <w:t>BLOCKCHAIN</w:t>
      </w:r>
      <w:r>
        <w:t xml:space="preserve">: </w:t>
      </w:r>
    </w:p>
    <w:p w14:paraId="16C68F12" w14:textId="5F07E8DC" w:rsidR="0094124A" w:rsidRPr="0094124A" w:rsidRDefault="0094124A" w:rsidP="0094124A">
      <w:pPr>
        <w:pStyle w:val="BodyText"/>
      </w:pPr>
      <w:r>
        <w:t>Ethereum is an open-source and globally decentralized computing infrastructure, often describe</w:t>
      </w:r>
      <w:r w:rsidR="002502F5">
        <w:t>d</w:t>
      </w:r>
      <w:r>
        <w:t xml:space="preserve"> as "The world computer", that runs programs called smart contracts. Ethereum uses a blockchain to synchronize and store the system’s state changes [6]. Moreover, Ethereum has its own cryptocurrency, called Ether, which is used to meter and constrain execution resource costs. In essence, Ethereum enables developers to create DApps with high availability, transparency, and minimized censorship. Initially, Ethereum has been thought of as a general-purpose blockchain that could be programmed using smart contracts for numerous use cases. However, over a short span of time, the way Ethereum has been viewed changed to be a platform for creating DApps that represent a broader perspective than smart contracts. Primarily, a DApp is the result of a smart contract connected to a web front-end interface, making it a web application that is powered by a decentralized and P2P infrastructure.</w:t>
      </w:r>
    </w:p>
    <w:p w14:paraId="5530141C" w14:textId="059EF623" w:rsidR="00ED13D6" w:rsidRDefault="0094124A" w:rsidP="00B57A1C">
      <w:pPr>
        <w:pStyle w:val="Heading1"/>
      </w:pPr>
      <w:r>
        <w:t>Methodology</w:t>
      </w:r>
    </w:p>
    <w:p w14:paraId="3E555510" w14:textId="4DC5B4C3" w:rsidR="00B632D2" w:rsidRDefault="00B632D2" w:rsidP="00B632D2">
      <w:pPr>
        <w:pStyle w:val="BodyText"/>
      </w:pPr>
      <w:r w:rsidRPr="00B632D2">
        <w:t>The chosen methodology for this project is a custom approach inspired from the traditional Waterfall approach</w:t>
      </w:r>
      <w:r>
        <w:t xml:space="preserve"> </w:t>
      </w:r>
      <w:r w:rsidRPr="00B632D2">
        <w:t xml:space="preserve">since not all the five common phases found in the traditional Waterfall model can be implemented in this project, yet most of them are still considered in the execution of it. The Waterfall model is a linear project management approach, in which the requirements are gathered at the first phase, and then a sequential plan is created to meet up with those requirements </w:t>
      </w:r>
      <w:r>
        <w:t>[7]</w:t>
      </w:r>
      <w:r w:rsidRPr="00B632D2">
        <w:t>. When there is a clear list of requirements that are not likely to be changed, the Waterfall model is the most suitable choice. Hence, as the requirements of this project are not expected to be modified, the Waterfall methodology is a decent choice.</w:t>
      </w:r>
    </w:p>
    <w:p w14:paraId="28E11591" w14:textId="08203C86" w:rsidR="00D73D06" w:rsidRDefault="00B632D2" w:rsidP="00D73D06">
      <w:pPr>
        <w:pStyle w:val="BodyText"/>
      </w:pPr>
      <w:r w:rsidRPr="00B632D2">
        <w:t xml:space="preserve">A traditional Waterfall model involves five phases which are, in order, Requirements Analysis, Designing, Implementation, Testing, and Maintenance, whereby each phase completely depends on the previous phase </w:t>
      </w:r>
      <w:r w:rsidR="00445766">
        <w:t>[8]</w:t>
      </w:r>
      <w:r w:rsidRPr="00B632D2">
        <w:t xml:space="preserve">. However, since the proposed system in this project is not deployed and maintained after being verified, the custom methodology of this project involves only four main phases which are, in order, Requirements analysis, </w:t>
      </w:r>
    </w:p>
    <w:p w14:paraId="3904E130" w14:textId="77777777" w:rsidR="008D3391" w:rsidRDefault="008D3391" w:rsidP="00D73D06">
      <w:pPr>
        <w:pStyle w:val="tablehead"/>
        <w:sectPr w:rsidR="008D3391">
          <w:type w:val="continuous"/>
          <w:pgSz w:w="11909" w:h="16834" w:code="9"/>
          <w:pgMar w:top="1080" w:right="734" w:bottom="2434" w:left="734" w:header="720" w:footer="720" w:gutter="0"/>
          <w:cols w:num="2" w:space="360"/>
          <w:rtlGutter/>
          <w:docGrid w:linePitch="360"/>
        </w:sectPr>
      </w:pPr>
    </w:p>
    <w:p w14:paraId="4482567B" w14:textId="566B802F" w:rsidR="00D73D06" w:rsidRDefault="00D73D06" w:rsidP="00433C09">
      <w:pPr>
        <w:pStyle w:val="tablehead"/>
      </w:pPr>
      <w:r>
        <w:lastRenderedPageBreak/>
        <w:t>Comparing between several energy</w:t>
      </w:r>
      <w:r w:rsidR="008D3391">
        <w:t xml:space="preserve"> </w:t>
      </w:r>
      <w:r>
        <w:t>trading</w:t>
      </w:r>
      <w:r w:rsidR="00433C09">
        <w:t xml:space="preserve"> S</w:t>
      </w:r>
      <w:r>
        <w:t>olutions</w:t>
      </w:r>
    </w:p>
    <w:p w14:paraId="0B3FC85B" w14:textId="77777777" w:rsidR="008D3391" w:rsidRDefault="008D3391" w:rsidP="007E1230">
      <w:pPr>
        <w:rPr>
          <w:b/>
          <w:bCs/>
          <w:color w:val="FFFFFF" w:themeColor="background1"/>
        </w:rPr>
        <w:sectPr w:rsidR="008D3391" w:rsidSect="00433C09">
          <w:type w:val="continuous"/>
          <w:pgSz w:w="11909" w:h="16834" w:code="9"/>
          <w:pgMar w:top="1080" w:right="734" w:bottom="2434" w:left="734" w:header="720" w:footer="720" w:gutter="0"/>
          <w:cols w:space="360"/>
          <w:rtlGutter/>
          <w:docGrid w:linePitch="360"/>
        </w:sectPr>
      </w:pPr>
    </w:p>
    <w:tbl>
      <w:tblPr>
        <w:tblStyle w:val="GridTable4"/>
        <w:tblpPr w:leftFromText="180" w:rightFromText="180" w:vertAnchor="text" w:tblpX="216" w:tblpY="1"/>
        <w:tblOverlap w:val="never"/>
        <w:tblW w:w="10173" w:type="dxa"/>
        <w:tblLook w:val="04A0" w:firstRow="1" w:lastRow="0" w:firstColumn="1" w:lastColumn="0" w:noHBand="0" w:noVBand="1"/>
      </w:tblPr>
      <w:tblGrid>
        <w:gridCol w:w="2127"/>
        <w:gridCol w:w="2301"/>
        <w:gridCol w:w="1843"/>
        <w:gridCol w:w="2126"/>
        <w:gridCol w:w="1776"/>
      </w:tblGrid>
      <w:tr w:rsidR="007E1230" w14:paraId="6965AB0A" w14:textId="77777777" w:rsidTr="007E1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tcBorders>
          </w:tcPr>
          <w:p w14:paraId="589190D4" w14:textId="69A7B12B" w:rsidR="00AF7BDC" w:rsidRPr="000241CD" w:rsidRDefault="00AF7BDC" w:rsidP="00B01247">
            <w:pPr>
              <w:spacing w:line="360" w:lineRule="auto"/>
              <w:rPr>
                <w:rFonts w:ascii="Times New Roman" w:hAnsi="Times New Roman" w:cs="Times New Roman"/>
              </w:rPr>
            </w:pPr>
            <w:r w:rsidRPr="000241CD">
              <w:rPr>
                <w:rFonts w:ascii="Times New Roman" w:hAnsi="Times New Roman" w:cs="Times New Roman"/>
              </w:rPr>
              <w:t>System/Solution</w:t>
            </w:r>
          </w:p>
        </w:tc>
        <w:tc>
          <w:tcPr>
            <w:tcW w:w="2301" w:type="dxa"/>
            <w:tcBorders>
              <w:top w:val="nil"/>
              <w:bottom w:val="nil"/>
            </w:tcBorders>
          </w:tcPr>
          <w:p w14:paraId="636E0D6C" w14:textId="6144B66E" w:rsidR="00AF7BDC" w:rsidRPr="000241CD" w:rsidRDefault="00AF7BDC" w:rsidP="00B0124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41CD">
              <w:rPr>
                <w:rFonts w:ascii="Times New Roman" w:hAnsi="Times New Roman" w:cs="Times New Roman"/>
              </w:rPr>
              <w:t>blockchain technology</w:t>
            </w:r>
          </w:p>
        </w:tc>
        <w:tc>
          <w:tcPr>
            <w:tcW w:w="1843" w:type="dxa"/>
            <w:tcBorders>
              <w:top w:val="nil"/>
              <w:bottom w:val="nil"/>
            </w:tcBorders>
          </w:tcPr>
          <w:p w14:paraId="1005E478" w14:textId="241784D0" w:rsidR="00AF7BDC" w:rsidRPr="000241CD" w:rsidRDefault="00AF7BDC" w:rsidP="00B0124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41CD">
              <w:rPr>
                <w:rFonts w:ascii="Times New Roman" w:hAnsi="Times New Roman" w:cs="Times New Roman"/>
              </w:rPr>
              <w:t>Auction Mechanism</w:t>
            </w:r>
          </w:p>
        </w:tc>
        <w:tc>
          <w:tcPr>
            <w:tcW w:w="2126" w:type="dxa"/>
            <w:tcBorders>
              <w:top w:val="nil"/>
              <w:bottom w:val="nil"/>
            </w:tcBorders>
          </w:tcPr>
          <w:p w14:paraId="4D1A8937" w14:textId="354ED3CA" w:rsidR="00AF7BDC" w:rsidRPr="000241CD" w:rsidRDefault="00AF7BDC" w:rsidP="00B0124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41CD">
              <w:rPr>
                <w:rFonts w:ascii="Times New Roman" w:hAnsi="Times New Roman" w:cs="Times New Roman"/>
              </w:rPr>
              <w:t>Traders confirm trades’ integrity</w:t>
            </w:r>
          </w:p>
        </w:tc>
        <w:tc>
          <w:tcPr>
            <w:tcW w:w="1776" w:type="dxa"/>
            <w:tcBorders>
              <w:top w:val="nil"/>
              <w:bottom w:val="nil"/>
              <w:right w:val="nil"/>
            </w:tcBorders>
          </w:tcPr>
          <w:p w14:paraId="0E0ED09C" w14:textId="2C1FB703" w:rsidR="00AF7BDC" w:rsidRPr="000241CD" w:rsidRDefault="00AF7BDC" w:rsidP="00B0124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41CD">
              <w:rPr>
                <w:rFonts w:ascii="Times New Roman" w:hAnsi="Times New Roman" w:cs="Times New Roman"/>
              </w:rPr>
              <w:t>Integrating Web 2.0 module</w:t>
            </w:r>
          </w:p>
        </w:tc>
      </w:tr>
      <w:tr w:rsidR="007E1230" w14:paraId="48E4B842" w14:textId="77777777" w:rsidTr="007E1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tcBorders>
          </w:tcPr>
          <w:p w14:paraId="7C5F8B93" w14:textId="57BCC4A2" w:rsidR="00AF7BDC" w:rsidRPr="000241CD" w:rsidRDefault="00AF7BDC" w:rsidP="00B01247">
            <w:pPr>
              <w:spacing w:line="360" w:lineRule="auto"/>
              <w:rPr>
                <w:rFonts w:ascii="Times New Roman" w:hAnsi="Times New Roman" w:cs="Times New Roman"/>
              </w:rPr>
            </w:pPr>
            <w:r w:rsidRPr="000241CD">
              <w:rPr>
                <w:rFonts w:ascii="Times New Roman" w:hAnsi="Times New Roman" w:cs="Times New Roman"/>
                <w:b w:val="0"/>
                <w:bCs w:val="0"/>
              </w:rPr>
              <w:t>(Yang et al., 2019)</w:t>
            </w:r>
          </w:p>
        </w:tc>
        <w:tc>
          <w:tcPr>
            <w:tcW w:w="2301" w:type="dxa"/>
            <w:tcBorders>
              <w:top w:val="nil"/>
            </w:tcBorders>
          </w:tcPr>
          <w:p w14:paraId="787A8AA6" w14:textId="7FD04CD2" w:rsidR="00AF7BDC" w:rsidRPr="000241CD" w:rsidRDefault="00AF7BDC" w:rsidP="00B0124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41CD">
              <w:rPr>
                <w:rFonts w:ascii="Times New Roman" w:hAnsi="Times New Roman" w:cs="Times New Roman"/>
              </w:rPr>
              <w:t>Ethereum</w:t>
            </w:r>
          </w:p>
        </w:tc>
        <w:tc>
          <w:tcPr>
            <w:tcW w:w="1843" w:type="dxa"/>
            <w:tcBorders>
              <w:top w:val="nil"/>
            </w:tcBorders>
          </w:tcPr>
          <w:p w14:paraId="1025F313" w14:textId="7520098D" w:rsidR="00AF7BDC" w:rsidRPr="000241CD" w:rsidRDefault="00AF7BDC" w:rsidP="00B0124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41CD">
              <w:rPr>
                <w:rFonts w:ascii="Times New Roman" w:hAnsi="Times New Roman" w:cs="Times New Roman"/>
              </w:rPr>
              <w:t>×</w:t>
            </w:r>
          </w:p>
        </w:tc>
        <w:tc>
          <w:tcPr>
            <w:tcW w:w="2126" w:type="dxa"/>
            <w:tcBorders>
              <w:top w:val="nil"/>
            </w:tcBorders>
          </w:tcPr>
          <w:p w14:paraId="1AEAE19E" w14:textId="691B4A66" w:rsidR="00AF7BDC" w:rsidRPr="000241CD" w:rsidRDefault="00AF7BDC" w:rsidP="00B0124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41CD">
              <w:rPr>
                <w:rFonts w:ascii="Times New Roman" w:hAnsi="Times New Roman" w:cs="Times New Roman"/>
              </w:rPr>
              <w:t>×</w:t>
            </w:r>
          </w:p>
        </w:tc>
        <w:tc>
          <w:tcPr>
            <w:tcW w:w="1776" w:type="dxa"/>
            <w:tcBorders>
              <w:top w:val="nil"/>
            </w:tcBorders>
          </w:tcPr>
          <w:p w14:paraId="3FDE2957" w14:textId="570225B6" w:rsidR="00AF7BDC" w:rsidRPr="000241CD" w:rsidRDefault="00AF7BDC" w:rsidP="00B0124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41CD">
              <w:rPr>
                <w:rFonts w:ascii="Times New Roman" w:hAnsi="Times New Roman" w:cs="Times New Roman"/>
              </w:rPr>
              <w:t>×</w:t>
            </w:r>
          </w:p>
        </w:tc>
      </w:tr>
      <w:tr w:rsidR="007E1230" w14:paraId="4EBF1A04" w14:textId="77777777" w:rsidTr="007E1230">
        <w:tc>
          <w:tcPr>
            <w:cnfStyle w:val="001000000000" w:firstRow="0" w:lastRow="0" w:firstColumn="1" w:lastColumn="0" w:oddVBand="0" w:evenVBand="0" w:oddHBand="0" w:evenHBand="0" w:firstRowFirstColumn="0" w:firstRowLastColumn="0" w:lastRowFirstColumn="0" w:lastRowLastColumn="0"/>
            <w:tcW w:w="2127" w:type="dxa"/>
          </w:tcPr>
          <w:p w14:paraId="097DAB06" w14:textId="086D9E39" w:rsidR="00AF7BDC" w:rsidRPr="000241CD" w:rsidRDefault="00AF7BDC" w:rsidP="00B01247">
            <w:pPr>
              <w:spacing w:line="360" w:lineRule="auto"/>
              <w:rPr>
                <w:rFonts w:ascii="Times New Roman" w:hAnsi="Times New Roman" w:cs="Times New Roman"/>
              </w:rPr>
            </w:pPr>
            <w:r w:rsidRPr="000241CD">
              <w:rPr>
                <w:rFonts w:ascii="Times New Roman" w:hAnsi="Times New Roman" w:cs="Times New Roman"/>
                <w:b w:val="0"/>
                <w:bCs w:val="0"/>
              </w:rPr>
              <w:t>(Saxena et al., 2019)</w:t>
            </w:r>
          </w:p>
        </w:tc>
        <w:tc>
          <w:tcPr>
            <w:tcW w:w="2301" w:type="dxa"/>
          </w:tcPr>
          <w:p w14:paraId="3516C000" w14:textId="705BA1C8" w:rsidR="00AF7BDC" w:rsidRPr="000241CD" w:rsidRDefault="00AF7BDC" w:rsidP="00B0124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41CD">
              <w:rPr>
                <w:rFonts w:ascii="Times New Roman" w:hAnsi="Times New Roman" w:cs="Times New Roman"/>
              </w:rPr>
              <w:t>Hyperledger Fabric</w:t>
            </w:r>
          </w:p>
        </w:tc>
        <w:tc>
          <w:tcPr>
            <w:tcW w:w="1843" w:type="dxa"/>
          </w:tcPr>
          <w:p w14:paraId="44D08A07" w14:textId="065A74E3" w:rsidR="00AF7BDC" w:rsidRPr="000241CD" w:rsidRDefault="00AF7BDC" w:rsidP="00B0124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41CD">
              <w:rPr>
                <w:rFonts w:ascii="Times New Roman" w:hAnsi="Times New Roman" w:cs="Times New Roman"/>
              </w:rPr>
              <w:t>√</w:t>
            </w:r>
          </w:p>
        </w:tc>
        <w:tc>
          <w:tcPr>
            <w:tcW w:w="2126" w:type="dxa"/>
          </w:tcPr>
          <w:p w14:paraId="0F4C1A12" w14:textId="5742EC6C" w:rsidR="00AF7BDC" w:rsidRPr="000241CD" w:rsidRDefault="00AF7BDC" w:rsidP="00B0124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41CD">
              <w:rPr>
                <w:rFonts w:ascii="Times New Roman" w:hAnsi="Times New Roman" w:cs="Times New Roman"/>
              </w:rPr>
              <w:t>×</w:t>
            </w:r>
          </w:p>
        </w:tc>
        <w:tc>
          <w:tcPr>
            <w:tcW w:w="1776" w:type="dxa"/>
          </w:tcPr>
          <w:p w14:paraId="7590CAC0" w14:textId="3D74E1C5" w:rsidR="00AF7BDC" w:rsidRPr="000241CD" w:rsidRDefault="00AF7BDC" w:rsidP="00B0124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41CD">
              <w:rPr>
                <w:rFonts w:ascii="Times New Roman" w:hAnsi="Times New Roman" w:cs="Times New Roman"/>
              </w:rPr>
              <w:t>×</w:t>
            </w:r>
          </w:p>
        </w:tc>
      </w:tr>
      <w:tr w:rsidR="007E1230" w14:paraId="3A0AD540" w14:textId="77777777" w:rsidTr="007E1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455E572" w14:textId="48062A0B" w:rsidR="00AF7BDC" w:rsidRPr="000241CD" w:rsidRDefault="00AF7BDC" w:rsidP="00B01247">
            <w:pPr>
              <w:spacing w:line="360" w:lineRule="auto"/>
              <w:rPr>
                <w:rFonts w:ascii="Times New Roman" w:hAnsi="Times New Roman" w:cs="Times New Roman"/>
              </w:rPr>
            </w:pPr>
            <w:r w:rsidRPr="000241CD">
              <w:rPr>
                <w:rFonts w:ascii="Times New Roman" w:hAnsi="Times New Roman" w:cs="Times New Roman"/>
                <w:b w:val="0"/>
                <w:bCs w:val="0"/>
              </w:rPr>
              <w:t>(Verma et al., 2018)</w:t>
            </w:r>
          </w:p>
        </w:tc>
        <w:tc>
          <w:tcPr>
            <w:tcW w:w="2301" w:type="dxa"/>
          </w:tcPr>
          <w:p w14:paraId="3E4FFFA9" w14:textId="2F87BBEB" w:rsidR="00AF7BDC" w:rsidRPr="000241CD" w:rsidRDefault="00AF7BDC" w:rsidP="00B0124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41CD">
              <w:rPr>
                <w:rFonts w:ascii="Times New Roman" w:hAnsi="Times New Roman" w:cs="Times New Roman"/>
              </w:rPr>
              <w:t>Hyperledger Fabric</w:t>
            </w:r>
          </w:p>
        </w:tc>
        <w:tc>
          <w:tcPr>
            <w:tcW w:w="1843" w:type="dxa"/>
          </w:tcPr>
          <w:p w14:paraId="1E0FC78B" w14:textId="0540EAA2" w:rsidR="00AF7BDC" w:rsidRPr="000241CD" w:rsidRDefault="00AF7BDC" w:rsidP="00B0124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41CD">
              <w:rPr>
                <w:rFonts w:ascii="Times New Roman" w:hAnsi="Times New Roman" w:cs="Times New Roman"/>
              </w:rPr>
              <w:t>×</w:t>
            </w:r>
          </w:p>
        </w:tc>
        <w:tc>
          <w:tcPr>
            <w:tcW w:w="2126" w:type="dxa"/>
          </w:tcPr>
          <w:p w14:paraId="5E66EE78" w14:textId="26760E89" w:rsidR="00AF7BDC" w:rsidRPr="000241CD" w:rsidRDefault="00AF7BDC" w:rsidP="00B0124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41CD">
              <w:rPr>
                <w:rFonts w:ascii="Times New Roman" w:hAnsi="Times New Roman" w:cs="Times New Roman"/>
              </w:rPr>
              <w:t>×</w:t>
            </w:r>
          </w:p>
        </w:tc>
        <w:tc>
          <w:tcPr>
            <w:tcW w:w="1776" w:type="dxa"/>
          </w:tcPr>
          <w:p w14:paraId="2DD75CAB" w14:textId="1A1874C4" w:rsidR="00AF7BDC" w:rsidRPr="000241CD" w:rsidRDefault="00AF7BDC" w:rsidP="00B0124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41CD">
              <w:rPr>
                <w:rFonts w:ascii="Times New Roman" w:hAnsi="Times New Roman" w:cs="Times New Roman"/>
              </w:rPr>
              <w:t>×</w:t>
            </w:r>
          </w:p>
        </w:tc>
      </w:tr>
      <w:tr w:rsidR="007E1230" w14:paraId="7B75FAD2" w14:textId="77777777" w:rsidTr="007E1230">
        <w:tc>
          <w:tcPr>
            <w:cnfStyle w:val="001000000000" w:firstRow="0" w:lastRow="0" w:firstColumn="1" w:lastColumn="0" w:oddVBand="0" w:evenVBand="0" w:oddHBand="0" w:evenHBand="0" w:firstRowFirstColumn="0" w:firstRowLastColumn="0" w:lastRowFirstColumn="0" w:lastRowLastColumn="0"/>
            <w:tcW w:w="2127" w:type="dxa"/>
          </w:tcPr>
          <w:p w14:paraId="4CA3DCE1" w14:textId="37443242" w:rsidR="00AF7BDC" w:rsidRPr="000241CD" w:rsidRDefault="00AF7BDC" w:rsidP="00B01247">
            <w:pPr>
              <w:spacing w:line="360" w:lineRule="auto"/>
              <w:rPr>
                <w:rFonts w:ascii="Times New Roman" w:hAnsi="Times New Roman" w:cs="Times New Roman"/>
              </w:rPr>
            </w:pPr>
            <w:r w:rsidRPr="000241CD">
              <w:rPr>
                <w:rFonts w:ascii="Times New Roman" w:hAnsi="Times New Roman" w:cs="Times New Roman"/>
              </w:rPr>
              <w:t>Proposed system</w:t>
            </w:r>
          </w:p>
        </w:tc>
        <w:tc>
          <w:tcPr>
            <w:tcW w:w="2301" w:type="dxa"/>
          </w:tcPr>
          <w:p w14:paraId="455D7B68" w14:textId="4E48EA83" w:rsidR="00AF7BDC" w:rsidRPr="000241CD" w:rsidRDefault="00AF7BDC" w:rsidP="00B0124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41CD">
              <w:rPr>
                <w:rFonts w:ascii="Times New Roman" w:hAnsi="Times New Roman" w:cs="Times New Roman"/>
              </w:rPr>
              <w:t>Ethereum</w:t>
            </w:r>
          </w:p>
        </w:tc>
        <w:tc>
          <w:tcPr>
            <w:tcW w:w="1843" w:type="dxa"/>
          </w:tcPr>
          <w:p w14:paraId="2E540C30" w14:textId="5E5989F1" w:rsidR="00AF7BDC" w:rsidRPr="000241CD" w:rsidRDefault="00AF7BDC" w:rsidP="00B0124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41CD">
              <w:rPr>
                <w:rFonts w:ascii="Times New Roman" w:hAnsi="Times New Roman" w:cs="Times New Roman"/>
              </w:rPr>
              <w:t>√</w:t>
            </w:r>
          </w:p>
        </w:tc>
        <w:tc>
          <w:tcPr>
            <w:tcW w:w="2126" w:type="dxa"/>
          </w:tcPr>
          <w:p w14:paraId="69646B3F" w14:textId="2C0DC109" w:rsidR="00AF7BDC" w:rsidRPr="000241CD" w:rsidRDefault="00AF7BDC" w:rsidP="00B0124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41CD">
              <w:rPr>
                <w:rFonts w:ascii="Times New Roman" w:hAnsi="Times New Roman" w:cs="Times New Roman"/>
              </w:rPr>
              <w:t>√</w:t>
            </w:r>
          </w:p>
        </w:tc>
        <w:tc>
          <w:tcPr>
            <w:tcW w:w="1776" w:type="dxa"/>
          </w:tcPr>
          <w:p w14:paraId="4C73399C" w14:textId="26B351FC" w:rsidR="00AF7BDC" w:rsidRPr="000241CD" w:rsidRDefault="00AF7BDC" w:rsidP="00B0124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41CD">
              <w:rPr>
                <w:rFonts w:ascii="Times New Roman" w:hAnsi="Times New Roman" w:cs="Times New Roman"/>
              </w:rPr>
              <w:t>√</w:t>
            </w:r>
          </w:p>
        </w:tc>
      </w:tr>
    </w:tbl>
    <w:p w14:paraId="5E072BC9" w14:textId="77777777" w:rsidR="000241CD" w:rsidRDefault="000241CD" w:rsidP="000449DE">
      <w:pPr>
        <w:pStyle w:val="BodyText"/>
        <w:ind w:firstLine="0"/>
      </w:pPr>
    </w:p>
    <w:p w14:paraId="7A266E82" w14:textId="284E4704" w:rsidR="00B632D2" w:rsidRDefault="00B632D2" w:rsidP="000449DE">
      <w:pPr>
        <w:pStyle w:val="BodyText"/>
        <w:ind w:firstLine="0"/>
      </w:pPr>
      <w:r w:rsidRPr="00B632D2">
        <w:t xml:space="preserve">Designing, Implementing, and Testing. Furthermore, each phase includes several tasks that may or may not be dependent on each other. Figure </w:t>
      </w:r>
      <w:r>
        <w:t>1</w:t>
      </w:r>
      <w:r w:rsidR="0096452B">
        <w:t>.</w:t>
      </w:r>
      <w:r w:rsidRPr="00B632D2">
        <w:t xml:space="preserve"> visualizes and illustrates the chosen methodology.</w:t>
      </w:r>
    </w:p>
    <w:p w14:paraId="35479F55" w14:textId="4DC4F5AE" w:rsidR="00F365C7" w:rsidRDefault="00F365C7" w:rsidP="00F365C7">
      <w:pPr>
        <w:keepNext/>
      </w:pPr>
      <w:r>
        <w:rPr>
          <w:noProof/>
          <w:lang w:bidi="ar-EG"/>
        </w:rPr>
        <w:drawing>
          <wp:inline distT="0" distB="0" distL="0" distR="0" wp14:anchorId="0CB2B71F" wp14:editId="2496325A">
            <wp:extent cx="3200400" cy="4000500"/>
            <wp:effectExtent l="19050" t="19050" r="19050" b="190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8">
                      <a:extLst>
                        <a:ext uri="{28A0092B-C50C-407E-A947-70E740481C1C}">
                          <a14:useLocalDpi xmlns:a14="http://schemas.microsoft.com/office/drawing/2010/main" val="0"/>
                        </a:ext>
                      </a:extLst>
                    </a:blip>
                    <a:stretch>
                      <a:fillRect/>
                    </a:stretch>
                  </pic:blipFill>
                  <pic:spPr>
                    <a:xfrm>
                      <a:off x="0" y="0"/>
                      <a:ext cx="3200400" cy="4000500"/>
                    </a:xfrm>
                    <a:prstGeom prst="rect">
                      <a:avLst/>
                    </a:prstGeom>
                    <a:ln>
                      <a:solidFill>
                        <a:schemeClr val="tx1"/>
                      </a:solidFill>
                    </a:ln>
                  </pic:spPr>
                </pic:pic>
              </a:graphicData>
            </a:graphic>
          </wp:inline>
        </w:drawing>
      </w:r>
    </w:p>
    <w:p w14:paraId="2A656EC3" w14:textId="702AA66F" w:rsidR="00D7233D" w:rsidRDefault="0096452B" w:rsidP="00B01247">
      <w:pPr>
        <w:pStyle w:val="figurecaption"/>
      </w:pPr>
      <w:r w:rsidRPr="0096452B">
        <w:t>Project methodolog</w:t>
      </w:r>
      <w:r w:rsidR="00D7233D">
        <w:t>y</w:t>
      </w:r>
    </w:p>
    <w:p w14:paraId="2F3FD182" w14:textId="15EFD3CB" w:rsidR="00445766" w:rsidRDefault="005975ED" w:rsidP="005975ED">
      <w:pPr>
        <w:pStyle w:val="Heading1"/>
      </w:pPr>
      <w:r w:rsidRPr="005975ED">
        <w:t>Brief descriptions for technologies used</w:t>
      </w:r>
    </w:p>
    <w:p w14:paraId="5FFE8AC9" w14:textId="492D2FAC" w:rsidR="000241CD" w:rsidRDefault="005975ED" w:rsidP="000241CD">
      <w:pPr>
        <w:pStyle w:val="BodyText"/>
      </w:pPr>
      <w:r>
        <w:t>S</w:t>
      </w:r>
      <w:r w:rsidRPr="005975ED">
        <w:t>everal technologies</w:t>
      </w:r>
      <w:r>
        <w:t xml:space="preserve"> are</w:t>
      </w:r>
      <w:r w:rsidRPr="005975ED">
        <w:t xml:space="preserve"> used to build the various modules or components in this project. In this section, those technologies are being briefly described along with the purpose of using them. Hence, Table </w:t>
      </w:r>
      <w:r>
        <w:t>II.</w:t>
      </w:r>
      <w:r w:rsidRPr="005975ED">
        <w:t xml:space="preserve"> shows the technologies or tools used in this project along with brief descriptions and purposes of use.</w:t>
      </w:r>
    </w:p>
    <w:p w14:paraId="0C940EDA" w14:textId="77777777" w:rsidR="000241CD" w:rsidRDefault="000241CD" w:rsidP="000241CD">
      <w:pPr>
        <w:pStyle w:val="Heading1"/>
        <w:numPr>
          <w:ilvl w:val="0"/>
          <w:numId w:val="0"/>
        </w:numPr>
        <w:jc w:val="both"/>
      </w:pPr>
    </w:p>
    <w:p w14:paraId="5D619139" w14:textId="1D16BE6D" w:rsidR="009C2F0F" w:rsidRDefault="009C2F0F" w:rsidP="009C2F0F">
      <w:pPr>
        <w:pStyle w:val="Heading1"/>
      </w:pPr>
      <w:r w:rsidRPr="009C2F0F">
        <w:t>Requirements Analysis</w:t>
      </w:r>
    </w:p>
    <w:p w14:paraId="59226810" w14:textId="1F954F24" w:rsidR="009C2F0F" w:rsidRDefault="009C2F0F" w:rsidP="000241CD">
      <w:pPr>
        <w:pStyle w:val="BodyText"/>
      </w:pPr>
      <w:r>
        <w:t>All in all, the main requirement of the proposed system is to serve its ultimate objective, which is to be a web platform that allows normal users/traders, who are supposed to be linked together within a microgrid, to trade energy with each other through biddings, which should be managed by a smart contract on the Ethereum blockchain network. So, upon a successful log into the system, any user/trader should be able to create a new trade, being the buyer, in which he specifies the amount of energy he needs and the time restriction (i.e., how much time expected to receive the needed amount o</w:t>
      </w:r>
      <w:r w:rsidR="005D1B6F">
        <w:t>f</w:t>
      </w:r>
      <w:r>
        <w:t xml:space="preserve"> energy) or bid over an existing trade, being the seller, by offering a cheaper selling price which he would sell the buyer the needed amount of energy for. Moreover, since conflicts between buyers and sellers may happen over whether a trade was successful or not, an admin portal is required to allow the admin of the system to resolve those conflicts.</w:t>
      </w:r>
      <w:r w:rsidR="000241CD">
        <w:t xml:space="preserve"> </w:t>
      </w:r>
      <w:r>
        <w:t>Furthermore, the system should allow all user</w:t>
      </w:r>
      <w:r w:rsidR="009C436C">
        <w:t>s</w:t>
      </w:r>
      <w:r>
        <w:t>, including the admin, to see details about all trades that had happened in the past.</w:t>
      </w:r>
      <w:r w:rsidR="000241CD">
        <w:t xml:space="preserve"> </w:t>
      </w:r>
      <w:r>
        <w:t xml:space="preserve">In this context, Table </w:t>
      </w:r>
      <w:r w:rsidR="000241CD">
        <w:t>III.</w:t>
      </w:r>
      <w:r>
        <w:t xml:space="preserve"> below summarizes both the functional and non-functional requirements in this project.</w:t>
      </w:r>
    </w:p>
    <w:p w14:paraId="50C6BDDC" w14:textId="1E710657" w:rsidR="000241CD" w:rsidRDefault="002429D6" w:rsidP="002429D6">
      <w:pPr>
        <w:pStyle w:val="tablehead"/>
      </w:pPr>
      <w:r>
        <w:t>Brief descriptions and purposes of use for technologies used in this project</w:t>
      </w:r>
    </w:p>
    <w:tbl>
      <w:tblPr>
        <w:tblStyle w:val="GridTable4"/>
        <w:tblW w:w="0" w:type="auto"/>
        <w:tblLook w:val="04A0" w:firstRow="1" w:lastRow="0" w:firstColumn="1" w:lastColumn="0" w:noHBand="0" w:noVBand="1"/>
      </w:tblPr>
      <w:tblGrid>
        <w:gridCol w:w="1729"/>
        <w:gridCol w:w="1687"/>
        <w:gridCol w:w="1660"/>
      </w:tblGrid>
      <w:tr w:rsidR="000241CD" w14:paraId="3323E7AC" w14:textId="77777777" w:rsidTr="000241C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52" w:type="dxa"/>
          </w:tcPr>
          <w:p w14:paraId="3F640DB9" w14:textId="48E53463" w:rsidR="000241CD" w:rsidRPr="00EF6CB7" w:rsidRDefault="000241CD" w:rsidP="000241CD">
            <w:pPr>
              <w:pStyle w:val="BodyText"/>
              <w:ind w:firstLine="0"/>
              <w:jc w:val="center"/>
              <w:rPr>
                <w:rFonts w:ascii="Times New Roman" w:hAnsi="Times New Roman" w:cs="Times New Roman"/>
                <w:sz w:val="20"/>
                <w:szCs w:val="20"/>
                <w:lang w:val="en-MY"/>
              </w:rPr>
            </w:pPr>
            <w:r w:rsidRPr="00EF6CB7">
              <w:rPr>
                <w:rFonts w:ascii="Times New Roman" w:hAnsi="Times New Roman" w:cs="Times New Roman"/>
                <w:sz w:val="20"/>
                <w:szCs w:val="20"/>
                <w:lang w:bidi="ar-EG"/>
              </w:rPr>
              <w:t>Technology/Tool</w:t>
            </w:r>
          </w:p>
        </w:tc>
        <w:tc>
          <w:tcPr>
            <w:tcW w:w="1752" w:type="dxa"/>
          </w:tcPr>
          <w:p w14:paraId="7C6F4F44" w14:textId="1C17941B" w:rsidR="000241CD" w:rsidRPr="00EF6CB7" w:rsidRDefault="000241CD" w:rsidP="000241CD">
            <w:pPr>
              <w:pStyle w:val="BodyText"/>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MY"/>
              </w:rPr>
            </w:pPr>
            <w:r w:rsidRPr="00EF6CB7">
              <w:rPr>
                <w:rFonts w:ascii="Times New Roman" w:hAnsi="Times New Roman" w:cs="Times New Roman"/>
                <w:sz w:val="20"/>
                <w:szCs w:val="20"/>
                <w:lang w:bidi="ar-EG"/>
              </w:rPr>
              <w:t>Description</w:t>
            </w:r>
          </w:p>
        </w:tc>
        <w:tc>
          <w:tcPr>
            <w:tcW w:w="1752" w:type="dxa"/>
          </w:tcPr>
          <w:p w14:paraId="5540D478" w14:textId="4F9996FD" w:rsidR="000241CD" w:rsidRPr="00EF6CB7" w:rsidRDefault="000241CD" w:rsidP="000241CD">
            <w:pPr>
              <w:pStyle w:val="BodyText"/>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MY"/>
              </w:rPr>
            </w:pPr>
            <w:r w:rsidRPr="00EF6CB7">
              <w:rPr>
                <w:rFonts w:ascii="Times New Roman" w:hAnsi="Times New Roman" w:cs="Times New Roman"/>
                <w:sz w:val="20"/>
                <w:szCs w:val="20"/>
                <w:lang w:bidi="ar-EG"/>
              </w:rPr>
              <w:t>Purpose</w:t>
            </w:r>
          </w:p>
        </w:tc>
      </w:tr>
      <w:tr w:rsidR="000241CD" w14:paraId="05D4536F" w14:textId="77777777" w:rsidTr="0002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037B706E" w14:textId="5242572E" w:rsidR="000241CD" w:rsidRPr="00EF6CB7" w:rsidRDefault="000241CD" w:rsidP="000241CD">
            <w:pPr>
              <w:pStyle w:val="BodyText"/>
              <w:ind w:firstLine="0"/>
              <w:rPr>
                <w:rFonts w:ascii="Times New Roman" w:hAnsi="Times New Roman" w:cs="Times New Roman"/>
                <w:sz w:val="20"/>
                <w:szCs w:val="20"/>
                <w:lang w:val="en-MY"/>
              </w:rPr>
            </w:pPr>
            <w:r w:rsidRPr="00EF6CB7">
              <w:rPr>
                <w:rFonts w:ascii="Times New Roman" w:hAnsi="Times New Roman" w:cs="Times New Roman"/>
                <w:sz w:val="20"/>
                <w:szCs w:val="20"/>
                <w:lang w:bidi="ar-EG"/>
              </w:rPr>
              <w:t>Ethereum</w:t>
            </w:r>
          </w:p>
        </w:tc>
        <w:tc>
          <w:tcPr>
            <w:tcW w:w="1752" w:type="dxa"/>
          </w:tcPr>
          <w:p w14:paraId="3194CF41" w14:textId="56174F6F" w:rsidR="000241CD" w:rsidRPr="00EF6CB7" w:rsidRDefault="000241CD" w:rsidP="000241CD">
            <w:pPr>
              <w:pStyle w:val="BodyTex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MY"/>
              </w:rPr>
            </w:pPr>
            <w:r w:rsidRPr="00EF6CB7">
              <w:rPr>
                <w:rFonts w:ascii="Times New Roman" w:hAnsi="Times New Roman" w:cs="Times New Roman"/>
                <w:sz w:val="20"/>
                <w:szCs w:val="20"/>
                <w:lang w:bidi="ar-EG"/>
              </w:rPr>
              <w:t>Ethereum is an open-source and globally decentralized blockchain-based computing infrastructure.</w:t>
            </w:r>
          </w:p>
        </w:tc>
        <w:tc>
          <w:tcPr>
            <w:tcW w:w="1752" w:type="dxa"/>
          </w:tcPr>
          <w:p w14:paraId="34DFB94B" w14:textId="574F395A" w:rsidR="000241CD" w:rsidRPr="00EF6CB7" w:rsidRDefault="000241CD" w:rsidP="000241CD">
            <w:pPr>
              <w:pStyle w:val="BodyTex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MY"/>
              </w:rPr>
            </w:pPr>
            <w:r w:rsidRPr="00EF6CB7">
              <w:rPr>
                <w:rFonts w:ascii="Times New Roman" w:hAnsi="Times New Roman" w:cs="Times New Roman"/>
                <w:sz w:val="20"/>
                <w:szCs w:val="20"/>
                <w:lang w:bidi="ar-EG"/>
              </w:rPr>
              <w:t>Enabling developers to create DApps with high availability, transparency, and minimized censorship.</w:t>
            </w:r>
          </w:p>
        </w:tc>
      </w:tr>
      <w:tr w:rsidR="000241CD" w14:paraId="7495B8D1" w14:textId="77777777" w:rsidTr="000241CD">
        <w:tc>
          <w:tcPr>
            <w:cnfStyle w:val="001000000000" w:firstRow="0" w:lastRow="0" w:firstColumn="1" w:lastColumn="0" w:oddVBand="0" w:evenVBand="0" w:oddHBand="0" w:evenHBand="0" w:firstRowFirstColumn="0" w:firstRowLastColumn="0" w:lastRowFirstColumn="0" w:lastRowLastColumn="0"/>
            <w:tcW w:w="1752" w:type="dxa"/>
          </w:tcPr>
          <w:p w14:paraId="3D916CFE" w14:textId="15581E58" w:rsidR="000241CD" w:rsidRPr="00EF6CB7" w:rsidRDefault="000241CD" w:rsidP="000241CD">
            <w:pPr>
              <w:pStyle w:val="BodyText"/>
              <w:ind w:firstLine="0"/>
              <w:rPr>
                <w:rFonts w:ascii="Times New Roman" w:hAnsi="Times New Roman" w:cs="Times New Roman"/>
                <w:sz w:val="20"/>
                <w:szCs w:val="20"/>
                <w:lang w:val="en-MY"/>
              </w:rPr>
            </w:pPr>
            <w:r w:rsidRPr="00EF6CB7">
              <w:rPr>
                <w:rFonts w:ascii="Times New Roman" w:hAnsi="Times New Roman" w:cs="Times New Roman"/>
                <w:sz w:val="20"/>
                <w:szCs w:val="20"/>
                <w:lang w:bidi="ar-EG"/>
              </w:rPr>
              <w:t>MetaMask</w:t>
            </w:r>
          </w:p>
        </w:tc>
        <w:tc>
          <w:tcPr>
            <w:tcW w:w="1752" w:type="dxa"/>
          </w:tcPr>
          <w:p w14:paraId="0F0F1170" w14:textId="7090D7FA" w:rsidR="000241CD" w:rsidRPr="00EF6CB7" w:rsidRDefault="000241CD" w:rsidP="000241CD">
            <w:pPr>
              <w:pStyle w:val="BodyText"/>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MY"/>
              </w:rPr>
            </w:pPr>
            <w:r w:rsidRPr="00EF6CB7">
              <w:rPr>
                <w:rFonts w:ascii="Times New Roman" w:hAnsi="Times New Roman" w:cs="Times New Roman"/>
                <w:sz w:val="20"/>
                <w:szCs w:val="20"/>
                <w:lang w:bidi="ar-EG"/>
              </w:rPr>
              <w:t>A cryptocurrency wallet works as an extension on most used browsers nowadays</w:t>
            </w:r>
          </w:p>
        </w:tc>
        <w:tc>
          <w:tcPr>
            <w:tcW w:w="1752" w:type="dxa"/>
          </w:tcPr>
          <w:p w14:paraId="501C9BE6" w14:textId="7FBA92FE" w:rsidR="000241CD" w:rsidRPr="00EF6CB7" w:rsidRDefault="000241CD" w:rsidP="000241CD">
            <w:pPr>
              <w:pStyle w:val="BodyText"/>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MY"/>
              </w:rPr>
            </w:pPr>
            <w:r w:rsidRPr="00EF6CB7">
              <w:rPr>
                <w:rFonts w:ascii="Times New Roman" w:hAnsi="Times New Roman" w:cs="Times New Roman"/>
                <w:sz w:val="20"/>
                <w:szCs w:val="20"/>
                <w:lang w:bidi="ar-EG"/>
              </w:rPr>
              <w:t>Enabling web users to interact with Ethereum smart contracts or commit transactions generally.</w:t>
            </w:r>
          </w:p>
        </w:tc>
      </w:tr>
      <w:tr w:rsidR="000241CD" w14:paraId="29F72673" w14:textId="77777777" w:rsidTr="0002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2EE02A34" w14:textId="33A6202C" w:rsidR="000241CD" w:rsidRPr="00EF6CB7" w:rsidRDefault="000241CD" w:rsidP="000241CD">
            <w:pPr>
              <w:pStyle w:val="BodyText"/>
              <w:ind w:firstLine="0"/>
              <w:rPr>
                <w:rFonts w:ascii="Times New Roman" w:hAnsi="Times New Roman" w:cs="Times New Roman"/>
                <w:sz w:val="20"/>
                <w:szCs w:val="20"/>
                <w:lang w:val="en-MY"/>
              </w:rPr>
            </w:pPr>
            <w:r w:rsidRPr="00EF6CB7">
              <w:rPr>
                <w:rFonts w:ascii="Times New Roman" w:hAnsi="Times New Roman" w:cs="Times New Roman"/>
                <w:sz w:val="20"/>
                <w:szCs w:val="20"/>
                <w:lang w:bidi="ar-EG"/>
              </w:rPr>
              <w:t>Truffle Suite</w:t>
            </w:r>
          </w:p>
        </w:tc>
        <w:tc>
          <w:tcPr>
            <w:tcW w:w="1752" w:type="dxa"/>
          </w:tcPr>
          <w:p w14:paraId="68BFE587" w14:textId="072D023E" w:rsidR="000241CD" w:rsidRPr="00EF6CB7" w:rsidRDefault="000241CD" w:rsidP="000241CD">
            <w:pPr>
              <w:pStyle w:val="BodyTex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MY"/>
              </w:rPr>
            </w:pPr>
            <w:r w:rsidRPr="00EF6CB7">
              <w:rPr>
                <w:rFonts w:ascii="Times New Roman" w:hAnsi="Times New Roman" w:cs="Times New Roman"/>
                <w:sz w:val="20"/>
                <w:szCs w:val="20"/>
                <w:lang w:bidi="ar-EG"/>
              </w:rPr>
              <w:t xml:space="preserve">Truffle Suite is a development environment and </w:t>
            </w:r>
            <w:r w:rsidRPr="00EF6CB7">
              <w:rPr>
                <w:rFonts w:ascii="Times New Roman" w:hAnsi="Times New Roman" w:cs="Times New Roman"/>
                <w:sz w:val="20"/>
                <w:szCs w:val="20"/>
                <w:lang w:bidi="ar-EG"/>
              </w:rPr>
              <w:lastRenderedPageBreak/>
              <w:t>testing framework for blockchains using the EVM.</w:t>
            </w:r>
          </w:p>
        </w:tc>
        <w:tc>
          <w:tcPr>
            <w:tcW w:w="1752" w:type="dxa"/>
          </w:tcPr>
          <w:p w14:paraId="24D567AD" w14:textId="64BBB839" w:rsidR="000241CD" w:rsidRPr="00EF6CB7" w:rsidRDefault="000241CD" w:rsidP="000241CD">
            <w:pPr>
              <w:pStyle w:val="BodyTex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MY"/>
              </w:rPr>
            </w:pPr>
            <w:r w:rsidRPr="00EF6CB7">
              <w:rPr>
                <w:rFonts w:ascii="Times New Roman" w:hAnsi="Times New Roman" w:cs="Times New Roman"/>
                <w:sz w:val="20"/>
                <w:szCs w:val="20"/>
                <w:lang w:bidi="ar-EG"/>
              </w:rPr>
              <w:lastRenderedPageBreak/>
              <w:t xml:space="preserve">Truffle Boxes are helpful boilerplates that </w:t>
            </w:r>
            <w:r w:rsidRPr="00EF6CB7">
              <w:rPr>
                <w:rFonts w:ascii="Times New Roman" w:hAnsi="Times New Roman" w:cs="Times New Roman"/>
                <w:sz w:val="20"/>
                <w:szCs w:val="20"/>
                <w:lang w:bidi="ar-EG"/>
              </w:rPr>
              <w:lastRenderedPageBreak/>
              <w:t>can significantly reduce the amount of exhaustive work that would be needed to build up a new DApp from scratch.</w:t>
            </w:r>
          </w:p>
        </w:tc>
      </w:tr>
      <w:tr w:rsidR="000241CD" w14:paraId="03E37E0A" w14:textId="77777777" w:rsidTr="000241CD">
        <w:tc>
          <w:tcPr>
            <w:cnfStyle w:val="001000000000" w:firstRow="0" w:lastRow="0" w:firstColumn="1" w:lastColumn="0" w:oddVBand="0" w:evenVBand="0" w:oddHBand="0" w:evenHBand="0" w:firstRowFirstColumn="0" w:firstRowLastColumn="0" w:lastRowFirstColumn="0" w:lastRowLastColumn="0"/>
            <w:tcW w:w="1752" w:type="dxa"/>
          </w:tcPr>
          <w:p w14:paraId="098AD203" w14:textId="10974949" w:rsidR="000241CD" w:rsidRPr="00EF6CB7" w:rsidRDefault="000241CD" w:rsidP="000241CD">
            <w:pPr>
              <w:pStyle w:val="BodyText"/>
              <w:ind w:firstLine="0"/>
              <w:rPr>
                <w:rFonts w:ascii="Times New Roman" w:hAnsi="Times New Roman" w:cs="Times New Roman"/>
                <w:sz w:val="20"/>
                <w:szCs w:val="20"/>
                <w:lang w:val="en-MY"/>
              </w:rPr>
            </w:pPr>
            <w:r w:rsidRPr="00EF6CB7">
              <w:rPr>
                <w:rFonts w:ascii="Times New Roman" w:hAnsi="Times New Roman" w:cs="Times New Roman"/>
                <w:sz w:val="20"/>
                <w:szCs w:val="20"/>
                <w:lang w:bidi="ar-EG"/>
              </w:rPr>
              <w:lastRenderedPageBreak/>
              <w:t>Ganache GUI</w:t>
            </w:r>
          </w:p>
        </w:tc>
        <w:tc>
          <w:tcPr>
            <w:tcW w:w="1752" w:type="dxa"/>
          </w:tcPr>
          <w:p w14:paraId="2DA77477" w14:textId="16E3428C" w:rsidR="000241CD" w:rsidRPr="00EF6CB7" w:rsidRDefault="000241CD" w:rsidP="000241CD">
            <w:pPr>
              <w:pStyle w:val="BodyText"/>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MY"/>
              </w:rPr>
            </w:pPr>
            <w:r w:rsidRPr="00EF6CB7">
              <w:rPr>
                <w:rFonts w:ascii="Times New Roman" w:hAnsi="Times New Roman" w:cs="Times New Roman"/>
                <w:sz w:val="20"/>
                <w:szCs w:val="20"/>
                <w:lang w:bidi="ar-EG"/>
              </w:rPr>
              <w:t>Ganache is a high-end development tool used to run local blockchain Ethereum</w:t>
            </w:r>
          </w:p>
        </w:tc>
        <w:tc>
          <w:tcPr>
            <w:tcW w:w="1752" w:type="dxa"/>
          </w:tcPr>
          <w:p w14:paraId="0C2BB5A0" w14:textId="277CC436" w:rsidR="000241CD" w:rsidRPr="00EF6CB7" w:rsidRDefault="000241CD" w:rsidP="000241CD">
            <w:pPr>
              <w:pStyle w:val="BodyText"/>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MY"/>
              </w:rPr>
            </w:pPr>
            <w:r w:rsidRPr="00EF6CB7">
              <w:rPr>
                <w:rFonts w:ascii="Times New Roman" w:hAnsi="Times New Roman" w:cs="Times New Roman"/>
                <w:sz w:val="20"/>
                <w:szCs w:val="20"/>
              </w:rPr>
              <w:t>Ganache is used to run an Ethereum blockchain locally.</w:t>
            </w:r>
          </w:p>
        </w:tc>
      </w:tr>
      <w:tr w:rsidR="000241CD" w14:paraId="342EDE70" w14:textId="77777777" w:rsidTr="0002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496700FA" w14:textId="78800CCD" w:rsidR="000241CD" w:rsidRPr="00EF6CB7" w:rsidRDefault="000241CD" w:rsidP="000241CD">
            <w:pPr>
              <w:pStyle w:val="BodyText"/>
              <w:ind w:firstLine="0"/>
              <w:rPr>
                <w:rFonts w:ascii="Times New Roman" w:hAnsi="Times New Roman" w:cs="Times New Roman"/>
                <w:sz w:val="20"/>
                <w:szCs w:val="20"/>
                <w:lang w:val="en-MY"/>
              </w:rPr>
            </w:pPr>
            <w:r w:rsidRPr="00EF6CB7">
              <w:rPr>
                <w:rFonts w:ascii="Times New Roman" w:hAnsi="Times New Roman" w:cs="Times New Roman"/>
                <w:sz w:val="20"/>
                <w:szCs w:val="20"/>
                <w:lang w:bidi="ar-EG"/>
              </w:rPr>
              <w:t>MongoDB</w:t>
            </w:r>
          </w:p>
        </w:tc>
        <w:tc>
          <w:tcPr>
            <w:tcW w:w="1752" w:type="dxa"/>
          </w:tcPr>
          <w:p w14:paraId="0F9D4B45" w14:textId="637815B9" w:rsidR="000241CD" w:rsidRPr="00EF6CB7" w:rsidRDefault="000241CD" w:rsidP="000241CD">
            <w:pPr>
              <w:pStyle w:val="BodyTex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MY"/>
              </w:rPr>
            </w:pPr>
            <w:r w:rsidRPr="00EF6CB7">
              <w:rPr>
                <w:rFonts w:ascii="Times New Roman" w:hAnsi="Times New Roman" w:cs="Times New Roman"/>
                <w:sz w:val="20"/>
                <w:szCs w:val="20"/>
                <w:lang w:bidi="ar-EG"/>
              </w:rPr>
              <w:t>Most famous NoSQL database nowadays.</w:t>
            </w:r>
          </w:p>
        </w:tc>
        <w:tc>
          <w:tcPr>
            <w:tcW w:w="1752" w:type="dxa"/>
          </w:tcPr>
          <w:p w14:paraId="205D3E61" w14:textId="10E640C9" w:rsidR="000241CD" w:rsidRPr="00EF6CB7" w:rsidRDefault="000241CD" w:rsidP="000241CD">
            <w:pPr>
              <w:pStyle w:val="BodyTex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MY"/>
              </w:rPr>
            </w:pPr>
            <w:r w:rsidRPr="00EF6CB7">
              <w:rPr>
                <w:rFonts w:ascii="Times New Roman" w:hAnsi="Times New Roman" w:cs="Times New Roman"/>
                <w:sz w:val="20"/>
                <w:szCs w:val="20"/>
                <w:lang w:bidi="ar-EG"/>
              </w:rPr>
              <w:t>The heart of the Web 2.0 module in the system.</w:t>
            </w:r>
          </w:p>
        </w:tc>
      </w:tr>
    </w:tbl>
    <w:p w14:paraId="2917C524" w14:textId="56C4EA08" w:rsidR="0092219A" w:rsidRDefault="0092219A" w:rsidP="0092219A">
      <w:pPr>
        <w:pStyle w:val="tablehead"/>
        <w:rPr>
          <w:lang w:val="en-MY"/>
        </w:rPr>
      </w:pPr>
      <w:r w:rsidRPr="00C16993">
        <w:t>Functional vs non-functional requirements of the system</w:t>
      </w:r>
    </w:p>
    <w:tbl>
      <w:tblPr>
        <w:tblStyle w:val="ListTable3"/>
        <w:tblW w:w="0" w:type="auto"/>
        <w:tblLook w:val="04A0" w:firstRow="1" w:lastRow="0" w:firstColumn="1" w:lastColumn="0" w:noHBand="0" w:noVBand="1"/>
      </w:tblPr>
      <w:tblGrid>
        <w:gridCol w:w="2542"/>
        <w:gridCol w:w="2534"/>
      </w:tblGrid>
      <w:tr w:rsidR="00312C48" w14:paraId="63F83C19" w14:textId="77777777" w:rsidTr="00491170">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628" w:type="dxa"/>
            <w:tcBorders>
              <w:bottom w:val="single" w:sz="4" w:space="0" w:color="auto"/>
            </w:tcBorders>
          </w:tcPr>
          <w:p w14:paraId="33AEAED1" w14:textId="6FADACAC" w:rsidR="00312C48" w:rsidRDefault="00312C48" w:rsidP="00312C48">
            <w:pPr>
              <w:pStyle w:val="BodyText"/>
              <w:ind w:firstLine="0"/>
              <w:jc w:val="center"/>
              <w:rPr>
                <w:lang w:val="en-MY"/>
              </w:rPr>
            </w:pPr>
            <w:r>
              <w:t>Functional requirements</w:t>
            </w:r>
          </w:p>
        </w:tc>
        <w:tc>
          <w:tcPr>
            <w:tcW w:w="2628" w:type="dxa"/>
          </w:tcPr>
          <w:p w14:paraId="4F755986" w14:textId="01D2C2F0" w:rsidR="00312C48" w:rsidRDefault="00312C48" w:rsidP="00312C48">
            <w:pPr>
              <w:pStyle w:val="BodyText"/>
              <w:ind w:firstLine="0"/>
              <w:jc w:val="center"/>
              <w:cnfStyle w:val="100000000000" w:firstRow="1" w:lastRow="0" w:firstColumn="0" w:lastColumn="0" w:oddVBand="0" w:evenVBand="0" w:oddHBand="0" w:evenHBand="0" w:firstRowFirstColumn="0" w:firstRowLastColumn="0" w:lastRowFirstColumn="0" w:lastRowLastColumn="0"/>
              <w:rPr>
                <w:lang w:val="en-MY"/>
              </w:rPr>
            </w:pPr>
            <w:r>
              <w:t>Non-functional requirements</w:t>
            </w:r>
          </w:p>
        </w:tc>
      </w:tr>
      <w:tr w:rsidR="00312C48" w14:paraId="5AE2711F" w14:textId="77777777" w:rsidTr="00F41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tcPr>
          <w:p w14:paraId="452683CB" w14:textId="74C6229D" w:rsidR="00312C48" w:rsidRDefault="00312C48" w:rsidP="00312C48">
            <w:pPr>
              <w:pStyle w:val="BodyText"/>
              <w:ind w:firstLine="0"/>
              <w:rPr>
                <w:lang w:val="en-MY"/>
              </w:rPr>
            </w:pPr>
            <w:r>
              <w:t xml:space="preserve">Authentication: </w:t>
            </w:r>
            <w:r w:rsidRPr="00B62897">
              <w:rPr>
                <w:b w:val="0"/>
                <w:bCs w:val="0"/>
              </w:rPr>
              <w:t>Users should be able to log into the system using cryptocurrency wallets (i.e., MetaMask accounts).</w:t>
            </w:r>
          </w:p>
        </w:tc>
        <w:tc>
          <w:tcPr>
            <w:tcW w:w="2628" w:type="dxa"/>
            <w:tcBorders>
              <w:left w:val="single" w:sz="4" w:space="0" w:color="auto"/>
              <w:bottom w:val="single" w:sz="4" w:space="0" w:color="auto"/>
            </w:tcBorders>
          </w:tcPr>
          <w:p w14:paraId="719ACE1F" w14:textId="0D8D2CFC" w:rsidR="00312C48" w:rsidRDefault="00312C48" w:rsidP="00312C48">
            <w:pPr>
              <w:pStyle w:val="BodyText"/>
              <w:ind w:firstLine="0"/>
              <w:cnfStyle w:val="000000100000" w:firstRow="0" w:lastRow="0" w:firstColumn="0" w:lastColumn="0" w:oddVBand="0" w:evenVBand="0" w:oddHBand="1" w:evenHBand="0" w:firstRowFirstColumn="0" w:firstRowLastColumn="0" w:lastRowFirstColumn="0" w:lastRowLastColumn="0"/>
              <w:rPr>
                <w:lang w:val="en-MY"/>
              </w:rPr>
            </w:pPr>
            <w:r w:rsidRPr="007C1396">
              <w:rPr>
                <w:b/>
                <w:bCs/>
              </w:rPr>
              <w:t>I/O network performance:</w:t>
            </w:r>
            <w:r>
              <w:t xml:space="preserve"> As the number of closed trades grows, the system should keep allowing users to see their details without any I/O network performance issues by paginating this data from the back-end.</w:t>
            </w:r>
          </w:p>
        </w:tc>
      </w:tr>
      <w:tr w:rsidR="00312C48" w14:paraId="0B46CAD6" w14:textId="77777777" w:rsidTr="00F413C4">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right w:val="single" w:sz="4" w:space="0" w:color="auto"/>
            </w:tcBorders>
          </w:tcPr>
          <w:p w14:paraId="702AE308" w14:textId="100EED73" w:rsidR="00312C48" w:rsidRDefault="00312C48" w:rsidP="00312C48">
            <w:pPr>
              <w:jc w:val="both"/>
            </w:pPr>
            <w:r>
              <w:t>Buying:</w:t>
            </w:r>
            <w:r w:rsidRPr="00B62897">
              <w:t xml:space="preserve"> </w:t>
            </w:r>
            <w:r w:rsidRPr="00B804DA">
              <w:rPr>
                <w:b w:val="0"/>
                <w:bCs w:val="0"/>
              </w:rPr>
              <w:t>A</w:t>
            </w:r>
            <w:r>
              <w:rPr>
                <w:b w:val="0"/>
                <w:bCs w:val="0"/>
              </w:rPr>
              <w:t xml:space="preserve">s </w:t>
            </w:r>
            <w:r w:rsidR="00EF6CB7">
              <w:rPr>
                <w:b w:val="0"/>
                <w:bCs w:val="0"/>
              </w:rPr>
              <w:t xml:space="preserve">a </w:t>
            </w:r>
            <w:r>
              <w:rPr>
                <w:b w:val="0"/>
                <w:bCs w:val="0"/>
              </w:rPr>
              <w:t>buyer, a u</w:t>
            </w:r>
            <w:r w:rsidRPr="00B62897">
              <w:rPr>
                <w:b w:val="0"/>
                <w:bCs w:val="0"/>
              </w:rPr>
              <w:t xml:space="preserve">ser should be able </w:t>
            </w:r>
            <w:r>
              <w:rPr>
                <w:b w:val="0"/>
                <w:bCs w:val="0"/>
              </w:rPr>
              <w:t>to:</w:t>
            </w:r>
          </w:p>
          <w:p w14:paraId="3854AFCE" w14:textId="77777777" w:rsidR="00312C48" w:rsidRPr="00EF6CB7" w:rsidRDefault="00312C48" w:rsidP="00EF6CB7">
            <w:pPr>
              <w:pStyle w:val="bulletlist"/>
              <w:rPr>
                <w:b w:val="0"/>
                <w:bCs w:val="0"/>
              </w:rPr>
            </w:pPr>
            <w:r w:rsidRPr="00EF6CB7">
              <w:rPr>
                <w:b w:val="0"/>
                <w:bCs w:val="0"/>
              </w:rPr>
              <w:t>Start a new trade with his desired specifications.</w:t>
            </w:r>
          </w:p>
          <w:p w14:paraId="23E93C18" w14:textId="77777777" w:rsidR="00312C48" w:rsidRPr="00EF6CB7" w:rsidRDefault="00312C48" w:rsidP="00EF6CB7">
            <w:pPr>
              <w:pStyle w:val="bulletlist"/>
              <w:rPr>
                <w:b w:val="0"/>
                <w:bCs w:val="0"/>
              </w:rPr>
            </w:pPr>
            <w:r w:rsidRPr="00EF6CB7">
              <w:rPr>
                <w:b w:val="0"/>
                <w:bCs w:val="0"/>
              </w:rPr>
              <w:t>Cancel his trade.</w:t>
            </w:r>
          </w:p>
          <w:p w14:paraId="45B3186B" w14:textId="77777777" w:rsidR="00312C48" w:rsidRPr="00EF6CB7" w:rsidRDefault="00312C48" w:rsidP="00EF6CB7">
            <w:pPr>
              <w:pStyle w:val="bulletlist"/>
              <w:rPr>
                <w:b w:val="0"/>
                <w:bCs w:val="0"/>
              </w:rPr>
            </w:pPr>
            <w:r w:rsidRPr="00EF6CB7">
              <w:rPr>
                <w:b w:val="0"/>
                <w:bCs w:val="0"/>
              </w:rPr>
              <w:t>End bidding over his trade.</w:t>
            </w:r>
          </w:p>
          <w:p w14:paraId="35206917" w14:textId="77777777" w:rsidR="00312C48" w:rsidRPr="00EF6CB7" w:rsidRDefault="00312C48" w:rsidP="00EF6CB7">
            <w:pPr>
              <w:pStyle w:val="bulletlist"/>
              <w:rPr>
                <w:b w:val="0"/>
                <w:bCs w:val="0"/>
              </w:rPr>
            </w:pPr>
            <w:r w:rsidRPr="00EF6CB7">
              <w:rPr>
                <w:b w:val="0"/>
                <w:bCs w:val="0"/>
              </w:rPr>
              <w:t>Confirm the success of his trade (i.e., the seller transferred the needed amount of energy within the specified amount of time).</w:t>
            </w:r>
          </w:p>
          <w:p w14:paraId="3C1AA7D3" w14:textId="22125A56" w:rsidR="00312C48" w:rsidRPr="00312C48" w:rsidRDefault="00312C48" w:rsidP="00EF6CB7">
            <w:pPr>
              <w:pStyle w:val="bulletlist"/>
            </w:pPr>
            <w:r w:rsidRPr="00EF6CB7">
              <w:rPr>
                <w:b w:val="0"/>
                <w:bCs w:val="0"/>
              </w:rPr>
              <w:t>Mark his trade as failed.</w:t>
            </w:r>
          </w:p>
        </w:tc>
        <w:tc>
          <w:tcPr>
            <w:tcW w:w="2628" w:type="dxa"/>
            <w:vMerge w:val="restart"/>
            <w:tcBorders>
              <w:top w:val="single" w:sz="4" w:space="0" w:color="auto"/>
              <w:left w:val="single" w:sz="4" w:space="0" w:color="auto"/>
              <w:bottom w:val="single" w:sz="4" w:space="0" w:color="auto"/>
              <w:right w:val="single" w:sz="4" w:space="0" w:color="auto"/>
            </w:tcBorders>
          </w:tcPr>
          <w:p w14:paraId="65A52344" w14:textId="7C037113" w:rsidR="00312C48" w:rsidRDefault="00312C48" w:rsidP="00312C48">
            <w:pPr>
              <w:pStyle w:val="BodyText"/>
              <w:ind w:firstLine="0"/>
              <w:cnfStyle w:val="000000000000" w:firstRow="0" w:lastRow="0" w:firstColumn="0" w:lastColumn="0" w:oddVBand="0" w:evenVBand="0" w:oddHBand="0" w:evenHBand="0" w:firstRowFirstColumn="0" w:firstRowLastColumn="0" w:lastRowFirstColumn="0" w:lastRowLastColumn="0"/>
              <w:rPr>
                <w:lang w:val="en-MY"/>
              </w:rPr>
            </w:pPr>
            <w:r w:rsidRPr="00835088">
              <w:rPr>
                <w:b/>
                <w:bCs/>
              </w:rPr>
              <w:t>User Interface/User Experience (UI/UX):</w:t>
            </w:r>
            <w:r>
              <w:t xml:space="preserve"> The system should provide all end-users with a good experience that enables them to interact much easier with it.</w:t>
            </w:r>
          </w:p>
        </w:tc>
      </w:tr>
      <w:tr w:rsidR="00312C48" w14:paraId="784B7474" w14:textId="77777777" w:rsidTr="00D16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right w:val="single" w:sz="4" w:space="0" w:color="auto"/>
            </w:tcBorders>
          </w:tcPr>
          <w:p w14:paraId="70AEB52F" w14:textId="2F843CFB" w:rsidR="00312C48" w:rsidRDefault="00312C48" w:rsidP="00312C48">
            <w:pPr>
              <w:jc w:val="both"/>
            </w:pPr>
            <w:r>
              <w:t>Selling:</w:t>
            </w:r>
            <w:r w:rsidRPr="00B62897">
              <w:t xml:space="preserve"> </w:t>
            </w:r>
            <w:r w:rsidRPr="00B804DA">
              <w:rPr>
                <w:b w:val="0"/>
                <w:bCs w:val="0"/>
              </w:rPr>
              <w:t>A</w:t>
            </w:r>
            <w:r>
              <w:rPr>
                <w:b w:val="0"/>
                <w:bCs w:val="0"/>
              </w:rPr>
              <w:t xml:space="preserve">s </w:t>
            </w:r>
            <w:r w:rsidR="00EF6CB7">
              <w:rPr>
                <w:b w:val="0"/>
                <w:bCs w:val="0"/>
              </w:rPr>
              <w:t xml:space="preserve">a </w:t>
            </w:r>
            <w:r>
              <w:rPr>
                <w:b w:val="0"/>
                <w:bCs w:val="0"/>
              </w:rPr>
              <w:t>seller, a u</w:t>
            </w:r>
            <w:r w:rsidRPr="00B62897">
              <w:rPr>
                <w:b w:val="0"/>
                <w:bCs w:val="0"/>
              </w:rPr>
              <w:t xml:space="preserve">ser should be able </w:t>
            </w:r>
            <w:r>
              <w:rPr>
                <w:b w:val="0"/>
                <w:bCs w:val="0"/>
              </w:rPr>
              <w:t>to:</w:t>
            </w:r>
          </w:p>
          <w:p w14:paraId="7969CAA0" w14:textId="77777777" w:rsidR="00312C48" w:rsidRPr="00EF6CB7" w:rsidRDefault="00312C48" w:rsidP="00EF6CB7">
            <w:pPr>
              <w:pStyle w:val="bulletlist"/>
              <w:rPr>
                <w:b w:val="0"/>
                <w:bCs w:val="0"/>
              </w:rPr>
            </w:pPr>
            <w:r w:rsidRPr="00EF6CB7">
              <w:rPr>
                <w:b w:val="0"/>
                <w:bCs w:val="0"/>
              </w:rPr>
              <w:t>Place a bid on a running bidding.</w:t>
            </w:r>
          </w:p>
          <w:p w14:paraId="7ED39DD2" w14:textId="77777777" w:rsidR="00312C48" w:rsidRPr="00EF6CB7" w:rsidRDefault="00312C48" w:rsidP="00EF6CB7">
            <w:pPr>
              <w:pStyle w:val="bulletlist"/>
              <w:rPr>
                <w:b w:val="0"/>
                <w:bCs w:val="0"/>
              </w:rPr>
            </w:pPr>
            <w:r w:rsidRPr="00EF6CB7">
              <w:rPr>
                <w:b w:val="0"/>
                <w:bCs w:val="0"/>
              </w:rPr>
              <w:t xml:space="preserve">Confirm the failure of </w:t>
            </w:r>
            <w:r w:rsidRPr="00EF6CB7">
              <w:rPr>
                <w:b w:val="0"/>
                <w:bCs w:val="0"/>
              </w:rPr>
              <w:t>a trade.</w:t>
            </w:r>
          </w:p>
          <w:p w14:paraId="35E03322" w14:textId="147F88CF" w:rsidR="00312C48" w:rsidRPr="00312C48" w:rsidRDefault="00312C48" w:rsidP="00EF6CB7">
            <w:pPr>
              <w:pStyle w:val="bulletlist"/>
            </w:pPr>
            <w:r w:rsidRPr="00EF6CB7">
              <w:rPr>
                <w:b w:val="0"/>
                <w:bCs w:val="0"/>
              </w:rPr>
              <w:t>Raise</w:t>
            </w:r>
            <w:r w:rsidR="00EF6CB7" w:rsidRPr="00EF6CB7">
              <w:rPr>
                <w:b w:val="0"/>
                <w:bCs w:val="0"/>
              </w:rPr>
              <w:t xml:space="preserve"> </w:t>
            </w:r>
            <w:r w:rsidRPr="00EF6CB7">
              <w:rPr>
                <w:b w:val="0"/>
                <w:bCs w:val="0"/>
              </w:rPr>
              <w:t>conflict over a trade.</w:t>
            </w:r>
          </w:p>
        </w:tc>
        <w:tc>
          <w:tcPr>
            <w:tcW w:w="2628" w:type="dxa"/>
            <w:vMerge/>
          </w:tcPr>
          <w:p w14:paraId="75166C73" w14:textId="77777777" w:rsidR="00312C48" w:rsidRDefault="00312C48" w:rsidP="002429D6">
            <w:pPr>
              <w:pStyle w:val="BodyText"/>
              <w:ind w:firstLine="0"/>
              <w:cnfStyle w:val="000000100000" w:firstRow="0" w:lastRow="0" w:firstColumn="0" w:lastColumn="0" w:oddVBand="0" w:evenVBand="0" w:oddHBand="1" w:evenHBand="0" w:firstRowFirstColumn="0" w:firstRowLastColumn="0" w:lastRowFirstColumn="0" w:lastRowLastColumn="0"/>
              <w:rPr>
                <w:lang w:val="en-MY"/>
              </w:rPr>
            </w:pPr>
          </w:p>
        </w:tc>
      </w:tr>
      <w:tr w:rsidR="00312C48" w14:paraId="3243D1D9" w14:textId="77777777" w:rsidTr="00D16C6A">
        <w:tc>
          <w:tcPr>
            <w:cnfStyle w:val="001000000000" w:firstRow="0" w:lastRow="0" w:firstColumn="1" w:lastColumn="0" w:oddVBand="0" w:evenVBand="0" w:oddHBand="0" w:evenHBand="0" w:firstRowFirstColumn="0" w:firstRowLastColumn="0" w:lastRowFirstColumn="0" w:lastRowLastColumn="0"/>
            <w:tcW w:w="2628" w:type="dxa"/>
            <w:tcBorders>
              <w:right w:val="single" w:sz="4" w:space="0" w:color="auto"/>
            </w:tcBorders>
          </w:tcPr>
          <w:p w14:paraId="01BF8FF0" w14:textId="3515164A" w:rsidR="00312C48" w:rsidRDefault="00312C48" w:rsidP="002429D6">
            <w:pPr>
              <w:pStyle w:val="BodyText"/>
              <w:ind w:firstLine="0"/>
              <w:rPr>
                <w:lang w:val="en-MY"/>
              </w:rPr>
            </w:pPr>
            <w:r w:rsidRPr="009505F4">
              <w:t>Claiming money:</w:t>
            </w:r>
            <w:r>
              <w:rPr>
                <w:b w:val="0"/>
                <w:bCs w:val="0"/>
              </w:rPr>
              <w:t xml:space="preserve"> Both buyers and sellers should be able to claim their deserved from any trade with consideration to the predefined rules (i.e., the other party in a trade didn’t take the action he was required to take within a specified amount of time).</w:t>
            </w:r>
          </w:p>
        </w:tc>
        <w:tc>
          <w:tcPr>
            <w:tcW w:w="2628" w:type="dxa"/>
            <w:vMerge/>
          </w:tcPr>
          <w:p w14:paraId="2D019F2A" w14:textId="77777777" w:rsidR="00312C48" w:rsidRDefault="00312C48" w:rsidP="002429D6">
            <w:pPr>
              <w:pStyle w:val="BodyText"/>
              <w:ind w:firstLine="0"/>
              <w:cnfStyle w:val="000000000000" w:firstRow="0" w:lastRow="0" w:firstColumn="0" w:lastColumn="0" w:oddVBand="0" w:evenVBand="0" w:oddHBand="0" w:evenHBand="0" w:firstRowFirstColumn="0" w:firstRowLastColumn="0" w:lastRowFirstColumn="0" w:lastRowLastColumn="0"/>
              <w:rPr>
                <w:lang w:val="en-MY"/>
              </w:rPr>
            </w:pPr>
          </w:p>
        </w:tc>
      </w:tr>
      <w:tr w:rsidR="00312C48" w14:paraId="42573C60" w14:textId="77777777" w:rsidTr="001A1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right w:val="single" w:sz="4" w:space="0" w:color="auto"/>
            </w:tcBorders>
          </w:tcPr>
          <w:p w14:paraId="6ED6362A" w14:textId="1D3E1AC7" w:rsidR="00312C48" w:rsidRDefault="00312C48" w:rsidP="00312C48">
            <w:pPr>
              <w:pStyle w:val="BodyText"/>
              <w:ind w:firstLine="0"/>
              <w:rPr>
                <w:lang w:val="en-MY"/>
              </w:rPr>
            </w:pPr>
            <w:r>
              <w:t>Resolving conflicts:</w:t>
            </w:r>
            <w:r>
              <w:rPr>
                <w:b w:val="0"/>
                <w:bCs w:val="0"/>
              </w:rPr>
              <w:t xml:space="preserve"> The admin should be able to resolve any conflict raised over any trade.</w:t>
            </w:r>
          </w:p>
        </w:tc>
        <w:tc>
          <w:tcPr>
            <w:tcW w:w="2628" w:type="dxa"/>
            <w:vMerge/>
          </w:tcPr>
          <w:p w14:paraId="2AE8DC46" w14:textId="77777777" w:rsidR="00312C48" w:rsidRDefault="00312C48" w:rsidP="00312C48">
            <w:pPr>
              <w:pStyle w:val="BodyText"/>
              <w:ind w:firstLine="0"/>
              <w:cnfStyle w:val="000000100000" w:firstRow="0" w:lastRow="0" w:firstColumn="0" w:lastColumn="0" w:oddVBand="0" w:evenVBand="0" w:oddHBand="1" w:evenHBand="0" w:firstRowFirstColumn="0" w:firstRowLastColumn="0" w:lastRowFirstColumn="0" w:lastRowLastColumn="0"/>
              <w:rPr>
                <w:lang w:val="en-MY"/>
              </w:rPr>
            </w:pPr>
          </w:p>
        </w:tc>
      </w:tr>
      <w:tr w:rsidR="00312C48" w14:paraId="4CE1A14B" w14:textId="77777777" w:rsidTr="001A195C">
        <w:tc>
          <w:tcPr>
            <w:cnfStyle w:val="001000000000" w:firstRow="0" w:lastRow="0" w:firstColumn="1" w:lastColumn="0" w:oddVBand="0" w:evenVBand="0" w:oddHBand="0" w:evenHBand="0" w:firstRowFirstColumn="0" w:firstRowLastColumn="0" w:lastRowFirstColumn="0" w:lastRowLastColumn="0"/>
            <w:tcW w:w="2628" w:type="dxa"/>
            <w:tcBorders>
              <w:right w:val="single" w:sz="4" w:space="0" w:color="auto"/>
            </w:tcBorders>
          </w:tcPr>
          <w:p w14:paraId="27B40BA3" w14:textId="2FBB1414" w:rsidR="00312C48" w:rsidRDefault="00312C48" w:rsidP="00312C48">
            <w:pPr>
              <w:pStyle w:val="BodyText"/>
              <w:ind w:firstLine="0"/>
              <w:rPr>
                <w:lang w:val="en-MY"/>
              </w:rPr>
            </w:pPr>
            <w:r>
              <w:t>View closed trades:</w:t>
            </w:r>
            <w:r w:rsidRPr="002D5EAF">
              <w:rPr>
                <w:b w:val="0"/>
                <w:bCs w:val="0"/>
              </w:rPr>
              <w:t xml:space="preserve"> </w:t>
            </w:r>
            <w:r>
              <w:rPr>
                <w:b w:val="0"/>
                <w:bCs w:val="0"/>
              </w:rPr>
              <w:t>A</w:t>
            </w:r>
            <w:r w:rsidRPr="00835088">
              <w:rPr>
                <w:b w:val="0"/>
                <w:bCs w:val="0"/>
              </w:rPr>
              <w:t>ll users</w:t>
            </w:r>
            <w:r w:rsidR="00EF6CB7">
              <w:rPr>
                <w:b w:val="0"/>
                <w:bCs w:val="0"/>
              </w:rPr>
              <w:t>,</w:t>
            </w:r>
            <w:r w:rsidRPr="00835088">
              <w:rPr>
                <w:b w:val="0"/>
                <w:bCs w:val="0"/>
              </w:rPr>
              <w:t xml:space="preserve"> including the admin, should be able to </w:t>
            </w:r>
            <w:r>
              <w:rPr>
                <w:b w:val="0"/>
                <w:bCs w:val="0"/>
              </w:rPr>
              <w:t>see</w:t>
            </w:r>
            <w:r w:rsidRPr="00835088">
              <w:rPr>
                <w:b w:val="0"/>
                <w:bCs w:val="0"/>
              </w:rPr>
              <w:t xml:space="preserve"> details about all trades that had happened in the past.</w:t>
            </w:r>
          </w:p>
        </w:tc>
        <w:tc>
          <w:tcPr>
            <w:tcW w:w="2628" w:type="dxa"/>
            <w:vMerge/>
          </w:tcPr>
          <w:p w14:paraId="412F411C" w14:textId="77777777" w:rsidR="00312C48" w:rsidRDefault="00312C48" w:rsidP="00312C48">
            <w:pPr>
              <w:pStyle w:val="BodyText"/>
              <w:ind w:firstLine="0"/>
              <w:cnfStyle w:val="000000000000" w:firstRow="0" w:lastRow="0" w:firstColumn="0" w:lastColumn="0" w:oddVBand="0" w:evenVBand="0" w:oddHBand="0" w:evenHBand="0" w:firstRowFirstColumn="0" w:firstRowLastColumn="0" w:lastRowFirstColumn="0" w:lastRowLastColumn="0"/>
              <w:rPr>
                <w:lang w:val="en-MY"/>
              </w:rPr>
            </w:pPr>
          </w:p>
        </w:tc>
      </w:tr>
    </w:tbl>
    <w:p w14:paraId="603C5EFE" w14:textId="08BB4348" w:rsidR="00605381" w:rsidRPr="00605381" w:rsidRDefault="00605381" w:rsidP="00605381">
      <w:pPr>
        <w:pStyle w:val="Heading1"/>
      </w:pPr>
      <w:bookmarkStart w:id="0" w:name="_Toc107139182"/>
      <w:r>
        <w:t>System architecture</w:t>
      </w:r>
      <w:bookmarkEnd w:id="0"/>
      <w:r w:rsidR="00EB61D8">
        <w:t xml:space="preserve"> design</w:t>
      </w:r>
    </w:p>
    <w:p w14:paraId="17E14EF2" w14:textId="5B85814B" w:rsidR="00EF6CB7" w:rsidRPr="00EF6CB7" w:rsidRDefault="00AF32DC" w:rsidP="00EF6CB7">
      <w:pPr>
        <w:pStyle w:val="BodyText"/>
        <w:rPr>
          <w:lang w:val="en-MY"/>
        </w:rPr>
      </w:pPr>
      <w:r>
        <w:rPr>
          <w:lang w:val="en-MY"/>
        </w:rPr>
        <w:t>T</w:t>
      </w:r>
      <w:r w:rsidR="00EF6CB7" w:rsidRPr="00EF6CB7">
        <w:rPr>
          <w:lang w:val="en-MY"/>
        </w:rPr>
        <w:t xml:space="preserve">he system can be </w:t>
      </w:r>
      <w:r>
        <w:rPr>
          <w:lang w:val="en-MY"/>
        </w:rPr>
        <w:t>broken down</w:t>
      </w:r>
      <w:r w:rsidR="00EF6CB7" w:rsidRPr="00EF6CB7">
        <w:rPr>
          <w:lang w:val="en-MY"/>
        </w:rPr>
        <w:t xml:space="preserve"> into three main parts which are:</w:t>
      </w:r>
    </w:p>
    <w:p w14:paraId="0A19FAD9" w14:textId="5E730EA4" w:rsidR="00EF6CB7" w:rsidRPr="00EF6CB7" w:rsidRDefault="00EF6CB7" w:rsidP="00EF6CB7">
      <w:pPr>
        <w:pStyle w:val="bulletlist"/>
        <w:rPr>
          <w:lang w:val="en-MY"/>
        </w:rPr>
      </w:pPr>
      <w:r w:rsidRPr="00EF6CB7">
        <w:rPr>
          <w:lang w:val="en-MY"/>
        </w:rPr>
        <w:t>The smart contract running on Ethereum blockchain network which is the heart of the entire system.</w:t>
      </w:r>
    </w:p>
    <w:p w14:paraId="522C519D" w14:textId="77C4AFA9" w:rsidR="00EF6CB7" w:rsidRPr="00EF6CB7" w:rsidRDefault="00EF6CB7" w:rsidP="00EF6CB7">
      <w:pPr>
        <w:pStyle w:val="bulletlist"/>
        <w:rPr>
          <w:lang w:val="en-MY"/>
        </w:rPr>
      </w:pPr>
      <w:r w:rsidRPr="00EF6CB7">
        <w:rPr>
          <w:lang w:val="en-MY"/>
        </w:rPr>
        <w:t xml:space="preserve">Web 2.0 back-end which consists of a database using MongoDB, a Listener/Synchronizer which is a </w:t>
      </w:r>
      <w:r w:rsidR="00CE255F">
        <w:rPr>
          <w:lang w:val="en-MY"/>
        </w:rPr>
        <w:t>JavaScript program</w:t>
      </w:r>
      <w:r w:rsidRPr="00EF6CB7">
        <w:rPr>
          <w:lang w:val="en-MY"/>
        </w:rPr>
        <w:t xml:space="preserve"> that is only responsible for listening to the events emitted </w:t>
      </w:r>
      <w:r w:rsidR="00CE255F">
        <w:rPr>
          <w:lang w:val="en-MY"/>
        </w:rPr>
        <w:t>from</w:t>
      </w:r>
      <w:r w:rsidRPr="00EF6CB7">
        <w:rPr>
          <w:lang w:val="en-MY"/>
        </w:rPr>
        <w:t xml:space="preserve"> the Ethereum smart contract whenever a trade is closed and synchronizing the MongoDB with the received data, and finally a server that is responsible for fetching data from the MongoDB database and serves the web clients with </w:t>
      </w:r>
      <w:r w:rsidR="00236163">
        <w:rPr>
          <w:lang w:val="en-MY"/>
        </w:rPr>
        <w:t>this</w:t>
      </w:r>
      <w:r w:rsidRPr="00EF6CB7">
        <w:rPr>
          <w:lang w:val="en-MY"/>
        </w:rPr>
        <w:t xml:space="preserve"> data on demand.</w:t>
      </w:r>
    </w:p>
    <w:p w14:paraId="0943CE07" w14:textId="7ADC1E7D" w:rsidR="00EF6CB7" w:rsidRPr="00EF6CB7" w:rsidRDefault="00EF6CB7" w:rsidP="00EF6CB7">
      <w:pPr>
        <w:pStyle w:val="bulletlist"/>
        <w:rPr>
          <w:lang w:val="en-MY"/>
        </w:rPr>
      </w:pPr>
      <w:r w:rsidRPr="00EF6CB7">
        <w:rPr>
          <w:lang w:val="en-MY"/>
        </w:rPr>
        <w:t>Web front-end using ReactJS that connects the end-user with both the Ethereum smart contract using Remote Procedure Call (RPC) protocol, and the Web 2.0 back-end using normal HTTPS protocol.</w:t>
      </w:r>
    </w:p>
    <w:p w14:paraId="327471DD" w14:textId="31AC20D7" w:rsidR="006B360D" w:rsidRDefault="00EF6CB7" w:rsidP="00605381">
      <w:pPr>
        <w:pStyle w:val="BodyText"/>
        <w:rPr>
          <w:lang w:val="en-MY"/>
        </w:rPr>
      </w:pPr>
      <w:r w:rsidRPr="00EF6CB7">
        <w:rPr>
          <w:lang w:val="en-MY"/>
        </w:rPr>
        <w:t>Notably, the purpose of having Web 2.0 back-end is to store the data returned from events emitted from the Ethereum smart contract when any trade is closed. Hence, if any user wants to see some o</w:t>
      </w:r>
      <w:r w:rsidR="005A7BC4">
        <w:rPr>
          <w:lang w:val="en-MY"/>
        </w:rPr>
        <w:t>r</w:t>
      </w:r>
      <w:r w:rsidRPr="00EF6CB7">
        <w:rPr>
          <w:lang w:val="en-MY"/>
        </w:rPr>
        <w:t xml:space="preserve"> even all closed trades that had happened in the past, the system won’t need to retrieve this data from the logged events on the Ethereum network, instead, the system will retrieve this data from the Web 2.0 back-end which can support paginating and filtering the data for better </w:t>
      </w:r>
      <w:r w:rsidR="00465D93">
        <w:rPr>
          <w:lang w:val="en-MY"/>
        </w:rPr>
        <w:t xml:space="preserve">network </w:t>
      </w:r>
      <w:r w:rsidRPr="00EF6CB7">
        <w:rPr>
          <w:lang w:val="en-MY"/>
        </w:rPr>
        <w:t>I/O performance, and less overhead on the Ethereum network</w:t>
      </w:r>
      <w:r>
        <w:rPr>
          <w:lang w:val="en-MY"/>
        </w:rPr>
        <w:t>.</w:t>
      </w:r>
      <w:r w:rsidR="00605381">
        <w:rPr>
          <w:lang w:val="en-MY"/>
        </w:rPr>
        <w:t xml:space="preserve"> </w:t>
      </w:r>
    </w:p>
    <w:p w14:paraId="46E1BC5D" w14:textId="10D02B66" w:rsidR="0092219A" w:rsidRDefault="00AF32DC" w:rsidP="00605381">
      <w:pPr>
        <w:pStyle w:val="BodyText"/>
        <w:rPr>
          <w:lang w:val="en-MY"/>
        </w:rPr>
      </w:pPr>
      <w:r>
        <w:rPr>
          <w:lang w:val="en-MY"/>
        </w:rPr>
        <w:t>Figure</w:t>
      </w:r>
      <w:r w:rsidR="00491170">
        <w:rPr>
          <w:lang w:val="en-MY"/>
        </w:rPr>
        <w:t xml:space="preserve"> </w:t>
      </w:r>
      <w:r>
        <w:rPr>
          <w:lang w:val="en-MY"/>
        </w:rPr>
        <w:t xml:space="preserve">2. </w:t>
      </w:r>
      <w:r w:rsidR="00605381">
        <w:rPr>
          <w:lang w:val="en-MY"/>
        </w:rPr>
        <w:t>shows</w:t>
      </w:r>
      <w:r>
        <w:rPr>
          <w:lang w:val="en-MY"/>
        </w:rPr>
        <w:t xml:space="preserve"> the architecture of the proposed system.</w:t>
      </w:r>
    </w:p>
    <w:p w14:paraId="41D1F701" w14:textId="1354C88C" w:rsidR="006B360D" w:rsidRPr="006B360D" w:rsidRDefault="006B360D" w:rsidP="006B360D">
      <w:pPr>
        <w:pStyle w:val="BodyText"/>
        <w:rPr>
          <w:lang w:val="en-MY"/>
        </w:rPr>
      </w:pPr>
      <w:r w:rsidRPr="006B360D">
        <w:rPr>
          <w:lang w:val="en-MY"/>
        </w:rPr>
        <w:lastRenderedPageBreak/>
        <w:t>Figure</w:t>
      </w:r>
      <w:r w:rsidR="00491170">
        <w:rPr>
          <w:lang w:val="en-MY"/>
        </w:rPr>
        <w:t xml:space="preserve"> </w:t>
      </w:r>
      <w:r>
        <w:rPr>
          <w:lang w:val="en-MY"/>
        </w:rPr>
        <w:t>3</w:t>
      </w:r>
      <w:r w:rsidRPr="006B360D">
        <w:rPr>
          <w:lang w:val="en-MY"/>
        </w:rPr>
        <w:t>. shows the UML diagram that illustrate</w:t>
      </w:r>
      <w:r>
        <w:rPr>
          <w:lang w:val="en-MY"/>
        </w:rPr>
        <w:t>s</w:t>
      </w:r>
      <w:r w:rsidRPr="006B360D">
        <w:rPr>
          <w:lang w:val="en-MY"/>
        </w:rPr>
        <w:t xml:space="preserve"> the overall structure of the Solidity smart contract for this system which involves three elements: </w:t>
      </w:r>
    </w:p>
    <w:p w14:paraId="2EFDBECD" w14:textId="4F0790E8" w:rsidR="006B360D" w:rsidRPr="006B360D" w:rsidRDefault="006B360D" w:rsidP="006B360D">
      <w:pPr>
        <w:pStyle w:val="bulletlist"/>
      </w:pPr>
      <w:r w:rsidRPr="006B360D">
        <w:t xml:space="preserve">The contract itself, named </w:t>
      </w:r>
      <w:proofErr w:type="spellStart"/>
      <w:r w:rsidRPr="006B360D">
        <w:rPr>
          <w:i/>
          <w:iCs/>
        </w:rPr>
        <w:t>EnergyTrading</w:t>
      </w:r>
      <w:proofErr w:type="spellEnd"/>
    </w:p>
    <w:p w14:paraId="52AE9F5F" w14:textId="77777777" w:rsidR="006B360D" w:rsidRPr="006B360D" w:rsidRDefault="006B360D" w:rsidP="006B360D">
      <w:pPr>
        <w:pStyle w:val="bulletlist"/>
      </w:pPr>
      <w:r w:rsidRPr="006B360D">
        <w:t xml:space="preserve">Struct, named </w:t>
      </w:r>
      <w:r w:rsidRPr="007E67FD">
        <w:rPr>
          <w:i/>
          <w:iCs/>
        </w:rPr>
        <w:t>Trade</w:t>
      </w:r>
      <w:r w:rsidRPr="006B360D">
        <w:t>, that has a composition relationship with the contract since the contract holds an array of objects from type Trade.</w:t>
      </w:r>
    </w:p>
    <w:p w14:paraId="42527473" w14:textId="0F2E1E14" w:rsidR="00605381" w:rsidRPr="006B360D" w:rsidRDefault="006B360D" w:rsidP="006B360D">
      <w:pPr>
        <w:pStyle w:val="bulletlist"/>
      </w:pPr>
      <w:r w:rsidRPr="006B360D">
        <w:t xml:space="preserve">Enumeration, named </w:t>
      </w:r>
      <w:r w:rsidRPr="007E67FD">
        <w:rPr>
          <w:i/>
          <w:iCs/>
        </w:rPr>
        <w:t>Status</w:t>
      </w:r>
      <w:r w:rsidRPr="006B360D">
        <w:t>, that represents all the different statuses of a trade from the moment it’s created to the moment it’s emitted in an event indicating this trade is closed with a status of SUCCESSFUL, FAILED, or CANCELED.</w:t>
      </w:r>
    </w:p>
    <w:p w14:paraId="16CA59B4" w14:textId="0BBFF2CE" w:rsidR="00AF32DC" w:rsidRDefault="00AF32DC" w:rsidP="006B360D">
      <w:pPr>
        <w:pStyle w:val="BodyText"/>
        <w:jc w:val="left"/>
        <w:rPr>
          <w:lang w:val="en-MY"/>
        </w:rPr>
      </w:pPr>
      <w:r>
        <w:rPr>
          <w:noProof/>
          <w:lang w:val="en-MY"/>
        </w:rPr>
        <w:drawing>
          <wp:inline distT="0" distB="0" distL="0" distR="0" wp14:anchorId="5DD291E4" wp14:editId="07E685EC">
            <wp:extent cx="2960615" cy="2305050"/>
            <wp:effectExtent l="19050" t="19050" r="11430" b="190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65026" cy="2308485"/>
                    </a:xfrm>
                    <a:prstGeom prst="rect">
                      <a:avLst/>
                    </a:prstGeom>
                    <a:ln>
                      <a:solidFill>
                        <a:schemeClr val="tx1"/>
                      </a:solidFill>
                    </a:ln>
                  </pic:spPr>
                </pic:pic>
              </a:graphicData>
            </a:graphic>
          </wp:inline>
        </w:drawing>
      </w:r>
    </w:p>
    <w:p w14:paraId="114A8EF6" w14:textId="75B6F3A6" w:rsidR="00EF6CB7" w:rsidRDefault="006B360D" w:rsidP="006B360D">
      <w:pPr>
        <w:pStyle w:val="figurecaption"/>
        <w:rPr>
          <w:lang w:val="en-MY"/>
        </w:rPr>
      </w:pPr>
      <w:r>
        <w:rPr>
          <w:lang w:val="en-MY"/>
        </w:rPr>
        <w:t>Systen architecture</w:t>
      </w:r>
    </w:p>
    <w:p w14:paraId="06AE1394" w14:textId="414A4BB1" w:rsidR="006B360D" w:rsidRDefault="006B360D" w:rsidP="006B360D">
      <w:pPr>
        <w:pStyle w:val="figurecaption"/>
        <w:numPr>
          <w:ilvl w:val="0"/>
          <w:numId w:val="0"/>
        </w:numPr>
        <w:rPr>
          <w:lang w:val="en-MY"/>
        </w:rPr>
      </w:pPr>
      <w:r>
        <w:rPr>
          <w:lang w:val="en-MY"/>
        </w:rPr>
        <w:drawing>
          <wp:inline distT="0" distB="0" distL="0" distR="0" wp14:anchorId="5A46AB94" wp14:editId="1183D775">
            <wp:extent cx="2801241" cy="2839034"/>
            <wp:effectExtent l="19050" t="19050" r="18415" b="190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26313" cy="2864444"/>
                    </a:xfrm>
                    <a:prstGeom prst="rect">
                      <a:avLst/>
                    </a:prstGeom>
                    <a:ln>
                      <a:solidFill>
                        <a:schemeClr val="tx1"/>
                      </a:solidFill>
                    </a:ln>
                  </pic:spPr>
                </pic:pic>
              </a:graphicData>
            </a:graphic>
          </wp:inline>
        </w:drawing>
      </w:r>
    </w:p>
    <w:p w14:paraId="04C7E091" w14:textId="10BC7FFC" w:rsidR="006B360D" w:rsidRPr="000241CD" w:rsidRDefault="006B360D" w:rsidP="006B360D">
      <w:pPr>
        <w:pStyle w:val="figurecaption"/>
        <w:rPr>
          <w:lang w:val="en-MY"/>
        </w:rPr>
      </w:pPr>
      <w:r>
        <w:t>UML diagram for the Solidity smart contract</w:t>
      </w:r>
    </w:p>
    <w:p w14:paraId="491922DD" w14:textId="2C0407E8" w:rsidR="00ED13D6" w:rsidRDefault="007D4DA1" w:rsidP="007D4DA1">
      <w:pPr>
        <w:pStyle w:val="Heading1"/>
      </w:pPr>
      <w:r>
        <w:t>System development</w:t>
      </w:r>
    </w:p>
    <w:p w14:paraId="5B6F5982" w14:textId="58EE8278" w:rsidR="00EB61D8" w:rsidRDefault="00EB61D8" w:rsidP="00EB61D8">
      <w:pPr>
        <w:pStyle w:val="BodyText"/>
      </w:pPr>
      <w:r>
        <w:t xml:space="preserve">Considering the methodology and the design of the system that have been discussed earlier in sections IV. and </w:t>
      </w:r>
      <w:r>
        <w:t>VII.</w:t>
      </w:r>
      <w:r w:rsidR="002A3646">
        <w:t>,</w:t>
      </w:r>
      <w:r>
        <w:t xml:space="preserve"> respectively, there are three building blocks that needed to be programmed </w:t>
      </w:r>
      <w:proofErr w:type="gramStart"/>
      <w:r>
        <w:t>in order to</w:t>
      </w:r>
      <w:proofErr w:type="gramEnd"/>
      <w:r>
        <w:t xml:space="preserve"> make the system function properly which are:</w:t>
      </w:r>
    </w:p>
    <w:p w14:paraId="59C9A4E5" w14:textId="42E23FD0" w:rsidR="00EB61D8" w:rsidRPr="00EB61D8" w:rsidRDefault="00EB61D8" w:rsidP="00EB61D8">
      <w:pPr>
        <w:pStyle w:val="bulletlist"/>
      </w:pPr>
      <w:r w:rsidRPr="00EB61D8">
        <w:t>Ethereum smart contract using the Solidity programming language.</w:t>
      </w:r>
      <w:r>
        <w:t xml:space="preserve"> Figure 4. </w:t>
      </w:r>
      <w:r w:rsidR="00E04AC5">
        <w:t>below shows the structure of the implemented contract.</w:t>
      </w:r>
    </w:p>
    <w:p w14:paraId="386C37F1" w14:textId="599FA6D4" w:rsidR="00EB61D8" w:rsidRPr="00EB61D8" w:rsidRDefault="00EB61D8" w:rsidP="00EB61D8">
      <w:pPr>
        <w:pStyle w:val="bulletlist"/>
      </w:pPr>
      <w:r w:rsidRPr="00EB61D8">
        <w:t>Web 2.0 infrastructure which consists of a database using MongoDB, a Listener/Synchronizer developed using JavaScript programming language that is only responsible for listening to the events emitted by the Ethereum smart contract whenever a trade is closed and synchronizing the MongoDB with the received data, and finally a server that is responsible for fetching data from the database and serves the web clients with these data on demand.</w:t>
      </w:r>
      <w:r w:rsidR="00E04AC5">
        <w:t xml:space="preserve"> Figure 5. below shows a snapshot for the MongoDB database.</w:t>
      </w:r>
    </w:p>
    <w:p w14:paraId="16515DB4" w14:textId="7029D6E3" w:rsidR="000D0D41" w:rsidRPr="00EB61D8" w:rsidRDefault="00EB61D8" w:rsidP="00EB61D8">
      <w:pPr>
        <w:pStyle w:val="bulletlist"/>
      </w:pPr>
      <w:r w:rsidRPr="00EB61D8">
        <w:t>Web front-end, using ReactJS framework, that is responsible for enabling the users to communicate easily with both the Ethereum smart contract and MongoDB, which are the considered the building blocks of the back-end of the system.</w:t>
      </w:r>
      <w:r w:rsidR="00E04AC5">
        <w:t xml:space="preserve"> Figures 6. and 7. show snapshots for some of the front-end web pages in the proposed system.</w:t>
      </w:r>
    </w:p>
    <w:p w14:paraId="51082B2F" w14:textId="134076BA" w:rsidR="00050278" w:rsidRDefault="00050278" w:rsidP="00433C09">
      <w:pPr>
        <w:pStyle w:val="BodyText"/>
        <w:ind w:firstLine="0"/>
      </w:pPr>
      <w:r>
        <w:rPr>
          <w:noProof/>
        </w:rPr>
        <w:drawing>
          <wp:inline distT="0" distB="0" distL="0" distR="0" wp14:anchorId="61802EC1" wp14:editId="1886EFEC">
            <wp:extent cx="3200400" cy="2723515"/>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723515"/>
                    </a:xfrm>
                    <a:prstGeom prst="rect">
                      <a:avLst/>
                    </a:prstGeom>
                  </pic:spPr>
                </pic:pic>
              </a:graphicData>
            </a:graphic>
          </wp:inline>
        </w:drawing>
      </w:r>
    </w:p>
    <w:p w14:paraId="2B178A13" w14:textId="2899F58D" w:rsidR="00B05D96" w:rsidRDefault="00B05D96" w:rsidP="00B05D96">
      <w:pPr>
        <w:pStyle w:val="figurecaption"/>
      </w:pPr>
      <w:r w:rsidRPr="00B05D96">
        <w:t>The structure of the Ethereum smart contract (the functions are collapsed using the used Text Editor)</w:t>
      </w:r>
    </w:p>
    <w:p w14:paraId="5BFA2CBE" w14:textId="4118BFD6" w:rsidR="00B05D96" w:rsidRDefault="00B05D96" w:rsidP="00433C09">
      <w:pPr>
        <w:pStyle w:val="BodyText"/>
        <w:ind w:firstLine="0"/>
      </w:pPr>
      <w:r>
        <w:rPr>
          <w:noProof/>
        </w:rPr>
        <w:drawing>
          <wp:inline distT="0" distB="0" distL="0" distR="0" wp14:anchorId="76582023" wp14:editId="2823BF23">
            <wp:extent cx="3200400" cy="150876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1508760"/>
                    </a:xfrm>
                    <a:prstGeom prst="rect">
                      <a:avLst/>
                    </a:prstGeom>
                  </pic:spPr>
                </pic:pic>
              </a:graphicData>
            </a:graphic>
          </wp:inline>
        </w:drawing>
      </w:r>
    </w:p>
    <w:p w14:paraId="6D8452C6" w14:textId="7CA7C14D" w:rsidR="00B05D96" w:rsidRDefault="00B05D96" w:rsidP="00B05D96">
      <w:pPr>
        <w:pStyle w:val="figurecaption"/>
      </w:pPr>
      <w:r w:rsidRPr="00B05D96">
        <w:t>Snapshot for the MongoDB database</w:t>
      </w:r>
    </w:p>
    <w:p w14:paraId="4AAFB0C4" w14:textId="77777777" w:rsidR="00B05D96" w:rsidRDefault="00B05D96" w:rsidP="00B05D96"/>
    <w:p w14:paraId="4292F3D3" w14:textId="12E77AC2" w:rsidR="00050278" w:rsidRDefault="00050278" w:rsidP="00433C09">
      <w:pPr>
        <w:pStyle w:val="BodyText"/>
        <w:ind w:firstLine="0"/>
      </w:pPr>
      <w:r>
        <w:rPr>
          <w:noProof/>
        </w:rPr>
        <w:drawing>
          <wp:inline distT="0" distB="0" distL="0" distR="0" wp14:anchorId="05A20742" wp14:editId="1A0A2BD6">
            <wp:extent cx="3200400" cy="1628139"/>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59498" cy="1658204"/>
                    </a:xfrm>
                    <a:prstGeom prst="rect">
                      <a:avLst/>
                    </a:prstGeom>
                  </pic:spPr>
                </pic:pic>
              </a:graphicData>
            </a:graphic>
          </wp:inline>
        </w:drawing>
      </w:r>
    </w:p>
    <w:p w14:paraId="555D2AD5" w14:textId="12D4D443" w:rsidR="00B05D96" w:rsidRDefault="00B05D96" w:rsidP="00B05D96">
      <w:pPr>
        <w:pStyle w:val="figurecaption"/>
      </w:pPr>
      <w:r w:rsidRPr="00B05D96">
        <w:t>Snapshot for the “My Opened Trades” page with one trade only its status is “RUNNING” (Buyer’s perspective)</w:t>
      </w:r>
    </w:p>
    <w:p w14:paraId="636A5DE4" w14:textId="29DC09AE" w:rsidR="00B01247" w:rsidRDefault="00E04AC5" w:rsidP="00433C09">
      <w:pPr>
        <w:pStyle w:val="BodyText"/>
        <w:ind w:firstLine="0"/>
      </w:pPr>
      <w:r>
        <w:rPr>
          <w:noProof/>
        </w:rPr>
        <w:drawing>
          <wp:inline distT="0" distB="0" distL="0" distR="0" wp14:anchorId="492330DF" wp14:editId="65418AF1">
            <wp:extent cx="3200400" cy="1628140"/>
            <wp:effectExtent l="0" t="0" r="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1628140"/>
                    </a:xfrm>
                    <a:prstGeom prst="rect">
                      <a:avLst/>
                    </a:prstGeom>
                  </pic:spPr>
                </pic:pic>
              </a:graphicData>
            </a:graphic>
          </wp:inline>
        </w:drawing>
      </w:r>
    </w:p>
    <w:p w14:paraId="796C1FFD" w14:textId="0427391C" w:rsidR="00FB4DA5" w:rsidRDefault="00FB4DA5" w:rsidP="00FB4DA5">
      <w:pPr>
        <w:pStyle w:val="figurecaption"/>
      </w:pPr>
      <w:r w:rsidRPr="00FB4DA5">
        <w:t>Snapshot for the “View Closed Trades” page</w:t>
      </w:r>
    </w:p>
    <w:p w14:paraId="2EA0E114" w14:textId="6543C4F9" w:rsidR="00FB4DA5" w:rsidRDefault="00FB4DA5" w:rsidP="00FB4DA5">
      <w:pPr>
        <w:pStyle w:val="Heading1"/>
      </w:pPr>
      <w:r>
        <w:t>Systen testing</w:t>
      </w:r>
    </w:p>
    <w:p w14:paraId="12BDB2BE" w14:textId="6D5F4FD4" w:rsidR="00FB4DA5" w:rsidRDefault="00FB4DA5" w:rsidP="00FB4DA5">
      <w:pPr>
        <w:pStyle w:val="BodyText"/>
      </w:pPr>
      <w:r>
        <w:t xml:space="preserve">Three kinds of testing have been performed on the system to validate it and measure user satisfaction with it which are: </w:t>
      </w:r>
    </w:p>
    <w:p w14:paraId="127EE6FD" w14:textId="5FC96B58" w:rsidR="00FB4DA5" w:rsidRPr="00FB4DA5" w:rsidRDefault="00FB4DA5" w:rsidP="00FB4DA5">
      <w:pPr>
        <w:pStyle w:val="bulletlist"/>
      </w:pPr>
      <w:r w:rsidRPr="00FB4DA5">
        <w:t>White-box testing</w:t>
      </w:r>
    </w:p>
    <w:p w14:paraId="4DCA7752" w14:textId="4D2807E7" w:rsidR="00FB4DA5" w:rsidRPr="00FB4DA5" w:rsidRDefault="00FB4DA5" w:rsidP="00FB4DA5">
      <w:pPr>
        <w:pStyle w:val="bulletlist"/>
      </w:pPr>
      <w:r w:rsidRPr="00FB4DA5">
        <w:t>Black-box testing</w:t>
      </w:r>
    </w:p>
    <w:p w14:paraId="73E88269" w14:textId="13C40934" w:rsidR="00FB4DA5" w:rsidRPr="00FB4DA5" w:rsidRDefault="00FB4DA5" w:rsidP="00FB4DA5">
      <w:pPr>
        <w:pStyle w:val="bulletlist"/>
      </w:pPr>
      <w:r w:rsidRPr="00FB4DA5">
        <w:t>User Acceptance Testing (UAT)</w:t>
      </w:r>
    </w:p>
    <w:p w14:paraId="1609EC96" w14:textId="77777777" w:rsidR="003256E5" w:rsidRDefault="00FB4DA5" w:rsidP="00FB4DA5">
      <w:pPr>
        <w:pStyle w:val="BodyText"/>
      </w:pPr>
      <w:r w:rsidRPr="00FB4DA5">
        <w:t>White-box testing tests the internal coding and infrastructure of the system focusing on checking predefined inputs against expected and desired outputs.</w:t>
      </w:r>
      <w:r w:rsidR="003256E5">
        <w:t xml:space="preserve"> </w:t>
      </w:r>
    </w:p>
    <w:p w14:paraId="4CE457EB" w14:textId="15C5EB65" w:rsidR="00FB4DA5" w:rsidRDefault="003256E5" w:rsidP="00FB4DA5">
      <w:pPr>
        <w:pStyle w:val="BodyText"/>
      </w:pPr>
      <w:r w:rsidRPr="003256E5">
        <w:t>Black box testing involves testing the system with no prior knowledge of its internal workings. It’s conducting by providing an input, and observing the output generated by the system under test.</w:t>
      </w:r>
    </w:p>
    <w:p w14:paraId="64FD9129" w14:textId="3D38809B" w:rsidR="003256E5" w:rsidRDefault="003256E5" w:rsidP="003256E5">
      <w:pPr>
        <w:pStyle w:val="BodyText"/>
      </w:pPr>
      <w:r>
        <w:t>UAT is defined as testing the system by the end-user to determine whether it is acceptable not. This is the final testing performed once the White-box and Black-box tests are completed. For conducted UAT on the produced system, a survey has been used to collect end-users’ feedback on the system. The survey was designed to measure users’ level of satisfaction with the functionality and the UX/UI of the system, and to get their suggestions for improving.</w:t>
      </w:r>
    </w:p>
    <w:p w14:paraId="284FBB43" w14:textId="5A18038A" w:rsidR="003256E5" w:rsidRDefault="003256E5" w:rsidP="003256E5">
      <w:pPr>
        <w:pStyle w:val="BodyText"/>
      </w:pPr>
      <w:r>
        <w:t>Figure 8. shows the bar chart that illustrates users’ level of satisfaction with the system’s functionality. The bar chart shows clearly that most responses received strongly agree that the system is performing its functionality perfectly.</w:t>
      </w:r>
    </w:p>
    <w:p w14:paraId="664CA676" w14:textId="4C2B8C7F" w:rsidR="003256E5" w:rsidRDefault="003256E5" w:rsidP="003256E5">
      <w:pPr>
        <w:pStyle w:val="BodyText"/>
      </w:pPr>
      <w:r>
        <w:rPr>
          <w:noProof/>
        </w:rPr>
        <w:drawing>
          <wp:inline distT="0" distB="0" distL="0" distR="0" wp14:anchorId="1B6269EE" wp14:editId="0BFD6D28">
            <wp:extent cx="2778730" cy="1314935"/>
            <wp:effectExtent l="0" t="0" r="3175"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3627" cy="1321985"/>
                    </a:xfrm>
                    <a:prstGeom prst="rect">
                      <a:avLst/>
                    </a:prstGeom>
                  </pic:spPr>
                </pic:pic>
              </a:graphicData>
            </a:graphic>
          </wp:inline>
        </w:drawing>
      </w:r>
    </w:p>
    <w:p w14:paraId="3DB9BDD4" w14:textId="021BCA0C" w:rsidR="003256E5" w:rsidRDefault="003256E5" w:rsidP="003256E5">
      <w:pPr>
        <w:pStyle w:val="figurecaption"/>
      </w:pPr>
      <w:r>
        <w:t>Bar chart showing users’ level of satisfaction with the system’s functionality</w:t>
      </w:r>
    </w:p>
    <w:p w14:paraId="7F22E9A0" w14:textId="3BC4C795" w:rsidR="003256E5" w:rsidRPr="00CD79F5" w:rsidRDefault="002D2E5B" w:rsidP="002D2E5B">
      <w:pPr>
        <w:pStyle w:val="figurecaption"/>
        <w:numPr>
          <w:ilvl w:val="0"/>
          <w:numId w:val="0"/>
        </w:numPr>
        <w:jc w:val="both"/>
        <w:rPr>
          <w:sz w:val="20"/>
          <w:szCs w:val="20"/>
        </w:rPr>
      </w:pPr>
      <w:r w:rsidRPr="00CD79F5">
        <w:rPr>
          <w:sz w:val="20"/>
          <w:szCs w:val="20"/>
        </w:rPr>
        <w:t>On the other hand, Figure 9. shows the bar chart that illustrates users’ level of satisfaction with the system’s UX/UI. The bar chart shows clearly that most responses received strongly agree that the UX/UI of the system is very satisfying. However, users’ level of dissatisfaction with the UX/UI isn't trivial as it’s with their level of dissatisfaction of the system’s functionality.</w:t>
      </w:r>
    </w:p>
    <w:p w14:paraId="072962A5" w14:textId="23F3B4BA" w:rsidR="002D2E5B" w:rsidRDefault="002D2E5B" w:rsidP="002D2E5B">
      <w:pPr>
        <w:pStyle w:val="figurecaption"/>
        <w:numPr>
          <w:ilvl w:val="0"/>
          <w:numId w:val="0"/>
        </w:numPr>
        <w:jc w:val="both"/>
      </w:pPr>
      <w:r>
        <w:drawing>
          <wp:inline distT="0" distB="0" distL="0" distR="0" wp14:anchorId="5E10FC05" wp14:editId="33FDA019">
            <wp:extent cx="3200400" cy="1516380"/>
            <wp:effectExtent l="0" t="0" r="0" b="7620"/>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1516380"/>
                    </a:xfrm>
                    <a:prstGeom prst="rect">
                      <a:avLst/>
                    </a:prstGeom>
                  </pic:spPr>
                </pic:pic>
              </a:graphicData>
            </a:graphic>
          </wp:inline>
        </w:drawing>
      </w:r>
    </w:p>
    <w:p w14:paraId="57690EA6" w14:textId="30066748" w:rsidR="002D2E5B" w:rsidRDefault="002D2E5B" w:rsidP="002D2E5B">
      <w:pPr>
        <w:pStyle w:val="figurecaption"/>
      </w:pPr>
      <w:r w:rsidRPr="002D2E5B">
        <w:t>Bar chart showing users’ level of satisfaction with the system’s UX/UI</w:t>
      </w:r>
    </w:p>
    <w:p w14:paraId="00B50363" w14:textId="0E2433B1" w:rsidR="002D2E5B" w:rsidRDefault="002D2E5B" w:rsidP="002D2E5B">
      <w:pPr>
        <w:pStyle w:val="Heading1"/>
      </w:pPr>
      <w:r>
        <w:t>conclusion and suggested furure work</w:t>
      </w:r>
    </w:p>
    <w:p w14:paraId="2B6E22E8" w14:textId="0B066CC4" w:rsidR="002257D1" w:rsidRDefault="002D2E5B" w:rsidP="002257D1">
      <w:pPr>
        <w:pStyle w:val="BodyText"/>
      </w:pPr>
      <w:r>
        <w:t>Considering the four objectives of this project, all the objectives have been fully and successfully achieved. First, as for the Ethereum smart contract, being the backbone of the proposed system, it has been developed successfully introducing a unique mechanism that involves taking deposits from users and enforcing a chain of confirmations to ensure the overall integrity of the proposed blockchain-based energy trading system. Subsequently, the contract has been deployed to a local Ethereum blockchain powered by Ganache. Second, the Web 2.0 module, which is included in the proposed system for an improved user experience and minimized workload on the Ethereum blockchain, has been successfully created using a MongoDB database and two JavaScript programs, one as a Listener to the smart contract’s events and a Synchronizer to the MongoDB database with the received data in those events, while the other as a server that is an interface between web users and the MongoDB database. Third, the web front-end has been developed successfully using React.js, serving as an interface between end-users and the entire system. Fourth, instead of the traditional Web 2.0 authentication methods, a modern Web 3.0 method for authenticating users has been implemented successfully using MetaMask wallets.</w:t>
      </w:r>
      <w:r w:rsidR="002257D1">
        <w:t xml:space="preserve"> </w:t>
      </w:r>
      <w:r>
        <w:t xml:space="preserve">Overall, with all these objectives been achieved successfully, the proposed system </w:t>
      </w:r>
      <w:r>
        <w:lastRenderedPageBreak/>
        <w:t>has been built fully, and passed the subsequent various tests in a satisfying shape.</w:t>
      </w:r>
    </w:p>
    <w:p w14:paraId="5B638EDB" w14:textId="77777777" w:rsidR="002257D1" w:rsidRDefault="002257D1" w:rsidP="002257D1">
      <w:pPr>
        <w:pStyle w:val="BodyText"/>
      </w:pPr>
      <w:r>
        <w:t>Considering possible improvements in the future, a few points would help which are:</w:t>
      </w:r>
    </w:p>
    <w:p w14:paraId="156C5CAD" w14:textId="50DC0456" w:rsidR="002257D1" w:rsidRPr="002257D1" w:rsidRDefault="002257D1" w:rsidP="002257D1">
      <w:pPr>
        <w:pStyle w:val="bulletlist"/>
      </w:pPr>
      <w:r w:rsidRPr="002257D1">
        <w:t xml:space="preserve">The module developed to listen to the Ethereum smart contract’s events was found to skip some events from time to time. Hence, a scheduled task can be implemented to check for missed events </w:t>
      </w:r>
      <w:proofErr w:type="gramStart"/>
      <w:r w:rsidRPr="002257D1">
        <w:t>on a daily basis</w:t>
      </w:r>
      <w:proofErr w:type="gramEnd"/>
      <w:r w:rsidRPr="002257D1">
        <w:t>.</w:t>
      </w:r>
    </w:p>
    <w:p w14:paraId="2954C42A" w14:textId="369FEE65" w:rsidR="002257D1" w:rsidRPr="002257D1" w:rsidRDefault="002257D1" w:rsidP="002257D1">
      <w:pPr>
        <w:pStyle w:val="bulletlist"/>
      </w:pPr>
      <w:r w:rsidRPr="002257D1">
        <w:t>One admin resolving conflicts may undermine the integrity of the system. Thus, a new technique for resolving conflicts would fix that.</w:t>
      </w:r>
    </w:p>
    <w:p w14:paraId="087AD729" w14:textId="4101E59A" w:rsidR="002257D1" w:rsidRPr="002257D1" w:rsidRDefault="002257D1" w:rsidP="002257D1">
      <w:pPr>
        <w:pStyle w:val="bulletlist"/>
      </w:pPr>
      <w:r w:rsidRPr="002257D1">
        <w:t xml:space="preserve">Instead of enforcing a unified fixed deposit, dynamic deposits set by bidders while submitting their bids, abided by defined rules, would make the system more desirable. </w:t>
      </w:r>
    </w:p>
    <w:p w14:paraId="10874B29" w14:textId="51EC7123" w:rsidR="002257D1" w:rsidRPr="002257D1" w:rsidRDefault="002257D1" w:rsidP="002257D1">
      <w:pPr>
        <w:pStyle w:val="bulletlist"/>
      </w:pPr>
      <w:r w:rsidRPr="002257D1">
        <w:t>Cloud services such as Amazon Web Services (AWS) can help with deploying the system due to the Ethereum blockchain solutions some cloud services providers offer nowadays.</w:t>
      </w:r>
    </w:p>
    <w:p w14:paraId="1160A8CB" w14:textId="77777777" w:rsidR="002257D1" w:rsidRPr="002D2E5B" w:rsidRDefault="002257D1" w:rsidP="002257D1">
      <w:pPr>
        <w:pStyle w:val="BodyText"/>
      </w:pPr>
    </w:p>
    <w:p w14:paraId="15E421E2" w14:textId="6FC689C9" w:rsidR="00FB4DA5" w:rsidRDefault="00FB4DA5" w:rsidP="00FB4DA5">
      <w:pPr>
        <w:pStyle w:val="Heading5"/>
      </w:pPr>
      <w:r>
        <w:t>References</w:t>
      </w:r>
    </w:p>
    <w:p w14:paraId="667DF570" w14:textId="77777777" w:rsidR="00FB4DA5" w:rsidRDefault="00FB4DA5" w:rsidP="00FB4DA5"/>
    <w:p w14:paraId="7EDCF483" w14:textId="11D2C88D" w:rsidR="00821AC1" w:rsidRDefault="00821AC1" w:rsidP="00821AC1">
      <w:pPr>
        <w:pStyle w:val="references"/>
        <w:numPr>
          <w:ilvl w:val="0"/>
          <w:numId w:val="23"/>
        </w:numPr>
      </w:pPr>
      <w:r>
        <w:t xml:space="preserve">Wang, Naiyu &amp; Zhou, Xiao &amp; Lu, Xin &amp; Guan, Zhitao &amp; Wu, Longfei &amp; Du, Xiaojiang &amp; Guizani, Mohsen. (2019). </w:t>
      </w:r>
      <w:r w:rsidRPr="00821AC1">
        <w:rPr>
          <w:i/>
          <w:iCs/>
        </w:rPr>
        <w:t>When Energy Trading Meets Blockchain in Electrical Power System: The State of the Art. Applied Sciences</w:t>
      </w:r>
      <w:r>
        <w:t>. 9. 1561. 10.3390/app9081561.</w:t>
      </w:r>
    </w:p>
    <w:p w14:paraId="5E648A7C" w14:textId="77777777" w:rsidR="007E507E" w:rsidRDefault="007E507E" w:rsidP="007E507E">
      <w:pPr>
        <w:pStyle w:val="references"/>
        <w:numPr>
          <w:ilvl w:val="0"/>
          <w:numId w:val="0"/>
        </w:numPr>
        <w:ind w:left="360"/>
      </w:pPr>
    </w:p>
    <w:p w14:paraId="58F0B986" w14:textId="7FA18525" w:rsidR="00821AC1" w:rsidRDefault="00821AC1" w:rsidP="00821AC1">
      <w:pPr>
        <w:pStyle w:val="references"/>
      </w:pPr>
      <w:r>
        <w:t xml:space="preserve">Esmat, Ayman &amp; de Vos, Martijn &amp; Ghiassi-Farrokhfal, Yashar &amp; Palensky, Peter &amp; Epema, Dick. (2021). </w:t>
      </w:r>
      <w:r w:rsidRPr="00821AC1">
        <w:rPr>
          <w:i/>
          <w:iCs/>
        </w:rPr>
        <w:t>A novel decentralized platform for peer-to-peer energy trading market with blockchain technology. Applied Energy</w:t>
      </w:r>
      <w:r>
        <w:t>. 282. 116123. 10.1016/j.apenergy.2020.116123.</w:t>
      </w:r>
    </w:p>
    <w:p w14:paraId="727DE508" w14:textId="77777777" w:rsidR="007E507E" w:rsidRDefault="007E507E" w:rsidP="007E507E">
      <w:pPr>
        <w:pStyle w:val="references"/>
        <w:numPr>
          <w:ilvl w:val="0"/>
          <w:numId w:val="0"/>
        </w:numPr>
        <w:ind w:left="360"/>
      </w:pPr>
    </w:p>
    <w:p w14:paraId="140BABF5" w14:textId="62C86934" w:rsidR="00821AC1" w:rsidRDefault="000D5F31" w:rsidP="000D5F31">
      <w:pPr>
        <w:pStyle w:val="references"/>
        <w:numPr>
          <w:ilvl w:val="0"/>
          <w:numId w:val="23"/>
        </w:numPr>
      </w:pPr>
      <w:r>
        <w:t xml:space="preserve">Yang, J., Paudel, A., &amp; Gooi, H. B. (2019). </w:t>
      </w:r>
      <w:r w:rsidRPr="000D5F31">
        <w:rPr>
          <w:i/>
          <w:iCs/>
        </w:rPr>
        <w:t>Blockchain Framework for Peer-to-Peer Energy Trading with Credit Rating</w:t>
      </w:r>
      <w:r>
        <w:t>. 2019 IEEE Power &amp; Energy Society General Meeting (PESGM), 2019-Augus, 1–5.</w:t>
      </w:r>
    </w:p>
    <w:p w14:paraId="3D78CF20" w14:textId="77777777" w:rsidR="007E507E" w:rsidRDefault="007E507E" w:rsidP="007E507E">
      <w:pPr>
        <w:pStyle w:val="references"/>
        <w:numPr>
          <w:ilvl w:val="0"/>
          <w:numId w:val="0"/>
        </w:numPr>
        <w:ind w:left="360"/>
      </w:pPr>
    </w:p>
    <w:p w14:paraId="5AAB1EE1" w14:textId="5EAED34B" w:rsidR="000D5F31" w:rsidRDefault="000D5F31" w:rsidP="000D5F31">
      <w:pPr>
        <w:pStyle w:val="references"/>
        <w:numPr>
          <w:ilvl w:val="0"/>
          <w:numId w:val="23"/>
        </w:numPr>
      </w:pPr>
      <w:r>
        <w:t xml:space="preserve">Verma, P., O’Regan, B., Hayes, B., Thakur, S., &amp; Breslin, J. G. (2018). </w:t>
      </w:r>
      <w:r w:rsidRPr="000D5F31">
        <w:rPr>
          <w:i/>
          <w:iCs/>
        </w:rPr>
        <w:t>EnerPort: Irish Blockchain project for peer- to-peer energy trading</w:t>
      </w:r>
      <w:r>
        <w:t>. Energy Informatics, 1(1), 14.</w:t>
      </w:r>
    </w:p>
    <w:p w14:paraId="73ECC7D3" w14:textId="77777777" w:rsidR="007E507E" w:rsidRDefault="007E507E" w:rsidP="007E507E">
      <w:pPr>
        <w:ind w:left="720" w:hanging="720"/>
        <w:jc w:val="both"/>
      </w:pPr>
    </w:p>
    <w:p w14:paraId="1F75A923" w14:textId="116DF87C" w:rsidR="000D5F31" w:rsidRPr="007E507E" w:rsidRDefault="000D5F31" w:rsidP="00461B82">
      <w:pPr>
        <w:pStyle w:val="references"/>
        <w:numPr>
          <w:ilvl w:val="0"/>
          <w:numId w:val="23"/>
        </w:numPr>
        <w:rPr>
          <w:rFonts w:eastAsia="Times New Roman"/>
          <w:i/>
          <w:szCs w:val="24"/>
        </w:rPr>
      </w:pPr>
      <w:r w:rsidRPr="000D5F31">
        <w:rPr>
          <w:rFonts w:eastAsia="Times New Roman"/>
          <w:szCs w:val="24"/>
        </w:rPr>
        <w:t xml:space="preserve">Saxena, S., Farag, H., Brookson, A., Turesson, H., &amp; Kim, H. (2019). </w:t>
      </w:r>
      <w:r w:rsidRPr="000D5F31">
        <w:rPr>
          <w:rFonts w:eastAsia="Times New Roman"/>
          <w:i/>
          <w:szCs w:val="24"/>
        </w:rPr>
        <w:t>Design and</w:t>
      </w:r>
      <w:r>
        <w:rPr>
          <w:rFonts w:eastAsia="Times New Roman"/>
          <w:i/>
          <w:szCs w:val="24"/>
        </w:rPr>
        <w:t xml:space="preserve"> </w:t>
      </w:r>
      <w:r w:rsidRPr="000D5F31">
        <w:rPr>
          <w:rFonts w:eastAsia="Times New Roman"/>
          <w:i/>
          <w:szCs w:val="24"/>
        </w:rPr>
        <w:t>Field Implementation of Blockchain Based Renewable Energy Trading in Residential Communities</w:t>
      </w:r>
      <w:r w:rsidRPr="000D5F31">
        <w:rPr>
          <w:rFonts w:eastAsia="Times New Roman"/>
          <w:szCs w:val="24"/>
        </w:rPr>
        <w:t>. 2019 2nd International Conference on Smart Grid and Renewable Energy (SGRE), 1–6.</w:t>
      </w:r>
    </w:p>
    <w:p w14:paraId="42E262B2" w14:textId="77777777" w:rsidR="007E507E" w:rsidRPr="007E507E" w:rsidRDefault="007E507E" w:rsidP="007E507E">
      <w:pPr>
        <w:ind w:left="720" w:hanging="720"/>
        <w:jc w:val="both"/>
        <w:rPr>
          <w:rFonts w:eastAsia="Times New Roman"/>
          <w:i/>
          <w:szCs w:val="24"/>
        </w:rPr>
      </w:pPr>
    </w:p>
    <w:p w14:paraId="56C26669" w14:textId="3D1971F6" w:rsidR="007E507E" w:rsidRDefault="007E507E" w:rsidP="007E507E">
      <w:pPr>
        <w:pStyle w:val="references"/>
        <w:numPr>
          <w:ilvl w:val="0"/>
          <w:numId w:val="23"/>
        </w:numPr>
        <w:rPr>
          <w:rFonts w:eastAsia="Times New Roman"/>
          <w:szCs w:val="24"/>
        </w:rPr>
      </w:pPr>
      <w:r w:rsidRPr="007E507E">
        <w:rPr>
          <w:rFonts w:eastAsia="Times New Roman"/>
          <w:szCs w:val="24"/>
        </w:rPr>
        <w:t xml:space="preserve">Dannen, C. (2017). </w:t>
      </w:r>
      <w:r w:rsidRPr="007E507E">
        <w:rPr>
          <w:rStyle w:val="Italicwordinparagraph"/>
          <w:sz w:val="16"/>
        </w:rPr>
        <w:t>Introducing Ethereum and solidity</w:t>
      </w:r>
      <w:r w:rsidRPr="007E507E">
        <w:rPr>
          <w:rFonts w:eastAsia="Times New Roman"/>
          <w:szCs w:val="24"/>
        </w:rPr>
        <w:t xml:space="preserve"> (Vol. 1, pp. 159-160). Berkeley: Apress.</w:t>
      </w:r>
    </w:p>
    <w:p w14:paraId="1435AC4F" w14:textId="77777777" w:rsidR="007E507E" w:rsidRPr="007E507E" w:rsidRDefault="007E507E" w:rsidP="007E507E">
      <w:pPr>
        <w:ind w:left="720" w:hanging="720"/>
        <w:jc w:val="both"/>
        <w:rPr>
          <w:rFonts w:eastAsia="Times New Roman"/>
          <w:szCs w:val="24"/>
        </w:rPr>
      </w:pPr>
    </w:p>
    <w:p w14:paraId="5C361C96" w14:textId="0698A230" w:rsidR="007E507E" w:rsidRPr="007E507E" w:rsidRDefault="007E507E" w:rsidP="007E507E">
      <w:pPr>
        <w:pStyle w:val="references"/>
        <w:numPr>
          <w:ilvl w:val="0"/>
          <w:numId w:val="23"/>
        </w:numPr>
        <w:rPr>
          <w:rStyle w:val="Hyperlink"/>
          <w:rFonts w:eastAsia="Times New Roman"/>
          <w:color w:val="auto"/>
          <w:szCs w:val="24"/>
          <w:u w:val="none"/>
        </w:rPr>
      </w:pPr>
      <w:r w:rsidRPr="007E507E">
        <w:rPr>
          <w:rFonts w:eastAsia="Times New Roman"/>
          <w:szCs w:val="24"/>
        </w:rPr>
        <w:t xml:space="preserve">McCormick, M. (2012). </w:t>
      </w:r>
      <w:r w:rsidRPr="007E507E">
        <w:rPr>
          <w:rFonts w:eastAsia="Times New Roman"/>
          <w:i/>
          <w:szCs w:val="24"/>
        </w:rPr>
        <w:t>Waterfall vs. Agile Methodology</w:t>
      </w:r>
      <w:r w:rsidRPr="007E507E">
        <w:rPr>
          <w:rFonts w:eastAsia="Times New Roman"/>
          <w:szCs w:val="24"/>
        </w:rPr>
        <w:t xml:space="preserve">. </w:t>
      </w:r>
      <w:bookmarkStart w:id="1" w:name="_Hlk79749515"/>
      <w:r w:rsidRPr="007E507E">
        <w:rPr>
          <w:rFonts w:eastAsia="Times New Roman"/>
          <w:szCs w:val="24"/>
        </w:rPr>
        <w:t xml:space="preserve">Retrieved May 27, 2021, from </w:t>
      </w:r>
      <w:hyperlink r:id="rId17" w:history="1">
        <w:r w:rsidRPr="007E507E">
          <w:rPr>
            <w:rStyle w:val="Hyperlink"/>
            <w:rFonts w:eastAsia="Times New Roman"/>
            <w:szCs w:val="24"/>
          </w:rPr>
          <w:t>https://bit.ly/3f3V0rq</w:t>
        </w:r>
      </w:hyperlink>
    </w:p>
    <w:p w14:paraId="2892BDCB" w14:textId="77777777" w:rsidR="007E507E" w:rsidRPr="007E507E" w:rsidRDefault="007E507E" w:rsidP="007E507E">
      <w:pPr>
        <w:jc w:val="both"/>
        <w:rPr>
          <w:rFonts w:eastAsia="Times New Roman"/>
          <w:szCs w:val="24"/>
        </w:rPr>
      </w:pPr>
    </w:p>
    <w:bookmarkEnd w:id="1"/>
    <w:p w14:paraId="45F789B7" w14:textId="71EB736F" w:rsidR="007E507E" w:rsidRPr="007E507E" w:rsidRDefault="007E507E" w:rsidP="007E507E">
      <w:pPr>
        <w:pStyle w:val="references"/>
        <w:numPr>
          <w:ilvl w:val="0"/>
          <w:numId w:val="23"/>
        </w:numPr>
        <w:rPr>
          <w:rFonts w:eastAsia="Times New Roman"/>
          <w:i/>
          <w:szCs w:val="24"/>
        </w:rPr>
      </w:pPr>
      <w:r w:rsidRPr="007E507E">
        <w:rPr>
          <w:rFonts w:eastAsia="Times New Roman"/>
          <w:szCs w:val="24"/>
        </w:rPr>
        <w:t xml:space="preserve">Balaji, S., &amp; Murugaiyan, M. S. (2012). </w:t>
      </w:r>
      <w:r w:rsidRPr="007E507E">
        <w:rPr>
          <w:rFonts w:eastAsia="Times New Roman"/>
          <w:i/>
          <w:szCs w:val="24"/>
        </w:rPr>
        <w:t>Waterfall vs. V-Model vs. Agile: A comparative study on SDLC</w:t>
      </w:r>
      <w:r w:rsidRPr="007E507E">
        <w:rPr>
          <w:rFonts w:eastAsia="Times New Roman"/>
          <w:szCs w:val="24"/>
        </w:rPr>
        <w:t>. International Journal of Information Technology and Business Management, 2(1), 26-30.</w:t>
      </w:r>
    </w:p>
    <w:p w14:paraId="54888508" w14:textId="6A03AC1D" w:rsidR="00C26FE5" w:rsidRDefault="00C26FE5" w:rsidP="003256E5">
      <w:pPr>
        <w:pStyle w:val="figurecaption"/>
        <w:numPr>
          <w:ilvl w:val="0"/>
          <w:numId w:val="0"/>
        </w:numPr>
        <w:jc w:val="both"/>
      </w:pPr>
    </w:p>
    <w:sectPr w:rsidR="00C26FE5" w:rsidSect="00B05D96">
      <w:type w:val="continuous"/>
      <w:pgSz w:w="11909" w:h="16834" w:code="9"/>
      <w:pgMar w:top="1080" w:right="734" w:bottom="2434" w:left="73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605DF" w14:textId="77777777" w:rsidR="005B2DB0" w:rsidRDefault="005B2DB0" w:rsidP="00D73D06">
      <w:r>
        <w:separator/>
      </w:r>
    </w:p>
  </w:endnote>
  <w:endnote w:type="continuationSeparator" w:id="0">
    <w:p w14:paraId="76579C5E" w14:textId="77777777" w:rsidR="005B2DB0" w:rsidRDefault="005B2DB0" w:rsidP="00D73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3EAE5" w14:textId="77777777" w:rsidR="005B2DB0" w:rsidRDefault="005B2DB0" w:rsidP="00D73D06">
      <w:r>
        <w:separator/>
      </w:r>
    </w:p>
  </w:footnote>
  <w:footnote w:type="continuationSeparator" w:id="0">
    <w:p w14:paraId="06C209BE" w14:textId="77777777" w:rsidR="005B2DB0" w:rsidRDefault="005B2DB0" w:rsidP="00D73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0974"/>
    <w:multiLevelType w:val="multilevel"/>
    <w:tmpl w:val="5DDA0BA4"/>
    <w:lvl w:ilvl="0">
      <w:start w:val="1"/>
      <w:numFmt w:val="lowerLetter"/>
      <w:pStyle w:val="ListParagraph"/>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487EE5"/>
    <w:multiLevelType w:val="hybridMultilevel"/>
    <w:tmpl w:val="77A6AAE8"/>
    <w:lvl w:ilvl="0" w:tplc="5F0E1350">
      <w:start w:val="1"/>
      <w:numFmt w:val="bullet"/>
      <w:lvlText w:val=""/>
      <w:lvlJc w:val="left"/>
      <w:pPr>
        <w:tabs>
          <w:tab w:val="num" w:pos="648"/>
        </w:tabs>
        <w:ind w:left="454" w:hanging="341"/>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FD6B25"/>
    <w:multiLevelType w:val="hybridMultilevel"/>
    <w:tmpl w:val="17E88E7E"/>
    <w:lvl w:ilvl="0" w:tplc="83A4AC20">
      <w:start w:val="1"/>
      <w:numFmt w:val="bullet"/>
      <w:lvlText w:val=""/>
      <w:lvlJc w:val="left"/>
      <w:pPr>
        <w:tabs>
          <w:tab w:val="num" w:pos="648"/>
        </w:tabs>
        <w:ind w:left="567" w:hanging="39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7660336"/>
    <w:multiLevelType w:val="hybridMultilevel"/>
    <w:tmpl w:val="399C5FFE"/>
    <w:lvl w:ilvl="0" w:tplc="D1FC46B0">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3F9030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3B403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6A30D7E"/>
    <w:multiLevelType w:val="hybridMultilevel"/>
    <w:tmpl w:val="85CE9F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412F0A"/>
    <w:multiLevelType w:val="multilevel"/>
    <w:tmpl w:val="E0AE1F2A"/>
    <w:lvl w:ilvl="0">
      <w:start w:val="1"/>
      <w:numFmt w:val="decimal"/>
      <w:lvlText w:val="CHAPTER %1"/>
      <w:lvlJc w:val="left"/>
      <w:pPr>
        <w:tabs>
          <w:tab w:val="num" w:pos="3417"/>
        </w:tabs>
        <w:ind w:left="3403"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B1F7253"/>
    <w:multiLevelType w:val="hybridMultilevel"/>
    <w:tmpl w:val="85CE9FF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71645F8F"/>
    <w:multiLevelType w:val="hybridMultilevel"/>
    <w:tmpl w:val="A330E70C"/>
    <w:lvl w:ilvl="0" w:tplc="7BA85448">
      <w:start w:val="1"/>
      <w:numFmt w:val="bullet"/>
      <w:pStyle w:val="bulletlist"/>
      <w:lvlText w:val=""/>
      <w:lvlJc w:val="left"/>
      <w:pPr>
        <w:tabs>
          <w:tab w:val="num" w:pos="648"/>
        </w:tabs>
        <w:ind w:left="454" w:hanging="341"/>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86764CA"/>
    <w:multiLevelType w:val="hybridMultilevel"/>
    <w:tmpl w:val="2CB0C230"/>
    <w:lvl w:ilvl="0" w:tplc="9A24C8FC">
      <w:start w:val="1"/>
      <w:numFmt w:val="bullet"/>
      <w:lvlText w:val=""/>
      <w:lvlJc w:val="left"/>
      <w:pPr>
        <w:tabs>
          <w:tab w:val="num" w:pos="648"/>
        </w:tabs>
        <w:ind w:left="567" w:hanging="39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4306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29535227">
    <w:abstractNumId w:val="5"/>
  </w:num>
  <w:num w:numId="2" w16cid:durableId="50420246">
    <w:abstractNumId w:val="14"/>
  </w:num>
  <w:num w:numId="3" w16cid:durableId="1581525200">
    <w:abstractNumId w:val="4"/>
  </w:num>
  <w:num w:numId="4" w16cid:durableId="2147114433">
    <w:abstractNumId w:val="8"/>
  </w:num>
  <w:num w:numId="5" w16cid:durableId="1458915525">
    <w:abstractNumId w:val="8"/>
  </w:num>
  <w:num w:numId="6" w16cid:durableId="1563178093">
    <w:abstractNumId w:val="8"/>
  </w:num>
  <w:num w:numId="7" w16cid:durableId="1503199362">
    <w:abstractNumId w:val="8"/>
  </w:num>
  <w:num w:numId="8" w16cid:durableId="1862356907">
    <w:abstractNumId w:val="12"/>
  </w:num>
  <w:num w:numId="9" w16cid:durableId="226379338">
    <w:abstractNumId w:val="15"/>
  </w:num>
  <w:num w:numId="10" w16cid:durableId="2034651690">
    <w:abstractNumId w:val="6"/>
  </w:num>
  <w:num w:numId="11" w16cid:durableId="979923736">
    <w:abstractNumId w:val="3"/>
  </w:num>
  <w:num w:numId="12" w16cid:durableId="1505853019">
    <w:abstractNumId w:val="9"/>
  </w:num>
  <w:num w:numId="13" w16cid:durableId="1091051334">
    <w:abstractNumId w:val="18"/>
  </w:num>
  <w:num w:numId="14" w16cid:durableId="1663313393">
    <w:abstractNumId w:val="7"/>
  </w:num>
  <w:num w:numId="15" w16cid:durableId="484710392">
    <w:abstractNumId w:val="10"/>
  </w:num>
  <w:num w:numId="16" w16cid:durableId="1090934264">
    <w:abstractNumId w:val="0"/>
  </w:num>
  <w:num w:numId="17" w16cid:durableId="1690064846">
    <w:abstractNumId w:val="13"/>
  </w:num>
  <w:num w:numId="18" w16cid:durableId="1839998034">
    <w:abstractNumId w:val="17"/>
  </w:num>
  <w:num w:numId="19" w16cid:durableId="638460560">
    <w:abstractNumId w:val="2"/>
  </w:num>
  <w:num w:numId="20" w16cid:durableId="1869296743">
    <w:abstractNumId w:val="1"/>
  </w:num>
  <w:num w:numId="21" w16cid:durableId="1040208466">
    <w:abstractNumId w:val="16"/>
  </w:num>
  <w:num w:numId="22" w16cid:durableId="778529104">
    <w:abstractNumId w:val="11"/>
  </w:num>
  <w:num w:numId="23" w16cid:durableId="740250716">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3D6"/>
    <w:rsid w:val="000241CD"/>
    <w:rsid w:val="000449DE"/>
    <w:rsid w:val="00050278"/>
    <w:rsid w:val="00064123"/>
    <w:rsid w:val="000D0D41"/>
    <w:rsid w:val="000D5F31"/>
    <w:rsid w:val="001739D6"/>
    <w:rsid w:val="001930AC"/>
    <w:rsid w:val="001B1520"/>
    <w:rsid w:val="001D3985"/>
    <w:rsid w:val="002064E1"/>
    <w:rsid w:val="002257D1"/>
    <w:rsid w:val="00236163"/>
    <w:rsid w:val="002429D6"/>
    <w:rsid w:val="002502F5"/>
    <w:rsid w:val="002A3646"/>
    <w:rsid w:val="002C5986"/>
    <w:rsid w:val="002D2E5B"/>
    <w:rsid w:val="002D4EF6"/>
    <w:rsid w:val="002D6B7F"/>
    <w:rsid w:val="00303998"/>
    <w:rsid w:val="00312C48"/>
    <w:rsid w:val="003256E5"/>
    <w:rsid w:val="003667F4"/>
    <w:rsid w:val="003E3705"/>
    <w:rsid w:val="003F40B3"/>
    <w:rsid w:val="00433C09"/>
    <w:rsid w:val="004361FB"/>
    <w:rsid w:val="00437939"/>
    <w:rsid w:val="00445766"/>
    <w:rsid w:val="00465D93"/>
    <w:rsid w:val="004700A7"/>
    <w:rsid w:val="00491170"/>
    <w:rsid w:val="004B4B49"/>
    <w:rsid w:val="005006DB"/>
    <w:rsid w:val="005975ED"/>
    <w:rsid w:val="005A7BC4"/>
    <w:rsid w:val="005B2DB0"/>
    <w:rsid w:val="005B70A8"/>
    <w:rsid w:val="005D1B6F"/>
    <w:rsid w:val="005F4194"/>
    <w:rsid w:val="00605381"/>
    <w:rsid w:val="006129BD"/>
    <w:rsid w:val="00626EF2"/>
    <w:rsid w:val="006555E3"/>
    <w:rsid w:val="006B360D"/>
    <w:rsid w:val="006B3EA3"/>
    <w:rsid w:val="006C09E6"/>
    <w:rsid w:val="006E19C4"/>
    <w:rsid w:val="007D4DA1"/>
    <w:rsid w:val="007E1230"/>
    <w:rsid w:val="007E507E"/>
    <w:rsid w:val="007E67FD"/>
    <w:rsid w:val="00821AC1"/>
    <w:rsid w:val="008275DA"/>
    <w:rsid w:val="00862F27"/>
    <w:rsid w:val="00887868"/>
    <w:rsid w:val="008D3391"/>
    <w:rsid w:val="0092219A"/>
    <w:rsid w:val="00926F89"/>
    <w:rsid w:val="0093792D"/>
    <w:rsid w:val="0094124A"/>
    <w:rsid w:val="00960814"/>
    <w:rsid w:val="0096452B"/>
    <w:rsid w:val="009C2F0F"/>
    <w:rsid w:val="009C436C"/>
    <w:rsid w:val="009E2DFA"/>
    <w:rsid w:val="00A00940"/>
    <w:rsid w:val="00A66E39"/>
    <w:rsid w:val="00AE44A3"/>
    <w:rsid w:val="00AF05BB"/>
    <w:rsid w:val="00AF0761"/>
    <w:rsid w:val="00AF32DC"/>
    <w:rsid w:val="00AF7BDC"/>
    <w:rsid w:val="00B01247"/>
    <w:rsid w:val="00B05D96"/>
    <w:rsid w:val="00B57A1C"/>
    <w:rsid w:val="00B632D2"/>
    <w:rsid w:val="00B774D6"/>
    <w:rsid w:val="00BA6D0F"/>
    <w:rsid w:val="00C24523"/>
    <w:rsid w:val="00C26FE5"/>
    <w:rsid w:val="00C42F44"/>
    <w:rsid w:val="00C62F23"/>
    <w:rsid w:val="00C76D90"/>
    <w:rsid w:val="00C965BD"/>
    <w:rsid w:val="00CD79F5"/>
    <w:rsid w:val="00CE255F"/>
    <w:rsid w:val="00D1433B"/>
    <w:rsid w:val="00D530E5"/>
    <w:rsid w:val="00D55A94"/>
    <w:rsid w:val="00D7233D"/>
    <w:rsid w:val="00D73D06"/>
    <w:rsid w:val="00D7405C"/>
    <w:rsid w:val="00E02BE6"/>
    <w:rsid w:val="00E04AC5"/>
    <w:rsid w:val="00EA1E0B"/>
    <w:rsid w:val="00EB61D8"/>
    <w:rsid w:val="00ED13D6"/>
    <w:rsid w:val="00EF6CB7"/>
    <w:rsid w:val="00F365C7"/>
    <w:rsid w:val="00FB3E7D"/>
    <w:rsid w:val="00FB4DA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74A4A1"/>
  <w15:docId w15:val="{E8E90FA9-9E81-4166-B33C-3C25FB75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th-TH"/>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bidi="ar-SA"/>
    </w:rPr>
  </w:style>
  <w:style w:type="paragraph" w:styleId="Heading1">
    <w:name w:val="heading 1"/>
    <w:basedOn w:val="Normal"/>
    <w:next w:val="Normal"/>
    <w:uiPriority w:val="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uiPriority w:val="9"/>
    <w:qFormat/>
    <w:pPr>
      <w:keepNext/>
      <w:keepLines/>
      <w:numPr>
        <w:ilvl w:val="1"/>
        <w:numId w:val="5"/>
      </w:numPr>
      <w:spacing w:before="120" w:after="60"/>
      <w:jc w:val="left"/>
      <w:outlineLvl w:val="1"/>
    </w:pPr>
    <w:rPr>
      <w:i/>
      <w:iCs/>
      <w:noProof/>
    </w:rPr>
  </w:style>
  <w:style w:type="paragraph" w:styleId="Heading3">
    <w:name w:val="heading 3"/>
    <w:basedOn w:val="Normal"/>
    <w:next w:val="Normal"/>
    <w:uiPriority w:val="9"/>
    <w:qFormat/>
    <w:pPr>
      <w:numPr>
        <w:ilvl w:val="2"/>
        <w:numId w:val="6"/>
      </w:numPr>
      <w:spacing w:line="240" w:lineRule="exact"/>
      <w:jc w:val="both"/>
      <w:outlineLvl w:val="2"/>
    </w:pPr>
    <w:rPr>
      <w:i/>
      <w:iCs/>
      <w:noProof/>
    </w:rPr>
  </w:style>
  <w:style w:type="paragraph" w:styleId="Heading4">
    <w:name w:val="heading 4"/>
    <w:basedOn w:val="Normal"/>
    <w:next w:val="Normal"/>
    <w:uiPriority w:val="9"/>
    <w:qFormat/>
    <w:pPr>
      <w:numPr>
        <w:ilvl w:val="3"/>
        <w:numId w:val="7"/>
      </w:numPr>
      <w:spacing w:before="40" w:after="40"/>
      <w:jc w:val="both"/>
      <w:outlineLvl w:val="3"/>
    </w:pPr>
    <w:rPr>
      <w:i/>
      <w:iCs/>
      <w:noProof/>
    </w:rPr>
  </w:style>
  <w:style w:type="paragraph" w:styleId="Heading5">
    <w:name w:val="heading 5"/>
    <w:basedOn w:val="Normal"/>
    <w:next w:val="Normal"/>
    <w:uiPriority w:val="9"/>
    <w:qFormat/>
    <w:pPr>
      <w:tabs>
        <w:tab w:val="left" w:pos="360"/>
      </w:tabs>
      <w:spacing w:before="160" w:after="80"/>
      <w:outlineLvl w:val="4"/>
    </w:pPr>
    <w:rPr>
      <w:smallCaps/>
      <w:noProof/>
    </w:rPr>
  </w:style>
  <w:style w:type="paragraph" w:styleId="Heading6">
    <w:name w:val="heading 6"/>
    <w:basedOn w:val="Normal"/>
    <w:next w:val="Normal"/>
    <w:link w:val="Heading6Char"/>
    <w:uiPriority w:val="9"/>
    <w:semiHidden/>
    <w:qFormat/>
    <w:rsid w:val="00605381"/>
    <w:pPr>
      <w:keepNext/>
      <w:keepLines/>
      <w:spacing w:before="40" w:line="276" w:lineRule="auto"/>
      <w:jc w:val="left"/>
      <w:outlineLvl w:val="5"/>
    </w:pPr>
    <w:rPr>
      <w:rFonts w:asciiTheme="majorHAnsi" w:eastAsiaTheme="majorEastAsia" w:hAnsiTheme="majorHAnsi" w:cstheme="majorBidi"/>
      <w:color w:val="243F60" w:themeColor="accent1" w:themeShade="7F"/>
      <w:sz w:val="22"/>
      <w:szCs w:val="22"/>
    </w:rPr>
  </w:style>
  <w:style w:type="paragraph" w:styleId="Heading7">
    <w:name w:val="heading 7"/>
    <w:basedOn w:val="Normal"/>
    <w:next w:val="Normal"/>
    <w:link w:val="Heading7Char"/>
    <w:uiPriority w:val="9"/>
    <w:semiHidden/>
    <w:qFormat/>
    <w:rsid w:val="00605381"/>
    <w:pPr>
      <w:keepNext/>
      <w:keepLines/>
      <w:spacing w:before="40" w:line="276" w:lineRule="auto"/>
      <w:jc w:val="left"/>
      <w:outlineLvl w:val="6"/>
    </w:pPr>
    <w:rPr>
      <w:rFonts w:asciiTheme="majorHAnsi" w:eastAsiaTheme="majorEastAsia" w:hAnsiTheme="majorHAnsi" w:cstheme="majorBidi"/>
      <w:i/>
      <w:iCs/>
      <w:color w:val="243F60" w:themeColor="accent1" w:themeShade="7F"/>
      <w:sz w:val="22"/>
      <w:szCs w:val="22"/>
    </w:rPr>
  </w:style>
  <w:style w:type="paragraph" w:styleId="Heading8">
    <w:name w:val="heading 8"/>
    <w:basedOn w:val="Normal"/>
    <w:next w:val="Normal"/>
    <w:link w:val="Heading8Char"/>
    <w:uiPriority w:val="9"/>
    <w:semiHidden/>
    <w:qFormat/>
    <w:rsid w:val="00605381"/>
    <w:pPr>
      <w:keepNext/>
      <w:keepLines/>
      <w:spacing w:before="40" w:line="276" w:lineRule="auto"/>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605381"/>
    <w:pPr>
      <w:keepNext/>
      <w:keepLines/>
      <w:spacing w:before="40" w:line="276" w:lineRule="auto"/>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lang w:eastAsia="en-US" w:bidi="ar-SA"/>
    </w:rPr>
  </w:style>
  <w:style w:type="paragraph" w:customStyle="1" w:styleId="Affiliation">
    <w:name w:val="Affiliation"/>
    <w:pPr>
      <w:jc w:val="center"/>
    </w:pPr>
    <w:rPr>
      <w:lang w:eastAsia="en-US" w:bidi="ar-SA"/>
    </w:rPr>
  </w:style>
  <w:style w:type="paragraph" w:customStyle="1" w:styleId="Author">
    <w:name w:val="Author"/>
    <w:pPr>
      <w:spacing w:before="360" w:after="40"/>
      <w:jc w:val="center"/>
    </w:pPr>
    <w:rPr>
      <w:noProof/>
      <w:sz w:val="22"/>
      <w:szCs w:val="22"/>
      <w:lang w:eastAsia="en-US" w:bidi="ar-SA"/>
    </w:rPr>
  </w:style>
  <w:style w:type="paragraph" w:styleId="BodyText">
    <w:name w:val="Body Text"/>
    <w:basedOn w:val="Normal"/>
    <w:link w:val="BodyTextChar"/>
    <w:pPr>
      <w:spacing w:after="120" w:line="228" w:lineRule="auto"/>
      <w:ind w:firstLine="288"/>
      <w:jc w:val="both"/>
    </w:pPr>
    <w:rPr>
      <w:spacing w:val="-1"/>
    </w:rPr>
  </w:style>
  <w:style w:type="paragraph" w:customStyle="1" w:styleId="bulletlist">
    <w:name w:val="bullet list"/>
    <w:basedOn w:val="BodyText"/>
    <w:pPr>
      <w:numPr>
        <w:numId w:val="2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eastAsia="en-US" w:bidi="ar-SA"/>
    </w:rPr>
  </w:style>
  <w:style w:type="paragraph" w:customStyle="1" w:styleId="footnote">
    <w:name w:val="footnote"/>
    <w:pPr>
      <w:framePr w:hSpace="187" w:vSpace="187" w:wrap="notBeside" w:vAnchor="text" w:hAnchor="page" w:x="6121" w:y="577"/>
      <w:numPr>
        <w:numId w:val="3"/>
      </w:numPr>
      <w:spacing w:after="40"/>
    </w:pPr>
    <w:rPr>
      <w:sz w:val="16"/>
      <w:szCs w:val="16"/>
      <w:lang w:eastAsia="en-US" w:bidi="ar-SA"/>
    </w:rPr>
  </w:style>
  <w:style w:type="paragraph" w:customStyle="1" w:styleId="keywords">
    <w:name w:val="key words"/>
    <w:pPr>
      <w:spacing w:after="120"/>
      <w:ind w:firstLine="288"/>
      <w:jc w:val="both"/>
    </w:pPr>
    <w:rPr>
      <w:b/>
      <w:bCs/>
      <w:i/>
      <w:iCs/>
      <w:noProof/>
      <w:sz w:val="18"/>
      <w:szCs w:val="18"/>
      <w:lang w:eastAsia="en-US" w:bidi="ar-SA"/>
    </w:rPr>
  </w:style>
  <w:style w:type="paragraph" w:customStyle="1" w:styleId="papersubtitle">
    <w:name w:val="paper subtitle"/>
    <w:pPr>
      <w:spacing w:after="120"/>
      <w:jc w:val="center"/>
    </w:pPr>
    <w:rPr>
      <w:rFonts w:eastAsia="MS Mincho"/>
      <w:noProof/>
      <w:sz w:val="28"/>
      <w:szCs w:val="28"/>
      <w:lang w:eastAsia="en-US" w:bidi="ar-SA"/>
    </w:rPr>
  </w:style>
  <w:style w:type="paragraph" w:customStyle="1" w:styleId="papertitle">
    <w:name w:val="paper title"/>
    <w:pPr>
      <w:spacing w:after="120"/>
      <w:jc w:val="center"/>
    </w:pPr>
    <w:rPr>
      <w:rFonts w:eastAsia="MS Mincho"/>
      <w:noProof/>
      <w:sz w:val="48"/>
      <w:szCs w:val="48"/>
      <w:lang w:eastAsia="en-US" w:bidi="ar-SA"/>
    </w:rPr>
  </w:style>
  <w:style w:type="paragraph" w:customStyle="1" w:styleId="references">
    <w:name w:val="references"/>
    <w:pPr>
      <w:numPr>
        <w:numId w:val="8"/>
      </w:numPr>
      <w:spacing w:after="50" w:line="180" w:lineRule="exact"/>
      <w:jc w:val="both"/>
    </w:pPr>
    <w:rPr>
      <w:rFonts w:eastAsia="MS Mincho"/>
      <w:noProof/>
      <w:sz w:val="16"/>
      <w:szCs w:val="16"/>
      <w:lang w:eastAsia="en-US" w:bidi="ar-SA"/>
    </w:rPr>
  </w:style>
  <w:style w:type="paragraph" w:customStyle="1" w:styleId="sponsors">
    <w:name w:val="sponsors"/>
    <w:pPr>
      <w:framePr w:wrap="auto" w:hAnchor="text" w:x="615" w:y="2239"/>
      <w:pBdr>
        <w:top w:val="single" w:sz="4" w:space="2" w:color="auto"/>
      </w:pBdr>
      <w:ind w:firstLine="288"/>
    </w:pPr>
    <w:rPr>
      <w:sz w:val="16"/>
      <w:szCs w:val="16"/>
      <w:lang w:eastAsia="en-US"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bidi="ar-SA"/>
    </w:rPr>
  </w:style>
  <w:style w:type="paragraph" w:customStyle="1" w:styleId="tablefootnote">
    <w:name w:val="table footnote"/>
    <w:pPr>
      <w:spacing w:before="60" w:after="30"/>
      <w:jc w:val="right"/>
    </w:pPr>
    <w:rPr>
      <w:sz w:val="12"/>
      <w:szCs w:val="12"/>
      <w:lang w:eastAsia="en-US" w:bidi="ar-SA"/>
    </w:rPr>
  </w:style>
  <w:style w:type="paragraph" w:customStyle="1" w:styleId="tablehead">
    <w:name w:val="table head"/>
    <w:pPr>
      <w:numPr>
        <w:numId w:val="9"/>
      </w:numPr>
      <w:spacing w:before="240" w:after="120" w:line="216" w:lineRule="auto"/>
      <w:jc w:val="center"/>
    </w:pPr>
    <w:rPr>
      <w:smallCaps/>
      <w:noProof/>
      <w:sz w:val="16"/>
      <w:szCs w:val="16"/>
      <w:lang w:eastAsia="en-US" w:bidi="ar-SA"/>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efaultParagraphFont"/>
    <w:link w:val="Abstract"/>
    <w:locked/>
    <w:rsid w:val="00B57A1C"/>
    <w:rPr>
      <w:rFonts w:eastAsia="SimSun" w:cs="Times New Roman"/>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cs="Times New Roman"/>
      <w:b/>
      <w:bCs/>
      <w:i/>
      <w:iCs/>
      <w:sz w:val="18"/>
      <w:szCs w:val="18"/>
      <w:lang w:val="en-US" w:eastAsia="en-US" w:bidi="ar-SA"/>
    </w:rPr>
  </w:style>
  <w:style w:type="paragraph" w:styleId="BalloonText">
    <w:name w:val="Balloon Text"/>
    <w:basedOn w:val="Normal"/>
    <w:link w:val="BalloonTextChar"/>
    <w:semiHidden/>
    <w:unhideWhenUsed/>
    <w:rsid w:val="002064E1"/>
    <w:rPr>
      <w:rFonts w:ascii="Segoe UI" w:hAnsi="Segoe UI" w:cs="Segoe UI"/>
      <w:sz w:val="18"/>
      <w:szCs w:val="18"/>
    </w:rPr>
  </w:style>
  <w:style w:type="character" w:customStyle="1" w:styleId="BalloonTextChar">
    <w:name w:val="Balloon Text Char"/>
    <w:basedOn w:val="DefaultParagraphFont"/>
    <w:link w:val="BalloonText"/>
    <w:semiHidden/>
    <w:rsid w:val="002064E1"/>
    <w:rPr>
      <w:rFonts w:ascii="Segoe UI" w:hAnsi="Segoe UI" w:cs="Segoe UI"/>
      <w:sz w:val="18"/>
      <w:szCs w:val="18"/>
      <w:lang w:eastAsia="en-US" w:bidi="ar-SA"/>
    </w:rPr>
  </w:style>
  <w:style w:type="paragraph" w:styleId="Caption">
    <w:name w:val="caption"/>
    <w:basedOn w:val="Normal"/>
    <w:next w:val="Normal"/>
    <w:unhideWhenUsed/>
    <w:qFormat/>
    <w:rsid w:val="00F365C7"/>
    <w:pPr>
      <w:spacing w:after="200"/>
    </w:pPr>
    <w:rPr>
      <w:i/>
      <w:iCs/>
      <w:color w:val="1F497D" w:themeColor="text2"/>
      <w:sz w:val="18"/>
      <w:szCs w:val="18"/>
    </w:rPr>
  </w:style>
  <w:style w:type="table" w:styleId="TableGrid">
    <w:name w:val="Table Grid"/>
    <w:basedOn w:val="TableNormal"/>
    <w:rsid w:val="00964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449DE"/>
    <w:rPr>
      <w:rFonts w:asciiTheme="minorHAnsi" w:eastAsiaTheme="minorHAnsi" w:hAnsiTheme="minorHAnsi" w:cstheme="minorBidi"/>
      <w:sz w:val="22"/>
      <w:szCs w:val="22"/>
      <w:lang w:eastAsia="en-US" w:bidi="ar-S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2429D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aliases w:val="Paragraph (alpabhatical)"/>
    <w:basedOn w:val="Normal"/>
    <w:uiPriority w:val="34"/>
    <w:qFormat/>
    <w:rsid w:val="002429D6"/>
    <w:pPr>
      <w:numPr>
        <w:numId w:val="16"/>
      </w:numPr>
      <w:spacing w:line="360" w:lineRule="auto"/>
      <w:jc w:val="left"/>
    </w:pPr>
    <w:rPr>
      <w:rFonts w:eastAsiaTheme="minorHAnsi" w:cstheme="minorBidi"/>
      <w:sz w:val="24"/>
      <w:szCs w:val="22"/>
      <w:lang w:val="en-MY"/>
    </w:rPr>
  </w:style>
  <w:style w:type="character" w:customStyle="1" w:styleId="Heading6Char">
    <w:name w:val="Heading 6 Char"/>
    <w:basedOn w:val="DefaultParagraphFont"/>
    <w:link w:val="Heading6"/>
    <w:uiPriority w:val="9"/>
    <w:semiHidden/>
    <w:rsid w:val="00605381"/>
    <w:rPr>
      <w:rFonts w:asciiTheme="majorHAnsi" w:eastAsiaTheme="majorEastAsia" w:hAnsiTheme="majorHAnsi" w:cstheme="majorBidi"/>
      <w:color w:val="243F60" w:themeColor="accent1" w:themeShade="7F"/>
      <w:sz w:val="22"/>
      <w:szCs w:val="22"/>
      <w:lang w:eastAsia="en-US" w:bidi="ar-SA"/>
    </w:rPr>
  </w:style>
  <w:style w:type="character" w:customStyle="1" w:styleId="Heading7Char">
    <w:name w:val="Heading 7 Char"/>
    <w:basedOn w:val="DefaultParagraphFont"/>
    <w:link w:val="Heading7"/>
    <w:uiPriority w:val="9"/>
    <w:semiHidden/>
    <w:rsid w:val="00605381"/>
    <w:rPr>
      <w:rFonts w:asciiTheme="majorHAnsi" w:eastAsiaTheme="majorEastAsia" w:hAnsiTheme="majorHAnsi" w:cstheme="majorBidi"/>
      <w:i/>
      <w:iCs/>
      <w:color w:val="243F60" w:themeColor="accent1" w:themeShade="7F"/>
      <w:sz w:val="22"/>
      <w:szCs w:val="22"/>
      <w:lang w:eastAsia="en-US" w:bidi="ar-SA"/>
    </w:rPr>
  </w:style>
  <w:style w:type="character" w:customStyle="1" w:styleId="Heading8Char">
    <w:name w:val="Heading 8 Char"/>
    <w:basedOn w:val="DefaultParagraphFont"/>
    <w:link w:val="Heading8"/>
    <w:uiPriority w:val="9"/>
    <w:semiHidden/>
    <w:rsid w:val="00605381"/>
    <w:rPr>
      <w:rFonts w:asciiTheme="majorHAnsi" w:eastAsiaTheme="majorEastAsia" w:hAnsiTheme="majorHAnsi" w:cstheme="majorBidi"/>
      <w:color w:val="272727" w:themeColor="text1" w:themeTint="D8"/>
      <w:sz w:val="21"/>
      <w:szCs w:val="21"/>
      <w:lang w:eastAsia="en-US" w:bidi="ar-SA"/>
    </w:rPr>
  </w:style>
  <w:style w:type="character" w:customStyle="1" w:styleId="Heading9Char">
    <w:name w:val="Heading 9 Char"/>
    <w:basedOn w:val="DefaultParagraphFont"/>
    <w:link w:val="Heading9"/>
    <w:uiPriority w:val="9"/>
    <w:semiHidden/>
    <w:rsid w:val="00605381"/>
    <w:rPr>
      <w:rFonts w:asciiTheme="majorHAnsi" w:eastAsiaTheme="majorEastAsia" w:hAnsiTheme="majorHAnsi" w:cstheme="majorBidi"/>
      <w:i/>
      <w:iCs/>
      <w:color w:val="272727" w:themeColor="text1" w:themeTint="D8"/>
      <w:sz w:val="21"/>
      <w:szCs w:val="21"/>
      <w:lang w:eastAsia="en-US" w:bidi="ar-SA"/>
    </w:rPr>
  </w:style>
  <w:style w:type="character" w:customStyle="1" w:styleId="BodyTextChar">
    <w:name w:val="Body Text Char"/>
    <w:basedOn w:val="DefaultParagraphFont"/>
    <w:link w:val="BodyText"/>
    <w:rsid w:val="00FB4DA5"/>
    <w:rPr>
      <w:spacing w:val="-1"/>
      <w:lang w:eastAsia="en-US" w:bidi="ar-SA"/>
    </w:rPr>
  </w:style>
  <w:style w:type="character" w:customStyle="1" w:styleId="Italicwordinparagraph">
    <w:name w:val="Italic word in paragraph"/>
    <w:basedOn w:val="DefaultParagraphFont"/>
    <w:uiPriority w:val="11"/>
    <w:qFormat/>
    <w:rsid w:val="007E507E"/>
    <w:rPr>
      <w:rFonts w:ascii="Times New Roman" w:hAnsi="Times New Roman"/>
      <w:i/>
      <w:iCs/>
      <w:sz w:val="24"/>
    </w:rPr>
  </w:style>
  <w:style w:type="character" w:styleId="Hyperlink">
    <w:name w:val="Hyperlink"/>
    <w:basedOn w:val="DefaultParagraphFont"/>
    <w:uiPriority w:val="99"/>
    <w:unhideWhenUsed/>
    <w:rsid w:val="007E507E"/>
    <w:rPr>
      <w:color w:val="0000FF" w:themeColor="hyperlink"/>
      <w:u w:val="single"/>
    </w:rPr>
  </w:style>
  <w:style w:type="character" w:styleId="UnresolvedMention">
    <w:name w:val="Unresolved Mention"/>
    <w:basedOn w:val="DefaultParagraphFont"/>
    <w:uiPriority w:val="99"/>
    <w:semiHidden/>
    <w:unhideWhenUsed/>
    <w:rsid w:val="00655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39655">
      <w:bodyDiv w:val="1"/>
      <w:marLeft w:val="0"/>
      <w:marRight w:val="0"/>
      <w:marTop w:val="0"/>
      <w:marBottom w:val="0"/>
      <w:divBdr>
        <w:top w:val="none" w:sz="0" w:space="0" w:color="auto"/>
        <w:left w:val="none" w:sz="0" w:space="0" w:color="auto"/>
        <w:bottom w:val="none" w:sz="0" w:space="0" w:color="auto"/>
        <w:right w:val="none" w:sz="0" w:space="0" w:color="auto"/>
      </w:divBdr>
    </w:div>
    <w:div w:id="591623170">
      <w:bodyDiv w:val="1"/>
      <w:marLeft w:val="0"/>
      <w:marRight w:val="0"/>
      <w:marTop w:val="0"/>
      <w:marBottom w:val="0"/>
      <w:divBdr>
        <w:top w:val="none" w:sz="0" w:space="0" w:color="auto"/>
        <w:left w:val="none" w:sz="0" w:space="0" w:color="auto"/>
        <w:bottom w:val="none" w:sz="0" w:space="0" w:color="auto"/>
        <w:right w:val="none" w:sz="0" w:space="0" w:color="auto"/>
      </w:divBdr>
    </w:div>
    <w:div w:id="1380544815">
      <w:bodyDiv w:val="1"/>
      <w:marLeft w:val="0"/>
      <w:marRight w:val="0"/>
      <w:marTop w:val="0"/>
      <w:marBottom w:val="0"/>
      <w:divBdr>
        <w:top w:val="none" w:sz="0" w:space="0" w:color="auto"/>
        <w:left w:val="none" w:sz="0" w:space="0" w:color="auto"/>
        <w:bottom w:val="none" w:sz="0" w:space="0" w:color="auto"/>
        <w:right w:val="none" w:sz="0" w:space="0" w:color="auto"/>
      </w:divBdr>
    </w:div>
    <w:div w:id="184428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bit.ly/3f3V0rq"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5455B-AD24-4407-9077-18C805414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7</Pages>
  <Words>3736</Words>
  <Characters>21299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PSM2 Short Paper (Hany_Ashraf_Mohamed)</vt:lpstr>
    </vt:vector>
  </TitlesOfParts>
  <Company>IEEE</Company>
  <LinksUpToDate>false</LinksUpToDate>
  <CharactersWithSpaces>24986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PSM2 Short Paper (Hany_Ashraf_Mohamed)</dc:title>
  <dc:creator>IEEE</dc:creator>
  <cp:lastModifiedBy>HANY ASHRAF MOHAMED ABDELLATIF</cp:lastModifiedBy>
  <cp:revision>41</cp:revision>
  <cp:lastPrinted>2022-06-29T15:07:00Z</cp:lastPrinted>
  <dcterms:created xsi:type="dcterms:W3CDTF">2012-04-09T05:17:00Z</dcterms:created>
  <dcterms:modified xsi:type="dcterms:W3CDTF">2022-06-30T04:29:00Z</dcterms:modified>
</cp:coreProperties>
</file>